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2dm1nda59oa" w:id="0"/>
      <w:bookmarkEnd w:id="0"/>
      <w:r w:rsidDel="00000000" w:rsidR="00000000" w:rsidRPr="00000000">
        <w:rPr>
          <w:rtl w:val="0"/>
        </w:rPr>
        <w:t xml:space="preserve">INST408C_week14 Disinformation response lumascape</w:t>
      </w:r>
    </w:p>
    <w:p w:rsidR="00000000" w:rsidDel="00000000" w:rsidP="00000000" w:rsidRDefault="00000000" w:rsidRPr="00000000" w14:paraId="00000002">
      <w:pPr>
        <w:rPr/>
      </w:pPr>
      <w:r w:rsidDel="00000000" w:rsidR="00000000" w:rsidRPr="00000000">
        <w:rPr>
          <w:rtl w:val="0"/>
        </w:rPr>
        <w:t xml:space="preserve">(Thinking about this as a map of who’s where in this space, and who could be partnered with on what.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after="240" w:lineRule="auto"/>
        <w:rPr>
          <w:rFonts w:ascii="Open Sans" w:cs="Open Sans" w:eastAsia="Open Sans" w:hAnsi="Open Sans"/>
          <w:color w:val="695d46"/>
          <w:sz w:val="36"/>
          <w:szCs w:val="36"/>
        </w:rPr>
      </w:pPr>
      <w:r w:rsidDel="00000000" w:rsidR="00000000" w:rsidRPr="00000000">
        <w:rPr>
          <w:rFonts w:ascii="Open Sans" w:cs="Open Sans" w:eastAsia="Open Sans" w:hAnsi="Open Sans"/>
          <w:color w:val="695d46"/>
          <w:sz w:val="36"/>
          <w:szCs w:val="36"/>
          <w:rtl w:val="0"/>
        </w:rPr>
        <w:t xml:space="preserve">Risk Management</w:t>
      </w:r>
    </w:p>
    <w:p w:rsidR="00000000" w:rsidDel="00000000" w:rsidP="00000000" w:rsidRDefault="00000000" w:rsidRPr="00000000" w14:paraId="00000005">
      <w:pPr>
        <w:numPr>
          <w:ilvl w:val="0"/>
          <w:numId w:val="9"/>
        </w:numPr>
        <w:ind w:left="720" w:hanging="360"/>
      </w:pPr>
      <w:r w:rsidDel="00000000" w:rsidR="00000000" w:rsidRPr="00000000">
        <w:rPr>
          <w:rtl w:val="0"/>
        </w:rPr>
      </w:r>
    </w:p>
    <w:p w:rsidR="00000000" w:rsidDel="00000000" w:rsidP="00000000" w:rsidRDefault="00000000" w:rsidRPr="00000000" w14:paraId="00000006">
      <w:pPr>
        <w:widowControl w:val="0"/>
        <w:spacing w:after="240" w:lineRule="auto"/>
        <w:rPr>
          <w:rFonts w:ascii="Open Sans" w:cs="Open Sans" w:eastAsia="Open Sans" w:hAnsi="Open Sans"/>
          <w:color w:val="695d46"/>
          <w:sz w:val="36"/>
          <w:szCs w:val="36"/>
        </w:rPr>
      </w:pPr>
      <w:r w:rsidDel="00000000" w:rsidR="00000000" w:rsidRPr="00000000">
        <w:rPr>
          <w:rFonts w:ascii="Open Sans" w:cs="Open Sans" w:eastAsia="Open Sans" w:hAnsi="Open Sans"/>
          <w:color w:val="695d46"/>
          <w:sz w:val="36"/>
          <w:szCs w:val="36"/>
          <w:rtl w:val="0"/>
        </w:rPr>
        <w:t xml:space="preserve">Advanced Threat Protection</w:t>
      </w:r>
    </w:p>
    <w:p w:rsidR="00000000" w:rsidDel="00000000" w:rsidP="00000000" w:rsidRDefault="00000000" w:rsidRPr="00000000" w14:paraId="00000007">
      <w:pPr>
        <w:widowControl w:val="0"/>
        <w:spacing w:after="240" w:lineRule="auto"/>
        <w:rPr>
          <w:rFonts w:ascii="Open Sans" w:cs="Open Sans" w:eastAsia="Open Sans" w:hAnsi="Open Sans"/>
          <w:color w:val="695d46"/>
          <w:sz w:val="36"/>
          <w:szCs w:val="36"/>
        </w:rPr>
      </w:pPr>
      <w:r w:rsidDel="00000000" w:rsidR="00000000" w:rsidRPr="00000000">
        <w:rPr>
          <w:rFonts w:ascii="Open Sans" w:cs="Open Sans" w:eastAsia="Open Sans" w:hAnsi="Open Sans"/>
          <w:color w:val="695d46"/>
          <w:sz w:val="36"/>
          <w:szCs w:val="36"/>
          <w:rtl w:val="0"/>
        </w:rPr>
        <w:t xml:space="preserve">Botnet detection and removal</w:t>
      </w:r>
    </w:p>
    <w:p w:rsidR="00000000" w:rsidDel="00000000" w:rsidP="00000000" w:rsidRDefault="00000000" w:rsidRPr="00000000" w14:paraId="00000008">
      <w:pPr>
        <w:widowControl w:val="0"/>
        <w:spacing w:after="240" w:lineRule="auto"/>
        <w:rPr>
          <w:rFonts w:ascii="Open Sans" w:cs="Open Sans" w:eastAsia="Open Sans" w:hAnsi="Open Sans"/>
          <w:color w:val="695d46"/>
          <w:sz w:val="36"/>
          <w:szCs w:val="36"/>
        </w:rPr>
      </w:pPr>
      <w:r w:rsidDel="00000000" w:rsidR="00000000" w:rsidRPr="00000000">
        <w:rPr>
          <w:rFonts w:ascii="Open Sans" w:cs="Open Sans" w:eastAsia="Open Sans" w:hAnsi="Open Sans"/>
          <w:color w:val="695d46"/>
          <w:sz w:val="36"/>
          <w:szCs w:val="36"/>
          <w:rtl w:val="0"/>
        </w:rPr>
        <w:t xml:space="preserve">Disinformation research</w:t>
      </w:r>
    </w:p>
    <w:p w:rsidR="00000000" w:rsidDel="00000000" w:rsidP="00000000" w:rsidRDefault="00000000" w:rsidRPr="00000000" w14:paraId="00000009">
      <w:pPr>
        <w:widowControl w:val="0"/>
        <w:spacing w:after="240" w:lineRule="auto"/>
        <w:rPr>
          <w:rFonts w:ascii="Open Sans" w:cs="Open Sans" w:eastAsia="Open Sans" w:hAnsi="Open Sans"/>
          <w:color w:val="695d46"/>
          <w:sz w:val="36"/>
          <w:szCs w:val="36"/>
        </w:rPr>
      </w:pPr>
      <w:r w:rsidDel="00000000" w:rsidR="00000000" w:rsidRPr="00000000">
        <w:rPr>
          <w:rFonts w:ascii="Open Sans" w:cs="Open Sans" w:eastAsia="Open Sans" w:hAnsi="Open Sans"/>
          <w:color w:val="695d46"/>
          <w:sz w:val="36"/>
          <w:szCs w:val="36"/>
          <w:rtl w:val="0"/>
        </w:rPr>
        <w:t xml:space="preserve">Fact checking</w:t>
      </w:r>
    </w:p>
    <w:p w:rsidR="00000000" w:rsidDel="00000000" w:rsidP="00000000" w:rsidRDefault="00000000" w:rsidRPr="00000000" w14:paraId="0000000A">
      <w:pPr>
        <w:widowControl w:val="0"/>
        <w:spacing w:after="240" w:lineRule="auto"/>
        <w:rPr>
          <w:rFonts w:ascii="Open Sans" w:cs="Open Sans" w:eastAsia="Open Sans" w:hAnsi="Open Sans"/>
          <w:color w:val="695d46"/>
          <w:sz w:val="36"/>
          <w:szCs w:val="36"/>
        </w:rPr>
      </w:pPr>
      <w:r w:rsidDel="00000000" w:rsidR="00000000" w:rsidRPr="00000000">
        <w:rPr>
          <w:rFonts w:ascii="Open Sans" w:cs="Open Sans" w:eastAsia="Open Sans" w:hAnsi="Open Sans"/>
          <w:color w:val="695d46"/>
          <w:sz w:val="36"/>
          <w:szCs w:val="36"/>
          <w:rtl w:val="0"/>
        </w:rPr>
        <w:t xml:space="preserve">Training (inc exercises)</w:t>
      </w:r>
    </w:p>
    <w:p w:rsidR="00000000" w:rsidDel="00000000" w:rsidP="00000000" w:rsidRDefault="00000000" w:rsidRPr="00000000" w14:paraId="0000000B">
      <w:pPr>
        <w:widowControl w:val="0"/>
        <w:spacing w:after="240" w:lineRule="auto"/>
        <w:rPr>
          <w:rFonts w:ascii="Open Sans" w:cs="Open Sans" w:eastAsia="Open Sans" w:hAnsi="Open Sans"/>
          <w:color w:val="695d46"/>
          <w:sz w:val="36"/>
          <w:szCs w:val="36"/>
        </w:rPr>
      </w:pPr>
      <w:r w:rsidDel="00000000" w:rsidR="00000000" w:rsidRPr="00000000">
        <w:rPr>
          <w:rFonts w:ascii="Open Sans" w:cs="Open Sans" w:eastAsia="Open Sans" w:hAnsi="Open Sans"/>
          <w:color w:val="695d46"/>
          <w:sz w:val="36"/>
          <w:szCs w:val="36"/>
          <w:rtl w:val="0"/>
        </w:rPr>
        <w:t xml:space="preserve">Information monitoring</w:t>
      </w:r>
    </w:p>
    <w:p w:rsidR="00000000" w:rsidDel="00000000" w:rsidP="00000000" w:rsidRDefault="00000000" w:rsidRPr="00000000" w14:paraId="0000000C">
      <w:pPr>
        <w:widowControl w:val="0"/>
        <w:spacing w:after="240" w:lineRule="auto"/>
        <w:rPr>
          <w:rFonts w:ascii="Open Sans" w:cs="Open Sans" w:eastAsia="Open Sans" w:hAnsi="Open Sans"/>
          <w:color w:val="695d46"/>
          <w:sz w:val="36"/>
          <w:szCs w:val="36"/>
        </w:rPr>
      </w:pPr>
      <w:r w:rsidDel="00000000" w:rsidR="00000000" w:rsidRPr="00000000">
        <w:rPr>
          <w:rFonts w:ascii="Open Sans" w:cs="Open Sans" w:eastAsia="Open Sans" w:hAnsi="Open Sans"/>
          <w:color w:val="695d46"/>
          <w:sz w:val="36"/>
          <w:szCs w:val="36"/>
          <w:rtl w:val="0"/>
        </w:rPr>
        <w:t xml:space="preserve">Data providers</w:t>
      </w:r>
    </w:p>
    <w:p w:rsidR="00000000" w:rsidDel="00000000" w:rsidP="00000000" w:rsidRDefault="00000000" w:rsidRPr="00000000" w14:paraId="0000000D">
      <w:pPr>
        <w:widowControl w:val="0"/>
        <w:spacing w:after="240" w:lineRule="auto"/>
        <w:rPr>
          <w:rFonts w:ascii="Open Sans" w:cs="Open Sans" w:eastAsia="Open Sans" w:hAnsi="Open Sans"/>
          <w:color w:val="695d46"/>
          <w:sz w:val="36"/>
          <w:szCs w:val="36"/>
        </w:rPr>
      </w:pPr>
      <w:r w:rsidDel="00000000" w:rsidR="00000000" w:rsidRPr="00000000">
        <w:rPr>
          <w:rFonts w:ascii="Open Sans" w:cs="Open Sans" w:eastAsia="Open Sans" w:hAnsi="Open Sans"/>
          <w:color w:val="695d46"/>
          <w:sz w:val="36"/>
          <w:szCs w:val="36"/>
          <w:rtl w:val="0"/>
        </w:rPr>
        <w:t xml:space="preserve">Fake news site tracking</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Global disinformation index</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Media Bias Fact Check</w:t>
      </w:r>
    </w:p>
    <w:p w:rsidR="00000000" w:rsidDel="00000000" w:rsidP="00000000" w:rsidRDefault="00000000" w:rsidRPr="00000000" w14:paraId="00000010">
      <w:pPr>
        <w:numPr>
          <w:ilvl w:val="0"/>
          <w:numId w:val="5"/>
        </w:numPr>
        <w:ind w:left="720" w:hanging="360"/>
      </w:pPr>
      <w:r w:rsidDel="00000000" w:rsidR="00000000" w:rsidRPr="00000000">
        <w:rPr>
          <w:rtl w:val="0"/>
        </w:rPr>
      </w:r>
    </w:p>
    <w:p w:rsidR="00000000" w:rsidDel="00000000" w:rsidP="00000000" w:rsidRDefault="00000000" w:rsidRPr="00000000" w14:paraId="00000011">
      <w:pPr>
        <w:widowControl w:val="0"/>
        <w:spacing w:after="240" w:lineRule="auto"/>
        <w:rPr>
          <w:rFonts w:ascii="Open Sans" w:cs="Open Sans" w:eastAsia="Open Sans" w:hAnsi="Open Sans"/>
          <w:color w:val="695d46"/>
          <w:sz w:val="36"/>
          <w:szCs w:val="36"/>
        </w:rPr>
      </w:pPr>
      <w:r w:rsidDel="00000000" w:rsidR="00000000" w:rsidRPr="00000000">
        <w:rPr>
          <w:rFonts w:ascii="Open Sans" w:cs="Open Sans" w:eastAsia="Open Sans" w:hAnsi="Open Sans"/>
          <w:color w:val="695d46"/>
          <w:sz w:val="36"/>
          <w:szCs w:val="36"/>
          <w:rtl w:val="0"/>
        </w:rPr>
        <w:t xml:space="preserve">Tools</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Crowdtangle</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newswhip</w:t>
      </w:r>
    </w:p>
    <w:p w:rsidR="00000000" w:rsidDel="00000000" w:rsidP="00000000" w:rsidRDefault="00000000" w:rsidRPr="00000000" w14:paraId="00000014">
      <w:pPr>
        <w:widowControl w:val="0"/>
        <w:spacing w:after="240" w:lineRule="auto"/>
        <w:rPr>
          <w:rFonts w:ascii="Open Sans" w:cs="Open Sans" w:eastAsia="Open Sans" w:hAnsi="Open Sans"/>
          <w:color w:val="695d46"/>
          <w:sz w:val="36"/>
          <w:szCs w:val="36"/>
        </w:rPr>
      </w:pPr>
      <w:r w:rsidDel="00000000" w:rsidR="00000000" w:rsidRPr="00000000">
        <w:rPr>
          <w:rFonts w:ascii="Open Sans" w:cs="Open Sans" w:eastAsia="Open Sans" w:hAnsi="Open Sans"/>
          <w:color w:val="695d46"/>
          <w:sz w:val="36"/>
          <w:szCs w:val="36"/>
          <w:rtl w:val="0"/>
        </w:rPr>
        <w:t xml:space="preserve">Unsorted</w:t>
      </w:r>
    </w:p>
    <w:p w:rsidR="00000000" w:rsidDel="00000000" w:rsidP="00000000" w:rsidRDefault="00000000" w:rsidRPr="00000000" w14:paraId="00000015">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Social Media Platform Conglomerates Misinformation Detection Initiatives.</w:t>
      </w:r>
    </w:p>
    <w:p w:rsidR="00000000" w:rsidDel="00000000" w:rsidP="00000000" w:rsidRDefault="00000000" w:rsidRPr="00000000" w14:paraId="00000016">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Axon</w:t>
      </w:r>
    </w:p>
    <w:p w:rsidR="00000000" w:rsidDel="00000000" w:rsidP="00000000" w:rsidRDefault="00000000" w:rsidRPr="00000000" w14:paraId="00000017">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Cheq</w:t>
      </w:r>
    </w:p>
    <w:p w:rsidR="00000000" w:rsidDel="00000000" w:rsidP="00000000" w:rsidRDefault="00000000" w:rsidRPr="00000000" w14:paraId="00000018">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Cyabra</w:t>
      </w:r>
    </w:p>
    <w:p w:rsidR="00000000" w:rsidDel="00000000" w:rsidP="00000000" w:rsidRDefault="00000000" w:rsidRPr="00000000" w14:paraId="00000019">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Datalytics24</w:t>
      </w:r>
    </w:p>
    <w:p w:rsidR="00000000" w:rsidDel="00000000" w:rsidP="00000000" w:rsidRDefault="00000000" w:rsidRPr="00000000" w14:paraId="0000001A">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Digital Fingerprints</w:t>
      </w:r>
    </w:p>
    <w:p w:rsidR="00000000" w:rsidDel="00000000" w:rsidP="00000000" w:rsidRDefault="00000000" w:rsidRPr="00000000" w14:paraId="0000001B">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Fabula AI (a Twitter company)</w:t>
      </w:r>
    </w:p>
    <w:p w:rsidR="00000000" w:rsidDel="00000000" w:rsidP="00000000" w:rsidRDefault="00000000" w:rsidRPr="00000000" w14:paraId="0000001C">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Factmata</w:t>
      </w:r>
    </w:p>
    <w:p w:rsidR="00000000" w:rsidDel="00000000" w:rsidP="00000000" w:rsidRDefault="00000000" w:rsidRPr="00000000" w14:paraId="0000001D">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Falso Tech</w:t>
      </w:r>
    </w:p>
    <w:p w:rsidR="00000000" w:rsidDel="00000000" w:rsidP="00000000" w:rsidRDefault="00000000" w:rsidRPr="00000000" w14:paraId="0000001E">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Fastly</w:t>
      </w:r>
    </w:p>
    <w:p w:rsidR="00000000" w:rsidDel="00000000" w:rsidP="00000000" w:rsidRDefault="00000000" w:rsidRPr="00000000" w14:paraId="0000001F">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Imperva</w:t>
      </w:r>
    </w:p>
    <w:p w:rsidR="00000000" w:rsidDel="00000000" w:rsidP="00000000" w:rsidRDefault="00000000" w:rsidRPr="00000000" w14:paraId="00000020">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Logically</w:t>
      </w:r>
    </w:p>
    <w:p w:rsidR="00000000" w:rsidDel="00000000" w:rsidP="00000000" w:rsidRDefault="00000000" w:rsidRPr="00000000" w14:paraId="00000021">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Microsoft</w:t>
      </w:r>
    </w:p>
    <w:p w:rsidR="00000000" w:rsidDel="00000000" w:rsidP="00000000" w:rsidRDefault="00000000" w:rsidRPr="00000000" w14:paraId="00000022">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Right of Reply</w:t>
      </w:r>
    </w:p>
    <w:p w:rsidR="00000000" w:rsidDel="00000000" w:rsidP="00000000" w:rsidRDefault="00000000" w:rsidRPr="00000000" w14:paraId="00000023">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Sensity</w:t>
      </w:r>
    </w:p>
    <w:p w:rsidR="00000000" w:rsidDel="00000000" w:rsidP="00000000" w:rsidRDefault="00000000" w:rsidRPr="00000000" w14:paraId="00000024">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Shieldsquare</w:t>
      </w:r>
    </w:p>
    <w:p w:rsidR="00000000" w:rsidDel="00000000" w:rsidP="00000000" w:rsidRDefault="00000000" w:rsidRPr="00000000" w14:paraId="00000025">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Trueinchain</w:t>
      </w:r>
    </w:p>
    <w:p w:rsidR="00000000" w:rsidDel="00000000" w:rsidP="00000000" w:rsidRDefault="00000000" w:rsidRPr="00000000" w14:paraId="00000026">
      <w:pPr>
        <w:widowControl w:val="0"/>
        <w:numPr>
          <w:ilvl w:val="0"/>
          <w:numId w:val="12"/>
        </w:numPr>
        <w:spacing w:after="0" w:afterAutospacing="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Truepic</w:t>
      </w:r>
    </w:p>
    <w:p w:rsidR="00000000" w:rsidDel="00000000" w:rsidP="00000000" w:rsidRDefault="00000000" w:rsidRPr="00000000" w14:paraId="00000027">
      <w:pPr>
        <w:widowControl w:val="0"/>
        <w:numPr>
          <w:ilvl w:val="0"/>
          <w:numId w:val="12"/>
        </w:numPr>
        <w:spacing w:after="240" w:lineRule="auto"/>
        <w:ind w:left="720" w:hanging="360"/>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Wordproof</w:t>
      </w:r>
      <w:r w:rsidDel="00000000" w:rsidR="00000000" w:rsidRPr="00000000">
        <w:rPr>
          <w:rtl w:val="0"/>
        </w:rPr>
      </w:r>
    </w:p>
    <w:p w:rsidR="00000000" w:rsidDel="00000000" w:rsidP="00000000" w:rsidRDefault="00000000" w:rsidRPr="00000000" w14:paraId="00000028">
      <w:pPr>
        <w:widowControl w:val="0"/>
        <w:spacing w:after="240" w:lineRule="auto"/>
        <w:rPr>
          <w:rFonts w:ascii="Open Sans" w:cs="Open Sans" w:eastAsia="Open Sans" w:hAnsi="Open Sans"/>
          <w:color w:val="695d46"/>
          <w:sz w:val="36"/>
          <w:szCs w:val="36"/>
        </w:rPr>
      </w:pPr>
      <w:r w:rsidDel="00000000" w:rsidR="00000000" w:rsidRPr="00000000">
        <w:rPr>
          <w:rtl w:val="0"/>
        </w:rPr>
      </w:r>
    </w:p>
    <w:p w:rsidR="00000000" w:rsidDel="00000000" w:rsidP="00000000" w:rsidRDefault="00000000" w:rsidRPr="00000000" w14:paraId="00000029">
      <w:pPr>
        <w:widowControl w:val="0"/>
        <w:spacing w:after="240" w:lineRule="auto"/>
        <w:rPr>
          <w:rFonts w:ascii="Open Sans" w:cs="Open Sans" w:eastAsia="Open Sans" w:hAnsi="Open Sans"/>
          <w:color w:val="695d46"/>
          <w:sz w:val="36"/>
          <w:szCs w:val="36"/>
        </w:rPr>
      </w:pPr>
      <w:r w:rsidDel="00000000" w:rsidR="00000000" w:rsidRPr="00000000">
        <w:rPr>
          <w:rFonts w:ascii="Open Sans" w:cs="Open Sans" w:eastAsia="Open Sans" w:hAnsi="Open Sans"/>
          <w:color w:val="695d46"/>
          <w:sz w:val="36"/>
          <w:szCs w:val="36"/>
          <w:rtl w:val="0"/>
        </w:rPr>
        <w:t xml:space="preserve">Research and Markets report</w:t>
      </w:r>
    </w:p>
    <w:p w:rsidR="00000000" w:rsidDel="00000000" w:rsidP="00000000" w:rsidRDefault="00000000" w:rsidRPr="00000000" w14:paraId="0000002A">
      <w:pPr>
        <w:widowControl w:val="0"/>
        <w:spacing w:after="240" w:lineRule="auto"/>
        <w:rPr>
          <w:rFonts w:ascii="Open Sans" w:cs="Open Sans" w:eastAsia="Open Sans" w:hAnsi="Open Sans"/>
          <w:color w:val="695d46"/>
          <w:sz w:val="36"/>
          <w:szCs w:val="36"/>
        </w:rPr>
      </w:pPr>
      <w:r w:rsidDel="00000000" w:rsidR="00000000" w:rsidRPr="00000000">
        <w:rPr>
          <w:rFonts w:ascii="Roboto" w:cs="Roboto" w:eastAsia="Roboto" w:hAnsi="Roboto"/>
          <w:b w:val="1"/>
          <w:color w:val="454748"/>
          <w:sz w:val="21"/>
          <w:szCs w:val="21"/>
          <w:rtl w:val="0"/>
        </w:rPr>
        <w:t xml:space="preserve">The Counter Deepfake and Counter Fake News Software Solutions Market report is the first report to cover this up and coming market, focused on detection and mitigation solutions for Fake News and DeepFakes:</w:t>
      </w:r>
      <w:r w:rsidDel="00000000" w:rsidR="00000000" w:rsidRPr="00000000">
        <w:rPr>
          <w:rtl w:val="0"/>
        </w:rPr>
      </w:r>
    </w:p>
    <w:p w:rsidR="00000000" w:rsidDel="00000000" w:rsidP="00000000" w:rsidRDefault="00000000" w:rsidRPr="00000000" w14:paraId="0000002B">
      <w:pPr>
        <w:widowControl w:val="0"/>
        <w:numPr>
          <w:ilvl w:val="0"/>
          <w:numId w:val="4"/>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b w:val="1"/>
          <w:color w:val="454748"/>
          <w:sz w:val="21"/>
          <w:szCs w:val="21"/>
          <w:rtl w:val="0"/>
        </w:rPr>
        <w:t xml:space="preserve">Fake News</w:t>
      </w:r>
      <w:r w:rsidDel="00000000" w:rsidR="00000000" w:rsidRPr="00000000">
        <w:rPr>
          <w:rFonts w:ascii="Roboto" w:cs="Roboto" w:eastAsia="Roboto" w:hAnsi="Roboto"/>
          <w:color w:val="454748"/>
          <w:sz w:val="21"/>
          <w:szCs w:val="21"/>
          <w:rtl w:val="0"/>
        </w:rPr>
        <w:t xml:space="preserve"> - the deliberate creation of false reality to influence public perception.</w:t>
      </w:r>
    </w:p>
    <w:p w:rsidR="00000000" w:rsidDel="00000000" w:rsidP="00000000" w:rsidRDefault="00000000" w:rsidRPr="00000000" w14:paraId="0000002C">
      <w:pPr>
        <w:widowControl w:val="0"/>
        <w:numPr>
          <w:ilvl w:val="0"/>
          <w:numId w:val="4"/>
        </w:numPr>
        <w:spacing w:after="24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b w:val="1"/>
          <w:color w:val="454748"/>
          <w:sz w:val="21"/>
          <w:szCs w:val="21"/>
          <w:rtl w:val="0"/>
        </w:rPr>
        <w:t xml:space="preserve">DeepFake</w:t>
      </w:r>
      <w:r w:rsidDel="00000000" w:rsidR="00000000" w:rsidRPr="00000000">
        <w:rPr>
          <w:rFonts w:ascii="Roboto" w:cs="Roboto" w:eastAsia="Roboto" w:hAnsi="Roboto"/>
          <w:color w:val="454748"/>
          <w:sz w:val="21"/>
          <w:szCs w:val="21"/>
          <w:rtl w:val="0"/>
        </w:rPr>
        <w:t xml:space="preserve"> - manipulated videos or audio produced by AI, that yield fabricated images and sounds that appear to be real.</w:t>
      </w:r>
    </w:p>
    <w:p w:rsidR="00000000" w:rsidDel="00000000" w:rsidP="00000000" w:rsidRDefault="00000000" w:rsidRPr="00000000" w14:paraId="0000002D">
      <w:pPr>
        <w:widowControl w:val="0"/>
        <w:pBdr>
          <w:top w:color="auto" w:space="0" w:sz="0" w:val="none"/>
          <w:left w:color="auto" w:space="0" w:sz="0" w:val="none"/>
          <w:bottom w:color="auto" w:space="11" w:sz="0" w:val="none"/>
          <w:right w:color="auto" w:space="0" w:sz="0" w:val="none"/>
        </w:pBdr>
        <w:spacing w:line="377.14285714285717" w:lineRule="auto"/>
        <w:rPr>
          <w:rFonts w:ascii="Roboto" w:cs="Roboto" w:eastAsia="Roboto" w:hAnsi="Roboto"/>
          <w:b w:val="1"/>
          <w:color w:val="454748"/>
          <w:sz w:val="21"/>
          <w:szCs w:val="21"/>
        </w:rPr>
      </w:pPr>
      <w:r w:rsidDel="00000000" w:rsidR="00000000" w:rsidRPr="00000000">
        <w:rPr>
          <w:rFonts w:ascii="Roboto" w:cs="Roboto" w:eastAsia="Roboto" w:hAnsi="Roboto"/>
          <w:b w:val="1"/>
          <w:color w:val="454748"/>
          <w:sz w:val="21"/>
          <w:szCs w:val="21"/>
          <w:rtl w:val="0"/>
        </w:rPr>
        <w:t xml:space="preserve">There are two major categories of DeepFake detection tools:</w:t>
      </w:r>
    </w:p>
    <w:p w:rsidR="00000000" w:rsidDel="00000000" w:rsidP="00000000" w:rsidRDefault="00000000" w:rsidRPr="00000000" w14:paraId="0000002E">
      <w:pPr>
        <w:widowControl w:val="0"/>
        <w:numPr>
          <w:ilvl w:val="0"/>
          <w:numId w:val="11"/>
        </w:numPr>
        <w:pBdr>
          <w:top w:color="auto" w:space="0" w:sz="0" w:val="none"/>
          <w:bottom w:color="auto" w:space="0" w:sz="0" w:val="none"/>
          <w:right w:color="auto" w:space="0" w:sz="0" w:val="none"/>
          <w:between w:color="auto" w:space="0" w:sz="0" w:val="none"/>
        </w:pBdr>
        <w:spacing w:after="0" w:afterAutospacing="0" w:before="24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Pattern Analysis - looking and analyzing the behavior of people in the videos, learning the patterns, from hand gestures to pauses in speech, and comparing it to real life patterns. This approach has the advantage of possibly working even if the video quality itself is essentially perfect.</w:t>
      </w:r>
    </w:p>
    <w:p w:rsidR="00000000" w:rsidDel="00000000" w:rsidP="00000000" w:rsidRDefault="00000000" w:rsidRPr="00000000" w14:paraId="0000002F">
      <w:pPr>
        <w:widowControl w:val="0"/>
        <w:numPr>
          <w:ilvl w:val="0"/>
          <w:numId w:val="11"/>
        </w:numPr>
        <w:pBdr>
          <w:top w:color="auto" w:space="0" w:sz="0" w:val="none"/>
          <w:bottom w:color="auto" w:space="0" w:sz="0" w:val="none"/>
          <w:right w:color="auto" w:space="0" w:sz="0" w:val="none"/>
          <w:between w:color="auto" w:space="0" w:sz="0" w:val="none"/>
        </w:pBdr>
        <w:spacing w:after="12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Quality of Video Analysis - analyzing the differences between deepfakes and real videos. Most deepfake videos are created by merging individually generated frames into videos. By analyzing the essential data from the faces in individual frames of a video and then tracking them through sets of concurrent frames one is able to detect inconsistencies in the flow of the information from one frame to another. This can also be used for face audio detection.</w:t>
      </w:r>
    </w:p>
    <w:p w:rsidR="00000000" w:rsidDel="00000000" w:rsidP="00000000" w:rsidRDefault="00000000" w:rsidRPr="00000000" w14:paraId="00000030">
      <w:pPr>
        <w:widowControl w:val="0"/>
        <w:spacing w:after="240" w:lineRule="auto"/>
        <w:rPr>
          <w:rFonts w:ascii="Roboto" w:cs="Roboto" w:eastAsia="Roboto" w:hAnsi="Roboto"/>
          <w:color w:val="454748"/>
          <w:sz w:val="21"/>
          <w:szCs w:val="21"/>
        </w:rPr>
      </w:pPr>
      <w:r w:rsidDel="00000000" w:rsidR="00000000" w:rsidRPr="00000000">
        <w:rPr>
          <w:rtl w:val="0"/>
        </w:rPr>
      </w:r>
    </w:p>
    <w:p w:rsidR="00000000" w:rsidDel="00000000" w:rsidP="00000000" w:rsidRDefault="00000000" w:rsidRPr="00000000" w14:paraId="00000031">
      <w:pPr>
        <w:widowControl w:val="0"/>
        <w:pBdr>
          <w:top w:color="auto" w:space="0" w:sz="0" w:val="none"/>
          <w:left w:color="auto" w:space="0" w:sz="0" w:val="none"/>
          <w:bottom w:color="auto" w:space="11" w:sz="0" w:val="none"/>
          <w:right w:color="auto" w:space="0" w:sz="0" w:val="none"/>
        </w:pBdr>
        <w:spacing w:line="377.14285714285717" w:lineRule="auto"/>
        <w:rPr>
          <w:rFonts w:ascii="Roboto" w:cs="Roboto" w:eastAsia="Roboto" w:hAnsi="Roboto"/>
          <w:b w:val="1"/>
          <w:color w:val="454748"/>
          <w:sz w:val="21"/>
          <w:szCs w:val="21"/>
        </w:rPr>
      </w:pPr>
      <w:r w:rsidDel="00000000" w:rsidR="00000000" w:rsidRPr="00000000">
        <w:rPr>
          <w:rFonts w:ascii="Roboto" w:cs="Roboto" w:eastAsia="Roboto" w:hAnsi="Roboto"/>
          <w:b w:val="1"/>
          <w:color w:val="454748"/>
          <w:sz w:val="21"/>
          <w:szCs w:val="21"/>
          <w:rtl w:val="0"/>
        </w:rPr>
        <w:t xml:space="preserve">The counter DeepFake and counter Fake News software market forecast report presents for each submarket 2019 data and projects the 2020-2026 market. We address the “money trail” - each dollar spent - via the following 3 orthogonal market segments:</w:t>
      </w:r>
    </w:p>
    <w:p w:rsidR="00000000" w:rsidDel="00000000" w:rsidP="00000000" w:rsidRDefault="00000000" w:rsidRPr="00000000" w14:paraId="00000032">
      <w:pPr>
        <w:widowControl w:val="0"/>
        <w:pBdr>
          <w:top w:color="auto" w:space="0" w:sz="0" w:val="none"/>
          <w:left w:color="auto" w:space="0" w:sz="0" w:val="none"/>
          <w:bottom w:color="auto" w:space="11" w:sz="0" w:val="none"/>
          <w:right w:color="auto" w:space="0" w:sz="0" w:val="none"/>
        </w:pBdr>
        <w:spacing w:line="377.14285714285717" w:lineRule="auto"/>
        <w:rPr>
          <w:rFonts w:ascii="Roboto" w:cs="Roboto" w:eastAsia="Roboto" w:hAnsi="Roboto"/>
          <w:color w:val="454748"/>
          <w:sz w:val="21"/>
          <w:szCs w:val="21"/>
        </w:rPr>
      </w:pPr>
      <w:r w:rsidDel="00000000" w:rsidR="00000000" w:rsidRPr="00000000">
        <w:rPr>
          <w:rtl w:val="0"/>
        </w:rPr>
      </w:r>
    </w:p>
    <w:p w:rsidR="00000000" w:rsidDel="00000000" w:rsidP="00000000" w:rsidRDefault="00000000" w:rsidRPr="00000000" w14:paraId="00000033">
      <w:pPr>
        <w:widowControl w:val="0"/>
        <w:pBdr>
          <w:top w:color="auto" w:space="0" w:sz="0" w:val="none"/>
          <w:left w:color="auto" w:space="0" w:sz="0" w:val="none"/>
          <w:bottom w:color="auto" w:space="11" w:sz="0" w:val="none"/>
          <w:right w:color="auto" w:space="0" w:sz="0" w:val="none"/>
        </w:pBdr>
        <w:spacing w:line="377.14285714285717" w:lineRule="auto"/>
        <w:rPr>
          <w:rFonts w:ascii="Roboto" w:cs="Roboto" w:eastAsia="Roboto" w:hAnsi="Roboto"/>
          <w:b w:val="1"/>
          <w:color w:val="454748"/>
          <w:sz w:val="21"/>
          <w:szCs w:val="21"/>
        </w:rPr>
      </w:pPr>
      <w:r w:rsidDel="00000000" w:rsidR="00000000" w:rsidRPr="00000000">
        <w:rPr>
          <w:rFonts w:ascii="Roboto" w:cs="Roboto" w:eastAsia="Roboto" w:hAnsi="Roboto"/>
          <w:b w:val="1"/>
          <w:color w:val="454748"/>
          <w:sz w:val="21"/>
          <w:szCs w:val="21"/>
          <w:rtl w:val="0"/>
        </w:rPr>
        <w:t xml:space="preserve">By Type of misinformation:</w:t>
      </w:r>
    </w:p>
    <w:p w:rsidR="00000000" w:rsidDel="00000000" w:rsidP="00000000" w:rsidRDefault="00000000" w:rsidRPr="00000000" w14:paraId="00000034">
      <w:pPr>
        <w:widowControl w:val="0"/>
        <w:numPr>
          <w:ilvl w:val="0"/>
          <w:numId w:val="8"/>
        </w:numPr>
        <w:pBdr>
          <w:top w:color="auto" w:space="0" w:sz="0" w:val="none"/>
          <w:bottom w:color="auto" w:space="0" w:sz="0" w:val="none"/>
          <w:right w:color="auto" w:space="0" w:sz="0" w:val="none"/>
          <w:between w:color="auto" w:space="0" w:sz="0" w:val="none"/>
        </w:pBdr>
        <w:spacing w:after="0" w:afterAutospacing="0" w:before="24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Fake News</w:t>
      </w:r>
    </w:p>
    <w:p w:rsidR="00000000" w:rsidDel="00000000" w:rsidP="00000000" w:rsidRDefault="00000000" w:rsidRPr="00000000" w14:paraId="00000035">
      <w:pPr>
        <w:widowControl w:val="0"/>
        <w:numPr>
          <w:ilvl w:val="0"/>
          <w:numId w:val="8"/>
        </w:numPr>
        <w:pBdr>
          <w:top w:color="auto" w:space="0" w:sz="0" w:val="none"/>
          <w:bottom w:color="auto" w:space="0" w:sz="0" w:val="none"/>
          <w:right w:color="auto" w:space="0" w:sz="0" w:val="none"/>
          <w:between w:color="auto" w:space="0" w:sz="0" w:val="none"/>
        </w:pBdr>
        <w:spacing w:after="12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DeepFake</w:t>
      </w:r>
    </w:p>
    <w:p w:rsidR="00000000" w:rsidDel="00000000" w:rsidP="00000000" w:rsidRDefault="00000000" w:rsidRPr="00000000" w14:paraId="00000036">
      <w:pPr>
        <w:widowControl w:val="0"/>
        <w:pBdr>
          <w:top w:color="auto" w:space="0" w:sz="0" w:val="none"/>
          <w:left w:color="auto" w:space="0" w:sz="0" w:val="none"/>
          <w:bottom w:color="auto" w:space="11" w:sz="0" w:val="none"/>
          <w:right w:color="auto" w:space="0" w:sz="0" w:val="none"/>
        </w:pBdr>
        <w:spacing w:line="377.14285714285717" w:lineRule="auto"/>
        <w:rPr>
          <w:rFonts w:ascii="Roboto" w:cs="Roboto" w:eastAsia="Roboto" w:hAnsi="Roboto"/>
          <w:b w:val="1"/>
          <w:color w:val="454748"/>
          <w:sz w:val="21"/>
          <w:szCs w:val="21"/>
        </w:rPr>
      </w:pPr>
      <w:r w:rsidDel="00000000" w:rsidR="00000000" w:rsidRPr="00000000">
        <w:rPr>
          <w:rFonts w:ascii="Roboto" w:cs="Roboto" w:eastAsia="Roboto" w:hAnsi="Roboto"/>
          <w:b w:val="1"/>
          <w:color w:val="454748"/>
          <w:sz w:val="21"/>
          <w:szCs w:val="21"/>
          <w:rtl w:val="0"/>
        </w:rPr>
        <w:t xml:space="preserve">By End User:</w:t>
      </w:r>
    </w:p>
    <w:p w:rsidR="00000000" w:rsidDel="00000000" w:rsidP="00000000" w:rsidRDefault="00000000" w:rsidRPr="00000000" w14:paraId="00000037">
      <w:pPr>
        <w:widowControl w:val="0"/>
        <w:numPr>
          <w:ilvl w:val="0"/>
          <w:numId w:val="13"/>
        </w:numPr>
        <w:pBdr>
          <w:top w:color="auto" w:space="0" w:sz="0" w:val="none"/>
          <w:bottom w:color="auto" w:space="0" w:sz="0" w:val="none"/>
          <w:right w:color="auto" w:space="0" w:sz="0" w:val="none"/>
          <w:between w:color="auto" w:space="0" w:sz="0" w:val="none"/>
        </w:pBdr>
        <w:spacing w:after="0" w:afterAutospacing="0" w:before="24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Police &amp; Law Enforcement</w:t>
      </w:r>
    </w:p>
    <w:p w:rsidR="00000000" w:rsidDel="00000000" w:rsidP="00000000" w:rsidRDefault="00000000" w:rsidRPr="00000000" w14:paraId="00000038">
      <w:pPr>
        <w:widowControl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Intelligence Organizations</w:t>
      </w:r>
    </w:p>
    <w:p w:rsidR="00000000" w:rsidDel="00000000" w:rsidP="00000000" w:rsidRDefault="00000000" w:rsidRPr="00000000" w14:paraId="00000039">
      <w:pPr>
        <w:widowControl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Military</w:t>
      </w:r>
    </w:p>
    <w:p w:rsidR="00000000" w:rsidDel="00000000" w:rsidP="00000000" w:rsidRDefault="00000000" w:rsidRPr="00000000" w14:paraId="0000003A">
      <w:pPr>
        <w:widowControl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Other Government Organizations</w:t>
      </w:r>
    </w:p>
    <w:p w:rsidR="00000000" w:rsidDel="00000000" w:rsidP="00000000" w:rsidRDefault="00000000" w:rsidRPr="00000000" w14:paraId="0000003B">
      <w:pPr>
        <w:widowControl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Commercial Businesses</w:t>
      </w:r>
    </w:p>
    <w:p w:rsidR="00000000" w:rsidDel="00000000" w:rsidP="00000000" w:rsidRDefault="00000000" w:rsidRPr="00000000" w14:paraId="0000003C">
      <w:pPr>
        <w:widowControl w:val="0"/>
        <w:numPr>
          <w:ilvl w:val="0"/>
          <w:numId w:val="13"/>
        </w:numPr>
        <w:pBdr>
          <w:top w:color="auto" w:space="0" w:sz="0" w:val="none"/>
          <w:bottom w:color="auto" w:space="0" w:sz="0" w:val="none"/>
          <w:right w:color="auto" w:space="0" w:sz="0" w:val="none"/>
          <w:between w:color="auto" w:space="0" w:sz="0" w:val="none"/>
        </w:pBdr>
        <w:spacing w:after="12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Consumers</w:t>
      </w:r>
    </w:p>
    <w:p w:rsidR="00000000" w:rsidDel="00000000" w:rsidP="00000000" w:rsidRDefault="00000000" w:rsidRPr="00000000" w14:paraId="0000003D">
      <w:pPr>
        <w:widowControl w:val="0"/>
        <w:pBdr>
          <w:top w:color="auto" w:space="0" w:sz="0" w:val="none"/>
          <w:left w:color="auto" w:space="0" w:sz="0" w:val="none"/>
          <w:bottom w:color="auto" w:space="11" w:sz="0" w:val="none"/>
          <w:right w:color="auto" w:space="0" w:sz="0" w:val="none"/>
        </w:pBdr>
        <w:spacing w:line="377.14285714285717" w:lineRule="auto"/>
        <w:rPr>
          <w:rFonts w:ascii="Roboto" w:cs="Roboto" w:eastAsia="Roboto" w:hAnsi="Roboto"/>
          <w:b w:val="1"/>
          <w:color w:val="454748"/>
          <w:sz w:val="21"/>
          <w:szCs w:val="21"/>
        </w:rPr>
      </w:pPr>
      <w:r w:rsidDel="00000000" w:rsidR="00000000" w:rsidRPr="00000000">
        <w:rPr>
          <w:rFonts w:ascii="Roboto" w:cs="Roboto" w:eastAsia="Roboto" w:hAnsi="Roboto"/>
          <w:b w:val="1"/>
          <w:color w:val="454748"/>
          <w:sz w:val="21"/>
          <w:szCs w:val="21"/>
          <w:rtl w:val="0"/>
        </w:rPr>
        <w:t xml:space="preserve">By Regional Markets:</w:t>
      </w:r>
    </w:p>
    <w:p w:rsidR="00000000" w:rsidDel="00000000" w:rsidP="00000000" w:rsidRDefault="00000000" w:rsidRPr="00000000" w14:paraId="0000003E">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24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North America</w:t>
      </w:r>
    </w:p>
    <w:p w:rsidR="00000000" w:rsidDel="00000000" w:rsidP="00000000" w:rsidRDefault="00000000" w:rsidRPr="00000000" w14:paraId="0000003F">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Europe, Middle East &amp; Africa (EMEA)</w:t>
      </w:r>
    </w:p>
    <w:p w:rsidR="00000000" w:rsidDel="00000000" w:rsidP="00000000" w:rsidRDefault="00000000" w:rsidRPr="00000000" w14:paraId="00000040">
      <w:pPr>
        <w:widowControl w:val="0"/>
        <w:numPr>
          <w:ilvl w:val="0"/>
          <w:numId w:val="2"/>
        </w:numPr>
        <w:pBdr>
          <w:top w:color="auto" w:space="0" w:sz="0" w:val="none"/>
          <w:bottom w:color="auto" w:space="0" w:sz="0" w:val="none"/>
          <w:right w:color="auto" w:space="0" w:sz="0" w:val="none"/>
          <w:between w:color="auto" w:space="0" w:sz="0" w:val="none"/>
        </w:pBdr>
        <w:spacing w:after="12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Asia Pacific</w:t>
      </w:r>
    </w:p>
    <w:p w:rsidR="00000000" w:rsidDel="00000000" w:rsidP="00000000" w:rsidRDefault="00000000" w:rsidRPr="00000000" w14:paraId="00000041">
      <w:pPr>
        <w:widowControl w:val="0"/>
        <w:spacing w:after="240" w:lineRule="auto"/>
        <w:rPr>
          <w:rFonts w:ascii="Roboto" w:cs="Roboto" w:eastAsia="Roboto" w:hAnsi="Roboto"/>
          <w:color w:val="454748"/>
          <w:sz w:val="21"/>
          <w:szCs w:val="21"/>
        </w:rPr>
      </w:pPr>
      <w:r w:rsidDel="00000000" w:rsidR="00000000" w:rsidRPr="00000000">
        <w:rPr>
          <w:rtl w:val="0"/>
        </w:rPr>
      </w:r>
    </w:p>
    <w:p w:rsidR="00000000" w:rsidDel="00000000" w:rsidP="00000000" w:rsidRDefault="00000000" w:rsidRPr="00000000" w14:paraId="00000042">
      <w:pPr>
        <w:widowControl w:val="0"/>
        <w:pBdr>
          <w:top w:color="auto" w:space="0" w:sz="0" w:val="none"/>
          <w:left w:color="auto" w:space="0" w:sz="0" w:val="none"/>
          <w:bottom w:color="auto" w:space="11" w:sz="0" w:val="none"/>
          <w:right w:color="auto" w:space="0" w:sz="0" w:val="none"/>
        </w:pBdr>
        <w:spacing w:line="377.14285714285717" w:lineRule="auto"/>
        <w:rPr>
          <w:rFonts w:ascii="Roboto" w:cs="Roboto" w:eastAsia="Roboto" w:hAnsi="Roboto"/>
          <w:b w:val="1"/>
          <w:color w:val="454748"/>
          <w:sz w:val="21"/>
          <w:szCs w:val="21"/>
        </w:rPr>
      </w:pPr>
      <w:r w:rsidDel="00000000" w:rsidR="00000000" w:rsidRPr="00000000">
        <w:rPr>
          <w:rFonts w:ascii="Roboto" w:cs="Roboto" w:eastAsia="Roboto" w:hAnsi="Roboto"/>
          <w:b w:val="1"/>
          <w:color w:val="454748"/>
          <w:sz w:val="21"/>
          <w:szCs w:val="21"/>
          <w:rtl w:val="0"/>
        </w:rPr>
        <w:t xml:space="preserve">These companies are leveraging several high-end technologies and methods to tackle this threat, such as:</w:t>
      </w:r>
    </w:p>
    <w:p w:rsidR="00000000" w:rsidDel="00000000" w:rsidP="00000000" w:rsidRDefault="00000000" w:rsidRPr="00000000" w14:paraId="00000043">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24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AI analytics that can identify synthetic media</w:t>
      </w:r>
    </w:p>
    <w:p w:rsidR="00000000" w:rsidDel="00000000" w:rsidP="00000000" w:rsidRDefault="00000000" w:rsidRPr="00000000" w14:paraId="00000044">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Digital authentication solutions</w:t>
      </w:r>
    </w:p>
    <w:p w:rsidR="00000000" w:rsidDel="00000000" w:rsidP="00000000" w:rsidRDefault="00000000" w:rsidRPr="00000000" w14:paraId="00000045">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Content and social media monitoring tools (OSINT)</w:t>
      </w:r>
    </w:p>
    <w:p w:rsidR="00000000" w:rsidDel="00000000" w:rsidP="00000000" w:rsidRDefault="00000000" w:rsidRPr="00000000" w14:paraId="00000046">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Fake profiles detectors</w:t>
      </w:r>
    </w:p>
    <w:p w:rsidR="00000000" w:rsidDel="00000000" w:rsidP="00000000" w:rsidRDefault="00000000" w:rsidRPr="00000000" w14:paraId="00000047">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Fact checking tools</w:t>
      </w:r>
    </w:p>
    <w:p w:rsidR="00000000" w:rsidDel="00000000" w:rsidP="00000000" w:rsidRDefault="00000000" w:rsidRPr="00000000" w14:paraId="00000048">
      <w:pPr>
        <w:widowControl w:val="0"/>
        <w:numPr>
          <w:ilvl w:val="0"/>
          <w:numId w:val="1"/>
        </w:numPr>
        <w:pBdr>
          <w:top w:color="auto" w:space="0" w:sz="0" w:val="none"/>
          <w:bottom w:color="auto" w:space="0" w:sz="0" w:val="none"/>
          <w:right w:color="auto" w:space="0" w:sz="0" w:val="none"/>
          <w:between w:color="auto" w:space="0" w:sz="0" w:val="none"/>
        </w:pBdr>
        <w:spacing w:after="120" w:before="0" w:beforeAutospacing="0" w:line="377.14285714285717" w:lineRule="auto"/>
        <w:ind w:left="720" w:hanging="360"/>
        <w:rPr>
          <w:color w:val="303233"/>
        </w:rPr>
      </w:pPr>
      <w:r w:rsidDel="00000000" w:rsidR="00000000" w:rsidRPr="00000000">
        <w:rPr>
          <w:rFonts w:ascii="Roboto" w:cs="Roboto" w:eastAsia="Roboto" w:hAnsi="Roboto"/>
          <w:color w:val="303233"/>
          <w:sz w:val="21"/>
          <w:szCs w:val="21"/>
          <w:rtl w:val="0"/>
        </w:rPr>
        <w:t xml:space="preserve">Related cybercrime activity</w:t>
      </w:r>
      <w:r w:rsidDel="00000000" w:rsidR="00000000" w:rsidRPr="00000000">
        <w:rPr>
          <w:rtl w:val="0"/>
        </w:rPr>
      </w:r>
    </w:p>
    <w:p w:rsidR="00000000" w:rsidDel="00000000" w:rsidP="00000000" w:rsidRDefault="00000000" w:rsidRPr="00000000" w14:paraId="00000049">
      <w:pPr>
        <w:widowControl w:val="0"/>
        <w:spacing w:after="240" w:lineRule="auto"/>
        <w:rPr>
          <w:rFonts w:ascii="Roboto" w:cs="Roboto" w:eastAsia="Roboto" w:hAnsi="Roboto"/>
          <w:b w:val="1"/>
          <w:color w:val="454748"/>
          <w:sz w:val="21"/>
          <w:szCs w:val="21"/>
        </w:rPr>
      </w:pPr>
      <w:r w:rsidDel="00000000" w:rsidR="00000000" w:rsidRPr="00000000">
        <w:rPr>
          <w:rFonts w:ascii="Roboto" w:cs="Roboto" w:eastAsia="Roboto" w:hAnsi="Roboto"/>
          <w:b w:val="1"/>
          <w:color w:val="454748"/>
          <w:sz w:val="21"/>
          <w:szCs w:val="21"/>
          <w:rtl w:val="0"/>
        </w:rPr>
        <w:t xml:space="preserve">11 Technology.</w:t>
      </w:r>
    </w:p>
    <w:p w:rsidR="00000000" w:rsidDel="00000000" w:rsidP="00000000" w:rsidRDefault="00000000" w:rsidRPr="00000000" w14:paraId="0000004A">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11.1 Consolidated Market 2020-2026.</w:t>
      </w:r>
    </w:p>
    <w:p w:rsidR="00000000" w:rsidDel="00000000" w:rsidP="00000000" w:rsidRDefault="00000000" w:rsidRPr="00000000" w14:paraId="0000004B">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11.2 Market Analysis 2020-2026.</w:t>
      </w:r>
    </w:p>
    <w:p w:rsidR="00000000" w:rsidDel="00000000" w:rsidP="00000000" w:rsidRDefault="00000000" w:rsidRPr="00000000" w14:paraId="0000004C">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11.3 Market Dynamics 2020-2026.</w:t>
      </w:r>
    </w:p>
    <w:p w:rsidR="00000000" w:rsidDel="00000000" w:rsidP="00000000" w:rsidRDefault="00000000" w:rsidRPr="00000000" w14:paraId="0000004D">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11.4 Market Breakdown 2020-2026.</w:t>
      </w:r>
    </w:p>
    <w:p w:rsidR="00000000" w:rsidDel="00000000" w:rsidP="00000000" w:rsidRDefault="00000000" w:rsidRPr="00000000" w14:paraId="0000004E">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11.5 Counter Misinformation Technology Background.</w:t>
      </w:r>
    </w:p>
    <w:p w:rsidR="00000000" w:rsidDel="00000000" w:rsidP="00000000" w:rsidRDefault="00000000" w:rsidRPr="00000000" w14:paraId="0000004F">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11.6 Counter Misinformation Technology Enablers &amp; Applications.</w:t>
      </w:r>
    </w:p>
    <w:p w:rsidR="00000000" w:rsidDel="00000000" w:rsidP="00000000" w:rsidRDefault="00000000" w:rsidRPr="00000000" w14:paraId="00000050">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11.6.1 AI &amp; Machine Learning.</w:t>
      </w:r>
    </w:p>
    <w:p w:rsidR="00000000" w:rsidDel="00000000" w:rsidP="00000000" w:rsidRDefault="00000000" w:rsidRPr="00000000" w14:paraId="00000051">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11.6.1.1 Machine Learning Methods.</w:t>
      </w:r>
    </w:p>
    <w:p w:rsidR="00000000" w:rsidDel="00000000" w:rsidP="00000000" w:rsidRDefault="00000000" w:rsidRPr="00000000" w14:paraId="00000052">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11.6.1.2 Deep Machine Learning.</w:t>
      </w:r>
    </w:p>
    <w:p w:rsidR="00000000" w:rsidDel="00000000" w:rsidP="00000000" w:rsidRDefault="00000000" w:rsidRPr="00000000" w14:paraId="00000053">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11.6.2 Natural Language Processing (NLP)</w:t>
      </w:r>
    </w:p>
    <w:p w:rsidR="00000000" w:rsidDel="00000000" w:rsidP="00000000" w:rsidRDefault="00000000" w:rsidRPr="00000000" w14:paraId="00000054">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11.6.2.1 Natural Language Processing Components.</w:t>
      </w:r>
    </w:p>
    <w:p w:rsidR="00000000" w:rsidDel="00000000" w:rsidP="00000000" w:rsidRDefault="00000000" w:rsidRPr="00000000" w14:paraId="00000055">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11.6.2.2 Natural Language Processing Application Types.</w:t>
      </w:r>
    </w:p>
    <w:p w:rsidR="00000000" w:rsidDel="00000000" w:rsidP="00000000" w:rsidRDefault="00000000" w:rsidRPr="00000000" w14:paraId="00000056">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11.6.2.3 Speech Recognition &amp; Machine Hearing.</w:t>
      </w:r>
    </w:p>
    <w:p w:rsidR="00000000" w:rsidDel="00000000" w:rsidP="00000000" w:rsidRDefault="00000000" w:rsidRPr="00000000" w14:paraId="00000057">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11.6.2.4 Machine Vision.</w:t>
      </w:r>
    </w:p>
    <w:p w:rsidR="00000000" w:rsidDel="00000000" w:rsidP="00000000" w:rsidRDefault="00000000" w:rsidRPr="00000000" w14:paraId="00000058">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11.6.2.5 Applications Types.</w:t>
      </w:r>
    </w:p>
    <w:p w:rsidR="00000000" w:rsidDel="00000000" w:rsidP="00000000" w:rsidRDefault="00000000" w:rsidRPr="00000000" w14:paraId="00000059">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11.7 Bot Networks.</w:t>
      </w:r>
    </w:p>
    <w:p w:rsidR="00000000" w:rsidDel="00000000" w:rsidP="00000000" w:rsidRDefault="00000000" w:rsidRPr="00000000" w14:paraId="0000005A">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11.7.1 What are Bot Networks.</w:t>
      </w:r>
    </w:p>
    <w:p w:rsidR="00000000" w:rsidDel="00000000" w:rsidP="00000000" w:rsidRDefault="00000000" w:rsidRPr="00000000" w14:paraId="0000005B">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11.7.2 Bot Networks Detection Tools.</w:t>
      </w:r>
    </w:p>
    <w:p w:rsidR="00000000" w:rsidDel="00000000" w:rsidP="00000000" w:rsidRDefault="00000000" w:rsidRPr="00000000" w14:paraId="0000005C">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11.7.2.1 Intent Analysis Tools.</w:t>
      </w:r>
    </w:p>
    <w:p w:rsidR="00000000" w:rsidDel="00000000" w:rsidP="00000000" w:rsidRDefault="00000000" w:rsidRPr="00000000" w14:paraId="0000005D">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11.7.2.2 Device Fingerprinting.</w:t>
      </w:r>
    </w:p>
    <w:p w:rsidR="00000000" w:rsidDel="00000000" w:rsidP="00000000" w:rsidRDefault="00000000" w:rsidRPr="00000000" w14:paraId="0000005E">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11.7.2.3 Human Interaction Challenge.</w:t>
      </w:r>
    </w:p>
    <w:p w:rsidR="00000000" w:rsidDel="00000000" w:rsidP="00000000" w:rsidRDefault="00000000" w:rsidRPr="00000000" w14:paraId="0000005F">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11.7.2.4 Behavioral Analysis.</w:t>
      </w:r>
    </w:p>
    <w:p w:rsidR="00000000" w:rsidDel="00000000" w:rsidP="00000000" w:rsidRDefault="00000000" w:rsidRPr="00000000" w14:paraId="00000060">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11.8 Counter Misinformation Technology Types and Solutions.</w:t>
      </w:r>
    </w:p>
    <w:p w:rsidR="00000000" w:rsidDel="00000000" w:rsidP="00000000" w:rsidRDefault="00000000" w:rsidRPr="00000000" w14:paraId="00000061">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11.8.1 Fake News Detection Solutions.</w:t>
      </w:r>
    </w:p>
    <w:p w:rsidR="00000000" w:rsidDel="00000000" w:rsidP="00000000" w:rsidRDefault="00000000" w:rsidRPr="00000000" w14:paraId="00000062">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11.8.1.1 Classic OSINT Tools for Monitoring Purposes.</w:t>
      </w:r>
    </w:p>
    <w:p w:rsidR="00000000" w:rsidDel="00000000" w:rsidP="00000000" w:rsidRDefault="00000000" w:rsidRPr="00000000" w14:paraId="00000063">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11.8.1.2 Fake Profiles Detectors.</w:t>
      </w:r>
    </w:p>
    <w:p w:rsidR="00000000" w:rsidDel="00000000" w:rsidP="00000000" w:rsidRDefault="00000000" w:rsidRPr="00000000" w14:paraId="00000064">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11.8.1.3 Non Tech Solutions.</w:t>
      </w:r>
    </w:p>
    <w:p w:rsidR="00000000" w:rsidDel="00000000" w:rsidP="00000000" w:rsidRDefault="00000000" w:rsidRPr="00000000" w14:paraId="00000065">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11.8.1.4 Market Size - Assessment and Forecast - 2020-2026.</w:t>
      </w:r>
    </w:p>
    <w:p w:rsidR="00000000" w:rsidDel="00000000" w:rsidP="00000000" w:rsidRDefault="00000000" w:rsidRPr="00000000" w14:paraId="00000066">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11.8.1.5 Market Dynamics 2020-2026.</w:t>
      </w:r>
    </w:p>
    <w:p w:rsidR="00000000" w:rsidDel="00000000" w:rsidP="00000000" w:rsidRDefault="00000000" w:rsidRPr="00000000" w14:paraId="00000067">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11.8.1.6 Market Breakdown 2020-2026.</w:t>
      </w:r>
    </w:p>
    <w:p w:rsidR="00000000" w:rsidDel="00000000" w:rsidP="00000000" w:rsidRDefault="00000000" w:rsidRPr="00000000" w14:paraId="00000068">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11.8.2 DeepFake Detection Solutions.</w:t>
      </w:r>
    </w:p>
    <w:p w:rsidR="00000000" w:rsidDel="00000000" w:rsidP="00000000" w:rsidRDefault="00000000" w:rsidRPr="00000000" w14:paraId="00000069">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11.8.2.1 Software-based Detection.</w:t>
      </w:r>
    </w:p>
    <w:p w:rsidR="00000000" w:rsidDel="00000000" w:rsidP="00000000" w:rsidRDefault="00000000" w:rsidRPr="00000000" w14:paraId="0000006A">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11.8.3 Market Size - Assessment and Forecast - 2020-2026.</w:t>
      </w:r>
    </w:p>
    <w:p w:rsidR="00000000" w:rsidDel="00000000" w:rsidP="00000000" w:rsidRDefault="00000000" w:rsidRPr="00000000" w14:paraId="0000006B">
      <w:pPr>
        <w:widowControl w:val="0"/>
        <w:numPr>
          <w:ilvl w:val="0"/>
          <w:numId w:val="6"/>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11.8.4 Market Dynamics 2020-2026.</w:t>
      </w:r>
    </w:p>
    <w:p w:rsidR="00000000" w:rsidDel="00000000" w:rsidP="00000000" w:rsidRDefault="00000000" w:rsidRPr="00000000" w14:paraId="0000006C">
      <w:pPr>
        <w:widowControl w:val="0"/>
        <w:numPr>
          <w:ilvl w:val="0"/>
          <w:numId w:val="6"/>
        </w:numPr>
        <w:spacing w:after="24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11.8.5 Market Breakdown 2020-2026.</w:t>
      </w:r>
    </w:p>
    <w:p w:rsidR="00000000" w:rsidDel="00000000" w:rsidP="00000000" w:rsidRDefault="00000000" w:rsidRPr="00000000" w14:paraId="0000006D">
      <w:pPr>
        <w:widowControl w:val="0"/>
        <w:spacing w:after="240" w:lineRule="auto"/>
        <w:rPr>
          <w:rFonts w:ascii="Roboto" w:cs="Roboto" w:eastAsia="Roboto" w:hAnsi="Roboto"/>
          <w:b w:val="1"/>
          <w:color w:val="454748"/>
          <w:sz w:val="21"/>
          <w:szCs w:val="21"/>
        </w:rPr>
      </w:pPr>
      <w:r w:rsidDel="00000000" w:rsidR="00000000" w:rsidRPr="00000000">
        <w:rPr>
          <w:rFonts w:ascii="Roboto" w:cs="Roboto" w:eastAsia="Roboto" w:hAnsi="Roboto"/>
          <w:b w:val="1"/>
          <w:color w:val="454748"/>
          <w:sz w:val="21"/>
          <w:szCs w:val="21"/>
          <w:rtl w:val="0"/>
        </w:rPr>
        <w:t xml:space="preserve">12 Vertical Markets.</w:t>
      </w:r>
    </w:p>
    <w:p w:rsidR="00000000" w:rsidDel="00000000" w:rsidP="00000000" w:rsidRDefault="00000000" w:rsidRPr="00000000" w14:paraId="0000006E">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12.1 Consolidated Market 2020-2026.</w:t>
      </w:r>
    </w:p>
    <w:p w:rsidR="00000000" w:rsidDel="00000000" w:rsidP="00000000" w:rsidRDefault="00000000" w:rsidRPr="00000000" w14:paraId="0000006F">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12.2 Market Analysis 2020-2026.</w:t>
      </w:r>
    </w:p>
    <w:p w:rsidR="00000000" w:rsidDel="00000000" w:rsidP="00000000" w:rsidRDefault="00000000" w:rsidRPr="00000000" w14:paraId="00000070">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12.3 Market Dynamics 2020-2026.</w:t>
      </w:r>
    </w:p>
    <w:p w:rsidR="00000000" w:rsidDel="00000000" w:rsidP="00000000" w:rsidRDefault="00000000" w:rsidRPr="00000000" w14:paraId="00000071">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12.4 Market Breakdown 2020-2026.</w:t>
      </w:r>
    </w:p>
    <w:p w:rsidR="00000000" w:rsidDel="00000000" w:rsidP="00000000" w:rsidRDefault="00000000" w:rsidRPr="00000000" w14:paraId="00000072">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12.5 Government Intelligence Agencies.</w:t>
      </w:r>
    </w:p>
    <w:p w:rsidR="00000000" w:rsidDel="00000000" w:rsidP="00000000" w:rsidRDefault="00000000" w:rsidRPr="00000000" w14:paraId="00000073">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12.5.1 Use Cases.</w:t>
      </w:r>
    </w:p>
    <w:p w:rsidR="00000000" w:rsidDel="00000000" w:rsidP="00000000" w:rsidRDefault="00000000" w:rsidRPr="00000000" w14:paraId="00000074">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12.5.2 Market Size - Assessment and Forecast - 2020-2026.</w:t>
      </w:r>
    </w:p>
    <w:p w:rsidR="00000000" w:rsidDel="00000000" w:rsidP="00000000" w:rsidRDefault="00000000" w:rsidRPr="00000000" w14:paraId="00000075">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12.5.3 Market Dynamics 2020-2026.</w:t>
      </w:r>
    </w:p>
    <w:p w:rsidR="00000000" w:rsidDel="00000000" w:rsidP="00000000" w:rsidRDefault="00000000" w:rsidRPr="00000000" w14:paraId="00000076">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12.5.4 Market Breakdown 2020-2026.</w:t>
      </w:r>
    </w:p>
    <w:p w:rsidR="00000000" w:rsidDel="00000000" w:rsidP="00000000" w:rsidRDefault="00000000" w:rsidRPr="00000000" w14:paraId="00000077">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12.6 LEAs &amp; First Responders.</w:t>
      </w:r>
    </w:p>
    <w:p w:rsidR="00000000" w:rsidDel="00000000" w:rsidP="00000000" w:rsidRDefault="00000000" w:rsidRPr="00000000" w14:paraId="00000078">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12.6.1 Use Cases.</w:t>
      </w:r>
    </w:p>
    <w:p w:rsidR="00000000" w:rsidDel="00000000" w:rsidP="00000000" w:rsidRDefault="00000000" w:rsidRPr="00000000" w14:paraId="00000079">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12.6.2 Market Size - Assessment and Forecast - 2020-2026.</w:t>
      </w:r>
    </w:p>
    <w:p w:rsidR="00000000" w:rsidDel="00000000" w:rsidP="00000000" w:rsidRDefault="00000000" w:rsidRPr="00000000" w14:paraId="0000007A">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12.6.3 Market Dynamics 2020-2026.</w:t>
      </w:r>
    </w:p>
    <w:p w:rsidR="00000000" w:rsidDel="00000000" w:rsidP="00000000" w:rsidRDefault="00000000" w:rsidRPr="00000000" w14:paraId="0000007B">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12.6.4 Market Breakdown 2020-2026.</w:t>
      </w:r>
    </w:p>
    <w:p w:rsidR="00000000" w:rsidDel="00000000" w:rsidP="00000000" w:rsidRDefault="00000000" w:rsidRPr="00000000" w14:paraId="0000007C">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12.7 Financial Intelligence &amp; Fraud Detection.</w:t>
      </w:r>
    </w:p>
    <w:p w:rsidR="00000000" w:rsidDel="00000000" w:rsidP="00000000" w:rsidRDefault="00000000" w:rsidRPr="00000000" w14:paraId="0000007D">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12.7.1 Use Cases.</w:t>
      </w:r>
    </w:p>
    <w:p w:rsidR="00000000" w:rsidDel="00000000" w:rsidP="00000000" w:rsidRDefault="00000000" w:rsidRPr="00000000" w14:paraId="0000007E">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12.7.2 Market Size - Assessment and Forecast - 2020-2026.</w:t>
      </w:r>
    </w:p>
    <w:p w:rsidR="00000000" w:rsidDel="00000000" w:rsidP="00000000" w:rsidRDefault="00000000" w:rsidRPr="00000000" w14:paraId="0000007F">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12.7.3 Market Dynamics 2020-2026.</w:t>
      </w:r>
    </w:p>
    <w:p w:rsidR="00000000" w:rsidDel="00000000" w:rsidP="00000000" w:rsidRDefault="00000000" w:rsidRPr="00000000" w14:paraId="00000080">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12.7.4 Market Breakdown 2020-2026.</w:t>
      </w:r>
    </w:p>
    <w:p w:rsidR="00000000" w:rsidDel="00000000" w:rsidP="00000000" w:rsidRDefault="00000000" w:rsidRPr="00000000" w14:paraId="00000081">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12.8 Cyber Security Agencies.</w:t>
      </w:r>
    </w:p>
    <w:p w:rsidR="00000000" w:rsidDel="00000000" w:rsidP="00000000" w:rsidRDefault="00000000" w:rsidRPr="00000000" w14:paraId="00000082">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12.8.1 Use Cases.</w:t>
      </w:r>
    </w:p>
    <w:p w:rsidR="00000000" w:rsidDel="00000000" w:rsidP="00000000" w:rsidRDefault="00000000" w:rsidRPr="00000000" w14:paraId="00000083">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12.8.2 Market Size - Assessment and Forecast - 2020-2026.</w:t>
      </w:r>
    </w:p>
    <w:p w:rsidR="00000000" w:rsidDel="00000000" w:rsidP="00000000" w:rsidRDefault="00000000" w:rsidRPr="00000000" w14:paraId="00000084">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12.8.3 Market Dynamics 2020-2026.</w:t>
      </w:r>
    </w:p>
    <w:p w:rsidR="00000000" w:rsidDel="00000000" w:rsidP="00000000" w:rsidRDefault="00000000" w:rsidRPr="00000000" w14:paraId="00000085">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12.8.4 Market Breakdown 2020-2026.</w:t>
      </w:r>
    </w:p>
    <w:p w:rsidR="00000000" w:rsidDel="00000000" w:rsidP="00000000" w:rsidRDefault="00000000" w:rsidRPr="00000000" w14:paraId="00000086">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12.9 Military &amp; Defense Intelligence.</w:t>
      </w:r>
    </w:p>
    <w:p w:rsidR="00000000" w:rsidDel="00000000" w:rsidP="00000000" w:rsidRDefault="00000000" w:rsidRPr="00000000" w14:paraId="00000087">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12.9.1 Use Cases.</w:t>
      </w:r>
    </w:p>
    <w:p w:rsidR="00000000" w:rsidDel="00000000" w:rsidP="00000000" w:rsidRDefault="00000000" w:rsidRPr="00000000" w14:paraId="00000088">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12.9.2 Market Size - Assessment and Forecast - 2020-2026.</w:t>
      </w:r>
    </w:p>
    <w:p w:rsidR="00000000" w:rsidDel="00000000" w:rsidP="00000000" w:rsidRDefault="00000000" w:rsidRPr="00000000" w14:paraId="00000089">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12.9.3 Market Dynamics 2020-2026.</w:t>
      </w:r>
    </w:p>
    <w:p w:rsidR="00000000" w:rsidDel="00000000" w:rsidP="00000000" w:rsidRDefault="00000000" w:rsidRPr="00000000" w14:paraId="0000008A">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12.9.4 Market Breakdown 2020-2026.</w:t>
      </w:r>
    </w:p>
    <w:p w:rsidR="00000000" w:rsidDel="00000000" w:rsidP="00000000" w:rsidRDefault="00000000" w:rsidRPr="00000000" w14:paraId="0000008B">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12.10 Commercial Copyrights Protection.</w:t>
      </w:r>
    </w:p>
    <w:p w:rsidR="00000000" w:rsidDel="00000000" w:rsidP="00000000" w:rsidRDefault="00000000" w:rsidRPr="00000000" w14:paraId="0000008C">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12.10.1 Use Cases.</w:t>
      </w:r>
    </w:p>
    <w:p w:rsidR="00000000" w:rsidDel="00000000" w:rsidP="00000000" w:rsidRDefault="00000000" w:rsidRPr="00000000" w14:paraId="0000008D">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12.10.2 Market Size - Assessment and Forecast - 2020-2026.</w:t>
      </w:r>
    </w:p>
    <w:p w:rsidR="00000000" w:rsidDel="00000000" w:rsidP="00000000" w:rsidRDefault="00000000" w:rsidRPr="00000000" w14:paraId="0000008E">
      <w:pPr>
        <w:widowControl w:val="0"/>
        <w:numPr>
          <w:ilvl w:val="0"/>
          <w:numId w:val="7"/>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12.10.3 Market Dynamics 2020-2026.</w:t>
      </w:r>
    </w:p>
    <w:p w:rsidR="00000000" w:rsidDel="00000000" w:rsidP="00000000" w:rsidRDefault="00000000" w:rsidRPr="00000000" w14:paraId="0000008F">
      <w:pPr>
        <w:widowControl w:val="0"/>
        <w:numPr>
          <w:ilvl w:val="0"/>
          <w:numId w:val="7"/>
        </w:numPr>
        <w:spacing w:after="24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12.10.4 Market Breakdown 2020-2026.</w:t>
      </w:r>
    </w:p>
    <w:p w:rsidR="00000000" w:rsidDel="00000000" w:rsidP="00000000" w:rsidRDefault="00000000" w:rsidRPr="00000000" w14:paraId="00000090">
      <w:pPr>
        <w:widowControl w:val="0"/>
        <w:spacing w:after="240" w:lineRule="auto"/>
        <w:rPr>
          <w:rFonts w:ascii="Roboto" w:cs="Roboto" w:eastAsia="Roboto" w:hAnsi="Roboto"/>
          <w:b w:val="1"/>
          <w:color w:val="454748"/>
          <w:sz w:val="21"/>
          <w:szCs w:val="21"/>
        </w:rPr>
      </w:pPr>
      <w:r w:rsidDel="00000000" w:rsidR="00000000" w:rsidRPr="00000000">
        <w:rPr>
          <w:rFonts w:ascii="Roboto" w:cs="Roboto" w:eastAsia="Roboto" w:hAnsi="Roboto"/>
          <w:b w:val="1"/>
          <w:color w:val="454748"/>
          <w:sz w:val="21"/>
          <w:szCs w:val="21"/>
          <w:rtl w:val="0"/>
        </w:rPr>
        <w:t xml:space="preserve">13 Regional Markets.</w:t>
      </w:r>
    </w:p>
    <w:p w:rsidR="00000000" w:rsidDel="00000000" w:rsidP="00000000" w:rsidRDefault="00000000" w:rsidRPr="00000000" w14:paraId="00000091">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13.1 North America Market Background.</w:t>
      </w:r>
    </w:p>
    <w:p w:rsidR="00000000" w:rsidDel="00000000" w:rsidP="00000000" w:rsidRDefault="00000000" w:rsidRPr="00000000" w14:paraId="00000092">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13.1.1 Market Size - Assessment and Forecast - 2020-2026.</w:t>
      </w:r>
    </w:p>
    <w:p w:rsidR="00000000" w:rsidDel="00000000" w:rsidP="00000000" w:rsidRDefault="00000000" w:rsidRPr="00000000" w14:paraId="00000093">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13.1.2 Market Dynamics 2020-2026.</w:t>
      </w:r>
    </w:p>
    <w:p w:rsidR="00000000" w:rsidDel="00000000" w:rsidP="00000000" w:rsidRDefault="00000000" w:rsidRPr="00000000" w14:paraId="00000094">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13.1.3 Market Breakdown 2020-2026.</w:t>
      </w:r>
    </w:p>
    <w:p w:rsidR="00000000" w:rsidDel="00000000" w:rsidP="00000000" w:rsidRDefault="00000000" w:rsidRPr="00000000" w14:paraId="00000095">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13.2 Europe, Middle East &amp; Africa (EMEA) Market Background.</w:t>
      </w:r>
    </w:p>
    <w:p w:rsidR="00000000" w:rsidDel="00000000" w:rsidP="00000000" w:rsidRDefault="00000000" w:rsidRPr="00000000" w14:paraId="00000096">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13.2.1 Europe.</w:t>
      </w:r>
    </w:p>
    <w:p w:rsidR="00000000" w:rsidDel="00000000" w:rsidP="00000000" w:rsidRDefault="00000000" w:rsidRPr="00000000" w14:paraId="00000097">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13.2.2 Middle East</w:t>
      </w:r>
    </w:p>
    <w:p w:rsidR="00000000" w:rsidDel="00000000" w:rsidP="00000000" w:rsidRDefault="00000000" w:rsidRPr="00000000" w14:paraId="00000098">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13.2.3 Africa.</w:t>
      </w:r>
    </w:p>
    <w:p w:rsidR="00000000" w:rsidDel="00000000" w:rsidP="00000000" w:rsidRDefault="00000000" w:rsidRPr="00000000" w14:paraId="00000099">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13.2.4 Market Size - Assessment and Forecast - 2020-2026.</w:t>
      </w:r>
    </w:p>
    <w:p w:rsidR="00000000" w:rsidDel="00000000" w:rsidP="00000000" w:rsidRDefault="00000000" w:rsidRPr="00000000" w14:paraId="0000009A">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13.2.5 Market Dynamics 2020-2026.</w:t>
      </w:r>
    </w:p>
    <w:p w:rsidR="00000000" w:rsidDel="00000000" w:rsidP="00000000" w:rsidRDefault="00000000" w:rsidRPr="00000000" w14:paraId="0000009B">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13.2.6 Market Breakdown 2020-2026.</w:t>
      </w:r>
    </w:p>
    <w:p w:rsidR="00000000" w:rsidDel="00000000" w:rsidP="00000000" w:rsidRDefault="00000000" w:rsidRPr="00000000" w14:paraId="0000009C">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13.3 APAC Market Background.</w:t>
      </w:r>
    </w:p>
    <w:p w:rsidR="00000000" w:rsidDel="00000000" w:rsidP="00000000" w:rsidRDefault="00000000" w:rsidRPr="00000000" w14:paraId="0000009D">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13.3.1 Market Size - Assessment and Forecast - 2020-2026.</w:t>
      </w:r>
    </w:p>
    <w:p w:rsidR="00000000" w:rsidDel="00000000" w:rsidP="00000000" w:rsidRDefault="00000000" w:rsidRPr="00000000" w14:paraId="0000009E">
      <w:pPr>
        <w:widowControl w:val="0"/>
        <w:numPr>
          <w:ilvl w:val="0"/>
          <w:numId w:val="3"/>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13.3.2 Market Dynamics 2020-2026.</w:t>
      </w:r>
    </w:p>
    <w:p w:rsidR="00000000" w:rsidDel="00000000" w:rsidP="00000000" w:rsidRDefault="00000000" w:rsidRPr="00000000" w14:paraId="0000009F">
      <w:pPr>
        <w:widowControl w:val="0"/>
        <w:numPr>
          <w:ilvl w:val="0"/>
          <w:numId w:val="3"/>
        </w:numPr>
        <w:spacing w:after="24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13.3.3 Market Breakdown 2020-2026.</w:t>
      </w:r>
    </w:p>
    <w:p w:rsidR="00000000" w:rsidDel="00000000" w:rsidP="00000000" w:rsidRDefault="00000000" w:rsidRPr="00000000" w14:paraId="000000A0">
      <w:pPr>
        <w:widowControl w:val="0"/>
        <w:spacing w:after="240" w:lineRule="auto"/>
        <w:rPr>
          <w:rFonts w:ascii="Roboto" w:cs="Roboto" w:eastAsia="Roboto" w:hAnsi="Roboto"/>
          <w:color w:val="454748"/>
          <w:sz w:val="21"/>
          <w:szCs w:val="21"/>
        </w:rPr>
      </w:pPr>
      <w:r w:rsidDel="00000000" w:rsidR="00000000" w:rsidRPr="00000000">
        <w:rPr>
          <w:rFonts w:ascii="Roboto" w:cs="Roboto" w:eastAsia="Roboto" w:hAnsi="Roboto"/>
          <w:b w:val="1"/>
          <w:color w:val="454748"/>
          <w:sz w:val="21"/>
          <w:szCs w:val="21"/>
          <w:rtl w:val="0"/>
        </w:rPr>
        <w:t xml:space="preserve">14 Leading Vendors</w:t>
      </w:r>
      <w:r w:rsidDel="00000000" w:rsidR="00000000" w:rsidRPr="00000000">
        <w:rPr>
          <w:rtl w:val="0"/>
        </w:rPr>
      </w:r>
    </w:p>
    <w:p w:rsidR="00000000" w:rsidDel="00000000" w:rsidP="00000000" w:rsidRDefault="00000000" w:rsidRPr="00000000" w14:paraId="000000A1">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Social Media Platform Conglomerates Misinformation Detection Initiatives.</w:t>
      </w:r>
    </w:p>
    <w:p w:rsidR="00000000" w:rsidDel="00000000" w:rsidP="00000000" w:rsidRDefault="00000000" w:rsidRPr="00000000" w14:paraId="000000A2">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Axon</w:t>
      </w:r>
    </w:p>
    <w:p w:rsidR="00000000" w:rsidDel="00000000" w:rsidP="00000000" w:rsidRDefault="00000000" w:rsidRPr="00000000" w14:paraId="000000A3">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Cheq</w:t>
      </w:r>
    </w:p>
    <w:p w:rsidR="00000000" w:rsidDel="00000000" w:rsidP="00000000" w:rsidRDefault="00000000" w:rsidRPr="00000000" w14:paraId="000000A4">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Cyabra</w:t>
      </w:r>
    </w:p>
    <w:p w:rsidR="00000000" w:rsidDel="00000000" w:rsidP="00000000" w:rsidRDefault="00000000" w:rsidRPr="00000000" w14:paraId="000000A5">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Datalytics24</w:t>
      </w:r>
    </w:p>
    <w:p w:rsidR="00000000" w:rsidDel="00000000" w:rsidP="00000000" w:rsidRDefault="00000000" w:rsidRPr="00000000" w14:paraId="000000A6">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Digital Fingerprints</w:t>
      </w:r>
    </w:p>
    <w:p w:rsidR="00000000" w:rsidDel="00000000" w:rsidP="00000000" w:rsidRDefault="00000000" w:rsidRPr="00000000" w14:paraId="000000A7">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Fabula AI (a Twitter company)</w:t>
      </w:r>
    </w:p>
    <w:p w:rsidR="00000000" w:rsidDel="00000000" w:rsidP="00000000" w:rsidRDefault="00000000" w:rsidRPr="00000000" w14:paraId="000000A8">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Factmata</w:t>
      </w:r>
    </w:p>
    <w:p w:rsidR="00000000" w:rsidDel="00000000" w:rsidP="00000000" w:rsidRDefault="00000000" w:rsidRPr="00000000" w14:paraId="000000A9">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Falso Tech</w:t>
      </w:r>
    </w:p>
    <w:p w:rsidR="00000000" w:rsidDel="00000000" w:rsidP="00000000" w:rsidRDefault="00000000" w:rsidRPr="00000000" w14:paraId="000000AA">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Fastly</w:t>
      </w:r>
    </w:p>
    <w:p w:rsidR="00000000" w:rsidDel="00000000" w:rsidP="00000000" w:rsidRDefault="00000000" w:rsidRPr="00000000" w14:paraId="000000AB">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Imperva</w:t>
      </w:r>
    </w:p>
    <w:p w:rsidR="00000000" w:rsidDel="00000000" w:rsidP="00000000" w:rsidRDefault="00000000" w:rsidRPr="00000000" w14:paraId="000000AC">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Logically</w:t>
      </w:r>
    </w:p>
    <w:p w:rsidR="00000000" w:rsidDel="00000000" w:rsidP="00000000" w:rsidRDefault="00000000" w:rsidRPr="00000000" w14:paraId="000000AD">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Microsoft</w:t>
      </w:r>
    </w:p>
    <w:p w:rsidR="00000000" w:rsidDel="00000000" w:rsidP="00000000" w:rsidRDefault="00000000" w:rsidRPr="00000000" w14:paraId="000000AE">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Right of Reply</w:t>
      </w:r>
    </w:p>
    <w:p w:rsidR="00000000" w:rsidDel="00000000" w:rsidP="00000000" w:rsidRDefault="00000000" w:rsidRPr="00000000" w14:paraId="000000AF">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Sensity</w:t>
      </w:r>
    </w:p>
    <w:p w:rsidR="00000000" w:rsidDel="00000000" w:rsidP="00000000" w:rsidRDefault="00000000" w:rsidRPr="00000000" w14:paraId="000000B0">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Shieldsquare</w:t>
      </w:r>
    </w:p>
    <w:p w:rsidR="00000000" w:rsidDel="00000000" w:rsidP="00000000" w:rsidRDefault="00000000" w:rsidRPr="00000000" w14:paraId="000000B1">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Trueinchain</w:t>
      </w:r>
    </w:p>
    <w:p w:rsidR="00000000" w:rsidDel="00000000" w:rsidP="00000000" w:rsidRDefault="00000000" w:rsidRPr="00000000" w14:paraId="000000B2">
      <w:pPr>
        <w:widowControl w:val="0"/>
        <w:numPr>
          <w:ilvl w:val="0"/>
          <w:numId w:val="12"/>
        </w:numPr>
        <w:spacing w:after="0" w:afterAutospacing="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Truepic</w:t>
      </w:r>
    </w:p>
    <w:p w:rsidR="00000000" w:rsidDel="00000000" w:rsidP="00000000" w:rsidRDefault="00000000" w:rsidRPr="00000000" w14:paraId="000000B3">
      <w:pPr>
        <w:widowControl w:val="0"/>
        <w:numPr>
          <w:ilvl w:val="0"/>
          <w:numId w:val="12"/>
        </w:numPr>
        <w:spacing w:after="240" w:lineRule="auto"/>
        <w:ind w:left="720" w:hanging="360"/>
        <w:rPr>
          <w:rFonts w:ascii="Roboto" w:cs="Roboto" w:eastAsia="Roboto" w:hAnsi="Roboto"/>
          <w:color w:val="454748"/>
          <w:sz w:val="21"/>
          <w:szCs w:val="21"/>
          <w:u w:val="none"/>
        </w:rPr>
      </w:pPr>
      <w:r w:rsidDel="00000000" w:rsidR="00000000" w:rsidRPr="00000000">
        <w:rPr>
          <w:rFonts w:ascii="Roboto" w:cs="Roboto" w:eastAsia="Roboto" w:hAnsi="Roboto"/>
          <w:color w:val="454748"/>
          <w:sz w:val="21"/>
          <w:szCs w:val="21"/>
          <w:rtl w:val="0"/>
        </w:rPr>
        <w:t xml:space="preserve">Wordproof</w:t>
      </w:r>
    </w:p>
    <w:p w:rsidR="00000000" w:rsidDel="00000000" w:rsidP="00000000" w:rsidRDefault="00000000" w:rsidRPr="00000000" w14:paraId="000000B4">
      <w:pPr>
        <w:widowControl w:val="0"/>
        <w:spacing w:after="240" w:lineRule="auto"/>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RELATED TAGS</w:t>
      </w:r>
    </w:p>
    <w:p w:rsidR="00000000" w:rsidDel="00000000" w:rsidP="00000000" w:rsidRDefault="00000000" w:rsidRPr="00000000" w14:paraId="000000B5">
      <w:pPr>
        <w:widowControl w:val="0"/>
        <w:spacing w:after="240" w:lineRule="auto"/>
        <w:rPr>
          <w:rFonts w:ascii="Roboto" w:cs="Roboto" w:eastAsia="Roboto" w:hAnsi="Roboto"/>
          <w:color w:val="454748"/>
          <w:sz w:val="21"/>
          <w:szCs w:val="21"/>
        </w:rPr>
      </w:pPr>
      <w:r w:rsidDel="00000000" w:rsidR="00000000" w:rsidRPr="00000000">
        <w:rPr>
          <w:rFonts w:ascii="Roboto" w:cs="Roboto" w:eastAsia="Roboto" w:hAnsi="Roboto"/>
          <w:color w:val="454748"/>
          <w:sz w:val="21"/>
          <w:szCs w:val="21"/>
          <w:rtl w:val="0"/>
        </w:rPr>
        <w:t xml:space="preserve">C4ISR</w:t>
      </w:r>
    </w:p>
    <w:p w:rsidR="00000000" w:rsidDel="00000000" w:rsidP="00000000" w:rsidRDefault="00000000" w:rsidRPr="00000000" w14:paraId="000000B6">
      <w:pPr>
        <w:widowControl w:val="0"/>
        <w:spacing w:after="240" w:lineRule="auto"/>
        <w:rPr>
          <w:rFonts w:ascii="Roboto" w:cs="Roboto" w:eastAsia="Roboto" w:hAnsi="Roboto"/>
          <w:color w:val="454748"/>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547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547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547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547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547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