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DE3BBD">
      <w:pPr>
        <w:widowControl w:val="0"/>
        <w:autoSpaceDE w:val="0"/>
        <w:autoSpaceDN w:val="0"/>
        <w:adjustRightInd w:val="0"/>
        <w:spacing w:after="0" w:line="240" w:lineRule="auto"/>
        <w:ind w:right="1800"/>
        <w:rPr>
          <w:rFonts w:ascii="Times New Roman" w:hAnsi="Times New Roman"/>
          <w:b/>
          <w:bCs/>
        </w:rPr>
      </w:pPr>
    </w:p>
    <w:p w14:paraId="536B3712" w14:textId="4B159423" w:rsidR="002A5632" w:rsidRPr="008909C8" w:rsidRDefault="00686E3A" w:rsidP="00DE3BBD">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Parts of Similar Triangles</w:t>
      </w:r>
      <w:r w:rsidR="00176DA5" w:rsidRPr="00176DA5">
        <w:rPr>
          <w:rFonts w:ascii="Tahoma" w:hAnsi="Tahoma" w:cs="Tahoma"/>
          <w:b/>
          <w:bCs/>
          <w:sz w:val="32"/>
          <w:szCs w:val="32"/>
        </w:rPr>
        <w:t xml:space="preserve"> ⸱ Practice</w:t>
      </w:r>
    </w:p>
    <w:p w14:paraId="6430B3DE" w14:textId="77777777" w:rsidR="009A4470" w:rsidRDefault="009A4470" w:rsidP="00DE3BBD">
      <w:pPr>
        <w:tabs>
          <w:tab w:val="right" w:pos="9360"/>
        </w:tabs>
        <w:spacing w:after="0" w:line="240" w:lineRule="auto"/>
        <w:ind w:right="1800"/>
        <w:rPr>
          <w:rFonts w:asciiTheme="minorHAnsi" w:eastAsiaTheme="minorEastAsia" w:hAnsiTheme="minorHAnsi" w:cstheme="minorHAnsi"/>
          <w:b/>
          <w:color w:val="3366FF"/>
        </w:rPr>
      </w:pPr>
    </w:p>
    <w:p w14:paraId="647B56B3" w14:textId="77777777" w:rsidR="00DE3BBD" w:rsidRPr="002D694C" w:rsidRDefault="00DE3BBD" w:rsidP="00DE3BBD">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6AB9FF9F" w14:textId="00D6EE70" w:rsidR="00DE3BBD" w:rsidRDefault="00CD3E23" w:rsidP="00DE3BBD">
      <w:pPr>
        <w:spacing w:after="0" w:line="240" w:lineRule="auto"/>
        <w:ind w:right="1800"/>
        <w:rPr>
          <w:b/>
          <w:bCs/>
        </w:rPr>
      </w:pPr>
      <w:r>
        <w:rPr>
          <w:b/>
          <w:bCs/>
        </w:rPr>
        <w:t xml:space="preserve">Each pair of triangles is similar. </w:t>
      </w:r>
      <w:r w:rsidR="00DE3BBD" w:rsidRPr="004B0BB4">
        <w:rPr>
          <w:b/>
          <w:bCs/>
        </w:rPr>
        <w:t xml:space="preserve">Find </w:t>
      </w:r>
      <w:r w:rsidR="00DE3BBD">
        <w:rPr>
          <w:b/>
          <w:bCs/>
        </w:rPr>
        <w:t xml:space="preserve">the value of </w:t>
      </w:r>
      <w:r w:rsidR="00DE3BBD" w:rsidRPr="004B0BB4">
        <w:rPr>
          <w:b/>
          <w:bCs/>
          <w:i/>
          <w:iCs/>
        </w:rPr>
        <w:t>x</w:t>
      </w:r>
      <w:r w:rsidR="00DE3BBD" w:rsidRPr="004B0BB4">
        <w:rPr>
          <w:b/>
          <w:bCs/>
        </w:rPr>
        <w:t xml:space="preserve">. </w:t>
      </w:r>
    </w:p>
    <w:p w14:paraId="3B2CD4AA" w14:textId="5C6A6D4F" w:rsidR="00A56EDD" w:rsidRDefault="00DE3BBD" w:rsidP="001D6793">
      <w:pPr>
        <w:tabs>
          <w:tab w:val="right" w:pos="270"/>
          <w:tab w:val="left" w:pos="360"/>
          <w:tab w:val="right" w:pos="2790"/>
          <w:tab w:val="left" w:pos="2880"/>
          <w:tab w:val="right" w:pos="5040"/>
          <w:tab w:val="left" w:pos="5130"/>
          <w:tab w:val="right" w:pos="7290"/>
          <w:tab w:val="left" w:pos="7380"/>
        </w:tabs>
        <w:spacing w:after="0" w:line="240" w:lineRule="auto"/>
        <w:ind w:right="720"/>
        <w:rPr>
          <w:rFonts w:cs="Arial"/>
          <w:b/>
          <w:bCs/>
          <w:color w:val="FF0000"/>
        </w:rPr>
      </w:pPr>
      <w:r>
        <w:rPr>
          <w:rFonts w:eastAsiaTheme="minorEastAsia"/>
          <w:b/>
          <w:color w:val="000000" w:themeColor="text1"/>
        </w:rPr>
        <w:tab/>
        <w:t>1.</w:t>
      </w:r>
      <w:r>
        <w:rPr>
          <w:rFonts w:eastAsiaTheme="minorEastAsia"/>
          <w:b/>
          <w:color w:val="000000" w:themeColor="text1"/>
        </w:rPr>
        <w:tab/>
      </w:r>
      <w:r>
        <w:rPr>
          <w:rFonts w:eastAsiaTheme="minorEastAsia"/>
          <w:b/>
          <w:color w:val="FF0000"/>
        </w:rPr>
        <w:tab/>
      </w:r>
      <w:r>
        <w:rPr>
          <w:rFonts w:eastAsiaTheme="minorEastAsia"/>
          <w:b/>
          <w:color w:val="000000" w:themeColor="text1"/>
        </w:rPr>
        <w:t>2.</w:t>
      </w:r>
      <w:r>
        <w:rPr>
          <w:rFonts w:eastAsiaTheme="minorEastAsia"/>
          <w:b/>
          <w:color w:val="000000" w:themeColor="text1"/>
        </w:rPr>
        <w:tab/>
      </w:r>
      <w:r w:rsidR="00A56EDD">
        <w:rPr>
          <w:rFonts w:cs="Arial"/>
          <w:b/>
          <w:bCs/>
          <w:color w:val="FF0000"/>
        </w:rPr>
        <w:tab/>
      </w:r>
      <w:r w:rsidR="00A56EDD">
        <w:rPr>
          <w:rFonts w:eastAsiaTheme="minorEastAsia"/>
          <w:b/>
          <w:color w:val="000000" w:themeColor="text1"/>
        </w:rPr>
        <w:t>3.</w:t>
      </w:r>
      <w:r w:rsidR="00A56EDD">
        <w:rPr>
          <w:rFonts w:eastAsiaTheme="minorEastAsia"/>
          <w:b/>
          <w:color w:val="000000" w:themeColor="text1"/>
        </w:rPr>
        <w:tab/>
      </w:r>
      <w:r w:rsidR="00A56EDD">
        <w:rPr>
          <w:rFonts w:eastAsiaTheme="minorEastAsia"/>
          <w:b/>
          <w:color w:val="FF0000"/>
        </w:rPr>
        <w:tab/>
      </w:r>
      <w:r w:rsidR="00A56EDD">
        <w:rPr>
          <w:rFonts w:eastAsiaTheme="minorEastAsia"/>
          <w:b/>
          <w:color w:val="000000" w:themeColor="text1"/>
        </w:rPr>
        <w:t>4.</w:t>
      </w:r>
      <w:r w:rsidR="00A56EDD">
        <w:rPr>
          <w:rFonts w:eastAsiaTheme="minorEastAsia"/>
          <w:b/>
          <w:color w:val="000000" w:themeColor="text1"/>
        </w:rPr>
        <w:tab/>
      </w:r>
    </w:p>
    <w:p w14:paraId="566B28E4" w14:textId="790C2046" w:rsidR="00DE3BBD" w:rsidRDefault="00DE3BBD" w:rsidP="001D6793">
      <w:pPr>
        <w:tabs>
          <w:tab w:val="right" w:pos="270"/>
          <w:tab w:val="left" w:pos="360"/>
          <w:tab w:val="right" w:pos="2790"/>
          <w:tab w:val="left" w:pos="2880"/>
          <w:tab w:val="right" w:pos="5040"/>
          <w:tab w:val="left" w:pos="5130"/>
          <w:tab w:val="right" w:pos="7290"/>
          <w:tab w:val="left" w:pos="7380"/>
        </w:tabs>
        <w:spacing w:after="0" w:line="240" w:lineRule="auto"/>
        <w:ind w:right="720"/>
        <w:rPr>
          <w:rFonts w:eastAsiaTheme="minorEastAsia"/>
          <w:b/>
          <w:color w:val="FF0000"/>
        </w:rPr>
      </w:pPr>
      <w:r>
        <w:rPr>
          <w:rFonts w:eastAsiaTheme="minorEastAsia"/>
          <w:b/>
          <w:color w:val="FF0000"/>
        </w:rPr>
        <w:tab/>
      </w:r>
      <w:r>
        <w:rPr>
          <w:rFonts w:eastAsiaTheme="minorEastAsia"/>
          <w:b/>
          <w:color w:val="FF0000"/>
        </w:rPr>
        <w:tab/>
      </w:r>
      <w:r w:rsidR="004762B6">
        <w:rPr>
          <w:rFonts w:eastAsiaTheme="minorEastAsia"/>
          <w:b/>
          <w:noProof/>
          <w:color w:val="FF0000"/>
        </w:rPr>
        <w:drawing>
          <wp:inline distT="0" distB="0" distL="0" distR="0" wp14:anchorId="2E8BCA55" wp14:editId="3233F0DE">
            <wp:extent cx="1251488" cy="777240"/>
            <wp:effectExtent l="0" t="0" r="0" b="10160"/>
            <wp:docPr id="32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1488" cy="77724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sidR="004762B6">
        <w:rPr>
          <w:rFonts w:eastAsiaTheme="minorEastAsia"/>
          <w:b/>
          <w:noProof/>
          <w:color w:val="FF0000"/>
        </w:rPr>
        <w:drawing>
          <wp:inline distT="0" distB="0" distL="0" distR="0" wp14:anchorId="6A265B60" wp14:editId="559DB494">
            <wp:extent cx="1032423" cy="1005840"/>
            <wp:effectExtent l="0" t="0" r="9525" b="10160"/>
            <wp:docPr id="33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32423" cy="100584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sidR="004762B6">
        <w:rPr>
          <w:rFonts w:eastAsiaTheme="minorEastAsia"/>
          <w:b/>
          <w:noProof/>
          <w:color w:val="FF0000"/>
        </w:rPr>
        <w:drawing>
          <wp:inline distT="0" distB="0" distL="0" distR="0" wp14:anchorId="36831C4B" wp14:editId="58BBB0A3">
            <wp:extent cx="1059443" cy="731520"/>
            <wp:effectExtent l="0" t="0" r="7620" b="5080"/>
            <wp:docPr id="33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59443" cy="731520"/>
                    </a:xfrm>
                    <a:prstGeom prst="rect">
                      <a:avLst/>
                    </a:prstGeom>
                    <a:noFill/>
                    <a:ln>
                      <a:noFill/>
                    </a:ln>
                  </pic:spPr>
                </pic:pic>
              </a:graphicData>
            </a:graphic>
          </wp:inline>
        </w:drawing>
      </w:r>
      <w:r w:rsidR="001D6793">
        <w:rPr>
          <w:rFonts w:eastAsiaTheme="minorEastAsia"/>
          <w:b/>
          <w:color w:val="FF0000"/>
        </w:rPr>
        <w:tab/>
      </w:r>
      <w:r w:rsidR="001D6793">
        <w:rPr>
          <w:rFonts w:eastAsiaTheme="minorEastAsia"/>
          <w:b/>
          <w:color w:val="FF0000"/>
        </w:rPr>
        <w:tab/>
      </w:r>
      <w:r w:rsidR="004762B6">
        <w:rPr>
          <w:rFonts w:eastAsiaTheme="minorEastAsia"/>
          <w:b/>
          <w:noProof/>
          <w:color w:val="FF0000"/>
        </w:rPr>
        <w:drawing>
          <wp:inline distT="0" distB="0" distL="0" distR="0" wp14:anchorId="5852AA0C" wp14:editId="4E019A5B">
            <wp:extent cx="1371600" cy="685800"/>
            <wp:effectExtent l="0" t="0" r="0" b="0"/>
            <wp:docPr id="33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1600" cy="685800"/>
                    </a:xfrm>
                    <a:prstGeom prst="rect">
                      <a:avLst/>
                    </a:prstGeom>
                    <a:noFill/>
                    <a:ln>
                      <a:noFill/>
                    </a:ln>
                  </pic:spPr>
                </pic:pic>
              </a:graphicData>
            </a:graphic>
          </wp:inline>
        </w:drawing>
      </w:r>
    </w:p>
    <w:p w14:paraId="680CA564" w14:textId="385C4578" w:rsidR="00DE3BBD" w:rsidRDefault="00DE3BBD" w:rsidP="00DE3BBD">
      <w:pPr>
        <w:spacing w:after="0" w:line="240" w:lineRule="auto"/>
        <w:ind w:right="1800"/>
        <w:rPr>
          <w:b/>
          <w:bCs/>
        </w:rPr>
      </w:pPr>
    </w:p>
    <w:p w14:paraId="46E1E95B" w14:textId="77777777" w:rsidR="00444F58" w:rsidRPr="004B0BB4" w:rsidRDefault="00444F58" w:rsidP="00DE3BBD">
      <w:pPr>
        <w:spacing w:after="0" w:line="240" w:lineRule="auto"/>
        <w:ind w:right="1800"/>
        <w:rPr>
          <w:b/>
          <w:bCs/>
        </w:rPr>
      </w:pPr>
    </w:p>
    <w:p w14:paraId="4831E31D" w14:textId="77777777" w:rsidR="00DE3BBD" w:rsidRPr="002D694C" w:rsidRDefault="00DE3BBD" w:rsidP="00DE3BBD">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3CE2BE0E" w14:textId="77777777" w:rsidR="00DE3BBD" w:rsidRDefault="00DE3BBD" w:rsidP="00DE3BB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5.</w:t>
      </w:r>
      <w:r>
        <w:rPr>
          <w:rFonts w:eastAsiaTheme="minorEastAsia"/>
          <w:b/>
          <w:color w:val="000000" w:themeColor="text1"/>
        </w:rPr>
        <w:tab/>
      </w:r>
      <w:r w:rsidRPr="00AC15C8">
        <w:t xml:space="preserve">If </w:t>
      </w:r>
      <w:r w:rsidRPr="00AC15C8">
        <w:rPr>
          <w:rFonts w:ascii="MS Reference Sans Serif" w:eastAsia="UniMath-Regular" w:hAnsi="MS Reference Sans Serif" w:cs="MS Reference Sans Serif"/>
        </w:rPr>
        <w:t>△</w:t>
      </w:r>
      <w:r w:rsidRPr="00AC15C8">
        <w:rPr>
          <w:i/>
          <w:iCs/>
        </w:rPr>
        <w:t xml:space="preserve">RST </w:t>
      </w:r>
      <w:r w:rsidRPr="00AC15C8">
        <w:rPr>
          <w:rFonts w:ascii="Monaco" w:eastAsia="UniMath-Regular" w:hAnsi="Monaco" w:cs="Monaco"/>
        </w:rPr>
        <w:t>∼</w:t>
      </w:r>
      <w:r w:rsidRPr="00AC15C8">
        <w:rPr>
          <w:rFonts w:eastAsia="UniMath-Regular"/>
        </w:rPr>
        <w:t xml:space="preserve"> </w:t>
      </w:r>
      <w:r w:rsidRPr="00AC15C8">
        <w:rPr>
          <w:rFonts w:ascii="MS Reference Sans Serif" w:eastAsia="UniMath-Regular" w:hAnsi="MS Reference Sans Serif" w:cs="MS Reference Sans Serif"/>
        </w:rPr>
        <w:t>△</w:t>
      </w:r>
      <w:r w:rsidRPr="00AC15C8">
        <w:rPr>
          <w:i/>
          <w:iCs/>
        </w:rPr>
        <w:t>EFG</w:t>
      </w:r>
      <w:r w:rsidRPr="00AC15C8">
        <w:t xml:space="preserve">, </w:t>
      </w:r>
      <m:oMath>
        <m:acc>
          <m:accPr>
            <m:chr m:val="̅"/>
            <m:ctrlPr>
              <w:rPr>
                <w:rFonts w:ascii="Cambria Math" w:hAnsi="Cambria Math"/>
                <w:i/>
                <w:iCs/>
              </w:rPr>
            </m:ctrlPr>
          </m:accPr>
          <m:e>
            <m:r>
              <w:rPr>
                <w:rFonts w:ascii="Cambria Math" w:hAnsi="Cambria Math"/>
              </w:rPr>
              <m:t>SH</m:t>
            </m:r>
          </m:e>
        </m:acc>
      </m:oMath>
      <w:r w:rsidRPr="00AC15C8">
        <w:rPr>
          <w:i/>
          <w:iCs/>
        </w:rPr>
        <w:t xml:space="preserve"> </w:t>
      </w:r>
      <w:r w:rsidRPr="00AC15C8">
        <w:t xml:space="preserve">is an altitude of </w:t>
      </w:r>
      <w:r w:rsidRPr="00AC15C8">
        <w:rPr>
          <w:rFonts w:ascii="MS Reference Sans Serif" w:eastAsia="UniMath-Regular" w:hAnsi="MS Reference Sans Serif" w:cs="MS Reference Sans Serif"/>
        </w:rPr>
        <w:t>△</w:t>
      </w:r>
      <w:r w:rsidRPr="00AC15C8">
        <w:rPr>
          <w:i/>
          <w:iCs/>
        </w:rPr>
        <w:t>RST</w:t>
      </w:r>
      <w:r w:rsidRPr="00AC15C8">
        <w:t>,</w:t>
      </w:r>
      <w:r>
        <w:rPr>
          <w:rFonts w:eastAsiaTheme="minorEastAsia"/>
          <w:b/>
          <w:color w:val="FF0000"/>
        </w:rPr>
        <w:tab/>
      </w:r>
      <w:r>
        <w:rPr>
          <w:rFonts w:eastAsiaTheme="minorEastAsia"/>
          <w:b/>
          <w:color w:val="000000" w:themeColor="text1"/>
        </w:rPr>
        <w:t>6.</w:t>
      </w:r>
      <w:r>
        <w:rPr>
          <w:rFonts w:eastAsiaTheme="minorEastAsia"/>
          <w:b/>
          <w:color w:val="000000" w:themeColor="text1"/>
        </w:rPr>
        <w:tab/>
      </w:r>
      <w:r w:rsidRPr="00AC15C8">
        <w:t xml:space="preserve">If </w:t>
      </w:r>
      <w:r w:rsidRPr="00AC15C8">
        <w:rPr>
          <w:rFonts w:ascii="MS Reference Sans Serif" w:eastAsia="UniMath-Regular" w:hAnsi="MS Reference Sans Serif" w:cs="MS Reference Sans Serif"/>
        </w:rPr>
        <w:t>△</w:t>
      </w:r>
      <w:r w:rsidRPr="00AC15C8">
        <w:rPr>
          <w:i/>
          <w:iCs/>
        </w:rPr>
        <w:t xml:space="preserve">ABC </w:t>
      </w:r>
      <w:r w:rsidRPr="00AC15C8">
        <w:rPr>
          <w:rFonts w:ascii="Monaco" w:eastAsia="UniMath-Regular" w:hAnsi="Monaco" w:cs="Monaco"/>
        </w:rPr>
        <w:t>∼</w:t>
      </w:r>
      <w:r w:rsidRPr="00AC15C8">
        <w:rPr>
          <w:rFonts w:eastAsia="UniMath-Regular"/>
        </w:rPr>
        <w:t xml:space="preserve"> </w:t>
      </w:r>
      <w:r w:rsidRPr="00AC15C8">
        <w:rPr>
          <w:rFonts w:ascii="MS Reference Sans Serif" w:eastAsia="UniMath-Regular" w:hAnsi="MS Reference Sans Serif" w:cs="MS Reference Sans Serif"/>
        </w:rPr>
        <w:t>△</w:t>
      </w:r>
      <w:r w:rsidRPr="00AC15C8">
        <w:rPr>
          <w:i/>
          <w:iCs/>
        </w:rPr>
        <w:t>MNP</w:t>
      </w:r>
      <w:r w:rsidRPr="00AC15C8">
        <w:t xml:space="preserve">, </w:t>
      </w:r>
      <m:oMath>
        <m:acc>
          <m:accPr>
            <m:chr m:val="̅"/>
            <m:ctrlPr>
              <w:rPr>
                <w:rFonts w:ascii="Cambria Math" w:hAnsi="Cambria Math"/>
                <w:i/>
                <w:iCs/>
              </w:rPr>
            </m:ctrlPr>
          </m:accPr>
          <m:e>
            <m:r>
              <w:rPr>
                <w:rFonts w:ascii="Cambria Math" w:hAnsi="Cambria Math"/>
              </w:rPr>
              <m:t>AD</m:t>
            </m:r>
          </m:e>
        </m:acc>
      </m:oMath>
      <w:r w:rsidRPr="00AC15C8">
        <w:rPr>
          <w:i/>
          <w:iCs/>
        </w:rPr>
        <w:t xml:space="preserve"> </w:t>
      </w:r>
      <w:r w:rsidRPr="00AC15C8">
        <w:t xml:space="preserve">is an altitude of </w:t>
      </w:r>
      <w:r w:rsidRPr="00AC15C8">
        <w:rPr>
          <w:rFonts w:ascii="MS Reference Sans Serif" w:eastAsia="UniMath-Regular" w:hAnsi="MS Reference Sans Serif" w:cs="MS Reference Sans Serif"/>
        </w:rPr>
        <w:t>△</w:t>
      </w:r>
      <w:r w:rsidRPr="00AC15C8">
        <w:rPr>
          <w:i/>
          <w:iCs/>
        </w:rPr>
        <w:t>ABC</w:t>
      </w:r>
      <w:r w:rsidRPr="00AC15C8">
        <w:t>,</w:t>
      </w:r>
    </w:p>
    <w:p w14:paraId="61A1F5DA" w14:textId="77777777" w:rsidR="00DE3BBD" w:rsidRDefault="00DE3BBD" w:rsidP="00DE3BBD">
      <w:pPr>
        <w:tabs>
          <w:tab w:val="right" w:pos="270"/>
          <w:tab w:val="left" w:pos="360"/>
          <w:tab w:val="right" w:pos="4680"/>
          <w:tab w:val="left" w:pos="4770"/>
        </w:tabs>
        <w:spacing w:after="0" w:line="240" w:lineRule="auto"/>
        <w:ind w:right="1800"/>
        <w:rPr>
          <w:rFonts w:eastAsia="UniMath-Regular"/>
        </w:rPr>
      </w:pPr>
      <w:r>
        <w:rPr>
          <w:rFonts w:eastAsiaTheme="minorEastAsia"/>
          <w:b/>
          <w:color w:val="FF0000"/>
        </w:rPr>
        <w:tab/>
      </w:r>
      <w:r>
        <w:rPr>
          <w:rFonts w:eastAsiaTheme="minorEastAsia"/>
          <w:b/>
          <w:color w:val="FF0000"/>
        </w:rPr>
        <w:tab/>
      </w:r>
      <m:oMath>
        <m:acc>
          <m:accPr>
            <m:chr m:val="̅"/>
            <m:ctrlPr>
              <w:rPr>
                <w:rFonts w:ascii="Cambria Math" w:hAnsi="Cambria Math"/>
                <w:i/>
                <w:iCs/>
              </w:rPr>
            </m:ctrlPr>
          </m:accPr>
          <m:e>
            <m:r>
              <w:rPr>
                <w:rFonts w:ascii="Cambria Math" w:hAnsi="Cambria Math"/>
              </w:rPr>
              <m:t xml:space="preserve">FJ </m:t>
            </m:r>
          </m:e>
        </m:acc>
      </m:oMath>
      <w:r w:rsidRPr="00AC15C8">
        <w:t xml:space="preserve">is an altitude of </w:t>
      </w:r>
      <w:r w:rsidRPr="00AC15C8">
        <w:rPr>
          <w:rFonts w:ascii="MS Reference Sans Serif" w:eastAsia="UniMath-Regular" w:hAnsi="MS Reference Sans Serif" w:cs="MS Reference Sans Serif"/>
        </w:rPr>
        <w:t>△</w:t>
      </w:r>
      <w:r w:rsidRPr="00AC15C8">
        <w:rPr>
          <w:rFonts w:eastAsia="UniMath-Regular"/>
          <w:i/>
          <w:iCs/>
        </w:rPr>
        <w:t>EFG</w:t>
      </w:r>
      <w:r w:rsidRPr="00AC15C8">
        <w:rPr>
          <w:rFonts w:eastAsia="UniMath-Regular"/>
        </w:rPr>
        <w:t xml:space="preserve">, </w:t>
      </w:r>
      <w:r w:rsidRPr="00AC15C8">
        <w:rPr>
          <w:rFonts w:eastAsia="UniMath-Regular"/>
          <w:i/>
          <w:iCs/>
        </w:rPr>
        <w:t xml:space="preserve">ST </w:t>
      </w:r>
      <w:r w:rsidRPr="00AC15C8">
        <w:rPr>
          <w:rFonts w:eastAsia="UniMath-Regular"/>
        </w:rPr>
        <w:t xml:space="preserve">= 6, </w:t>
      </w:r>
      <w:r w:rsidRPr="00AC15C8">
        <w:rPr>
          <w:rFonts w:eastAsia="UniMath-Regular"/>
          <w:i/>
          <w:iCs/>
        </w:rPr>
        <w:t xml:space="preserve">SH </w:t>
      </w:r>
      <w:r w:rsidRPr="00AC15C8">
        <w:rPr>
          <w:rFonts w:eastAsia="UniMath-Regular"/>
        </w:rPr>
        <w:t>= 5,</w:t>
      </w:r>
      <w:r>
        <w:rPr>
          <w:rFonts w:eastAsia="UniMath-Regular"/>
        </w:rPr>
        <w:tab/>
      </w:r>
      <w:r>
        <w:rPr>
          <w:rFonts w:eastAsia="UniMath-Regular"/>
        </w:rPr>
        <w:tab/>
      </w:r>
      <m:oMath>
        <m:acc>
          <m:accPr>
            <m:chr m:val="̅"/>
            <m:ctrlPr>
              <w:rPr>
                <w:rFonts w:ascii="Cambria Math" w:hAnsi="Cambria Math"/>
                <w:i/>
                <w:iCs/>
              </w:rPr>
            </m:ctrlPr>
          </m:accPr>
          <m:e>
            <m:r>
              <w:rPr>
                <w:rFonts w:ascii="Cambria Math" w:hAnsi="Cambria Math"/>
              </w:rPr>
              <m:t>MQ</m:t>
            </m:r>
          </m:e>
        </m:acc>
      </m:oMath>
      <w:r>
        <w:rPr>
          <w:rFonts w:eastAsiaTheme="minorEastAsia"/>
          <w:iCs/>
        </w:rPr>
        <w:t xml:space="preserve"> </w:t>
      </w:r>
      <w:r w:rsidRPr="00AC15C8">
        <w:t xml:space="preserve">is an altitude of </w:t>
      </w:r>
      <w:r w:rsidRPr="00AC15C8">
        <w:rPr>
          <w:rFonts w:ascii="MS Reference Sans Serif" w:eastAsia="UniMath-Regular" w:hAnsi="MS Reference Sans Serif" w:cs="MS Reference Sans Serif"/>
        </w:rPr>
        <w:t>△</w:t>
      </w:r>
      <w:r w:rsidRPr="00AC15C8">
        <w:rPr>
          <w:rFonts w:eastAsia="UniMath-Regular"/>
          <w:i/>
          <w:iCs/>
        </w:rPr>
        <w:t>MNP</w:t>
      </w:r>
      <w:r w:rsidRPr="00AC15C8">
        <w:rPr>
          <w:rFonts w:eastAsia="UniMath-Regular"/>
        </w:rPr>
        <w:t xml:space="preserve">, </w:t>
      </w:r>
      <w:r w:rsidRPr="00AC15C8">
        <w:rPr>
          <w:rFonts w:eastAsia="UniMath-Regular"/>
          <w:i/>
          <w:iCs/>
        </w:rPr>
        <w:t xml:space="preserve">AB </w:t>
      </w:r>
      <w:r w:rsidRPr="00AC15C8">
        <w:rPr>
          <w:rFonts w:eastAsia="UniMath-Regular"/>
        </w:rPr>
        <w:t xml:space="preserve">= 24, </w:t>
      </w:r>
      <w:r w:rsidRPr="00AC15C8">
        <w:rPr>
          <w:rFonts w:eastAsia="UniMath-Regular"/>
          <w:i/>
          <w:iCs/>
        </w:rPr>
        <w:t xml:space="preserve">AD </w:t>
      </w:r>
      <w:r w:rsidRPr="00AC15C8">
        <w:rPr>
          <w:rFonts w:eastAsia="UniMath-Regular"/>
        </w:rPr>
        <w:t>= 14,</w:t>
      </w:r>
    </w:p>
    <w:p w14:paraId="1D619313" w14:textId="1C2C755A" w:rsidR="00DE3BBD" w:rsidRDefault="00DE3BBD" w:rsidP="00DE3BBD">
      <w:pPr>
        <w:tabs>
          <w:tab w:val="right" w:pos="270"/>
          <w:tab w:val="left" w:pos="360"/>
          <w:tab w:val="right" w:pos="4680"/>
          <w:tab w:val="left" w:pos="4770"/>
        </w:tabs>
        <w:spacing w:after="0" w:line="240" w:lineRule="auto"/>
        <w:ind w:right="1800"/>
        <w:rPr>
          <w:i/>
          <w:iCs/>
        </w:rPr>
      </w:pPr>
      <w:r>
        <w:rPr>
          <w:rFonts w:eastAsia="UniMath-Regular"/>
        </w:rPr>
        <w:tab/>
      </w:r>
      <w:r>
        <w:rPr>
          <w:rFonts w:eastAsia="UniMath-Regular"/>
        </w:rPr>
        <w:tab/>
      </w:r>
      <w:r w:rsidRPr="00AC15C8">
        <w:rPr>
          <w:rFonts w:eastAsia="UniMath-Regular"/>
        </w:rPr>
        <w:t xml:space="preserve">and </w:t>
      </w:r>
      <w:r w:rsidRPr="00AC15C8">
        <w:rPr>
          <w:rFonts w:eastAsia="UniMath-Regular"/>
          <w:i/>
          <w:iCs/>
        </w:rPr>
        <w:t xml:space="preserve">FJ </w:t>
      </w:r>
      <w:r w:rsidRPr="00AC15C8">
        <w:rPr>
          <w:rFonts w:eastAsia="UniMath-Regular"/>
        </w:rPr>
        <w:t>= 7,</w:t>
      </w:r>
      <w:r>
        <w:rPr>
          <w:rFonts w:eastAsia="UniMath-Regular"/>
        </w:rPr>
        <w:t xml:space="preserve"> </w:t>
      </w:r>
      <w:r w:rsidRPr="00AC15C8">
        <w:t xml:space="preserve">find </w:t>
      </w:r>
      <w:r w:rsidRPr="00AC15C8">
        <w:rPr>
          <w:i/>
          <w:iCs/>
        </w:rPr>
        <w:t>FG.</w:t>
      </w:r>
      <w:r>
        <w:rPr>
          <w:i/>
          <w:iCs/>
        </w:rPr>
        <w:tab/>
      </w:r>
      <w:r>
        <w:rPr>
          <w:i/>
          <w:iCs/>
        </w:rPr>
        <w:tab/>
      </w:r>
      <w:r w:rsidRPr="00AC15C8">
        <w:rPr>
          <w:rFonts w:eastAsia="UniMath-Regular"/>
        </w:rPr>
        <w:t>and</w:t>
      </w:r>
      <w:r>
        <w:rPr>
          <w:rFonts w:eastAsia="UniMath-Regular"/>
        </w:rPr>
        <w:t xml:space="preserve"> </w:t>
      </w:r>
      <w:r w:rsidRPr="00AC15C8">
        <w:rPr>
          <w:i/>
          <w:iCs/>
        </w:rPr>
        <w:t xml:space="preserve">MQ </w:t>
      </w:r>
      <w:r w:rsidRPr="00AC15C8">
        <w:rPr>
          <w:rFonts w:eastAsia="UniMath-Regular"/>
        </w:rPr>
        <w:t xml:space="preserve">= </w:t>
      </w:r>
      <w:r w:rsidRPr="00AC15C8">
        <w:t xml:space="preserve">10.5, find </w:t>
      </w:r>
      <w:r w:rsidRPr="00AC15C8">
        <w:rPr>
          <w:i/>
          <w:iCs/>
        </w:rPr>
        <w:t>MN</w:t>
      </w:r>
      <w:r w:rsidRPr="00AC15C8">
        <w:t>.</w:t>
      </w:r>
    </w:p>
    <w:p w14:paraId="43540270" w14:textId="492C40AF" w:rsidR="00DE3BBD" w:rsidRDefault="00DE3BBD" w:rsidP="00DE3BBD">
      <w:pPr>
        <w:tabs>
          <w:tab w:val="right" w:pos="270"/>
          <w:tab w:val="left" w:pos="360"/>
          <w:tab w:val="right" w:pos="4680"/>
          <w:tab w:val="left" w:pos="4770"/>
        </w:tabs>
        <w:spacing w:after="0" w:line="240" w:lineRule="auto"/>
        <w:ind w:right="1800"/>
        <w:rPr>
          <w:i/>
          <w:iCs/>
        </w:rPr>
      </w:pPr>
      <w:r>
        <w:rPr>
          <w:i/>
          <w:iCs/>
        </w:rPr>
        <w:tab/>
      </w:r>
      <w:r>
        <w:rPr>
          <w:i/>
          <w:iCs/>
        </w:rPr>
        <w:tab/>
      </w:r>
      <w:r w:rsidR="004762B6">
        <w:rPr>
          <w:i/>
          <w:iCs/>
          <w:noProof/>
        </w:rPr>
        <w:drawing>
          <wp:inline distT="0" distB="0" distL="0" distR="0" wp14:anchorId="252AD8A0" wp14:editId="67C280D8">
            <wp:extent cx="2104906" cy="685800"/>
            <wp:effectExtent l="0" t="0" r="3810" b="0"/>
            <wp:docPr id="33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04906" cy="685800"/>
                    </a:xfrm>
                    <a:prstGeom prst="rect">
                      <a:avLst/>
                    </a:prstGeom>
                    <a:noFill/>
                    <a:ln>
                      <a:noFill/>
                    </a:ln>
                  </pic:spPr>
                </pic:pic>
              </a:graphicData>
            </a:graphic>
          </wp:inline>
        </w:drawing>
      </w:r>
      <w:r>
        <w:rPr>
          <w:i/>
          <w:iCs/>
        </w:rPr>
        <w:tab/>
      </w:r>
      <w:r>
        <w:rPr>
          <w:i/>
          <w:iCs/>
        </w:rPr>
        <w:tab/>
      </w:r>
      <w:r w:rsidR="004762B6">
        <w:rPr>
          <w:i/>
          <w:iCs/>
          <w:noProof/>
        </w:rPr>
        <w:drawing>
          <wp:inline distT="0" distB="0" distL="0" distR="0" wp14:anchorId="0D4C688E" wp14:editId="50D14E45">
            <wp:extent cx="1867595" cy="685800"/>
            <wp:effectExtent l="0" t="0" r="12065" b="0"/>
            <wp:docPr id="33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7595" cy="685800"/>
                    </a:xfrm>
                    <a:prstGeom prst="rect">
                      <a:avLst/>
                    </a:prstGeom>
                    <a:noFill/>
                    <a:ln>
                      <a:noFill/>
                    </a:ln>
                  </pic:spPr>
                </pic:pic>
              </a:graphicData>
            </a:graphic>
          </wp:inline>
        </w:drawing>
      </w:r>
    </w:p>
    <w:p w14:paraId="08EE67EB" w14:textId="1D991277" w:rsidR="00DE3BBD" w:rsidRDefault="00DE3BBD" w:rsidP="00DE3BBD">
      <w:pPr>
        <w:tabs>
          <w:tab w:val="right" w:pos="270"/>
          <w:tab w:val="left" w:pos="360"/>
          <w:tab w:val="right" w:pos="4680"/>
          <w:tab w:val="left" w:pos="4770"/>
        </w:tabs>
        <w:spacing w:after="0" w:line="240" w:lineRule="auto"/>
        <w:ind w:right="1800"/>
        <w:rPr>
          <w:i/>
          <w:iCs/>
        </w:rPr>
      </w:pPr>
      <w:r>
        <w:rPr>
          <w:i/>
          <w:iCs/>
        </w:rPr>
        <w:tab/>
      </w:r>
    </w:p>
    <w:p w14:paraId="14662298" w14:textId="77777777" w:rsidR="00444F58" w:rsidRPr="00A101A5" w:rsidRDefault="00444F58" w:rsidP="00DE3BBD">
      <w:pPr>
        <w:tabs>
          <w:tab w:val="right" w:pos="270"/>
          <w:tab w:val="left" w:pos="360"/>
          <w:tab w:val="right" w:pos="4680"/>
          <w:tab w:val="left" w:pos="4770"/>
        </w:tabs>
        <w:spacing w:after="0" w:line="240" w:lineRule="auto"/>
        <w:ind w:right="1800"/>
      </w:pPr>
    </w:p>
    <w:p w14:paraId="7219A01B" w14:textId="59BBA374" w:rsidR="00DE3BBD" w:rsidRDefault="00BC1D86" w:rsidP="00DE3BBD">
      <w:pPr>
        <w:tabs>
          <w:tab w:val="right" w:pos="270"/>
          <w:tab w:val="left" w:pos="360"/>
        </w:tabs>
        <w:spacing w:after="0" w:line="240" w:lineRule="auto"/>
        <w:ind w:left="360" w:right="1800" w:hanging="360"/>
      </w:pPr>
      <w:r w:rsidRPr="00BC1D86">
        <w:rPr>
          <w:noProof/>
        </w:rPr>
        <w:drawing>
          <wp:anchor distT="0" distB="0" distL="114300" distR="114300" simplePos="0" relativeHeight="251654656" behindDoc="0" locked="0" layoutInCell="1" allowOverlap="1" wp14:anchorId="09303341" wp14:editId="0799F7C0">
            <wp:simplePos x="0" y="0"/>
            <wp:positionH relativeFrom="column">
              <wp:posOffset>5000625</wp:posOffset>
            </wp:positionH>
            <wp:positionV relativeFrom="paragraph">
              <wp:posOffset>8255</wp:posOffset>
            </wp:positionV>
            <wp:extent cx="1371600" cy="1219200"/>
            <wp:effectExtent l="0" t="0" r="0" b="0"/>
            <wp:wrapSquare wrapText="bothSides"/>
            <wp:docPr id="2" name="Picture 2" descr="C:\Users\Adrian\OneDrive\Documents\MH\Geometry\08_Mod\Module 08\GM_M08_L06_001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8_Mod\Module 08\GM_M08_L06_001A_RGB_300dpi.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71600" cy="1219200"/>
                    </a:xfrm>
                    <a:prstGeom prst="rect">
                      <a:avLst/>
                    </a:prstGeom>
                    <a:noFill/>
                    <a:ln>
                      <a:noFill/>
                    </a:ln>
                  </pic:spPr>
                </pic:pic>
              </a:graphicData>
            </a:graphic>
          </wp:anchor>
        </w:drawing>
      </w:r>
      <w:r w:rsidR="00DE3BBD">
        <w:rPr>
          <w:rFonts w:eastAsiaTheme="minorEastAsia"/>
          <w:b/>
          <w:color w:val="000000" w:themeColor="text1"/>
        </w:rPr>
        <w:tab/>
        <w:t>7.</w:t>
      </w:r>
      <w:r w:rsidR="00DE3BBD">
        <w:rPr>
          <w:rFonts w:eastAsiaTheme="minorEastAsia"/>
          <w:b/>
          <w:color w:val="000000" w:themeColor="text1"/>
        </w:rPr>
        <w:tab/>
      </w:r>
      <w:r w:rsidR="00170AD0">
        <w:rPr>
          <w:rFonts w:eastAsiaTheme="minorEastAsia"/>
          <w:b/>
          <w:color w:val="3366FF"/>
        </w:rPr>
        <w:t>SCENERY</w:t>
      </w:r>
      <w:r w:rsidR="00DE3BBD" w:rsidRPr="00A101A5">
        <w:rPr>
          <w:b/>
          <w:bCs/>
        </w:rPr>
        <w:t xml:space="preserve"> </w:t>
      </w:r>
      <w:r w:rsidR="00170AD0">
        <w:rPr>
          <w:bCs/>
        </w:rPr>
        <w:t>T</w:t>
      </w:r>
      <w:r w:rsidR="00170AD0" w:rsidRPr="00170AD0">
        <w:t xml:space="preserve">he intersection of the two paths shown forms two similar triangles. If </w:t>
      </w:r>
      <w:r w:rsidR="00170AD0" w:rsidRPr="004D4E25">
        <w:rPr>
          <w:i/>
        </w:rPr>
        <w:t>AC</w:t>
      </w:r>
      <w:r w:rsidR="00170AD0" w:rsidRPr="00170AD0">
        <w:t xml:space="preserve"> is 50 yards, </w:t>
      </w:r>
      <w:r w:rsidR="00170AD0" w:rsidRPr="004D4E25">
        <w:rPr>
          <w:i/>
        </w:rPr>
        <w:t>MP</w:t>
      </w:r>
      <w:r w:rsidR="00170AD0" w:rsidRPr="00170AD0">
        <w:t xml:space="preserve"> is 35 yards, and the fountain is 5 yards from the intersection, about how far from the intersection is the stadium entrance? Round to the nearest yard.</w:t>
      </w:r>
    </w:p>
    <w:p w14:paraId="542973D8" w14:textId="0DAC3DC8" w:rsidR="00BC1D86" w:rsidRDefault="00BC1D86" w:rsidP="00DE3BBD">
      <w:pPr>
        <w:tabs>
          <w:tab w:val="right" w:pos="270"/>
          <w:tab w:val="left" w:pos="360"/>
        </w:tabs>
        <w:spacing w:after="0" w:line="240" w:lineRule="auto"/>
        <w:ind w:left="360" w:right="1800" w:hanging="360"/>
        <w:rPr>
          <w:rFonts w:cs="Arial"/>
          <w:b/>
          <w:bCs/>
          <w:color w:val="FF0000"/>
        </w:rPr>
      </w:pPr>
    </w:p>
    <w:p w14:paraId="23CADFEC" w14:textId="77777777" w:rsidR="00444F58" w:rsidRPr="00A101A5" w:rsidRDefault="00444F58" w:rsidP="00DE3BBD">
      <w:pPr>
        <w:tabs>
          <w:tab w:val="right" w:pos="270"/>
          <w:tab w:val="left" w:pos="360"/>
        </w:tabs>
        <w:spacing w:after="0" w:line="240" w:lineRule="auto"/>
        <w:ind w:left="360" w:right="1800" w:hanging="360"/>
        <w:rPr>
          <w:rFonts w:cs="Arial"/>
          <w:b/>
          <w:bCs/>
          <w:color w:val="FF0000"/>
        </w:rPr>
      </w:pPr>
    </w:p>
    <w:p w14:paraId="3E080A00" w14:textId="77777777" w:rsidR="00DE3BBD" w:rsidRDefault="00DE3BBD" w:rsidP="00DE3BBD">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55747BC3" w14:textId="7E26E672" w:rsidR="00DE3BBD" w:rsidRDefault="00DE3BBD" w:rsidP="00DE3BBD">
      <w:pPr>
        <w:autoSpaceDE w:val="0"/>
        <w:autoSpaceDN w:val="0"/>
        <w:adjustRightInd w:val="0"/>
        <w:spacing w:after="0" w:line="240" w:lineRule="auto"/>
        <w:ind w:right="1800"/>
        <w:rPr>
          <w:b/>
          <w:bCs/>
        </w:rPr>
      </w:pPr>
      <w:r w:rsidRPr="00AA2686">
        <w:rPr>
          <w:b/>
          <w:bCs/>
        </w:rPr>
        <w:t>Find the value of each variable</w:t>
      </w:r>
      <w:r w:rsidR="00444F58">
        <w:rPr>
          <w:b/>
          <w:bCs/>
        </w:rPr>
        <w:t xml:space="preserve"> to the nearest tenth</w:t>
      </w:r>
      <w:r w:rsidRPr="00AA2686">
        <w:rPr>
          <w:b/>
          <w:bCs/>
        </w:rPr>
        <w:t>.</w:t>
      </w:r>
    </w:p>
    <w:p w14:paraId="70BCD8E7" w14:textId="57F7E860" w:rsidR="00DE3BBD" w:rsidRDefault="00DE3BBD" w:rsidP="00DE3BB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004762B6">
        <w:rPr>
          <w:rFonts w:eastAsiaTheme="minorEastAsia"/>
          <w:b/>
          <w:color w:val="000000" w:themeColor="text1"/>
        </w:rPr>
        <w:t>8</w:t>
      </w:r>
      <w:r>
        <w:rPr>
          <w:rFonts w:eastAsiaTheme="minorEastAsia"/>
          <w:b/>
          <w:color w:val="000000" w:themeColor="text1"/>
        </w:rPr>
        <w:t>.</w:t>
      </w:r>
      <w:r>
        <w:rPr>
          <w:rFonts w:eastAsiaTheme="minorEastAsia"/>
          <w:b/>
          <w:color w:val="000000" w:themeColor="text1"/>
        </w:rPr>
        <w:tab/>
      </w:r>
      <w:r>
        <w:rPr>
          <w:rFonts w:eastAsiaTheme="minorEastAsia"/>
          <w:b/>
          <w:color w:val="FF0000"/>
        </w:rPr>
        <w:tab/>
      </w:r>
      <w:r w:rsidR="004762B6">
        <w:rPr>
          <w:rFonts w:eastAsiaTheme="minorEastAsia"/>
          <w:b/>
          <w:color w:val="000000" w:themeColor="text1"/>
        </w:rPr>
        <w:t>9</w:t>
      </w:r>
      <w:r>
        <w:rPr>
          <w:rFonts w:eastAsiaTheme="minorEastAsia"/>
          <w:b/>
          <w:color w:val="000000" w:themeColor="text1"/>
        </w:rPr>
        <w:t>.</w:t>
      </w:r>
      <w:r>
        <w:rPr>
          <w:rFonts w:eastAsiaTheme="minorEastAsia"/>
          <w:b/>
          <w:color w:val="000000" w:themeColor="text1"/>
        </w:rPr>
        <w:tab/>
      </w:r>
    </w:p>
    <w:p w14:paraId="17DA19CB" w14:textId="001F4604" w:rsidR="00DE3BBD" w:rsidRDefault="00DE3BBD" w:rsidP="00DE3BB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sidR="002A6C8F">
        <w:rPr>
          <w:rFonts w:eastAsiaTheme="minorEastAsia"/>
          <w:b/>
          <w:noProof/>
          <w:color w:val="FF0000"/>
        </w:rPr>
        <w:drawing>
          <wp:inline distT="0" distB="0" distL="0" distR="0" wp14:anchorId="02FE7539" wp14:editId="694A692F">
            <wp:extent cx="853557" cy="914400"/>
            <wp:effectExtent l="0" t="0" r="10160" b="0"/>
            <wp:docPr id="33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53557" cy="91440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sidR="002A6C8F">
        <w:rPr>
          <w:rFonts w:eastAsiaTheme="minorEastAsia"/>
          <w:b/>
          <w:noProof/>
          <w:color w:val="FF0000"/>
        </w:rPr>
        <w:drawing>
          <wp:inline distT="0" distB="0" distL="0" distR="0" wp14:anchorId="486F99B1" wp14:editId="35A17C90">
            <wp:extent cx="1308772" cy="914400"/>
            <wp:effectExtent l="0" t="0" r="1206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08772" cy="914400"/>
                    </a:xfrm>
                    <a:prstGeom prst="rect">
                      <a:avLst/>
                    </a:prstGeom>
                    <a:noFill/>
                    <a:ln>
                      <a:noFill/>
                    </a:ln>
                  </pic:spPr>
                </pic:pic>
              </a:graphicData>
            </a:graphic>
          </wp:inline>
        </w:drawing>
      </w:r>
    </w:p>
    <w:p w14:paraId="251C4E99" w14:textId="38FD3867" w:rsidR="00DE3BBD" w:rsidRDefault="00DE3BBD" w:rsidP="00DE3BBD">
      <w:pPr>
        <w:autoSpaceDE w:val="0"/>
        <w:autoSpaceDN w:val="0"/>
        <w:adjustRightInd w:val="0"/>
        <w:spacing w:after="0" w:line="240" w:lineRule="auto"/>
        <w:ind w:right="1800"/>
        <w:rPr>
          <w:b/>
          <w:bCs/>
        </w:rPr>
      </w:pPr>
    </w:p>
    <w:p w14:paraId="65698ED3" w14:textId="77777777" w:rsidR="00444F58" w:rsidRPr="00AA2686" w:rsidRDefault="00444F58" w:rsidP="00DE3BBD">
      <w:pPr>
        <w:autoSpaceDE w:val="0"/>
        <w:autoSpaceDN w:val="0"/>
        <w:adjustRightInd w:val="0"/>
        <w:spacing w:after="0" w:line="240" w:lineRule="auto"/>
        <w:ind w:right="1800"/>
        <w:rPr>
          <w:b/>
          <w:bCs/>
        </w:rPr>
      </w:pPr>
    </w:p>
    <w:p w14:paraId="4A0012DB" w14:textId="05A3874F" w:rsidR="00DE3BBD" w:rsidRDefault="00DE3BBD" w:rsidP="00DE3BBD">
      <w:pPr>
        <w:tabs>
          <w:tab w:val="right" w:pos="270"/>
          <w:tab w:val="left" w:pos="360"/>
        </w:tabs>
        <w:spacing w:after="0" w:line="240" w:lineRule="auto"/>
        <w:ind w:left="360" w:right="1800" w:hanging="360"/>
        <w:rPr>
          <w:rFonts w:eastAsiaTheme="minorEastAsia"/>
          <w:b/>
          <w:color w:val="3366FF"/>
        </w:rPr>
      </w:pPr>
      <w:r>
        <w:rPr>
          <w:rFonts w:eastAsiaTheme="minorEastAsia"/>
          <w:b/>
          <w:color w:val="000000" w:themeColor="text1"/>
        </w:rPr>
        <w:tab/>
      </w:r>
      <w:r>
        <w:rPr>
          <w:rFonts w:eastAsiaTheme="minorEastAsia"/>
          <w:b/>
          <w:color w:val="3366FF"/>
        </w:rPr>
        <w:t>Mixed Exercises</w:t>
      </w:r>
    </w:p>
    <w:p w14:paraId="7FE03C23" w14:textId="4981C2C1" w:rsidR="00DE3BBD" w:rsidRPr="00934A85" w:rsidRDefault="00444F58" w:rsidP="00DE3BBD">
      <w:pPr>
        <w:autoSpaceDE w:val="0"/>
        <w:autoSpaceDN w:val="0"/>
        <w:adjustRightInd w:val="0"/>
        <w:spacing w:after="0" w:line="240" w:lineRule="auto"/>
        <w:ind w:right="1800"/>
        <w:rPr>
          <w:b/>
          <w:bCs/>
          <w:i/>
          <w:iCs/>
        </w:rPr>
      </w:pPr>
      <w:r>
        <w:rPr>
          <w:noProof/>
        </w:rPr>
        <w:drawing>
          <wp:anchor distT="0" distB="0" distL="114300" distR="114300" simplePos="0" relativeHeight="251657728" behindDoc="1" locked="0" layoutInCell="1" allowOverlap="1" wp14:anchorId="6495E8EF" wp14:editId="3CAC483E">
            <wp:simplePos x="0" y="0"/>
            <wp:positionH relativeFrom="column">
              <wp:posOffset>3717925</wp:posOffset>
            </wp:positionH>
            <wp:positionV relativeFrom="paragraph">
              <wp:posOffset>5715</wp:posOffset>
            </wp:positionV>
            <wp:extent cx="2997200" cy="1123950"/>
            <wp:effectExtent l="0" t="0" r="0" b="0"/>
            <wp:wrapTight wrapText="bothSides">
              <wp:wrapPolygon edited="0">
                <wp:start x="0" y="0"/>
                <wp:lineTo x="0" y="21234"/>
                <wp:lineTo x="21417" y="21234"/>
                <wp:lineTo x="2141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97200" cy="1123950"/>
                    </a:xfrm>
                    <a:prstGeom prst="rect">
                      <a:avLst/>
                    </a:prstGeom>
                  </pic:spPr>
                </pic:pic>
              </a:graphicData>
            </a:graphic>
            <wp14:sizeRelH relativeFrom="margin">
              <wp14:pctWidth>0</wp14:pctWidth>
            </wp14:sizeRelH>
            <wp14:sizeRelV relativeFrom="margin">
              <wp14:pctHeight>0</wp14:pctHeight>
            </wp14:sizeRelV>
          </wp:anchor>
        </w:drawing>
      </w:r>
      <w:r w:rsidR="00DE3BBD" w:rsidRPr="00934A85">
        <w:rPr>
          <w:b/>
          <w:bCs/>
        </w:rPr>
        <w:t xml:space="preserve">For </w:t>
      </w:r>
      <w:r w:rsidR="00DE3BBD">
        <w:rPr>
          <w:b/>
          <w:bCs/>
        </w:rPr>
        <w:t>Exercises</w:t>
      </w:r>
      <w:r w:rsidR="00DE3BBD" w:rsidRPr="00934A85">
        <w:rPr>
          <w:b/>
          <w:bCs/>
        </w:rPr>
        <w:t xml:space="preserve"> 1</w:t>
      </w:r>
      <w:r w:rsidR="004762B6">
        <w:rPr>
          <w:b/>
          <w:bCs/>
        </w:rPr>
        <w:t>0</w:t>
      </w:r>
      <w:r w:rsidR="00DE3BBD">
        <w:rPr>
          <w:b/>
          <w:bCs/>
        </w:rPr>
        <w:t xml:space="preserve"> and 1</w:t>
      </w:r>
      <w:r w:rsidR="004762B6">
        <w:rPr>
          <w:b/>
          <w:bCs/>
        </w:rPr>
        <w:t>1</w:t>
      </w:r>
      <w:r w:rsidR="00DE3BBD" w:rsidRPr="00934A85">
        <w:rPr>
          <w:b/>
          <w:bCs/>
        </w:rPr>
        <w:t xml:space="preserve">, </w:t>
      </w:r>
      <w:r w:rsidR="00DE3BBD" w:rsidRPr="00934A85">
        <w:rPr>
          <w:rFonts w:ascii="MS Reference Sans Serif" w:eastAsia="UniMath-Bold" w:hAnsi="MS Reference Sans Serif" w:cs="MS Reference Sans Serif"/>
          <w:b/>
          <w:bCs/>
        </w:rPr>
        <w:t>△</w:t>
      </w:r>
      <w:r w:rsidR="00DE3BBD" w:rsidRPr="00934A85">
        <w:rPr>
          <w:b/>
          <w:bCs/>
          <w:i/>
          <w:iCs/>
        </w:rPr>
        <w:t xml:space="preserve">ABC </w:t>
      </w:r>
      <w:r w:rsidR="00DE3BBD" w:rsidRPr="00934A85">
        <w:rPr>
          <w:rFonts w:ascii="Monaco" w:eastAsia="UniMath-Bold" w:hAnsi="Monaco" w:cs="Monaco"/>
          <w:b/>
          <w:bCs/>
        </w:rPr>
        <w:t>∼</w:t>
      </w:r>
      <w:r w:rsidR="00DE3BBD" w:rsidRPr="00934A85">
        <w:rPr>
          <w:rFonts w:eastAsia="UniMath-Bold"/>
          <w:b/>
          <w:bCs/>
        </w:rPr>
        <w:t xml:space="preserve"> </w:t>
      </w:r>
      <w:r w:rsidR="00DE3BBD" w:rsidRPr="00934A85">
        <w:rPr>
          <w:rFonts w:ascii="MS Reference Sans Serif" w:eastAsia="UniMath-Bold" w:hAnsi="MS Reference Sans Serif" w:cs="MS Reference Sans Serif"/>
          <w:b/>
          <w:bCs/>
        </w:rPr>
        <w:t>△</w:t>
      </w:r>
      <w:r w:rsidR="00DE3BBD" w:rsidRPr="00934A85">
        <w:rPr>
          <w:b/>
          <w:bCs/>
          <w:i/>
          <w:iCs/>
        </w:rPr>
        <w:t>DEF.</w:t>
      </w:r>
      <w:r w:rsidR="002A6C8F" w:rsidRPr="002A6C8F">
        <w:t xml:space="preserve"> </w:t>
      </w:r>
    </w:p>
    <w:p w14:paraId="58701016" w14:textId="7658D8CA" w:rsidR="00DE3BBD" w:rsidRPr="00934A85" w:rsidRDefault="00DE3BBD" w:rsidP="00DE3BBD">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1</w:t>
      </w:r>
      <w:r w:rsidR="004762B6">
        <w:rPr>
          <w:rFonts w:eastAsiaTheme="minorEastAsia"/>
          <w:b/>
          <w:color w:val="000000" w:themeColor="text1"/>
        </w:rPr>
        <w:t>0</w:t>
      </w:r>
      <w:r>
        <w:rPr>
          <w:rFonts w:eastAsiaTheme="minorEastAsia"/>
          <w:b/>
          <w:color w:val="000000" w:themeColor="text1"/>
        </w:rPr>
        <w:t>.</w:t>
      </w:r>
      <w:r>
        <w:rPr>
          <w:rFonts w:eastAsiaTheme="minorEastAsia"/>
          <w:b/>
          <w:color w:val="000000" w:themeColor="text1"/>
        </w:rPr>
        <w:tab/>
      </w:r>
      <w:r w:rsidRPr="00934A85">
        <w:t xml:space="preserve">Find the length of </w:t>
      </w:r>
      <m:oMath>
        <m:bar>
          <m:barPr>
            <m:pos m:val="top"/>
            <m:ctrlPr>
              <w:rPr>
                <w:rFonts w:ascii="Cambria Math" w:hAnsi="Cambria Math"/>
                <w:i/>
                <w:iCs/>
              </w:rPr>
            </m:ctrlPr>
          </m:barPr>
          <m:e>
            <m:r>
              <w:rPr>
                <w:rFonts w:ascii="Cambria Math" w:hAnsi="Cambria Math"/>
              </w:rPr>
              <m:t>XC</m:t>
            </m:r>
          </m:e>
        </m:bar>
      </m:oMath>
      <w:r w:rsidRPr="00934A85">
        <w:rPr>
          <w:i/>
          <w:iCs/>
        </w:rPr>
        <w:t xml:space="preserve"> </w:t>
      </w:r>
      <w:r w:rsidRPr="00934A85">
        <w:t>to the</w:t>
      </w:r>
      <w:r>
        <w:t xml:space="preserve"> </w:t>
      </w:r>
      <w:r w:rsidRPr="00934A85">
        <w:t>nearest tenth.</w:t>
      </w:r>
      <w:r>
        <w:t xml:space="preserve"> </w:t>
      </w:r>
    </w:p>
    <w:p w14:paraId="5E26021E" w14:textId="60CB4721" w:rsidR="00DE3BBD" w:rsidRDefault="00DE3BBD" w:rsidP="00DE3BBD">
      <w:pPr>
        <w:autoSpaceDE w:val="0"/>
        <w:autoSpaceDN w:val="0"/>
        <w:adjustRightInd w:val="0"/>
        <w:spacing w:after="0" w:line="240" w:lineRule="auto"/>
        <w:ind w:right="1800"/>
      </w:pPr>
    </w:p>
    <w:p w14:paraId="2A5DF0F8" w14:textId="77777777" w:rsidR="00B85033" w:rsidRDefault="00B85033" w:rsidP="00DE3BBD">
      <w:pPr>
        <w:autoSpaceDE w:val="0"/>
        <w:autoSpaceDN w:val="0"/>
        <w:adjustRightInd w:val="0"/>
        <w:spacing w:after="0" w:line="240" w:lineRule="auto"/>
        <w:ind w:right="1800"/>
      </w:pPr>
    </w:p>
    <w:p w14:paraId="732C28D7" w14:textId="674F271D" w:rsidR="00DE3BBD" w:rsidRPr="00934A85" w:rsidRDefault="00DE3BBD" w:rsidP="00DE3BBD">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1</w:t>
      </w:r>
      <w:r w:rsidR="004762B6">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sidRPr="00934A85">
        <w:t xml:space="preserve">Find the length of </w:t>
      </w:r>
      <m:oMath>
        <m:bar>
          <m:barPr>
            <m:pos m:val="top"/>
            <m:ctrlPr>
              <w:rPr>
                <w:rFonts w:ascii="Cambria Math" w:hAnsi="Cambria Math"/>
                <w:i/>
                <w:iCs/>
              </w:rPr>
            </m:ctrlPr>
          </m:barPr>
          <m:e>
            <m:r>
              <w:rPr>
                <w:rFonts w:ascii="Cambria Math" w:hAnsi="Cambria Math"/>
              </w:rPr>
              <m:t>EY</m:t>
            </m:r>
          </m:e>
        </m:bar>
      </m:oMath>
      <w:r w:rsidRPr="00934A85">
        <w:rPr>
          <w:i/>
          <w:iCs/>
        </w:rPr>
        <w:t xml:space="preserve"> </w:t>
      </w:r>
      <w:r w:rsidRPr="00934A85">
        <w:t>to the nearest tenth.</w:t>
      </w:r>
      <w:r>
        <w:t xml:space="preserve"> </w:t>
      </w:r>
    </w:p>
    <w:p w14:paraId="70F229BD" w14:textId="77777777" w:rsidR="00B85033" w:rsidRDefault="00B85033" w:rsidP="00DE3BBD">
      <w:pPr>
        <w:autoSpaceDE w:val="0"/>
        <w:autoSpaceDN w:val="0"/>
        <w:adjustRightInd w:val="0"/>
        <w:spacing w:after="0" w:line="240" w:lineRule="auto"/>
        <w:ind w:left="216" w:right="1800" w:hanging="216"/>
        <w:rPr>
          <w:b/>
          <w:bCs/>
        </w:rPr>
      </w:pPr>
    </w:p>
    <w:p w14:paraId="15383B16" w14:textId="77777777" w:rsidR="00B85033" w:rsidRDefault="00B85033" w:rsidP="00DE3BBD">
      <w:pPr>
        <w:autoSpaceDE w:val="0"/>
        <w:autoSpaceDN w:val="0"/>
        <w:adjustRightInd w:val="0"/>
        <w:spacing w:after="0" w:line="240" w:lineRule="auto"/>
        <w:ind w:left="216" w:right="1800" w:hanging="216"/>
        <w:rPr>
          <w:b/>
          <w:bCs/>
        </w:rPr>
      </w:pPr>
    </w:p>
    <w:p w14:paraId="293F858C" w14:textId="77777777" w:rsidR="00B85033" w:rsidRDefault="00B85033" w:rsidP="00DE3BBD">
      <w:pPr>
        <w:autoSpaceDE w:val="0"/>
        <w:autoSpaceDN w:val="0"/>
        <w:adjustRightInd w:val="0"/>
        <w:spacing w:after="0" w:line="240" w:lineRule="auto"/>
        <w:ind w:left="216" w:right="1800" w:hanging="216"/>
        <w:rPr>
          <w:b/>
          <w:bCs/>
        </w:rPr>
      </w:pPr>
    </w:p>
    <w:p w14:paraId="080D2E86" w14:textId="14C5815B" w:rsidR="001B6CF4" w:rsidRDefault="00DC4BF4" w:rsidP="00DE3BBD">
      <w:pPr>
        <w:tabs>
          <w:tab w:val="right" w:pos="270"/>
          <w:tab w:val="left" w:pos="360"/>
        </w:tabs>
        <w:spacing w:after="0" w:line="240" w:lineRule="auto"/>
        <w:ind w:left="360" w:right="1800" w:hanging="360"/>
      </w:pPr>
      <w:r w:rsidRPr="00DC4BF4">
        <w:rPr>
          <w:noProof/>
        </w:rPr>
        <w:lastRenderedPageBreak/>
        <w:drawing>
          <wp:anchor distT="0" distB="0" distL="114300" distR="114300" simplePos="0" relativeHeight="251656704" behindDoc="0" locked="0" layoutInCell="1" allowOverlap="1" wp14:anchorId="3C9FF163" wp14:editId="42050F53">
            <wp:simplePos x="0" y="0"/>
            <wp:positionH relativeFrom="column">
              <wp:posOffset>3981450</wp:posOffset>
            </wp:positionH>
            <wp:positionV relativeFrom="paragraph">
              <wp:posOffset>11430</wp:posOffset>
            </wp:positionV>
            <wp:extent cx="2381250" cy="1352550"/>
            <wp:effectExtent l="0" t="0" r="0" b="0"/>
            <wp:wrapSquare wrapText="bothSides"/>
            <wp:docPr id="4" name="Picture 4" descr="C:\Users\Adrian\OneDrive\Documents\MH\Geometry\08_Mod\Module 08\GM0800_proofs_015A-667551-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8_Mod\Module 08\GM0800_proofs_015A-667551-A_RGB_300dpi.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0" cy="1352550"/>
                    </a:xfrm>
                    <a:prstGeom prst="rect">
                      <a:avLst/>
                    </a:prstGeom>
                    <a:noFill/>
                    <a:ln>
                      <a:noFill/>
                    </a:ln>
                  </pic:spPr>
                </pic:pic>
              </a:graphicData>
            </a:graphic>
          </wp:anchor>
        </w:drawing>
      </w:r>
      <w:r w:rsidR="00DE3BBD">
        <w:rPr>
          <w:rFonts w:eastAsiaTheme="minorEastAsia"/>
          <w:b/>
          <w:color w:val="000000" w:themeColor="text1"/>
        </w:rPr>
        <w:tab/>
        <w:t>1</w:t>
      </w:r>
      <w:r w:rsidR="004762B6">
        <w:rPr>
          <w:rFonts w:eastAsiaTheme="minorEastAsia"/>
          <w:b/>
          <w:color w:val="000000" w:themeColor="text1"/>
        </w:rPr>
        <w:t>2</w:t>
      </w:r>
      <w:r w:rsidR="00DE3BBD">
        <w:rPr>
          <w:rFonts w:eastAsiaTheme="minorEastAsia"/>
          <w:b/>
          <w:color w:val="000000" w:themeColor="text1"/>
        </w:rPr>
        <w:t>.</w:t>
      </w:r>
      <w:r w:rsidR="00DE3BBD">
        <w:rPr>
          <w:rFonts w:eastAsiaTheme="minorEastAsia"/>
          <w:b/>
          <w:color w:val="000000" w:themeColor="text1"/>
        </w:rPr>
        <w:tab/>
      </w:r>
      <w:r w:rsidR="001B6CF4">
        <w:rPr>
          <w:rFonts w:eastAsiaTheme="minorEastAsia"/>
          <w:b/>
          <w:color w:val="3366FF"/>
        </w:rPr>
        <w:t>PROOF</w:t>
      </w:r>
      <w:r w:rsidR="00DE3BBD" w:rsidRPr="00934A85">
        <w:rPr>
          <w:b/>
          <w:bCs/>
        </w:rPr>
        <w:t xml:space="preserve"> </w:t>
      </w:r>
      <w:r w:rsidR="001B6CF4">
        <w:t>Write a paragraph proof of Theorem 8.12.</w:t>
      </w:r>
    </w:p>
    <w:p w14:paraId="6CD451F9" w14:textId="329838BD" w:rsidR="001B6CF4" w:rsidRPr="001B6CF4" w:rsidRDefault="001B6CF4" w:rsidP="00DE3BBD">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t xml:space="preserve">Given: </w:t>
      </w:r>
      <m:oMath>
        <m:r>
          <w:rPr>
            <w:rFonts w:ascii="Cambria Math" w:eastAsiaTheme="minorEastAsia" w:hAnsi="Cambria Math"/>
            <w:color w:val="000000" w:themeColor="text1"/>
          </w:rPr>
          <m:t>△RTS∼△EGF</m:t>
        </m:r>
      </m:oMath>
      <w:r>
        <w:rPr>
          <w:rFonts w:eastAsiaTheme="minorEastAsia"/>
          <w:color w:val="000000" w:themeColor="text1"/>
        </w:rPr>
        <w:t xml:space="preserve">; </w:t>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TA</m:t>
            </m:r>
          </m:e>
        </m:acc>
      </m:oMath>
      <w:r>
        <w:rPr>
          <w:rFonts w:eastAsiaTheme="minorEastAsia"/>
          <w:color w:val="000000" w:themeColor="text1"/>
        </w:rPr>
        <w:t xml:space="preserve"> and </w:t>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GB</m:t>
            </m:r>
          </m:e>
        </m:acc>
      </m:oMath>
      <w:r>
        <w:rPr>
          <w:rFonts w:eastAsiaTheme="minorEastAsia"/>
          <w:color w:val="000000" w:themeColor="text1"/>
        </w:rPr>
        <w:t xml:space="preserve"> are angle bisectors.</w:t>
      </w:r>
    </w:p>
    <w:p w14:paraId="62984C1E" w14:textId="4B656944" w:rsidR="00DE3BBD" w:rsidRPr="0048657A" w:rsidRDefault="001B6CF4" w:rsidP="00DE3BBD">
      <w:pPr>
        <w:tabs>
          <w:tab w:val="right" w:pos="270"/>
          <w:tab w:val="left" w:pos="360"/>
        </w:tabs>
        <w:spacing w:after="0" w:line="240" w:lineRule="auto"/>
        <w:ind w:left="360" w:right="1800" w:hanging="360"/>
        <w:rPr>
          <w:rFonts w:cs="Arial"/>
          <w:bCs/>
          <w:color w:val="FF0000"/>
        </w:rPr>
      </w:pPr>
      <w:r>
        <w:rPr>
          <w:rFonts w:eastAsiaTheme="minorEastAsia"/>
          <w:b/>
          <w:color w:val="000000" w:themeColor="text1"/>
        </w:rPr>
        <w:tab/>
      </w:r>
      <w:r>
        <w:rPr>
          <w:rFonts w:eastAsiaTheme="minorEastAsia"/>
          <w:b/>
          <w:color w:val="000000" w:themeColor="text1"/>
        </w:rPr>
        <w:tab/>
        <w:t>Prove:</w:t>
      </w:r>
      <w:r w:rsidR="00DE3BBD">
        <w:t xml:space="preserve"> </w:t>
      </w:r>
      <m:oMath>
        <m:f>
          <m:fPr>
            <m:ctrlPr>
              <w:rPr>
                <w:rFonts w:ascii="Cambria Math" w:hAnsi="Cambria Math"/>
                <w:i/>
              </w:rPr>
            </m:ctrlPr>
          </m:fPr>
          <m:num>
            <m:r>
              <w:rPr>
                <w:rFonts w:ascii="Cambria Math" w:hAnsi="Cambria Math"/>
              </w:rPr>
              <m:t>TA</m:t>
            </m:r>
          </m:num>
          <m:den>
            <m:r>
              <w:rPr>
                <w:rFonts w:ascii="Cambria Math" w:hAnsi="Cambria Math"/>
              </w:rPr>
              <m:t>GB</m:t>
            </m:r>
          </m:den>
        </m:f>
        <m:r>
          <w:rPr>
            <w:rFonts w:ascii="Cambria Math" w:hAnsi="Cambria Math"/>
          </w:rPr>
          <m:t>=</m:t>
        </m:r>
        <m:f>
          <m:fPr>
            <m:ctrlPr>
              <w:rPr>
                <w:rFonts w:ascii="Cambria Math" w:hAnsi="Cambria Math"/>
                <w:i/>
              </w:rPr>
            </m:ctrlPr>
          </m:fPr>
          <m:num>
            <m:r>
              <w:rPr>
                <w:rFonts w:ascii="Cambria Math" w:hAnsi="Cambria Math"/>
              </w:rPr>
              <m:t>RT</m:t>
            </m:r>
          </m:num>
          <m:den>
            <m:r>
              <w:rPr>
                <w:rFonts w:ascii="Cambria Math" w:hAnsi="Cambria Math"/>
              </w:rPr>
              <m:t>EG</m:t>
            </m:r>
          </m:den>
        </m:f>
      </m:oMath>
    </w:p>
    <w:p w14:paraId="380A829A" w14:textId="65175931" w:rsidR="004762B6" w:rsidRDefault="004762B6">
      <w:pPr>
        <w:spacing w:after="0" w:line="240" w:lineRule="auto"/>
      </w:pPr>
    </w:p>
    <w:p w14:paraId="5BAA777F" w14:textId="7C29B48B" w:rsidR="000B0DFA" w:rsidRDefault="000B0DFA">
      <w:pPr>
        <w:spacing w:after="0" w:line="240" w:lineRule="auto"/>
      </w:pPr>
    </w:p>
    <w:p w14:paraId="35B720DF" w14:textId="63B35A9E" w:rsidR="000B0DFA" w:rsidRDefault="000B0DFA">
      <w:pPr>
        <w:spacing w:after="0" w:line="240" w:lineRule="auto"/>
      </w:pPr>
    </w:p>
    <w:p w14:paraId="11A82A72" w14:textId="77777777" w:rsidR="00DC4BF4" w:rsidRDefault="00DC4BF4">
      <w:pPr>
        <w:spacing w:after="0" w:line="240" w:lineRule="auto"/>
      </w:pPr>
    </w:p>
    <w:p w14:paraId="3E8B6A9B" w14:textId="0D99E2C9" w:rsidR="00DC4BF4" w:rsidRDefault="00EE4F4F">
      <w:pPr>
        <w:spacing w:after="0" w:line="240" w:lineRule="auto"/>
      </w:pPr>
      <w:r>
        <w:t xml:space="preserve">  </w:t>
      </w:r>
    </w:p>
    <w:p w14:paraId="639DEB5F" w14:textId="77777777" w:rsidR="00EE4F4F" w:rsidRDefault="00EE4F4F">
      <w:pPr>
        <w:spacing w:after="0" w:line="240" w:lineRule="auto"/>
      </w:pPr>
    </w:p>
    <w:p w14:paraId="3E34B29F" w14:textId="1F33BE25" w:rsidR="00DC4BF4" w:rsidRDefault="00DC4BF4">
      <w:pPr>
        <w:spacing w:after="0" w:line="240" w:lineRule="auto"/>
      </w:pPr>
      <w:r w:rsidRPr="00DC4BF4">
        <w:rPr>
          <w:noProof/>
        </w:rPr>
        <w:drawing>
          <wp:anchor distT="0" distB="0" distL="114300" distR="114300" simplePos="0" relativeHeight="251658752" behindDoc="0" locked="0" layoutInCell="1" allowOverlap="1" wp14:anchorId="32F91B5C" wp14:editId="5EF69985">
            <wp:simplePos x="0" y="0"/>
            <wp:positionH relativeFrom="column">
              <wp:posOffset>3905250</wp:posOffset>
            </wp:positionH>
            <wp:positionV relativeFrom="paragraph">
              <wp:posOffset>173355</wp:posOffset>
            </wp:positionV>
            <wp:extent cx="2600325" cy="1276350"/>
            <wp:effectExtent l="0" t="0" r="9525" b="0"/>
            <wp:wrapSquare wrapText="bothSides"/>
            <wp:docPr id="5" name="Picture 5" descr="C:\Users\Adrian\OneDrive\Documents\MH\Geometry\08_Mod\Module 08\GM0800_proofs_016A-667551-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08_Mod\Module 08\GM0800_proofs_016A-667551-A_RGB_300dp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0325" cy="1276350"/>
                    </a:xfrm>
                    <a:prstGeom prst="rect">
                      <a:avLst/>
                    </a:prstGeom>
                    <a:noFill/>
                    <a:ln>
                      <a:noFill/>
                    </a:ln>
                  </pic:spPr>
                </pic:pic>
              </a:graphicData>
            </a:graphic>
          </wp:anchor>
        </w:drawing>
      </w:r>
    </w:p>
    <w:p w14:paraId="79783B06" w14:textId="3A59B9A5" w:rsidR="004716AB" w:rsidRDefault="004716AB" w:rsidP="004716AB">
      <w:pPr>
        <w:tabs>
          <w:tab w:val="right" w:pos="270"/>
          <w:tab w:val="left" w:pos="360"/>
        </w:tabs>
        <w:spacing w:after="0" w:line="240" w:lineRule="auto"/>
        <w:ind w:left="360" w:right="1800" w:hanging="360"/>
      </w:pPr>
      <w:r>
        <w:rPr>
          <w:rFonts w:eastAsiaTheme="minorEastAsia"/>
          <w:b/>
          <w:color w:val="000000" w:themeColor="text1"/>
        </w:rPr>
        <w:t>13.</w:t>
      </w:r>
      <w:r>
        <w:rPr>
          <w:rFonts w:eastAsiaTheme="minorEastAsia"/>
          <w:b/>
          <w:color w:val="000000" w:themeColor="text1"/>
        </w:rPr>
        <w:tab/>
      </w:r>
      <w:r>
        <w:rPr>
          <w:rFonts w:eastAsiaTheme="minorEastAsia"/>
          <w:b/>
          <w:color w:val="3366FF"/>
        </w:rPr>
        <w:t>PROOF</w:t>
      </w:r>
      <w:r w:rsidRPr="00934A85">
        <w:rPr>
          <w:b/>
          <w:bCs/>
        </w:rPr>
        <w:t xml:space="preserve"> </w:t>
      </w:r>
      <w:r>
        <w:t>Write a two-column proof of Theorem 8.13.</w:t>
      </w:r>
    </w:p>
    <w:p w14:paraId="147D40DB" w14:textId="7A221FDA" w:rsidR="004716AB" w:rsidRPr="001B6CF4" w:rsidRDefault="004716AB" w:rsidP="004716AB">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t xml:space="preserve">Given: </w:t>
      </w:r>
      <m:oMath>
        <m:r>
          <w:rPr>
            <w:rFonts w:ascii="Cambria Math" w:eastAsiaTheme="minorEastAsia" w:hAnsi="Cambria Math"/>
            <w:color w:val="000000" w:themeColor="text1"/>
          </w:rPr>
          <m:t>△ABC∼△RST</m:t>
        </m:r>
      </m:oMath>
      <w:r>
        <w:rPr>
          <w:rFonts w:eastAsiaTheme="minorEastAsia"/>
          <w:color w:val="000000" w:themeColor="text1"/>
        </w:rPr>
        <w:t xml:space="preserve">; </w:t>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AD</m:t>
            </m:r>
          </m:e>
        </m:acc>
      </m:oMath>
      <w:r>
        <w:rPr>
          <w:rFonts w:eastAsiaTheme="minorEastAsia"/>
          <w:color w:val="000000" w:themeColor="text1"/>
        </w:rPr>
        <w:t xml:space="preserve"> is a median of </w:t>
      </w:r>
      <m:oMath>
        <m:r>
          <w:rPr>
            <w:rFonts w:ascii="Cambria Math" w:eastAsiaTheme="minorEastAsia" w:hAnsi="Cambria Math"/>
            <w:color w:val="000000" w:themeColor="text1"/>
          </w:rPr>
          <m:t>△ABC</m:t>
        </m:r>
      </m:oMath>
      <w:r>
        <w:rPr>
          <w:rFonts w:eastAsiaTheme="minorEastAsia"/>
          <w:color w:val="000000" w:themeColor="text1"/>
        </w:rPr>
        <w:t xml:space="preserve"> and </w:t>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RU</m:t>
            </m:r>
          </m:e>
        </m:acc>
      </m:oMath>
      <w:r>
        <w:rPr>
          <w:rFonts w:eastAsiaTheme="minorEastAsia"/>
          <w:color w:val="000000" w:themeColor="text1"/>
        </w:rPr>
        <w:t xml:space="preserve"> is a median of </w:t>
      </w:r>
      <m:oMath>
        <m:r>
          <w:rPr>
            <w:rFonts w:ascii="Cambria Math" w:eastAsiaTheme="minorEastAsia" w:hAnsi="Cambria Math"/>
            <w:color w:val="000000" w:themeColor="text1"/>
          </w:rPr>
          <m:t>△RST</m:t>
        </m:r>
      </m:oMath>
      <w:r>
        <w:rPr>
          <w:rFonts w:eastAsiaTheme="minorEastAsia"/>
          <w:color w:val="000000" w:themeColor="text1"/>
        </w:rPr>
        <w:t>.</w:t>
      </w:r>
    </w:p>
    <w:p w14:paraId="242DC5C9" w14:textId="4B1D3490" w:rsidR="004716AB" w:rsidRPr="0048657A" w:rsidRDefault="004716AB" w:rsidP="004716AB">
      <w:pPr>
        <w:tabs>
          <w:tab w:val="right" w:pos="270"/>
          <w:tab w:val="left" w:pos="360"/>
        </w:tabs>
        <w:spacing w:after="0" w:line="240" w:lineRule="auto"/>
        <w:ind w:left="360" w:right="1800" w:hanging="360"/>
        <w:rPr>
          <w:rFonts w:cs="Arial"/>
          <w:bCs/>
          <w:color w:val="FF0000"/>
        </w:rPr>
      </w:pPr>
      <w:r>
        <w:rPr>
          <w:rFonts w:eastAsiaTheme="minorEastAsia"/>
          <w:b/>
          <w:color w:val="000000" w:themeColor="text1"/>
        </w:rPr>
        <w:tab/>
      </w:r>
      <w:r>
        <w:rPr>
          <w:rFonts w:eastAsiaTheme="minorEastAsia"/>
          <w:b/>
          <w:color w:val="000000" w:themeColor="text1"/>
        </w:rPr>
        <w:tab/>
        <w:t>Prove:</w:t>
      </w:r>
      <w:r>
        <w:t xml:space="preserve"> </w:t>
      </w:r>
      <m:oMath>
        <m:f>
          <m:fPr>
            <m:ctrlPr>
              <w:rPr>
                <w:rFonts w:ascii="Cambria Math" w:hAnsi="Cambria Math"/>
                <w:i/>
              </w:rPr>
            </m:ctrlPr>
          </m:fPr>
          <m:num>
            <m:r>
              <w:rPr>
                <w:rFonts w:ascii="Cambria Math" w:hAnsi="Cambria Math"/>
              </w:rPr>
              <m:t>AD</m:t>
            </m:r>
          </m:num>
          <m:den>
            <m:r>
              <w:rPr>
                <w:rFonts w:ascii="Cambria Math" w:hAnsi="Cambria Math"/>
              </w:rPr>
              <m:t>RU</m:t>
            </m:r>
          </m:den>
        </m:f>
        <m:r>
          <w:rPr>
            <w:rFonts w:ascii="Cambria Math" w:hAnsi="Cambria Math"/>
          </w:rPr>
          <m:t>=</m:t>
        </m:r>
        <m:f>
          <m:fPr>
            <m:ctrlPr>
              <w:rPr>
                <w:rFonts w:ascii="Cambria Math" w:hAnsi="Cambria Math"/>
                <w:i/>
              </w:rPr>
            </m:ctrlPr>
          </m:fPr>
          <m:num>
            <m:r>
              <w:rPr>
                <w:rFonts w:ascii="Cambria Math" w:hAnsi="Cambria Math"/>
              </w:rPr>
              <m:t>AB</m:t>
            </m:r>
          </m:num>
          <m:den>
            <m:r>
              <w:rPr>
                <w:rFonts w:ascii="Cambria Math" w:hAnsi="Cambria Math"/>
              </w:rPr>
              <m:t>RS</m:t>
            </m:r>
          </m:den>
        </m:f>
      </m:oMath>
    </w:p>
    <w:p w14:paraId="07AD0EC7" w14:textId="3A05930F" w:rsidR="00DE3BBD" w:rsidRDefault="00DE3BBD" w:rsidP="00DE3BBD">
      <w:pPr>
        <w:tabs>
          <w:tab w:val="right" w:pos="270"/>
          <w:tab w:val="left" w:pos="360"/>
        </w:tabs>
        <w:spacing w:after="0" w:line="240" w:lineRule="auto"/>
        <w:ind w:left="360" w:right="1800" w:hanging="360"/>
      </w:pPr>
    </w:p>
    <w:p w14:paraId="4D74EDC4" w14:textId="7903B383" w:rsidR="000B0DFA" w:rsidRDefault="000B0DFA" w:rsidP="00DE3BBD">
      <w:pPr>
        <w:tabs>
          <w:tab w:val="right" w:pos="270"/>
          <w:tab w:val="left" w:pos="360"/>
        </w:tabs>
        <w:spacing w:after="0" w:line="240" w:lineRule="auto"/>
        <w:ind w:left="360" w:right="1800" w:hanging="360"/>
      </w:pPr>
    </w:p>
    <w:p w14:paraId="31818374" w14:textId="3C5B77C0" w:rsidR="00661FBC" w:rsidRDefault="00DE3BBD" w:rsidP="001B6CF4">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r w:rsidRPr="000F4500">
        <w:rPr>
          <w:rFonts w:cs="Arial"/>
          <w:b/>
          <w:bCs/>
          <w:color w:val="FF0000"/>
        </w:rPr>
        <w:t xml:space="preserve"> </w:t>
      </w:r>
    </w:p>
    <w:p w14:paraId="1C0DCB3B" w14:textId="77777777" w:rsidR="00EE4F4F" w:rsidRDefault="00EE4F4F" w:rsidP="001B6CF4">
      <w:pPr>
        <w:tabs>
          <w:tab w:val="right" w:pos="270"/>
          <w:tab w:val="left" w:pos="360"/>
        </w:tabs>
        <w:spacing w:after="0" w:line="240" w:lineRule="auto"/>
        <w:ind w:left="360" w:right="1800" w:hanging="360"/>
        <w:rPr>
          <w:rFonts w:cs="Arial"/>
          <w:b/>
          <w:bCs/>
          <w:color w:val="FF0000"/>
        </w:rPr>
      </w:pPr>
    </w:p>
    <w:p w14:paraId="356C6DCA" w14:textId="2F497557" w:rsidR="00DC4BF4" w:rsidRDefault="00DC4BF4" w:rsidP="001B6CF4">
      <w:pPr>
        <w:tabs>
          <w:tab w:val="right" w:pos="270"/>
          <w:tab w:val="left" w:pos="360"/>
        </w:tabs>
        <w:spacing w:after="0" w:line="240" w:lineRule="auto"/>
        <w:ind w:left="360" w:right="1800" w:hanging="360"/>
        <w:rPr>
          <w:rFonts w:cs="Arial"/>
          <w:b/>
          <w:bCs/>
          <w:color w:val="FF0000"/>
        </w:rPr>
      </w:pPr>
    </w:p>
    <w:p w14:paraId="0FC23846" w14:textId="30274FEA" w:rsidR="00DC4BF4" w:rsidRDefault="00DC4BF4" w:rsidP="001B6CF4">
      <w:pPr>
        <w:tabs>
          <w:tab w:val="right" w:pos="270"/>
          <w:tab w:val="left" w:pos="360"/>
        </w:tabs>
        <w:spacing w:after="0" w:line="240" w:lineRule="auto"/>
        <w:ind w:left="360" w:right="1800" w:hanging="360"/>
        <w:rPr>
          <w:rFonts w:cs="Arial"/>
          <w:b/>
          <w:bCs/>
          <w:color w:val="FF0000"/>
        </w:rPr>
      </w:pPr>
      <w:r w:rsidRPr="00DC4BF4">
        <w:rPr>
          <w:noProof/>
        </w:rPr>
        <w:drawing>
          <wp:anchor distT="0" distB="0" distL="114300" distR="114300" simplePos="0" relativeHeight="251660800" behindDoc="0" locked="0" layoutInCell="1" allowOverlap="1" wp14:anchorId="49527DBE" wp14:editId="4570288B">
            <wp:simplePos x="0" y="0"/>
            <wp:positionH relativeFrom="column">
              <wp:posOffset>4777740</wp:posOffset>
            </wp:positionH>
            <wp:positionV relativeFrom="paragraph">
              <wp:posOffset>6985</wp:posOffset>
            </wp:positionV>
            <wp:extent cx="2051050" cy="1962150"/>
            <wp:effectExtent l="0" t="0" r="6350" b="0"/>
            <wp:wrapSquare wrapText="bothSides"/>
            <wp:docPr id="3" name="Picture 3" descr="C:\Users\Adrian\OneDrive\Documents\MH\Geometry\08_Mod\Module 08\GM0800_proofs_018A-667551-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8_Mod\Module 08\GM0800_proofs_018A-667551-A_RGB_300dpi.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51050" cy="1962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929F08" w14:textId="3713E70F" w:rsidR="00D207AF" w:rsidRDefault="00D207AF" w:rsidP="00D207AF">
      <w:pPr>
        <w:tabs>
          <w:tab w:val="right" w:pos="270"/>
          <w:tab w:val="left" w:pos="360"/>
        </w:tabs>
        <w:spacing w:after="0" w:line="240" w:lineRule="auto"/>
        <w:ind w:left="360" w:right="1800" w:hanging="360"/>
      </w:pPr>
      <w:r>
        <w:rPr>
          <w:rFonts w:eastAsiaTheme="minorEastAsia"/>
          <w:b/>
          <w:color w:val="000000" w:themeColor="text1"/>
        </w:rPr>
        <w:t>14.</w:t>
      </w:r>
      <w:r>
        <w:rPr>
          <w:rFonts w:eastAsiaTheme="minorEastAsia"/>
          <w:b/>
          <w:color w:val="000000" w:themeColor="text1"/>
        </w:rPr>
        <w:tab/>
      </w:r>
      <w:r>
        <w:rPr>
          <w:rFonts w:eastAsiaTheme="minorEastAsia"/>
          <w:b/>
          <w:color w:val="3366FF"/>
        </w:rPr>
        <w:t>PROOF</w:t>
      </w:r>
      <w:r w:rsidRPr="00934A85">
        <w:rPr>
          <w:b/>
          <w:bCs/>
        </w:rPr>
        <w:t xml:space="preserve"> </w:t>
      </w:r>
      <w:r>
        <w:t>Write a two-column proof of the Triangle Angle Bisector Theorem. (Theorem 8.14)</w:t>
      </w:r>
    </w:p>
    <w:p w14:paraId="59EBF044" w14:textId="216AB878" w:rsidR="00D207AF" w:rsidRPr="001B6CF4" w:rsidRDefault="00D207AF" w:rsidP="00D207A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t xml:space="preserve">Given: </w:t>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CD</m:t>
            </m:r>
          </m:e>
        </m:acc>
      </m:oMath>
      <w:r w:rsidR="009A207C">
        <w:rPr>
          <w:rFonts w:eastAsiaTheme="minorEastAsia"/>
          <w:color w:val="000000" w:themeColor="text1"/>
        </w:rPr>
        <w:t xml:space="preserve"> bisects </w:t>
      </w:r>
      <m:oMath>
        <m:r>
          <w:rPr>
            <w:rFonts w:ascii="Cambria Math" w:eastAsiaTheme="minorEastAsia" w:hAnsi="Cambria Math"/>
            <w:color w:val="000000" w:themeColor="text1"/>
          </w:rPr>
          <m:t>∠ACB</m:t>
        </m:r>
      </m:oMath>
      <w:r w:rsidR="009A207C">
        <w:rPr>
          <w:rFonts w:eastAsiaTheme="minorEastAsia"/>
          <w:color w:val="000000" w:themeColor="text1"/>
        </w:rPr>
        <w:t xml:space="preserve">. By construction, </w:t>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AE</m:t>
            </m:r>
          </m:e>
        </m:acc>
        <m:r>
          <w:rPr>
            <w:rFonts w:ascii="Cambria Math" w:eastAsiaTheme="minorEastAsia" w:hAnsi="Cambria Math"/>
            <w:color w:val="000000" w:themeColor="text1"/>
          </w:rPr>
          <m:t>∥</m:t>
        </m:r>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CD</m:t>
            </m:r>
          </m:e>
        </m:acc>
      </m:oMath>
      <w:r w:rsidR="009A207C">
        <w:rPr>
          <w:rFonts w:eastAsiaTheme="minorEastAsia"/>
          <w:color w:val="000000" w:themeColor="text1"/>
        </w:rPr>
        <w:t>.</w:t>
      </w:r>
    </w:p>
    <w:p w14:paraId="4B6D42EF" w14:textId="436FC16D" w:rsidR="00D207AF" w:rsidRPr="0048657A" w:rsidRDefault="00D207AF" w:rsidP="00D207AF">
      <w:pPr>
        <w:tabs>
          <w:tab w:val="right" w:pos="270"/>
          <w:tab w:val="left" w:pos="360"/>
        </w:tabs>
        <w:spacing w:after="0" w:line="240" w:lineRule="auto"/>
        <w:ind w:left="360" w:right="1800" w:hanging="360"/>
        <w:rPr>
          <w:rFonts w:cs="Arial"/>
          <w:bCs/>
          <w:color w:val="FF0000"/>
        </w:rPr>
      </w:pPr>
      <w:r>
        <w:rPr>
          <w:rFonts w:eastAsiaTheme="minorEastAsia"/>
          <w:b/>
          <w:color w:val="000000" w:themeColor="text1"/>
        </w:rPr>
        <w:tab/>
      </w:r>
      <w:r>
        <w:rPr>
          <w:rFonts w:eastAsiaTheme="minorEastAsia"/>
          <w:b/>
          <w:color w:val="000000" w:themeColor="text1"/>
        </w:rPr>
        <w:tab/>
        <w:t>Prove:</w:t>
      </w:r>
      <w:r>
        <w:t xml:space="preserve"> </w:t>
      </w:r>
      <m:oMath>
        <m:f>
          <m:fPr>
            <m:ctrlPr>
              <w:rPr>
                <w:rFonts w:ascii="Cambria Math" w:hAnsi="Cambria Math"/>
                <w:i/>
              </w:rPr>
            </m:ctrlPr>
          </m:fPr>
          <m:num>
            <m:r>
              <w:rPr>
                <w:rFonts w:ascii="Cambria Math" w:hAnsi="Cambria Math"/>
              </w:rPr>
              <m:t>AD</m:t>
            </m:r>
          </m:num>
          <m:den>
            <m:r>
              <w:rPr>
                <w:rFonts w:ascii="Cambria Math" w:hAnsi="Cambria Math"/>
              </w:rPr>
              <m:t>DB</m:t>
            </m:r>
          </m:den>
        </m:f>
        <m:r>
          <w:rPr>
            <w:rFonts w:ascii="Cambria Math" w:hAnsi="Cambria Math"/>
          </w:rPr>
          <m:t>=</m:t>
        </m:r>
        <m:f>
          <m:fPr>
            <m:ctrlPr>
              <w:rPr>
                <w:rFonts w:ascii="Cambria Math" w:hAnsi="Cambria Math"/>
                <w:i/>
              </w:rPr>
            </m:ctrlPr>
          </m:fPr>
          <m:num>
            <m:r>
              <w:rPr>
                <w:rFonts w:ascii="Cambria Math" w:hAnsi="Cambria Math"/>
              </w:rPr>
              <m:t>AC</m:t>
            </m:r>
          </m:num>
          <m:den>
            <m:r>
              <w:rPr>
                <w:rFonts w:ascii="Cambria Math" w:hAnsi="Cambria Math"/>
              </w:rPr>
              <m:t>BC</m:t>
            </m:r>
          </m:den>
        </m:f>
      </m:oMath>
    </w:p>
    <w:p w14:paraId="03480FCB" w14:textId="0983F8AC" w:rsidR="00D207AF" w:rsidRDefault="00D207AF" w:rsidP="001B6CF4">
      <w:pPr>
        <w:tabs>
          <w:tab w:val="right" w:pos="270"/>
          <w:tab w:val="left" w:pos="360"/>
        </w:tabs>
        <w:spacing w:after="0" w:line="240" w:lineRule="auto"/>
        <w:ind w:left="360" w:right="1800" w:hanging="360"/>
        <w:rPr>
          <w:rFonts w:eastAsiaTheme="minorEastAsia"/>
          <w:b/>
          <w:color w:val="FF0000"/>
        </w:rPr>
      </w:pPr>
    </w:p>
    <w:p w14:paraId="19D2617B" w14:textId="33767B16" w:rsidR="000B0DFA" w:rsidRDefault="000B0DFA" w:rsidP="001B6CF4">
      <w:pPr>
        <w:tabs>
          <w:tab w:val="right" w:pos="270"/>
          <w:tab w:val="left" w:pos="360"/>
        </w:tabs>
        <w:spacing w:after="0" w:line="240" w:lineRule="auto"/>
        <w:ind w:left="360" w:right="1800" w:hanging="360"/>
        <w:rPr>
          <w:rFonts w:eastAsiaTheme="minorEastAsia"/>
          <w:b/>
          <w:color w:val="FF0000"/>
        </w:rPr>
      </w:pPr>
    </w:p>
    <w:p w14:paraId="635CBB5B" w14:textId="583A5F0A" w:rsidR="00444F58" w:rsidRDefault="00444F58" w:rsidP="001B6CF4">
      <w:pPr>
        <w:tabs>
          <w:tab w:val="right" w:pos="270"/>
          <w:tab w:val="left" w:pos="360"/>
        </w:tabs>
        <w:spacing w:after="0" w:line="240" w:lineRule="auto"/>
        <w:ind w:left="360" w:right="1800" w:hanging="360"/>
        <w:rPr>
          <w:rFonts w:eastAsiaTheme="minorEastAsia"/>
          <w:b/>
          <w:color w:val="FF0000"/>
        </w:rPr>
      </w:pPr>
    </w:p>
    <w:p w14:paraId="525CDCD8" w14:textId="77777777" w:rsidR="00EE4F4F" w:rsidRDefault="00EE4F4F" w:rsidP="001B6CF4">
      <w:pPr>
        <w:tabs>
          <w:tab w:val="right" w:pos="270"/>
          <w:tab w:val="left" w:pos="360"/>
        </w:tabs>
        <w:spacing w:after="0" w:line="240" w:lineRule="auto"/>
        <w:ind w:left="360" w:right="1800" w:hanging="360"/>
        <w:rPr>
          <w:rFonts w:eastAsiaTheme="minorEastAsia"/>
          <w:b/>
          <w:color w:val="FF0000"/>
        </w:rPr>
      </w:pPr>
    </w:p>
    <w:p w14:paraId="36F26707" w14:textId="31C3EACD" w:rsidR="000B0DFA" w:rsidRDefault="000B0DFA" w:rsidP="001B6CF4">
      <w:pPr>
        <w:tabs>
          <w:tab w:val="right" w:pos="270"/>
          <w:tab w:val="left" w:pos="360"/>
        </w:tabs>
        <w:spacing w:after="0" w:line="240" w:lineRule="auto"/>
        <w:ind w:left="360" w:right="1800" w:hanging="360"/>
        <w:rPr>
          <w:rFonts w:eastAsiaTheme="minorEastAsia"/>
          <w:b/>
          <w:color w:val="FF0000"/>
        </w:rPr>
      </w:pPr>
    </w:p>
    <w:p w14:paraId="44138913" w14:textId="77777777" w:rsidR="00444F58" w:rsidRPr="00E3101C" w:rsidRDefault="00444F58" w:rsidP="001B6CF4">
      <w:pPr>
        <w:tabs>
          <w:tab w:val="right" w:pos="270"/>
          <w:tab w:val="left" w:pos="360"/>
        </w:tabs>
        <w:spacing w:after="0" w:line="240" w:lineRule="auto"/>
        <w:ind w:left="360" w:right="1800" w:hanging="360"/>
        <w:rPr>
          <w:rFonts w:eastAsiaTheme="minorEastAsia"/>
          <w:b/>
          <w:color w:val="FF0000"/>
        </w:rPr>
      </w:pPr>
    </w:p>
    <w:p w14:paraId="22BEE813" w14:textId="72412F65" w:rsidR="00B464AE" w:rsidRDefault="00B464AE" w:rsidP="00DE3BBD">
      <w:pPr>
        <w:tabs>
          <w:tab w:val="right" w:pos="9360"/>
        </w:tabs>
        <w:spacing w:after="0" w:line="240" w:lineRule="auto"/>
        <w:ind w:right="1800"/>
        <w:rPr>
          <w:rFonts w:asciiTheme="minorHAnsi" w:eastAsiaTheme="minorEastAsia" w:hAnsiTheme="minorHAnsi" w:cstheme="minorHAnsi"/>
          <w:b/>
          <w:color w:val="3366FF"/>
          <w:sz w:val="18"/>
          <w:szCs w:val="18"/>
        </w:rPr>
      </w:pPr>
    </w:p>
    <w:p w14:paraId="0393D264" w14:textId="77777777" w:rsidR="00DC4BF4" w:rsidRPr="00384252" w:rsidRDefault="00DC4BF4" w:rsidP="00DE3BBD">
      <w:pPr>
        <w:tabs>
          <w:tab w:val="right" w:pos="9360"/>
        </w:tabs>
        <w:spacing w:after="0" w:line="240" w:lineRule="auto"/>
        <w:ind w:right="1800"/>
        <w:rPr>
          <w:rFonts w:asciiTheme="minorHAnsi" w:eastAsiaTheme="minorEastAsia" w:hAnsiTheme="minorHAnsi" w:cstheme="minorHAnsi"/>
          <w:b/>
          <w:color w:val="3366FF"/>
          <w:sz w:val="18"/>
          <w:szCs w:val="18"/>
        </w:rPr>
      </w:pPr>
    </w:p>
    <w:p w14:paraId="4DE27D30" w14:textId="37193972" w:rsidR="00DE3BBD" w:rsidRDefault="00DC4BF4" w:rsidP="00DE3BBD">
      <w:pPr>
        <w:tabs>
          <w:tab w:val="right" w:pos="270"/>
          <w:tab w:val="left" w:pos="360"/>
        </w:tabs>
        <w:spacing w:after="0" w:line="240" w:lineRule="auto"/>
        <w:ind w:left="360" w:right="1800" w:hanging="360"/>
        <w:rPr>
          <w:rFonts w:eastAsiaTheme="minorEastAsia"/>
          <w:b/>
          <w:color w:val="FF0000"/>
        </w:rPr>
      </w:pPr>
      <w:r>
        <w:rPr>
          <w:rFonts w:eastAsiaTheme="minorEastAsia"/>
          <w:b/>
          <w:noProof/>
          <w:color w:val="FF0000"/>
        </w:rPr>
        <w:drawing>
          <wp:anchor distT="0" distB="0" distL="114300" distR="114300" simplePos="0" relativeHeight="251655680" behindDoc="0" locked="0" layoutInCell="1" allowOverlap="1" wp14:anchorId="10AA302C" wp14:editId="259B2196">
            <wp:simplePos x="0" y="0"/>
            <wp:positionH relativeFrom="column">
              <wp:posOffset>5546725</wp:posOffset>
            </wp:positionH>
            <wp:positionV relativeFrom="paragraph">
              <wp:posOffset>7620</wp:posOffset>
            </wp:positionV>
            <wp:extent cx="1084580" cy="1051560"/>
            <wp:effectExtent l="0" t="0" r="762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84580" cy="1051560"/>
                    </a:xfrm>
                    <a:prstGeom prst="rect">
                      <a:avLst/>
                    </a:prstGeom>
                    <a:noFill/>
                    <a:ln>
                      <a:noFill/>
                    </a:ln>
                  </pic:spPr>
                </pic:pic>
              </a:graphicData>
            </a:graphic>
            <wp14:sizeRelH relativeFrom="page">
              <wp14:pctWidth>0</wp14:pctWidth>
            </wp14:sizeRelH>
            <wp14:sizeRelV relativeFrom="page">
              <wp14:pctHeight>0</wp14:pctHeight>
            </wp14:sizeRelV>
          </wp:anchor>
        </w:drawing>
      </w:r>
      <w:r w:rsidR="00CF2ADA" w:rsidRPr="009A4470">
        <w:rPr>
          <w:rFonts w:asciiTheme="minorHAnsi" w:eastAsiaTheme="minorEastAsia" w:hAnsiTheme="minorHAnsi" w:cstheme="minorHAnsi"/>
          <w:b/>
          <w:color w:val="000000" w:themeColor="text1"/>
        </w:rPr>
        <w:tab/>
      </w:r>
      <w:r w:rsidR="004762B6">
        <w:rPr>
          <w:rFonts w:eastAsiaTheme="minorEastAsia"/>
          <w:b/>
          <w:color w:val="000000" w:themeColor="text1"/>
        </w:rPr>
        <w:t>1</w:t>
      </w:r>
      <w:r w:rsidR="00A9220C">
        <w:rPr>
          <w:rFonts w:eastAsiaTheme="minorEastAsia"/>
          <w:b/>
          <w:color w:val="000000" w:themeColor="text1"/>
        </w:rPr>
        <w:t>5</w:t>
      </w:r>
      <w:r w:rsidR="00DE3BBD">
        <w:rPr>
          <w:rFonts w:eastAsiaTheme="minorEastAsia"/>
          <w:b/>
          <w:color w:val="000000" w:themeColor="text1"/>
        </w:rPr>
        <w:t>.</w:t>
      </w:r>
      <w:r w:rsidR="00DE3BBD">
        <w:rPr>
          <w:rFonts w:eastAsiaTheme="minorEastAsia"/>
          <w:b/>
          <w:color w:val="000000" w:themeColor="text1"/>
        </w:rPr>
        <w:tab/>
      </w:r>
      <w:r w:rsidR="00DE3BBD">
        <w:rPr>
          <w:rFonts w:eastAsiaTheme="minorEastAsia"/>
          <w:b/>
          <w:color w:val="3366FF"/>
        </w:rPr>
        <w:t>FIND THE ERROR</w:t>
      </w:r>
      <w:r w:rsidR="00DE3BBD" w:rsidRPr="002D694C">
        <w:rPr>
          <w:rFonts w:eastAsiaTheme="minorEastAsia"/>
          <w:b/>
          <w:color w:val="3366FF"/>
        </w:rPr>
        <w:t xml:space="preserve"> </w:t>
      </w:r>
      <w:r w:rsidR="00DE3BBD">
        <w:rPr>
          <w:rFonts w:eastAsiaTheme="minorEastAsia"/>
          <w:color w:val="000000" w:themeColor="text1"/>
        </w:rPr>
        <w:t xml:space="preserve">Chun and Traci are determining the value of </w:t>
      </w:r>
      <w:r w:rsidR="00DE3BBD">
        <w:rPr>
          <w:rFonts w:eastAsiaTheme="minorEastAsia"/>
          <w:i/>
          <w:color w:val="000000" w:themeColor="text1"/>
        </w:rPr>
        <w:t>x</w:t>
      </w:r>
      <w:r w:rsidR="00DE3BBD">
        <w:rPr>
          <w:rFonts w:eastAsiaTheme="minorEastAsia"/>
          <w:color w:val="000000" w:themeColor="text1"/>
        </w:rPr>
        <w:t xml:space="preserve"> in the</w:t>
      </w:r>
      <w:r w:rsidR="00444F58">
        <w:rPr>
          <w:rFonts w:eastAsiaTheme="minorEastAsia"/>
          <w:color w:val="000000" w:themeColor="text1"/>
        </w:rPr>
        <w:t xml:space="preserve"> </w:t>
      </w:r>
      <w:r w:rsidR="00DE3BBD">
        <w:rPr>
          <w:rFonts w:eastAsiaTheme="minorEastAsia"/>
          <w:color w:val="000000" w:themeColor="text1"/>
        </w:rPr>
        <w:t>figure. Chun says to find</w:t>
      </w:r>
      <w:r w:rsidR="005918F3">
        <w:rPr>
          <w:rFonts w:eastAsiaTheme="minorEastAsia"/>
          <w:color w:val="000000" w:themeColor="text1"/>
        </w:rPr>
        <w:t xml:space="preserve"> the value of</w:t>
      </w:r>
      <w:r w:rsidR="00DE3BBD">
        <w:rPr>
          <w:rFonts w:eastAsiaTheme="minorEastAsia"/>
          <w:color w:val="000000" w:themeColor="text1"/>
        </w:rPr>
        <w:t xml:space="preserve"> </w:t>
      </w:r>
      <w:r w:rsidR="00DE3BBD">
        <w:rPr>
          <w:rFonts w:eastAsiaTheme="minorEastAsia"/>
          <w:i/>
          <w:color w:val="000000" w:themeColor="text1"/>
        </w:rPr>
        <w:t>x</w:t>
      </w:r>
      <w:r w:rsidR="00DE3BBD">
        <w:rPr>
          <w:rFonts w:eastAsiaTheme="minorEastAsia"/>
          <w:color w:val="000000" w:themeColor="text1"/>
        </w:rPr>
        <w:t xml:space="preserve">, solve the proportion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5</m:t>
            </m:r>
          </m:num>
          <m:den>
            <m:r>
              <w:rPr>
                <w:rFonts w:ascii="Cambria Math" w:eastAsiaTheme="minorEastAsia" w:hAnsi="Cambria Math"/>
                <w:color w:val="000000" w:themeColor="text1"/>
              </w:rPr>
              <m:t>8</m:t>
            </m:r>
          </m:den>
        </m:f>
      </m:oMath>
      <w:r w:rsidR="00DE3BBD">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15</m:t>
            </m:r>
          </m:num>
          <m:den>
            <m:r>
              <w:rPr>
                <w:rFonts w:ascii="Cambria Math" w:eastAsiaTheme="minorEastAsia" w:hAnsi="Cambria Math"/>
                <w:color w:val="000000" w:themeColor="text1"/>
              </w:rPr>
              <m:t>x</m:t>
            </m:r>
          </m:den>
        </m:f>
      </m:oMath>
      <w:r w:rsidR="00DE3BBD">
        <w:rPr>
          <w:rFonts w:eastAsiaTheme="minorEastAsia"/>
          <w:color w:val="000000" w:themeColor="text1"/>
        </w:rPr>
        <w:t>, but Traci says to find</w:t>
      </w:r>
      <w:r w:rsidR="005918F3">
        <w:rPr>
          <w:rFonts w:eastAsiaTheme="minorEastAsia"/>
          <w:color w:val="000000" w:themeColor="text1"/>
        </w:rPr>
        <w:t xml:space="preserve"> the value of</w:t>
      </w:r>
      <w:r w:rsidR="00DE3BBD">
        <w:rPr>
          <w:rFonts w:eastAsiaTheme="minorEastAsia"/>
          <w:color w:val="000000" w:themeColor="text1"/>
        </w:rPr>
        <w:t xml:space="preserve"> </w:t>
      </w:r>
      <w:r w:rsidR="00DE3BBD">
        <w:rPr>
          <w:rFonts w:eastAsiaTheme="minorEastAsia"/>
          <w:i/>
          <w:color w:val="000000" w:themeColor="text1"/>
        </w:rPr>
        <w:t>x</w:t>
      </w:r>
      <w:r w:rsidR="00DE3BBD">
        <w:rPr>
          <w:rFonts w:eastAsiaTheme="minorEastAsia"/>
          <w:color w:val="000000" w:themeColor="text1"/>
        </w:rPr>
        <w:t xml:space="preserve">, the proportion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5</m:t>
            </m:r>
          </m:num>
          <m:den>
            <m:r>
              <w:rPr>
                <w:rFonts w:ascii="Cambria Math" w:eastAsiaTheme="minorEastAsia" w:hAnsi="Cambria Math"/>
                <w:color w:val="000000" w:themeColor="text1"/>
              </w:rPr>
              <m:t>x</m:t>
            </m:r>
          </m:den>
        </m:f>
      </m:oMath>
      <w:r w:rsidR="00DE3BBD">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8</m:t>
            </m:r>
          </m:num>
          <m:den>
            <m:r>
              <w:rPr>
                <w:rFonts w:ascii="Cambria Math" w:eastAsiaTheme="minorEastAsia" w:hAnsi="Cambria Math"/>
                <w:color w:val="000000" w:themeColor="text1"/>
              </w:rPr>
              <m:t>15</m:t>
            </m:r>
          </m:den>
        </m:f>
      </m:oMath>
      <w:r w:rsidR="00DE3BBD">
        <w:rPr>
          <w:rFonts w:eastAsiaTheme="minorEastAsia"/>
          <w:color w:val="000000" w:themeColor="text1"/>
        </w:rPr>
        <w:t xml:space="preserve"> should be solved. Is either of them correct? Explain</w:t>
      </w:r>
      <w:r w:rsidR="005918F3">
        <w:rPr>
          <w:rFonts w:eastAsiaTheme="minorEastAsia"/>
          <w:color w:val="000000" w:themeColor="text1"/>
        </w:rPr>
        <w:t xml:space="preserve"> your reasoning</w:t>
      </w:r>
      <w:r w:rsidR="00DE3BBD">
        <w:rPr>
          <w:rFonts w:eastAsiaTheme="minorEastAsia"/>
          <w:color w:val="000000" w:themeColor="text1"/>
        </w:rPr>
        <w:t xml:space="preserve">. </w:t>
      </w:r>
    </w:p>
    <w:p w14:paraId="095CE2B8" w14:textId="77777777" w:rsidR="00794C34" w:rsidRPr="002D694C" w:rsidRDefault="00794C34" w:rsidP="00DE3BBD">
      <w:pPr>
        <w:tabs>
          <w:tab w:val="right" w:pos="270"/>
          <w:tab w:val="left" w:pos="360"/>
        </w:tabs>
        <w:spacing w:after="0" w:line="240" w:lineRule="auto"/>
        <w:ind w:left="360" w:right="1800" w:hanging="360"/>
        <w:rPr>
          <w:rFonts w:eastAsiaTheme="minorEastAsia"/>
          <w:color w:val="000000" w:themeColor="text1"/>
        </w:rPr>
      </w:pPr>
    </w:p>
    <w:p w14:paraId="04E98165" w14:textId="4F913EFB" w:rsidR="00DE3BBD" w:rsidRDefault="00DE3BBD" w:rsidP="00DE3BBD">
      <w:pPr>
        <w:autoSpaceDE w:val="0"/>
        <w:autoSpaceDN w:val="0"/>
        <w:adjustRightInd w:val="0"/>
        <w:spacing w:after="0" w:line="240" w:lineRule="auto"/>
        <w:ind w:right="1800"/>
        <w:rPr>
          <w:b/>
        </w:rPr>
      </w:pPr>
    </w:p>
    <w:p w14:paraId="122A0E56" w14:textId="77777777" w:rsidR="00EE4F4F" w:rsidRDefault="00EE4F4F" w:rsidP="00DE3BBD">
      <w:pPr>
        <w:autoSpaceDE w:val="0"/>
        <w:autoSpaceDN w:val="0"/>
        <w:adjustRightInd w:val="0"/>
        <w:spacing w:after="0" w:line="240" w:lineRule="auto"/>
        <w:ind w:right="1800"/>
        <w:rPr>
          <w:b/>
        </w:rPr>
      </w:pPr>
    </w:p>
    <w:p w14:paraId="7CA12A12" w14:textId="49E7D5D0" w:rsidR="00794C34" w:rsidRPr="00444F58" w:rsidRDefault="00DE3BBD" w:rsidP="00444F5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A9220C">
        <w:rPr>
          <w:rFonts w:eastAsiaTheme="minorEastAsia"/>
          <w:b/>
          <w:color w:val="000000" w:themeColor="text1"/>
        </w:rPr>
        <w:t>16</w:t>
      </w:r>
      <w:r>
        <w:rPr>
          <w:rFonts w:eastAsiaTheme="minorEastAsia"/>
          <w:b/>
          <w:color w:val="000000" w:themeColor="text1"/>
        </w:rPr>
        <w:t>.</w:t>
      </w:r>
      <w:r>
        <w:rPr>
          <w:rFonts w:eastAsiaTheme="minorEastAsia"/>
          <w:b/>
          <w:color w:val="000000" w:themeColor="text1"/>
        </w:rPr>
        <w:tab/>
      </w:r>
      <w:r w:rsidR="00EE4F4F">
        <w:rPr>
          <w:rFonts w:eastAsiaTheme="minorEastAsia"/>
          <w:b/>
          <w:color w:val="3366FF"/>
        </w:rPr>
        <w:t xml:space="preserve">CREATE </w:t>
      </w:r>
      <w:r w:rsidR="00CE1910" w:rsidRPr="00CE1910">
        <w:rPr>
          <w:rFonts w:eastAsiaTheme="minorEastAsia"/>
          <w:color w:val="000000" w:themeColor="text1"/>
        </w:rPr>
        <w:t>Draw two triangles so that the measures of an altitude and side of one triangle are proportional to the measures of an altitude and side of another triangle, but the triangles are not similar.</w:t>
      </w:r>
      <w:r w:rsidR="004848AE" w:rsidRPr="005B47FB">
        <w:rPr>
          <w:rFonts w:eastAsiaTheme="minorEastAsia"/>
          <w:color w:val="000000" w:themeColor="text1"/>
        </w:rPr>
        <w:br/>
      </w:r>
    </w:p>
    <w:p w14:paraId="7BB4C8E7" w14:textId="20800F9F" w:rsidR="00DE3BBD" w:rsidRDefault="00EE4F4F" w:rsidP="00DE3BBD">
      <w:pPr>
        <w:tabs>
          <w:tab w:val="right" w:pos="270"/>
          <w:tab w:val="left" w:pos="360"/>
        </w:tabs>
        <w:spacing w:after="0" w:line="240" w:lineRule="auto"/>
        <w:ind w:left="360" w:right="1800" w:hanging="360"/>
        <w:rPr>
          <w:rFonts w:eastAsiaTheme="minorEastAsia"/>
          <w:color w:val="000000" w:themeColor="text1"/>
        </w:rPr>
      </w:pPr>
      <w:r>
        <w:rPr>
          <w:noProof/>
        </w:rPr>
        <w:drawing>
          <wp:anchor distT="0" distB="0" distL="114300" distR="114300" simplePos="0" relativeHeight="251659776" behindDoc="1" locked="0" layoutInCell="1" allowOverlap="1" wp14:anchorId="1DDC40C0" wp14:editId="4A14DCDC">
            <wp:simplePos x="0" y="0"/>
            <wp:positionH relativeFrom="column">
              <wp:posOffset>5076825</wp:posOffset>
            </wp:positionH>
            <wp:positionV relativeFrom="paragraph">
              <wp:posOffset>127000</wp:posOffset>
            </wp:positionV>
            <wp:extent cx="2076450" cy="889000"/>
            <wp:effectExtent l="0" t="0" r="0" b="6350"/>
            <wp:wrapTight wrapText="bothSides">
              <wp:wrapPolygon edited="0">
                <wp:start x="0" y="0"/>
                <wp:lineTo x="0" y="21291"/>
                <wp:lineTo x="21402" y="21291"/>
                <wp:lineTo x="2140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76450" cy="889000"/>
                    </a:xfrm>
                    <a:prstGeom prst="rect">
                      <a:avLst/>
                    </a:prstGeom>
                  </pic:spPr>
                </pic:pic>
              </a:graphicData>
            </a:graphic>
            <wp14:sizeRelH relativeFrom="margin">
              <wp14:pctWidth>0</wp14:pctWidth>
            </wp14:sizeRelH>
            <wp14:sizeRelV relativeFrom="margin">
              <wp14:pctHeight>0</wp14:pctHeight>
            </wp14:sizeRelV>
          </wp:anchor>
        </w:drawing>
      </w:r>
    </w:p>
    <w:p w14:paraId="7F9D3153" w14:textId="77777777" w:rsidR="00EE4F4F" w:rsidRDefault="00EE4F4F" w:rsidP="00DE3BBD">
      <w:pPr>
        <w:tabs>
          <w:tab w:val="right" w:pos="270"/>
          <w:tab w:val="left" w:pos="360"/>
        </w:tabs>
        <w:spacing w:after="0" w:line="240" w:lineRule="auto"/>
        <w:ind w:left="360" w:right="1800" w:hanging="360"/>
        <w:rPr>
          <w:rFonts w:eastAsiaTheme="minorEastAsia"/>
          <w:color w:val="000000" w:themeColor="text1"/>
        </w:rPr>
      </w:pPr>
    </w:p>
    <w:p w14:paraId="5AECC1B8" w14:textId="7AF56303" w:rsidR="00DE3BBD" w:rsidRDefault="00A9220C" w:rsidP="00DE3BBD">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17</w:t>
      </w:r>
      <w:r w:rsidR="00DE3BBD">
        <w:rPr>
          <w:rFonts w:eastAsiaTheme="minorEastAsia"/>
          <w:b/>
          <w:color w:val="000000" w:themeColor="text1"/>
        </w:rPr>
        <w:t>.</w:t>
      </w:r>
      <w:r w:rsidR="00DE3BBD">
        <w:rPr>
          <w:rFonts w:eastAsiaTheme="minorEastAsia"/>
          <w:b/>
          <w:color w:val="000000" w:themeColor="text1"/>
        </w:rPr>
        <w:tab/>
      </w:r>
      <w:r w:rsidR="00DE3BBD">
        <w:rPr>
          <w:rFonts w:eastAsiaTheme="minorEastAsia"/>
          <w:b/>
          <w:color w:val="3366FF"/>
        </w:rPr>
        <w:t xml:space="preserve">PERSEVERE </w:t>
      </w:r>
      <w:r w:rsidR="00DE3BBD">
        <w:rPr>
          <w:rFonts w:eastAsiaTheme="minorEastAsia"/>
          <w:color w:val="000000" w:themeColor="text1"/>
        </w:rPr>
        <w:t xml:space="preserve">The perimeter of </w:t>
      </w:r>
      <m:oMath>
        <m:r>
          <w:rPr>
            <w:rFonts w:ascii="Cambria Math" w:eastAsiaTheme="minorEastAsia" w:hAnsi="Cambria Math"/>
            <w:color w:val="000000" w:themeColor="text1"/>
          </w:rPr>
          <m:t>△</m:t>
        </m:r>
      </m:oMath>
      <w:r w:rsidR="00DE3BBD">
        <w:rPr>
          <w:rFonts w:eastAsiaTheme="minorEastAsia"/>
          <w:i/>
          <w:color w:val="000000" w:themeColor="text1"/>
        </w:rPr>
        <w:t>PQR</w:t>
      </w:r>
      <w:r w:rsidR="00DE3BBD">
        <w:rPr>
          <w:rFonts w:eastAsiaTheme="minorEastAsia"/>
          <w:color w:val="000000" w:themeColor="text1"/>
        </w:rPr>
        <w:t xml:space="preserve"> is 94 units. </w:t>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QS</m:t>
            </m:r>
          </m:e>
        </m:acc>
      </m:oMath>
      <w:r w:rsidR="00DE3BBD">
        <w:rPr>
          <w:rFonts w:eastAsiaTheme="minorEastAsia"/>
          <w:color w:val="000000" w:themeColor="text1"/>
        </w:rPr>
        <w:t xml:space="preserve"> bisects </w:t>
      </w:r>
      <m:oMath>
        <m:r>
          <w:rPr>
            <w:rFonts w:ascii="Cambria Math" w:eastAsiaTheme="minorEastAsia" w:hAnsi="Cambria Math"/>
            <w:color w:val="000000" w:themeColor="text1"/>
          </w:rPr>
          <m:t>∠</m:t>
        </m:r>
      </m:oMath>
      <w:r w:rsidR="00DE3BBD">
        <w:rPr>
          <w:rFonts w:eastAsiaTheme="minorEastAsia"/>
          <w:i/>
          <w:color w:val="000000" w:themeColor="text1"/>
        </w:rPr>
        <w:t>PQR</w:t>
      </w:r>
      <w:r w:rsidR="00DE3BBD">
        <w:rPr>
          <w:rFonts w:eastAsiaTheme="minorEastAsia"/>
          <w:color w:val="000000" w:themeColor="text1"/>
        </w:rPr>
        <w:t xml:space="preserve">. Find </w:t>
      </w:r>
      <w:r w:rsidR="00DE3BBD">
        <w:rPr>
          <w:rFonts w:eastAsiaTheme="minorEastAsia"/>
          <w:i/>
          <w:color w:val="000000" w:themeColor="text1"/>
        </w:rPr>
        <w:t>PS</w:t>
      </w:r>
      <w:r w:rsidR="00DE3BBD">
        <w:rPr>
          <w:rFonts w:eastAsiaTheme="minorEastAsia"/>
          <w:color w:val="000000" w:themeColor="text1"/>
        </w:rPr>
        <w:t xml:space="preserve"> and</w:t>
      </w:r>
      <w:r w:rsidR="00444F58">
        <w:rPr>
          <w:rFonts w:eastAsiaTheme="minorEastAsia"/>
          <w:color w:val="000000" w:themeColor="text1"/>
        </w:rPr>
        <w:t xml:space="preserve"> </w:t>
      </w:r>
      <w:r w:rsidR="00DE3BBD">
        <w:rPr>
          <w:rFonts w:eastAsiaTheme="minorEastAsia"/>
          <w:i/>
          <w:color w:val="000000" w:themeColor="text1"/>
        </w:rPr>
        <w:t>RS</w:t>
      </w:r>
      <w:r w:rsidR="00DE3BBD">
        <w:rPr>
          <w:rFonts w:eastAsiaTheme="minorEastAsia"/>
          <w:color w:val="000000" w:themeColor="text1"/>
        </w:rPr>
        <w:t xml:space="preserve">. </w:t>
      </w:r>
      <w:r w:rsidR="00854F4B">
        <w:rPr>
          <w:rFonts w:eastAsiaTheme="minorEastAsia"/>
          <w:color w:val="000000" w:themeColor="text1"/>
        </w:rPr>
        <w:t>Round to the nearest tenth, if necessary.</w:t>
      </w:r>
    </w:p>
    <w:p w14:paraId="4F560328" w14:textId="77777777" w:rsidR="00444F58" w:rsidRPr="002D694C" w:rsidRDefault="00444F58" w:rsidP="00DE3BBD">
      <w:pPr>
        <w:tabs>
          <w:tab w:val="right" w:pos="270"/>
          <w:tab w:val="left" w:pos="360"/>
        </w:tabs>
        <w:spacing w:after="0" w:line="240" w:lineRule="auto"/>
        <w:ind w:left="360" w:right="1800" w:hanging="360"/>
        <w:rPr>
          <w:rFonts w:eastAsiaTheme="minorEastAsia"/>
          <w:color w:val="000000" w:themeColor="text1"/>
        </w:rPr>
      </w:pPr>
    </w:p>
    <w:p w14:paraId="1068895F" w14:textId="284256F3" w:rsidR="00CF2ADA" w:rsidRPr="00EE4F4F" w:rsidRDefault="00DE3BBD" w:rsidP="00EE4F4F">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 xml:space="preserve"> </w:t>
      </w:r>
    </w:p>
    <w:sectPr w:rsidR="00CF2ADA" w:rsidRPr="00EE4F4F" w:rsidSect="002A5632">
      <w:headerReference w:type="default" r:id="rId26"/>
      <w:footerReference w:type="default" r:id="rId27"/>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055BBF" w14:textId="77777777" w:rsidR="00E32757" w:rsidRDefault="00E32757" w:rsidP="003F4D1C">
      <w:pPr>
        <w:spacing w:after="0" w:line="240" w:lineRule="auto"/>
      </w:pPr>
      <w:r>
        <w:separator/>
      </w:r>
    </w:p>
  </w:endnote>
  <w:endnote w:type="continuationSeparator" w:id="0">
    <w:p w14:paraId="710A3B8D" w14:textId="77777777" w:rsidR="00E32757" w:rsidRDefault="00E32757"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ex Sans Book">
    <w:altName w:val="Cambria"/>
    <w:panose1 w:val="00000000000000000000"/>
    <w:charset w:val="00"/>
    <w:family w:val="swiss"/>
    <w:notTrueType/>
    <w:pitch w:val="default"/>
    <w:sig w:usb0="00000003" w:usb1="00000000" w:usb2="00000000" w:usb3="00000000" w:csb0="00000001" w:csb1="00000000"/>
  </w:font>
  <w:font w:name="Apex New Book">
    <w:altName w:val="Cambria"/>
    <w:panose1 w:val="00000000000000000000"/>
    <w:charset w:val="00"/>
    <w:family w:val="swiss"/>
    <w:notTrueType/>
    <w:pitch w:val="default"/>
    <w:sig w:usb0="00000003" w:usb1="00000000" w:usb2="00000000" w:usb3="00000000" w:csb0="00000001" w:csb1="00000000"/>
  </w:font>
  <w:font w:name="Proxima Nova Rg">
    <w:altName w:val="Proxima Nova Rg"/>
    <w:panose1 w:val="00000000000000000000"/>
    <w:charset w:val="00"/>
    <w:family w:val="modern"/>
    <w:notTrueType/>
    <w:pitch w:val="variable"/>
    <w:sig w:usb0="00000001" w:usb1="5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Monaco">
    <w:altName w:val="Courier New"/>
    <w:charset w:val="00"/>
    <w:family w:val="auto"/>
    <w:pitch w:val="variable"/>
    <w:sig w:usb0="A00002FF" w:usb1="500039F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UniMath-Bold">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052F7239" w:rsidR="003F4D1C" w:rsidRPr="00010425" w:rsidRDefault="00176DA5" w:rsidP="00052F72">
    <w:pPr>
      <w:pStyle w:val="Footer"/>
      <w:tabs>
        <w:tab w:val="clear" w:pos="4680"/>
        <w:tab w:val="clear" w:pos="9360"/>
        <w:tab w:val="left" w:pos="0"/>
        <w:tab w:val="center" w:pos="5040"/>
        <w:tab w:val="right" w:pos="10080"/>
      </w:tabs>
      <w:ind w:right="720"/>
      <w:rPr>
        <w:rFonts w:ascii="Arial" w:hAnsi="Arial" w:cs="Arial"/>
        <w:sz w:val="18"/>
        <w:szCs w:val="18"/>
      </w:rPr>
    </w:pPr>
    <w:r w:rsidRPr="00176DA5">
      <w:rPr>
        <w:rFonts w:ascii="Arial" w:hAnsi="Arial" w:cs="Arial"/>
        <w:bCs/>
        <w:sz w:val="18"/>
        <w:szCs w:val="18"/>
      </w:rPr>
      <w:t>Parts of Similar Triangles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AEAC64" w14:textId="77777777" w:rsidR="00E32757" w:rsidRDefault="00E32757" w:rsidP="003F4D1C">
      <w:pPr>
        <w:spacing w:after="0" w:line="240" w:lineRule="auto"/>
      </w:pPr>
      <w:r>
        <w:separator/>
      </w:r>
    </w:p>
  </w:footnote>
  <w:footnote w:type="continuationSeparator" w:id="0">
    <w:p w14:paraId="48C29E7C" w14:textId="77777777" w:rsidR="00E32757" w:rsidRDefault="00E32757"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20321"/>
    <w:rsid w:val="00022687"/>
    <w:rsid w:val="00033BA8"/>
    <w:rsid w:val="00036443"/>
    <w:rsid w:val="00037B86"/>
    <w:rsid w:val="00045B20"/>
    <w:rsid w:val="0004745E"/>
    <w:rsid w:val="00052F72"/>
    <w:rsid w:val="0006307E"/>
    <w:rsid w:val="000A0323"/>
    <w:rsid w:val="000B0DFA"/>
    <w:rsid w:val="000C272B"/>
    <w:rsid w:val="00143D27"/>
    <w:rsid w:val="00143DC9"/>
    <w:rsid w:val="00167F49"/>
    <w:rsid w:val="00170AD0"/>
    <w:rsid w:val="00171EE0"/>
    <w:rsid w:val="00176DA5"/>
    <w:rsid w:val="00186F55"/>
    <w:rsid w:val="001A277B"/>
    <w:rsid w:val="001B0D44"/>
    <w:rsid w:val="001B172F"/>
    <w:rsid w:val="001B6CF4"/>
    <w:rsid w:val="001C3480"/>
    <w:rsid w:val="001D1E0B"/>
    <w:rsid w:val="001D6793"/>
    <w:rsid w:val="001F1ADF"/>
    <w:rsid w:val="00202849"/>
    <w:rsid w:val="002357F6"/>
    <w:rsid w:val="00235E3E"/>
    <w:rsid w:val="002576DE"/>
    <w:rsid w:val="00270F82"/>
    <w:rsid w:val="002731C2"/>
    <w:rsid w:val="00275189"/>
    <w:rsid w:val="00284298"/>
    <w:rsid w:val="00284777"/>
    <w:rsid w:val="00297C46"/>
    <w:rsid w:val="002A5632"/>
    <w:rsid w:val="002A6C8F"/>
    <w:rsid w:val="002B1B4B"/>
    <w:rsid w:val="002C7F41"/>
    <w:rsid w:val="002E5E84"/>
    <w:rsid w:val="00304C9F"/>
    <w:rsid w:val="0030712F"/>
    <w:rsid w:val="00324377"/>
    <w:rsid w:val="00327597"/>
    <w:rsid w:val="0034068D"/>
    <w:rsid w:val="00343127"/>
    <w:rsid w:val="00351A4B"/>
    <w:rsid w:val="003555C3"/>
    <w:rsid w:val="00365F29"/>
    <w:rsid w:val="003746B7"/>
    <w:rsid w:val="00384252"/>
    <w:rsid w:val="003A022E"/>
    <w:rsid w:val="003A49FD"/>
    <w:rsid w:val="003B5711"/>
    <w:rsid w:val="003D1E85"/>
    <w:rsid w:val="003F0E0B"/>
    <w:rsid w:val="003F4D1C"/>
    <w:rsid w:val="00401C91"/>
    <w:rsid w:val="0043269C"/>
    <w:rsid w:val="00436BB1"/>
    <w:rsid w:val="00440198"/>
    <w:rsid w:val="00441CD5"/>
    <w:rsid w:val="004426A8"/>
    <w:rsid w:val="00444F58"/>
    <w:rsid w:val="00456C9F"/>
    <w:rsid w:val="0046577E"/>
    <w:rsid w:val="004716AB"/>
    <w:rsid w:val="004762B6"/>
    <w:rsid w:val="004848AE"/>
    <w:rsid w:val="0048657A"/>
    <w:rsid w:val="004A4172"/>
    <w:rsid w:val="004A7398"/>
    <w:rsid w:val="004B2234"/>
    <w:rsid w:val="004B6E49"/>
    <w:rsid w:val="004C5454"/>
    <w:rsid w:val="004D4E25"/>
    <w:rsid w:val="004D72FD"/>
    <w:rsid w:val="004E0B73"/>
    <w:rsid w:val="004E7DA7"/>
    <w:rsid w:val="004F1BDE"/>
    <w:rsid w:val="004F32AB"/>
    <w:rsid w:val="00500F15"/>
    <w:rsid w:val="00507402"/>
    <w:rsid w:val="0051325F"/>
    <w:rsid w:val="00513CC8"/>
    <w:rsid w:val="00521D21"/>
    <w:rsid w:val="00522CAB"/>
    <w:rsid w:val="00524FC7"/>
    <w:rsid w:val="00525BFE"/>
    <w:rsid w:val="005441C8"/>
    <w:rsid w:val="00544FB0"/>
    <w:rsid w:val="00555CE2"/>
    <w:rsid w:val="00584967"/>
    <w:rsid w:val="00591662"/>
    <w:rsid w:val="005918F3"/>
    <w:rsid w:val="005B47FB"/>
    <w:rsid w:val="005C7422"/>
    <w:rsid w:val="00602341"/>
    <w:rsid w:val="00620E1B"/>
    <w:rsid w:val="006227CC"/>
    <w:rsid w:val="00622FBE"/>
    <w:rsid w:val="006321BC"/>
    <w:rsid w:val="00640102"/>
    <w:rsid w:val="00647EBE"/>
    <w:rsid w:val="00661FBC"/>
    <w:rsid w:val="00662BA4"/>
    <w:rsid w:val="006653DF"/>
    <w:rsid w:val="00666BCE"/>
    <w:rsid w:val="00683D49"/>
    <w:rsid w:val="00686E3A"/>
    <w:rsid w:val="006B115F"/>
    <w:rsid w:val="006C0ED0"/>
    <w:rsid w:val="006D7D0C"/>
    <w:rsid w:val="006E6D6B"/>
    <w:rsid w:val="006F05CF"/>
    <w:rsid w:val="0074702F"/>
    <w:rsid w:val="007531DE"/>
    <w:rsid w:val="00765F3B"/>
    <w:rsid w:val="00770264"/>
    <w:rsid w:val="007823E0"/>
    <w:rsid w:val="007922C8"/>
    <w:rsid w:val="00794C34"/>
    <w:rsid w:val="00797DD4"/>
    <w:rsid w:val="007A0244"/>
    <w:rsid w:val="007C6F15"/>
    <w:rsid w:val="007D18E3"/>
    <w:rsid w:val="007E0674"/>
    <w:rsid w:val="007E380A"/>
    <w:rsid w:val="007F07CB"/>
    <w:rsid w:val="00801F16"/>
    <w:rsid w:val="008140BA"/>
    <w:rsid w:val="008149B7"/>
    <w:rsid w:val="00820356"/>
    <w:rsid w:val="008217CC"/>
    <w:rsid w:val="00827015"/>
    <w:rsid w:val="008275D0"/>
    <w:rsid w:val="00841DC5"/>
    <w:rsid w:val="008437C9"/>
    <w:rsid w:val="00852E24"/>
    <w:rsid w:val="00854F4B"/>
    <w:rsid w:val="008556B7"/>
    <w:rsid w:val="00855C88"/>
    <w:rsid w:val="00856BB0"/>
    <w:rsid w:val="008635E9"/>
    <w:rsid w:val="008909C8"/>
    <w:rsid w:val="008954AD"/>
    <w:rsid w:val="008D21D0"/>
    <w:rsid w:val="008E4121"/>
    <w:rsid w:val="00902F78"/>
    <w:rsid w:val="00951112"/>
    <w:rsid w:val="00966547"/>
    <w:rsid w:val="009752B8"/>
    <w:rsid w:val="00976550"/>
    <w:rsid w:val="00982375"/>
    <w:rsid w:val="00983F6A"/>
    <w:rsid w:val="00985CEE"/>
    <w:rsid w:val="00997C1A"/>
    <w:rsid w:val="009A207C"/>
    <w:rsid w:val="009A4470"/>
    <w:rsid w:val="009A67C6"/>
    <w:rsid w:val="009A7734"/>
    <w:rsid w:val="009B51E9"/>
    <w:rsid w:val="009C54F0"/>
    <w:rsid w:val="009E4BD7"/>
    <w:rsid w:val="009E62EB"/>
    <w:rsid w:val="009F76FC"/>
    <w:rsid w:val="00A11ACB"/>
    <w:rsid w:val="00A146A5"/>
    <w:rsid w:val="00A25194"/>
    <w:rsid w:val="00A3011A"/>
    <w:rsid w:val="00A44169"/>
    <w:rsid w:val="00A56EDD"/>
    <w:rsid w:val="00A60AD3"/>
    <w:rsid w:val="00A615FD"/>
    <w:rsid w:val="00A62BA1"/>
    <w:rsid w:val="00A74C0D"/>
    <w:rsid w:val="00A9220C"/>
    <w:rsid w:val="00A92528"/>
    <w:rsid w:val="00AA0304"/>
    <w:rsid w:val="00AC5F0B"/>
    <w:rsid w:val="00AD505D"/>
    <w:rsid w:val="00AD5224"/>
    <w:rsid w:val="00AD57C2"/>
    <w:rsid w:val="00AD6CE2"/>
    <w:rsid w:val="00AD71CA"/>
    <w:rsid w:val="00AF6538"/>
    <w:rsid w:val="00B264DA"/>
    <w:rsid w:val="00B27B40"/>
    <w:rsid w:val="00B464AE"/>
    <w:rsid w:val="00B5066F"/>
    <w:rsid w:val="00B642CC"/>
    <w:rsid w:val="00B7170F"/>
    <w:rsid w:val="00B73446"/>
    <w:rsid w:val="00B85033"/>
    <w:rsid w:val="00B915FC"/>
    <w:rsid w:val="00B91FE9"/>
    <w:rsid w:val="00B963BC"/>
    <w:rsid w:val="00BB777D"/>
    <w:rsid w:val="00BC1D86"/>
    <w:rsid w:val="00BD54B1"/>
    <w:rsid w:val="00BD58AA"/>
    <w:rsid w:val="00BD7B46"/>
    <w:rsid w:val="00BE2798"/>
    <w:rsid w:val="00BE3DDA"/>
    <w:rsid w:val="00BE47E5"/>
    <w:rsid w:val="00BF0A42"/>
    <w:rsid w:val="00C15F38"/>
    <w:rsid w:val="00C21546"/>
    <w:rsid w:val="00C63807"/>
    <w:rsid w:val="00C76766"/>
    <w:rsid w:val="00C832B4"/>
    <w:rsid w:val="00C92A47"/>
    <w:rsid w:val="00CB2471"/>
    <w:rsid w:val="00CB6102"/>
    <w:rsid w:val="00CC4334"/>
    <w:rsid w:val="00CC57CC"/>
    <w:rsid w:val="00CD3E23"/>
    <w:rsid w:val="00CD4461"/>
    <w:rsid w:val="00CE1910"/>
    <w:rsid w:val="00CF2ADA"/>
    <w:rsid w:val="00CF2E1F"/>
    <w:rsid w:val="00CF6EE5"/>
    <w:rsid w:val="00D16243"/>
    <w:rsid w:val="00D207AF"/>
    <w:rsid w:val="00D3612D"/>
    <w:rsid w:val="00D50400"/>
    <w:rsid w:val="00D52C10"/>
    <w:rsid w:val="00D67EB3"/>
    <w:rsid w:val="00D76068"/>
    <w:rsid w:val="00D8197C"/>
    <w:rsid w:val="00D9277A"/>
    <w:rsid w:val="00DC2717"/>
    <w:rsid w:val="00DC4BF4"/>
    <w:rsid w:val="00DD70ED"/>
    <w:rsid w:val="00DE1078"/>
    <w:rsid w:val="00DE3BA1"/>
    <w:rsid w:val="00DE3BBD"/>
    <w:rsid w:val="00DE4C47"/>
    <w:rsid w:val="00DF4D04"/>
    <w:rsid w:val="00E01484"/>
    <w:rsid w:val="00E05413"/>
    <w:rsid w:val="00E05B7F"/>
    <w:rsid w:val="00E076AA"/>
    <w:rsid w:val="00E32757"/>
    <w:rsid w:val="00E36FF8"/>
    <w:rsid w:val="00E470E8"/>
    <w:rsid w:val="00E51C2E"/>
    <w:rsid w:val="00E74FD6"/>
    <w:rsid w:val="00E82CCA"/>
    <w:rsid w:val="00E86B0A"/>
    <w:rsid w:val="00E90218"/>
    <w:rsid w:val="00EB76F1"/>
    <w:rsid w:val="00EE4F4F"/>
    <w:rsid w:val="00F15DFB"/>
    <w:rsid w:val="00F20E8F"/>
    <w:rsid w:val="00F26538"/>
    <w:rsid w:val="00F50836"/>
    <w:rsid w:val="00F50FFC"/>
    <w:rsid w:val="00F559E0"/>
    <w:rsid w:val="00F60A59"/>
    <w:rsid w:val="00F61812"/>
    <w:rsid w:val="00F61DDC"/>
    <w:rsid w:val="00F64DF2"/>
    <w:rsid w:val="00F74021"/>
    <w:rsid w:val="00F74210"/>
    <w:rsid w:val="00F74D7F"/>
    <w:rsid w:val="00F77F7F"/>
    <w:rsid w:val="00F80910"/>
    <w:rsid w:val="00F82251"/>
    <w:rsid w:val="00F8397B"/>
    <w:rsid w:val="00FA152F"/>
    <w:rsid w:val="00FC2FF2"/>
    <w:rsid w:val="00FF2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4A40EF35-8800-44C3-B312-BC44EEF46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7">
    <w:name w:val="A7"/>
    <w:uiPriority w:val="99"/>
    <w:rsid w:val="00B915FC"/>
    <w:rPr>
      <w:rFonts w:ascii="Apex Sans Book" w:hAnsi="Apex Sans Book" w:cs="Apex Sans Book"/>
      <w:color w:val="000000"/>
      <w:sz w:val="12"/>
      <w:szCs w:val="12"/>
    </w:rPr>
  </w:style>
  <w:style w:type="paragraph" w:customStyle="1" w:styleId="Default">
    <w:name w:val="Default"/>
    <w:rsid w:val="00661FBC"/>
    <w:pPr>
      <w:widowControl w:val="0"/>
      <w:autoSpaceDE w:val="0"/>
      <w:autoSpaceDN w:val="0"/>
      <w:adjustRightInd w:val="0"/>
    </w:pPr>
    <w:rPr>
      <w:rFonts w:ascii="Apex New Book" w:eastAsiaTheme="minorHAnsi" w:hAnsi="Apex New Book" w:cs="Apex New Book"/>
      <w:color w:val="000000"/>
      <w:sz w:val="24"/>
      <w:szCs w:val="24"/>
    </w:rPr>
  </w:style>
  <w:style w:type="character" w:customStyle="1" w:styleId="A17">
    <w:name w:val="A17"/>
    <w:uiPriority w:val="99"/>
    <w:rsid w:val="00661FBC"/>
    <w:rPr>
      <w:rFonts w:cs="Proxima Nova Rg"/>
      <w:b/>
      <w:bCs/>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4464220">
      <w:bodyDiv w:val="1"/>
      <w:marLeft w:val="0"/>
      <w:marRight w:val="0"/>
      <w:marTop w:val="0"/>
      <w:marBottom w:val="0"/>
      <w:divBdr>
        <w:top w:val="none" w:sz="0" w:space="0" w:color="auto"/>
        <w:left w:val="none" w:sz="0" w:space="0" w:color="auto"/>
        <w:bottom w:val="none" w:sz="0" w:space="0" w:color="auto"/>
        <w:right w:val="none" w:sz="0" w:space="0" w:color="auto"/>
      </w:divBdr>
      <w:divsChild>
        <w:div w:id="1433740469">
          <w:marLeft w:val="0"/>
          <w:marRight w:val="0"/>
          <w:marTop w:val="0"/>
          <w:marBottom w:val="0"/>
          <w:divBdr>
            <w:top w:val="none" w:sz="0" w:space="0" w:color="auto"/>
            <w:left w:val="none" w:sz="0" w:space="0" w:color="auto"/>
            <w:bottom w:val="none" w:sz="0" w:space="0" w:color="auto"/>
            <w:right w:val="none" w:sz="0" w:space="0" w:color="auto"/>
          </w:divBdr>
        </w:div>
        <w:div w:id="1072697753">
          <w:marLeft w:val="0"/>
          <w:marRight w:val="0"/>
          <w:marTop w:val="0"/>
          <w:marBottom w:val="0"/>
          <w:divBdr>
            <w:top w:val="none" w:sz="0" w:space="0" w:color="auto"/>
            <w:left w:val="none" w:sz="0" w:space="0" w:color="auto"/>
            <w:bottom w:val="none" w:sz="0" w:space="0" w:color="auto"/>
            <w:right w:val="none" w:sz="0" w:space="0" w:color="auto"/>
          </w:divBdr>
        </w:div>
        <w:div w:id="722875768">
          <w:marLeft w:val="0"/>
          <w:marRight w:val="0"/>
          <w:marTop w:val="0"/>
          <w:marBottom w:val="0"/>
          <w:divBdr>
            <w:top w:val="none" w:sz="0" w:space="0" w:color="auto"/>
            <w:left w:val="none" w:sz="0" w:space="0" w:color="auto"/>
            <w:bottom w:val="none" w:sz="0" w:space="0" w:color="auto"/>
            <w:right w:val="none" w:sz="0" w:space="0" w:color="auto"/>
          </w:divBdr>
        </w:div>
        <w:div w:id="1255750551">
          <w:marLeft w:val="0"/>
          <w:marRight w:val="0"/>
          <w:marTop w:val="0"/>
          <w:marBottom w:val="0"/>
          <w:divBdr>
            <w:top w:val="none" w:sz="0" w:space="0" w:color="auto"/>
            <w:left w:val="none" w:sz="0" w:space="0" w:color="auto"/>
            <w:bottom w:val="none" w:sz="0" w:space="0" w:color="auto"/>
            <w:right w:val="none" w:sz="0" w:space="0" w:color="auto"/>
          </w:divBdr>
        </w:div>
        <w:div w:id="801727898">
          <w:marLeft w:val="0"/>
          <w:marRight w:val="0"/>
          <w:marTop w:val="0"/>
          <w:marBottom w:val="0"/>
          <w:divBdr>
            <w:top w:val="none" w:sz="0" w:space="0" w:color="auto"/>
            <w:left w:val="none" w:sz="0" w:space="0" w:color="auto"/>
            <w:bottom w:val="none" w:sz="0" w:space="0" w:color="auto"/>
            <w:right w:val="none" w:sz="0" w:space="0" w:color="auto"/>
          </w:divBdr>
        </w:div>
        <w:div w:id="1765608784">
          <w:marLeft w:val="0"/>
          <w:marRight w:val="0"/>
          <w:marTop w:val="0"/>
          <w:marBottom w:val="0"/>
          <w:divBdr>
            <w:top w:val="none" w:sz="0" w:space="0" w:color="auto"/>
            <w:left w:val="none" w:sz="0" w:space="0" w:color="auto"/>
            <w:bottom w:val="none" w:sz="0" w:space="0" w:color="auto"/>
            <w:right w:val="none" w:sz="0" w:space="0" w:color="auto"/>
          </w:divBdr>
        </w:div>
        <w:div w:id="916014006">
          <w:marLeft w:val="0"/>
          <w:marRight w:val="0"/>
          <w:marTop w:val="0"/>
          <w:marBottom w:val="0"/>
          <w:divBdr>
            <w:top w:val="none" w:sz="0" w:space="0" w:color="auto"/>
            <w:left w:val="none" w:sz="0" w:space="0" w:color="auto"/>
            <w:bottom w:val="none" w:sz="0" w:space="0" w:color="auto"/>
            <w:right w:val="none" w:sz="0" w:space="0" w:color="auto"/>
          </w:divBdr>
        </w:div>
        <w:div w:id="1174495620">
          <w:marLeft w:val="0"/>
          <w:marRight w:val="0"/>
          <w:marTop w:val="0"/>
          <w:marBottom w:val="0"/>
          <w:divBdr>
            <w:top w:val="none" w:sz="0" w:space="0" w:color="auto"/>
            <w:left w:val="none" w:sz="0" w:space="0" w:color="auto"/>
            <w:bottom w:val="none" w:sz="0" w:space="0" w:color="auto"/>
            <w:right w:val="none" w:sz="0" w:space="0" w:color="auto"/>
          </w:divBdr>
        </w:div>
      </w:divsChild>
    </w:div>
    <w:div w:id="1981223657">
      <w:bodyDiv w:val="1"/>
      <w:marLeft w:val="0"/>
      <w:marRight w:val="0"/>
      <w:marTop w:val="0"/>
      <w:marBottom w:val="0"/>
      <w:divBdr>
        <w:top w:val="none" w:sz="0" w:space="0" w:color="auto"/>
        <w:left w:val="none" w:sz="0" w:space="0" w:color="auto"/>
        <w:bottom w:val="none" w:sz="0" w:space="0" w:color="auto"/>
        <w:right w:val="none" w:sz="0" w:space="0" w:color="auto"/>
      </w:divBdr>
      <w:divsChild>
        <w:div w:id="2058121220">
          <w:marLeft w:val="0"/>
          <w:marRight w:val="0"/>
          <w:marTop w:val="0"/>
          <w:marBottom w:val="0"/>
          <w:divBdr>
            <w:top w:val="none" w:sz="0" w:space="0" w:color="auto"/>
            <w:left w:val="none" w:sz="0" w:space="0" w:color="auto"/>
            <w:bottom w:val="none" w:sz="0" w:space="0" w:color="auto"/>
            <w:right w:val="none" w:sz="0" w:space="0" w:color="auto"/>
          </w:divBdr>
        </w:div>
        <w:div w:id="2123257812">
          <w:marLeft w:val="0"/>
          <w:marRight w:val="0"/>
          <w:marTop w:val="0"/>
          <w:marBottom w:val="0"/>
          <w:divBdr>
            <w:top w:val="none" w:sz="0" w:space="0" w:color="auto"/>
            <w:left w:val="none" w:sz="0" w:space="0" w:color="auto"/>
            <w:bottom w:val="none" w:sz="0" w:space="0" w:color="auto"/>
            <w:right w:val="none" w:sz="0" w:space="0" w:color="auto"/>
          </w:divBdr>
        </w:div>
        <w:div w:id="127819500">
          <w:marLeft w:val="0"/>
          <w:marRight w:val="0"/>
          <w:marTop w:val="0"/>
          <w:marBottom w:val="0"/>
          <w:divBdr>
            <w:top w:val="none" w:sz="0" w:space="0" w:color="auto"/>
            <w:left w:val="none" w:sz="0" w:space="0" w:color="auto"/>
            <w:bottom w:val="none" w:sz="0" w:space="0" w:color="auto"/>
            <w:right w:val="none" w:sz="0" w:space="0" w:color="auto"/>
          </w:divBdr>
        </w:div>
        <w:div w:id="499583710">
          <w:marLeft w:val="0"/>
          <w:marRight w:val="0"/>
          <w:marTop w:val="0"/>
          <w:marBottom w:val="0"/>
          <w:divBdr>
            <w:top w:val="none" w:sz="0" w:space="0" w:color="auto"/>
            <w:left w:val="none" w:sz="0" w:space="0" w:color="auto"/>
            <w:bottom w:val="none" w:sz="0" w:space="0" w:color="auto"/>
            <w:right w:val="none" w:sz="0" w:space="0" w:color="auto"/>
          </w:divBdr>
        </w:div>
        <w:div w:id="1690911777">
          <w:marLeft w:val="0"/>
          <w:marRight w:val="0"/>
          <w:marTop w:val="0"/>
          <w:marBottom w:val="0"/>
          <w:divBdr>
            <w:top w:val="none" w:sz="0" w:space="0" w:color="auto"/>
            <w:left w:val="none" w:sz="0" w:space="0" w:color="auto"/>
            <w:bottom w:val="none" w:sz="0" w:space="0" w:color="auto"/>
            <w:right w:val="none" w:sz="0" w:space="0" w:color="auto"/>
          </w:divBdr>
        </w:div>
        <w:div w:id="1089889830">
          <w:marLeft w:val="0"/>
          <w:marRight w:val="0"/>
          <w:marTop w:val="0"/>
          <w:marBottom w:val="0"/>
          <w:divBdr>
            <w:top w:val="none" w:sz="0" w:space="0" w:color="auto"/>
            <w:left w:val="none" w:sz="0" w:space="0" w:color="auto"/>
            <w:bottom w:val="none" w:sz="0" w:space="0" w:color="auto"/>
            <w:right w:val="none" w:sz="0" w:space="0" w:color="auto"/>
          </w:divBdr>
        </w:div>
        <w:div w:id="1411850231">
          <w:marLeft w:val="0"/>
          <w:marRight w:val="0"/>
          <w:marTop w:val="0"/>
          <w:marBottom w:val="0"/>
          <w:divBdr>
            <w:top w:val="none" w:sz="0" w:space="0" w:color="auto"/>
            <w:left w:val="none" w:sz="0" w:space="0" w:color="auto"/>
            <w:bottom w:val="none" w:sz="0" w:space="0" w:color="auto"/>
            <w:right w:val="none" w:sz="0" w:space="0" w:color="auto"/>
          </w:divBdr>
        </w:div>
        <w:div w:id="16968123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C3FC47-8761-4534-B00C-F4EB3CB5E8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D6E26BB-E66C-487B-93E6-1CCFEE970E10}">
  <ds:schemaRefs>
    <ds:schemaRef ds:uri="http://schemas.openxmlformats.org/officeDocument/2006/bibliography"/>
  </ds:schemaRefs>
</ds:datastoreItem>
</file>

<file path=customXml/itemProps3.xml><?xml version="1.0" encoding="utf-8"?>
<ds:datastoreItem xmlns:ds="http://schemas.openxmlformats.org/officeDocument/2006/customXml" ds:itemID="{C8C79A93-43D4-4FC2-AA36-B8C3A2856BB0}">
  <ds:schemaRefs>
    <ds:schemaRef ds:uri="http://schemas.microsoft.com/sharepoint/v3/contenttype/forms"/>
  </ds:schemaRefs>
</ds:datastoreItem>
</file>

<file path=customXml/itemProps4.xml><?xml version="1.0" encoding="utf-8"?>
<ds:datastoreItem xmlns:ds="http://schemas.openxmlformats.org/officeDocument/2006/customXml" ds:itemID="{0528CD4E-E132-4714-A79B-0CDF073A7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355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5</cp:revision>
  <dcterms:created xsi:type="dcterms:W3CDTF">2019-10-23T15:46:00Z</dcterms:created>
  <dcterms:modified xsi:type="dcterms:W3CDTF">2020-07-28T00:19:00Z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