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inebench-demo-video-script"/>
    <w:p>
      <w:pPr>
        <w:pStyle w:val="Heading1"/>
      </w:pPr>
      <w:r>
        <w:t xml:space="preserve">MineBench — Demo Video Script</w:t>
      </w:r>
    </w:p>
    <w:p>
      <w:pPr>
        <w:pStyle w:val="BlockText"/>
      </w:pPr>
      <w:r>
        <w:rPr>
          <w:b/>
          <w:bCs/>
        </w:rPr>
        <w:t xml:space="preserve">Author:</w:t>
      </w:r>
      <w:r>
        <w:t xml:space="preserve"> </w:t>
      </w:r>
      <w:r>
        <w:t xml:space="preserve">Melanie Chen · branch</w:t>
      </w:r>
      <w:r>
        <w:t xml:space="preserve"> </w:t>
      </w:r>
      <w:r>
        <w:rPr>
          <w:rStyle w:val="VerbatimChar"/>
        </w:rPr>
        <w:t xml:space="preserve">melanie-script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~4–5 min demo video ·</w:t>
      </w:r>
      <w:r>
        <w:t xml:space="preserve"> </w:t>
      </w:r>
      <w:r>
        <w:rPr>
          <w:b/>
          <w:bCs/>
        </w:rPr>
        <w:t xml:space="preserve">Hero shot:</w:t>
      </w:r>
      <w:r>
        <w:t xml:space="preserve"> </w:t>
      </w:r>
      <w:r>
        <w:t xml:space="preserve">the live dashboard (</w:t>
      </w:r>
      <w:r>
        <w:rPr>
          <w:rStyle w:val="VerbatimChar"/>
        </w:rPr>
        <w:t xml:space="preserve">localhost:8099</w:t>
      </w:r>
      <w:r>
        <w:t xml:space="preserve">)</w:t>
      </w:r>
      <w:r>
        <w:t xml:space="preserve"> </w:t>
      </w:r>
      <w:r>
        <w:rPr>
          <w:b/>
          <w:bCs/>
        </w:rPr>
        <w:t xml:space="preserve">The demo:</w:t>
      </w:r>
      <w:r>
        <w:t xml:space="preserve"> </w:t>
      </w:r>
      <w:r>
        <w:t xml:space="preserve">two different models try to</w:t>
      </w:r>
      <w:r>
        <w:t xml:space="preserve"> </w:t>
      </w:r>
      <w:r>
        <w:rPr>
          <w:b/>
          <w:bCs/>
        </w:rPr>
        <w:t xml:space="preserve">craft a gold ingot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world with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tools — and we read the difference in their reasoning straight off the screen.</w:t>
      </w:r>
    </w:p>
    <w:p>
      <w:r>
        <w:pict>
          <v:rect style="width:0;height:1.5pt" o:hralign="center" o:hrstd="t" o:hr="t"/>
        </w:pict>
      </w:r>
    </w:p>
    <w:bookmarkStart w:id="9" w:name="purpose-what-this-video-has-to-land"/>
    <w:p>
      <w:pPr>
        <w:pStyle w:val="Heading2"/>
      </w:pPr>
      <w:r>
        <w:t xml:space="preserve">Purpose (what this video has to land)</w:t>
      </w:r>
    </w:p>
    <w:p>
      <w:pPr>
        <w:pStyle w:val="FirstParagraph"/>
      </w:pPr>
      <w:r>
        <w:t xml:space="preserve">One job: convince the viewer that we can</w:t>
      </w:r>
      <w:r>
        <w:t xml:space="preserve"> </w:t>
      </w:r>
      <w:r>
        <w:rPr>
          <w:i/>
          <w:iCs/>
        </w:rPr>
        <w:t xml:space="preserve">grade an AI’s reasoning</w:t>
      </w:r>
      <w:r>
        <w:t xml:space="preserve">, not just its words. The</w:t>
      </w:r>
      <w:r>
        <w:t xml:space="preserve"> </w:t>
      </w:r>
      <w:r>
        <w:t xml:space="preserve">arc is</w:t>
      </w:r>
      <w:r>
        <w:t xml:space="preserve"> </w:t>
      </w:r>
      <w:r>
        <w:rPr>
          <w:b/>
          <w:bCs/>
        </w:rPr>
        <w:t xml:space="preserve">intro → the gap in how we evaluate models → the old idea we’re reviving → the demo</w:t>
      </w:r>
      <w:r>
        <w:rPr>
          <w:b/>
          <w:bCs/>
        </w:rPr>
        <w:t xml:space="preserve"> </w:t>
      </w:r>
      <w:r>
        <w:rPr>
          <w:b/>
          <w:bCs/>
        </w:rPr>
        <w:t xml:space="preserve">(gold ingot, two models, visible differences) → what it’s for → impact.</w:t>
      </w:r>
      <w:r>
        <w:t xml:space="preserve"> </w:t>
      </w:r>
      <w:r>
        <w:t xml:space="preserve">Impact is the</w:t>
      </w:r>
      <w:r>
        <w:t xml:space="preserve"> </w:t>
      </w:r>
      <w:r>
        <w:t xml:space="preserve">payload — spend real time there.</w:t>
      </w:r>
    </w:p>
    <w:p>
      <w:pPr>
        <w:pStyle w:val="BlockText"/>
      </w:pPr>
      <w:r>
        <w:rPr>
          <w:b/>
          <w:bCs/>
        </w:rPr>
        <w:t xml:space="preserve">The one sentence (memorize):</w:t>
      </w:r>
      <w:r>
        <w:t xml:space="preserve"> </w:t>
      </w:r>
      <w:r>
        <w:rPr>
          <w:i/>
          <w:iCs/>
        </w:rPr>
        <w:t xml:space="preserve">“MineBench drops any LLM into the same Minecraft tasks,</w:t>
      </w:r>
      <w:r>
        <w:rPr>
          <w:i/>
          <w:iCs/>
        </w:rPr>
        <w:t xml:space="preserve"> </w:t>
      </w:r>
      <w:r>
        <w:rPr>
          <w:i/>
          <w:iCs/>
        </w:rPr>
        <w:t xml:space="preserve">runs them through the same tools, and scores them — turning</w:t>
      </w:r>
      <w:r>
        <w:rPr>
          <w:i/>
          <w:iCs/>
        </w:rPr>
        <w:t xml:space="preserve"> </w:t>
      </w:r>
      <w:r>
        <w:rPr>
          <w:i/>
          <w:iCs/>
        </w:rPr>
        <w:t xml:space="preserve">‘which model reasons better?’</w:t>
      </w:r>
      <w:r>
        <w:rPr>
          <w:i/>
          <w:iCs/>
        </w:rPr>
        <w:t xml:space="preserve"> </w:t>
      </w:r>
      <w:r>
        <w:rPr>
          <w:i/>
          <w:iCs/>
        </w:rPr>
        <w:t xml:space="preserve">from an argument into a number on a live scoreboard.”</w:t>
      </w:r>
    </w:p>
    <w:p>
      <w:r>
        <w:pict>
          <v:rect style="width:0;height:1.5pt" o:hralign="center" o:hrstd="t" o:hr="t"/>
        </w:pict>
      </w:r>
    </w:p>
    <w:bookmarkEnd w:id="9"/>
    <w:bookmarkStart w:id="10" w:name="intro-the-hook-the-gap-45s"/>
    <w:p>
      <w:pPr>
        <w:pStyle w:val="Heading2"/>
      </w:pPr>
      <w:r>
        <w:t xml:space="preserve">1. Intro — the hook + the gap (~45s)</w:t>
      </w:r>
    </w:p>
    <w:p>
      <w:pPr>
        <w:pStyle w:val="BlockText"/>
      </w:pPr>
      <w:r>
        <w:rPr>
          <w:b/>
          <w:bCs/>
        </w:rPr>
        <w:t xml:space="preserve">[Cold open: 2016 Project Malmo footage / screenshot → hard cut to our agent in Minecraft today.]</w:t>
      </w:r>
      <w:r>
        <w:t xml:space="preserve"> </w:t>
      </w:r>
      <w:r>
        <w:t xml:space="preserve">“Ten years ago, Microsoft put AI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Minecraft to teach it how to learn. Today, we’re</w:t>
      </w:r>
      <w:r>
        <w:t xml:space="preserve"> </w:t>
      </w:r>
      <w:r>
        <w:t xml:space="preserve">putting AI back in Minecraft — not to teach it, but to</w:t>
      </w:r>
      <w:r>
        <w:t xml:space="preserve"> </w:t>
      </w:r>
      <w:r>
        <w:rPr>
          <w:b/>
          <w:bCs/>
        </w:rPr>
        <w:t xml:space="preserve">judge</w:t>
      </w:r>
      <w:r>
        <w:t xml:space="preserve"> </w:t>
      </w:r>
      <w:r>
        <w:t xml:space="preserve">it. Because we still can’t</w:t>
      </w:r>
      <w:r>
        <w:t xml:space="preserve"> </w:t>
      </w:r>
      <w:r>
        <w:t xml:space="preserve">answer the simplest question about every model we ship:</w:t>
      </w:r>
      <w:r>
        <w:t xml:space="preserve"> </w:t>
      </w:r>
      <w:r>
        <w:rPr>
          <w:b/>
          <w:bCs/>
        </w:rPr>
        <w:t xml:space="preserve">which one actually reasons better?</w:t>
      </w:r>
    </w:p>
    <w:p>
      <w:pPr>
        <w:pStyle w:val="BlockText"/>
      </w:pPr>
      <w:r>
        <w:rPr>
          <w:b/>
          <w:bCs/>
        </w:rPr>
        <w:t xml:space="preserve">[To camera / explainer — leaderboard logos: MMLU, HellaSwag, a safety scorecard.]</w:t>
      </w:r>
      <w:r>
        <w:t xml:space="preserve"> </w:t>
      </w:r>
      <w:r>
        <w:t xml:space="preserve">Here’s why we can’t answer it. We grade AI on how well it</w:t>
      </w:r>
      <w:r>
        <w:t xml:space="preserve"> </w:t>
      </w:r>
      <w:r>
        <w:rPr>
          <w:b/>
          <w:bCs/>
        </w:rPr>
        <w:t xml:space="preserve">talks</w:t>
      </w:r>
      <w:r>
        <w:t xml:space="preserve"> </w:t>
      </w:r>
      <w:r>
        <w:t xml:space="preserve">— never on how well it</w:t>
      </w:r>
      <w:r>
        <w:t xml:space="preserve"> </w:t>
      </w:r>
      <w:r>
        <w:rPr>
          <w:b/>
          <w:bCs/>
        </w:rPr>
        <w:t xml:space="preserve">thinks.</w:t>
      </w:r>
      <w:r>
        <w:t xml:space="preserve"> </w:t>
      </w:r>
      <w:r>
        <w:t xml:space="preserve">Every leaderboard you’ve seen measures the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a model produces: is it</w:t>
      </w:r>
      <w:r>
        <w:t xml:space="preserve"> </w:t>
      </w:r>
      <w:r>
        <w:t xml:space="preserve">correct, is it safe, is it relevant, does it sound human? Those are</w:t>
      </w:r>
      <w:r>
        <w:t xml:space="preserve"> </w:t>
      </w:r>
      <w:r>
        <w:rPr>
          <w:b/>
          <w:bCs/>
        </w:rPr>
        <w:t xml:space="preserve">lexical</w:t>
      </w:r>
      <w:r>
        <w:t xml:space="preserve"> </w:t>
      </w:r>
      <w:r>
        <w:t xml:space="preserve">tests, and</w:t>
      </w:r>
      <w:r>
        <w:t xml:space="preserve"> </w:t>
      </w:r>
      <w:r>
        <w:t xml:space="preserve">we’ve gotten so good at them that frontier models now</w:t>
      </w:r>
      <w:r>
        <w:t xml:space="preserve"> </w:t>
      </w:r>
      <w:r>
        <w:rPr>
          <w:b/>
          <w:bCs/>
        </w:rPr>
        <w:t xml:space="preserve">beat human experts</w:t>
      </w:r>
      <w:r>
        <w:t xml:space="preserve"> </w:t>
      </w:r>
      <w:r>
        <w:t xml:space="preserve">on the flagship</w:t>
      </w:r>
      <w:r>
        <w:t xml:space="preserve"> </w:t>
      </w:r>
      <w:r>
        <w:t xml:space="preserve">exam, MMLU.</w:t>
      </w:r>
    </w:p>
    <w:p>
      <w:pPr>
        <w:pStyle w:val="BlockText"/>
      </w:pPr>
      <w:r>
        <w:rPr>
          <w:b/>
          <w:bCs/>
        </w:rPr>
        <w:t xml:space="preserve">[Cut to a model confidently failing a simple multi-step task.]</w:t>
      </w:r>
      <w:r>
        <w:t xml:space="preserve"> </w:t>
      </w:r>
      <w:r>
        <w:t xml:space="preserve">But ask that same model to actually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something — to plan, act, and adapt in a world that</w:t>
      </w:r>
      <w:r>
        <w:t xml:space="preserve"> </w:t>
      </w:r>
      <w:r>
        <w:t xml:space="preserve">pushes back — and it crumbles. On GAIA, a benchmark of conceptually</w:t>
      </w:r>
      <w:r>
        <w:t xml:space="preserve"> </w:t>
      </w:r>
      <w:r>
        <w:rPr>
          <w:i/>
          <w:iCs/>
        </w:rPr>
        <w:t xml:space="preserve">simple</w:t>
      </w:r>
      <w:r>
        <w:t xml:space="preserve"> </w:t>
      </w:r>
      <w:r>
        <w:t xml:space="preserve">real-world</w:t>
      </w:r>
      <w:r>
        <w:t xml:space="preserve"> </w:t>
      </w:r>
      <w:r>
        <w:t xml:space="preserve">tasks, GPT-4 scored</w:t>
      </w:r>
      <w:r>
        <w:t xml:space="preserve"> </w:t>
      </w:r>
      <w:r>
        <w:rPr>
          <w:b/>
          <w:bCs/>
        </w:rPr>
        <w:t xml:space="preserve">15%</w:t>
      </w:r>
      <w:r>
        <w:t xml:space="preserve">. Humans scored</w:t>
      </w:r>
      <w:r>
        <w:t xml:space="preserve"> </w:t>
      </w:r>
      <w:r>
        <w:rPr>
          <w:b/>
          <w:bCs/>
        </w:rPr>
        <w:t xml:space="preserve">92%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 standard</w:t>
      </w:r>
      <w:r>
        <w:t xml:space="preserve"> </w:t>
      </w:r>
      <w:r>
        <w:t xml:space="preserve">that grades a</w:t>
      </w:r>
      <w:r>
        <w:t xml:space="preserve"> </w:t>
      </w:r>
      <w:r>
        <w:t xml:space="preserve">model’s</w:t>
      </w:r>
      <w:r>
        <w:t xml:space="preserve"> </w:t>
      </w:r>
      <w:r>
        <w:rPr>
          <w:b/>
          <w:bCs/>
        </w:rPr>
        <w:t xml:space="preserve">reasoning</w:t>
      </w:r>
      <w:r>
        <w:t xml:space="preserve"> </w:t>
      </w:r>
      <w:r>
        <w:t xml:space="preserve">— its ability to plan and act inside a system with rules, state, and</w:t>
      </w:r>
      <w:r>
        <w:t xml:space="preserve"> </w:t>
      </w:r>
      <w:r>
        <w:t xml:space="preserve">consequences.</w:t>
      </w:r>
    </w:p>
    <w:p>
      <w:pPr>
        <w:pStyle w:val="BlockText"/>
      </w:pPr>
      <w:r>
        <w:rPr>
          <w:b/>
          <w:bCs/>
        </w:rPr>
        <w:t xml:space="preserve">[Transition → MineBench title card.]</w:t>
      </w:r>
      <w:r>
        <w:t xml:space="preserve"> </w:t>
      </w:r>
      <w:r>
        <w:t xml:space="preserve">That blind spot is what</w:t>
      </w:r>
      <w:r>
        <w:t xml:space="preserve"> </w:t>
      </w:r>
      <w:r>
        <w:rPr>
          <w:b/>
          <w:bCs/>
        </w:rPr>
        <w:t xml:space="preserve">MineBench</w:t>
      </w:r>
      <w:r>
        <w:t xml:space="preserve"> </w:t>
      </w:r>
      <w:r>
        <w:t xml:space="preserve">measures. We don’t ask the model questions — we drop it</w:t>
      </w:r>
      <w:r>
        <w:t xml:space="preserve"> </w:t>
      </w:r>
      <w:r>
        <w:t xml:space="preserve">into a world, hand it a goal, and watch it</w:t>
      </w:r>
      <w:r>
        <w:t xml:space="preserve"> </w:t>
      </w:r>
      <w:r>
        <w:rPr>
          <w:i/>
          <w:iCs/>
        </w:rPr>
        <w:t xml:space="preserve">think.</w:t>
      </w:r>
      <w:r>
        <w:t xml:space="preserve">”</w:t>
      </w:r>
    </w:p>
    <w:p>
      <w:pPr>
        <w:pStyle w:val="FirstParagraph"/>
      </w:pPr>
      <w:r>
        <w:rPr>
          <w:i/>
          <w:iCs/>
        </w:rPr>
        <w:t xml:space="preserve">Key facts (paraphrase, don’t read URLs aloud — see Appendix A): MMLU/HELM are static,</w:t>
      </w:r>
      <w:r>
        <w:rPr>
          <w:i/>
          <w:iCs/>
        </w:rPr>
        <w:t xml:space="preserve"> </w:t>
      </w:r>
      <w:r>
        <w:rPr>
          <w:i/>
          <w:iCs/>
        </w:rPr>
        <w:t xml:space="preserve">text-only; Gemini was first to hit human-expert MMLU; GAIA = 15% vs 92%; benchmark</w:t>
      </w:r>
      <w:r>
        <w:rPr>
          <w:i/>
          <w:iCs/>
        </w:rPr>
        <w:t xml:space="preserve"> </w:t>
      </w:r>
      <w:r>
        <w:rPr>
          <w:i/>
          <w:iCs/>
        </w:rPr>
        <w:t xml:space="preserve">contamination makes static scores unreliable; PlanBench shows LLM planning</w:t>
      </w:r>
      <w:r>
        <w:rPr>
          <w:i/>
          <w:iCs/>
        </w:rPr>
        <w:t xml:space="preserve"> </w:t>
      </w:r>
      <w:r>
        <w:rPr>
          <w:i/>
          <w:iCs/>
        </w:rPr>
        <w:t xml:space="preserve">“falls quite</w:t>
      </w:r>
      <w:r>
        <w:rPr>
          <w:i/>
          <w:iCs/>
        </w:rPr>
        <w:t xml:space="preserve"> </w:t>
      </w:r>
      <w:r>
        <w:rPr>
          <w:i/>
          <w:iCs/>
        </w:rPr>
        <w:t xml:space="preserve">short.”</w:t>
      </w:r>
    </w:p>
    <w:p>
      <w:r>
        <w:pict>
          <v:rect style="width:0;height:1.5pt" o:hralign="center" o:hrstd="t" o:hr="t"/>
        </w:pict>
      </w:r>
    </w:p>
    <w:bookmarkEnd w:id="10"/>
    <w:bookmarkStart w:id="11" w:name="standing-on-microsofts-own-research-20s"/>
    <w:p>
      <w:pPr>
        <w:pStyle w:val="Heading2"/>
      </w:pPr>
      <w:r>
        <w:t xml:space="preserve">2. Standing on Microsoft’s own research (~20s)</w:t>
      </w:r>
    </w:p>
    <w:p>
      <w:pPr>
        <w:pStyle w:val="BlockText"/>
      </w:pPr>
      <w:r>
        <w:rPr>
          <w:b/>
          <w:bCs/>
        </w:rPr>
        <w:t xml:space="preserve">[Project Malmo screenshot → our agent in Minecraft.]</w:t>
      </w:r>
      <w:r>
        <w:t xml:space="preserve"> </w:t>
      </w:r>
      <w:r>
        <w:t xml:space="preserve">“That original project has a name:</w:t>
      </w:r>
      <w:r>
        <w:t xml:space="preserve"> </w:t>
      </w:r>
      <w:r>
        <w:rPr>
          <w:b/>
          <w:bCs/>
        </w:rPr>
        <w:t xml:space="preserve">Project Malmo</w:t>
      </w:r>
      <w:r>
        <w:t xml:space="preserve"> </w:t>
      </w:r>
      <w:r>
        <w:t xml:space="preserve">— Microsoft Research’s platform that put</w:t>
      </w:r>
      <w:r>
        <w:t xml:space="preserve"> </w:t>
      </w:r>
      <w:r>
        <w:t xml:space="preserve">AI agents inside Minecraft and trained them with</w:t>
      </w:r>
      <w:r>
        <w:t xml:space="preserve"> </w:t>
      </w:r>
      <w:r>
        <w:rPr>
          <w:b/>
          <w:bCs/>
        </w:rPr>
        <w:t xml:space="preserve">reinforcement learning</w:t>
      </w:r>
      <w:r>
        <w:t xml:space="preserve">: millions of</w:t>
      </w:r>
      <w:r>
        <w:t xml:space="preserve"> </w:t>
      </w:r>
      <w:r>
        <w:t xml:space="preserve">episodes and a hand-tuned reward for every task. MineBench takes that same insight —</w:t>
      </w:r>
      <w:r>
        <w:t xml:space="preserve"> </w:t>
      </w:r>
      <w:r>
        <w:rPr>
          <w:i/>
          <w:iCs/>
        </w:rPr>
        <w:t xml:space="preserve">Minecraft</w:t>
      </w:r>
      <w:r>
        <w:rPr>
          <w:i/>
          <w:iCs/>
        </w:rPr>
        <w:t xml:space="preserve"> </w:t>
      </w:r>
      <w:r>
        <w:rPr>
          <w:i/>
          <w:iCs/>
        </w:rPr>
        <w:t xml:space="preserve">is a serious testbed for intelligence</w:t>
      </w:r>
      <w:r>
        <w:t xml:space="preserve"> </w:t>
      </w:r>
      <w:r>
        <w:t xml:space="preserve">— and modernizes it for the</w:t>
      </w:r>
      <w:r>
        <w:t xml:space="preserve"> </w:t>
      </w:r>
      <w:r>
        <w:rPr>
          <w:b/>
          <w:bCs/>
        </w:rPr>
        <w:t xml:space="preserve">LLM era</w:t>
      </w:r>
      <w:r>
        <w:t xml:space="preserve">: no training,</w:t>
      </w:r>
      <w:r>
        <w:t xml:space="preserve"> </w:t>
      </w:r>
      <w:r>
        <w:t xml:space="preserve">no reward shaping. You hand the model the world in plain language and watch it</w:t>
      </w:r>
      <w:r>
        <w:t xml:space="preserve"> </w:t>
      </w:r>
      <w:r>
        <w:rPr>
          <w:i/>
          <w:iCs/>
        </w:rPr>
        <w:t xml:space="preserve">reason</w:t>
      </w:r>
      <w:r>
        <w:t xml:space="preserve">. Same</w:t>
      </w:r>
      <w:r>
        <w:t xml:space="preserve"> </w:t>
      </w:r>
      <w:r>
        <w:t xml:space="preserve">arena Microsoft pioneered, a fundamentally new kind of mind being tested in it.”</w:t>
      </w:r>
    </w:p>
    <w:p>
      <w:r>
        <w:pict>
          <v:rect style="width:0;height:1.5pt" o:hralign="center" o:hrstd="t" o:hr="t"/>
        </w:pict>
      </w:r>
    </w:p>
    <w:bookmarkEnd w:id="11"/>
    <w:bookmarkStart w:id="15" w:name="the-demo-two-models-one-gold-ingot-2-min"/>
    <w:p>
      <w:pPr>
        <w:pStyle w:val="Heading2"/>
      </w:pPr>
      <w:r>
        <w:t xml:space="preserve">3. The demo — two models, one gold ingot (~2 min)</w:t>
      </w:r>
    </w:p>
    <w:p>
      <w:pPr>
        <w:pStyle w:val="FirstParagraph"/>
      </w:pPr>
      <w:r>
        <w:t xml:space="preserve">The money shot. Same task, same world, two brains —</w:t>
      </w:r>
      <w:r>
        <w:t xml:space="preserve"> </w:t>
      </w:r>
      <w:r>
        <w:rPr>
          <w:b/>
          <w:bCs/>
        </w:rPr>
        <w:t xml:space="preserve">watch them think, read the difference.</w:t>
      </w:r>
    </w:p>
    <w:bookmarkStart w:id="12" w:name="a.-set-the-stage-15s"/>
    <w:p>
      <w:pPr>
        <w:pStyle w:val="Heading3"/>
      </w:pPr>
      <w:r>
        <w:t xml:space="preserve">3a. Set the stage (~15s)</w:t>
      </w:r>
    </w:p>
    <w:p>
      <w:pPr>
        <w:pStyle w:val="BlockText"/>
      </w:pPr>
      <w:r>
        <w:rPr>
          <w:b/>
          <w:bCs/>
        </w:rPr>
        <w:t xml:space="preserve">[</w:t>
      </w:r>
      <w:r>
        <w:rPr>
          <w:rStyle w:val="VerbatimChar"/>
          <w:b/>
          <w:bCs/>
        </w:rPr>
        <w:t xml:space="preserve">npm run dashboard</w:t>
      </w:r>
      <w:r>
        <w:rPr>
          <w:b/>
          <w:bCs/>
        </w:rPr>
        <w:t xml:space="preserve"> </w:t>
      </w:r>
      <w:r>
        <w:rPr>
          <w:b/>
          <w:bCs/>
        </w:rPr>
        <w:t xml:space="preserve">— the page opens itself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localhost:8099</w:t>
      </w:r>
      <w:r>
        <w:rPr>
          <w:b/>
          <w:bCs/>
        </w:rPr>
        <w:t xml:space="preserve">; Minecraft beside it.]</w:t>
      </w:r>
      <w:r>
        <w:t xml:space="preserve"> </w:t>
      </w:r>
      <w:r>
        <w:t xml:space="preserve">“One command —</w:t>
      </w:r>
      <w:r>
        <w:t xml:space="preserve"> </w:t>
      </w:r>
      <w:r>
        <w:rPr>
          <w:rStyle w:val="VerbatimChar"/>
        </w:rPr>
        <w:t xml:space="preserve">npm run dashboard</w:t>
      </w:r>
      <w:r>
        <w:t xml:space="preserve"> </w:t>
      </w:r>
      <w:r>
        <w:t xml:space="preserve">— and the board opens itself. Up top there’s a control</w:t>
      </w:r>
      <w:r>
        <w:t xml:space="preserve"> </w:t>
      </w:r>
      <w:r>
        <w:t xml:space="preserve">bar: a</w:t>
      </w:r>
      <w:r>
        <w:t xml:space="preserve"> </w:t>
      </w:r>
      <w:r>
        <w:rPr>
          <w:b/>
          <w:bCs/>
        </w:rPr>
        <w:t xml:space="preserve">task dropdown</w:t>
      </w:r>
      <w:r>
        <w:t xml:space="preserve">, a</w:t>
      </w:r>
      <w:r>
        <w:t xml:space="preserve"> </w:t>
      </w:r>
      <w:r>
        <w:rPr>
          <w:b/>
          <w:bCs/>
        </w:rPr>
        <w:t xml:space="preserve">model box</w:t>
      </w:r>
      <w:r>
        <w:t xml:space="preserve">, and a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button. No terminal from here on —</w:t>
      </w:r>
      <w:r>
        <w:t xml:space="preserve"> </w:t>
      </w:r>
      <w:r>
        <w:t xml:space="preserve">we drive the whole demo from this page. The task:</w:t>
      </w:r>
      <w:r>
        <w:t xml:space="preserve"> </w:t>
      </w:r>
      <w:r>
        <w:rPr>
          <w:b/>
          <w:bCs/>
        </w:rPr>
        <w:t xml:space="preserve">craft a gold ingot.</w:t>
      </w:r>
      <w:r>
        <w:t xml:space="preserve"> </w:t>
      </w:r>
      <w:r>
        <w:t xml:space="preserve">Each model starts</w:t>
      </w:r>
      <w:r>
        <w:t xml:space="preserve"> </w:t>
      </w:r>
      <w:r>
        <w:t xml:space="preserve">with raw gold, some coal, and a furnace, and has to</w:t>
      </w:r>
      <w:r>
        <w:t xml:space="preserve"> </w:t>
      </w:r>
      <w:r>
        <w:rPr>
          <w:i/>
          <w:iCs/>
        </w:rPr>
        <w:t xml:space="preserve">place the furnace, pick the right fuel,</w:t>
      </w:r>
      <w:r>
        <w:rPr>
          <w:i/>
          <w:iCs/>
        </w:rPr>
        <w:t xml:space="preserve"> </w:t>
      </w:r>
      <w:r>
        <w:rPr>
          <w:i/>
          <w:iCs/>
        </w:rPr>
        <w:t xml:space="preserve">and smelt the gold</w:t>
      </w:r>
      <w:r>
        <w:t xml:space="preserve"> </w:t>
      </w:r>
      <w:r>
        <w:t xml:space="preserve">— perceive, plan, act, verify. Exactly the kind of short plan where two</w:t>
      </w:r>
      <w:r>
        <w:t xml:space="preserve"> </w:t>
      </w:r>
      <w:r>
        <w:t xml:space="preserve">models quietly disagree.”</w:t>
      </w:r>
    </w:p>
    <w:bookmarkEnd w:id="12"/>
    <w:bookmarkStart w:id="13" w:name="b.-model-a-live-45s"/>
    <w:p>
      <w:pPr>
        <w:pStyle w:val="Heading3"/>
      </w:pPr>
      <w:r>
        <w:t xml:space="preserve">3b. Model A, live (~45s)</w:t>
      </w:r>
    </w:p>
    <w:p>
      <w:pPr>
        <w:pStyle w:val="BlockText"/>
      </w:pPr>
      <w:r>
        <w:rPr>
          <w:b/>
          <w:bCs/>
        </w:rPr>
        <w:t xml:space="preserve">[In the page: pick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gold_ingot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dropdown, 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copilot/gpt-5.4</w:t>
      </w:r>
      <w:r>
        <w:rPr>
          <w:b/>
          <w:bCs/>
        </w:rPr>
        <w:t xml:space="preserve"> </w:t>
      </w:r>
      <w:r>
        <w:rPr>
          <w:b/>
          <w:bCs/>
        </w:rPr>
        <w:t xml:space="preserve">in the model box, click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▶ Start</w:t>
      </w:r>
      <w:r>
        <w:rPr>
          <w:b/>
          <w:bCs/>
        </w:rPr>
        <w:t xml:space="preserve">.]</w:t>
      </w:r>
      <w:r>
        <w:t xml:space="preserve"> </w:t>
      </w:r>
      <w:r>
        <w:t xml:space="preserve">“I pick the gold-ingot task, drop in the first model, and hit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— the page launches</w:t>
      </w:r>
      <w:r>
        <w:t xml:space="preserve"> </w:t>
      </w:r>
      <w:r>
        <w:t xml:space="preserve">the run and it streams in live. Every row is one decision: a</w:t>
      </w:r>
      <w:r>
        <w:t xml:space="preserve"> </w:t>
      </w:r>
      <w:r>
        <w:rPr>
          <w:b/>
          <w:bCs/>
        </w:rPr>
        <w:t xml:space="preserve">Thought</w:t>
      </w:r>
      <w:r>
        <w:t xml:space="preserve"> </w:t>
      </w:r>
      <w:r>
        <w:t xml:space="preserve">— the model’s</w:t>
      </w:r>
      <w:r>
        <w:t xml:space="preserve"> </w:t>
      </w:r>
      <w:r>
        <w:t xml:space="preserve">reasoning, in its own words — then one</w:t>
      </w:r>
      <w:r>
        <w:t xml:space="preserve"> </w:t>
      </w:r>
      <w:r>
        <w:rPr>
          <w:b/>
          <w:bCs/>
        </w:rPr>
        <w:t xml:space="preserve">Action</w:t>
      </w:r>
      <w:r>
        <w:t xml:space="preserve">, the</w:t>
      </w:r>
      <w:r>
        <w:t xml:space="preserve"> </w:t>
      </w:r>
      <w:r>
        <w:rPr>
          <w:b/>
          <w:bCs/>
        </w:rPr>
        <w:t xml:space="preserve">Result</w:t>
      </w:r>
      <w:r>
        <w:t xml:space="preserve">, and a green check or a red</w:t>
      </w:r>
      <w:r>
        <w:t xml:space="preserve"> </w:t>
      </w:r>
      <w:r>
        <w:t xml:space="preserve">X. It reads its inventory, places the furnace, picks</w:t>
      </w:r>
      <w:r>
        <w:t xml:space="preserve"> </w:t>
      </w:r>
      <w:r>
        <w:rPr>
          <w:b/>
          <w:bCs/>
        </w:rPr>
        <w:t xml:space="preserve">coal</w:t>
      </w:r>
      <w:r>
        <w:t xml:space="preserve"> </w:t>
      </w:r>
      <w:r>
        <w:t xml:space="preserve">as fuel, smelts the raw gold —</w:t>
      </w:r>
      <w:r>
        <w:t xml:space="preserve"> </w:t>
      </w:r>
      <w:r>
        <w:t xml:space="preserve">and the harness confirms a</w:t>
      </w:r>
      <w:r>
        <w:t xml:space="preserve"> </w:t>
      </w:r>
      <w:r>
        <w:rPr>
          <w:b/>
          <w:bCs/>
        </w:rPr>
        <w:t xml:space="preserve">gold ingot</w:t>
      </w:r>
      <w:r>
        <w:t xml:space="preserve">. Notice: we never</w:t>
      </w:r>
      <w:r>
        <w:t xml:space="preserve"> </w:t>
      </w:r>
      <w:r>
        <w:rPr>
          <w:i/>
          <w:iCs/>
        </w:rPr>
        <w:t xml:space="preserve">trust</w:t>
      </w:r>
      <w:r>
        <w:t xml:space="preserve"> </w:t>
      </w:r>
      <w:r>
        <w:t xml:space="preserve">the model when it says</w:t>
      </w:r>
      <w:r>
        <w:t xml:space="preserve"> </w:t>
      </w:r>
      <w:r>
        <w:t xml:space="preserve">it’s done. The</w:t>
      </w:r>
      <w:r>
        <w:t xml:space="preserve"> </w:t>
      </w:r>
      <w:r>
        <w:rPr>
          <w:b/>
          <w:bCs/>
        </w:rPr>
        <w:t xml:space="preserve">harness checks the inventory.</w:t>
      </w:r>
      <w:r>
        <w:t xml:space="preserve">”</w:t>
      </w:r>
    </w:p>
    <w:bookmarkEnd w:id="13"/>
    <w:bookmarkStart w:id="14" w:name="c.-model-b-same-task-the-divergence-45s"/>
    <w:p>
      <w:pPr>
        <w:pStyle w:val="Heading3"/>
      </w:pPr>
      <w:r>
        <w:t xml:space="preserve">3c. Model B, same task — the divergence (~45s)</w:t>
      </w:r>
    </w:p>
    <w:p>
      <w:pPr>
        <w:pStyle w:val="BlockText"/>
      </w:pPr>
      <w:r>
        <w:rPr>
          <w:b/>
          <w:bCs/>
        </w:rPr>
        <w:t xml:space="preserve">[When A finishes, change the model box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copilot/gpt-4o</w:t>
      </w:r>
      <w:r>
        <w:rPr>
          <w:b/>
          <w:bCs/>
        </w:rPr>
        <w:t xml:space="preserve">, click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▶ Start</w:t>
      </w:r>
      <w:r>
        <w:rPr>
          <w:b/>
          <w:bCs/>
        </w:rPr>
        <w:t xml:space="preserve"> </w:t>
      </w:r>
      <w:r>
        <w:rPr>
          <w:b/>
          <w:bCs/>
        </w:rPr>
        <w:t xml:space="preserve">again.]</w:t>
      </w:r>
      <w:r>
        <w:t xml:space="preserve"> </w:t>
      </w:r>
      <w:r>
        <w:t xml:space="preserve">“Same task, same tools, same furnace setup — I just swap the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and Start again. Read</w:t>
      </w:r>
      <w:r>
        <w:t xml:space="preserve"> </w:t>
      </w:r>
      <w:r>
        <w:t xml:space="preserve">this Thought column against the last one. Same starting hand, different plan: watch where it</w:t>
      </w:r>
      <w:r>
        <w:t xml:space="preserve"> </w:t>
      </w:r>
      <w:r>
        <w:t xml:space="preserve">hesitates, re-reads its inventory, or wastes a step on a fuel that won’t light.</w:t>
      </w:r>
      <w:r>
        <w:t xml:space="preserve"> </w:t>
      </w:r>
      <w:r>
        <w:rPr>
          <w:b/>
          <w:bCs/>
        </w:rPr>
        <w:t xml:space="preserve">Neither</w:t>
      </w:r>
      <w:r>
        <w:rPr>
          <w:b/>
          <w:bCs/>
        </w:rPr>
        <w:t xml:space="preserve"> </w:t>
      </w:r>
      <w:r>
        <w:rPr>
          <w:b/>
          <w:bCs/>
        </w:rPr>
        <w:t xml:space="preserve">model got better tools. Only the reasoning changed</w:t>
      </w:r>
      <w:r>
        <w:t xml:space="preserve"> </w:t>
      </w:r>
      <w:r>
        <w:t xml:space="preserve">— and the dashboard shows you exactly</w:t>
      </w:r>
      <w:r>
        <w:t xml:space="preserve"> </w:t>
      </w:r>
      <w:r>
        <w:rPr>
          <w:i/>
          <w:iCs/>
        </w:rPr>
        <w:t xml:space="preserve">where</w:t>
      </w:r>
      <w:r>
        <w:t xml:space="preserve">, line by line.”</w:t>
      </w:r>
    </w:p>
    <w:p>
      <w:pPr>
        <w:pStyle w:val="BlockText"/>
      </w:pPr>
      <w:r>
        <w:rPr>
          <w:b/>
          <w:bCs/>
        </w:rPr>
        <w:t xml:space="preserve">[Scroll to the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Leaderboard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Task × Model</w:t>
      </w:r>
      <w:r>
        <w:rPr>
          <w:b/>
          <w:bCs/>
        </w:rPr>
        <w:t xml:space="preserve"> </w:t>
      </w:r>
      <w:r>
        <w:rPr>
          <w:b/>
          <w:bCs/>
        </w:rPr>
        <w:t xml:space="preserve">matrix — both runs are now there.]</w:t>
      </w:r>
      <w:r>
        <w:t xml:space="preserve"> </w:t>
      </w:r>
      <w:r>
        <w:t xml:space="preserve">“And because every run is saved, both models are now sitting on the</w:t>
      </w:r>
      <w:r>
        <w:t xml:space="preserve"> </w:t>
      </w:r>
      <w:r>
        <w:rPr>
          <w:b/>
          <w:bCs/>
        </w:rPr>
        <w:t xml:space="preserve">leaderboard</w:t>
      </w:r>
      <w:r>
        <w:t xml:space="preserve">, same</w:t>
      </w:r>
      <w:r>
        <w:t xml:space="preserve"> </w:t>
      </w:r>
      <w:r>
        <w:t xml:space="preserve">task, side by side — success and score — with the better reasoner on top.</w:t>
      </w:r>
      <w:r>
        <w:t xml:space="preserve"> </w:t>
      </w:r>
      <w:r>
        <w:rPr>
          <w:i/>
          <w:iCs/>
        </w:rPr>
        <w:t xml:space="preserve">(Heads-up: a</w:t>
      </w:r>
      <w:r>
        <w:rPr>
          <w:i/>
          <w:iCs/>
        </w:rPr>
        <w:t xml:space="preserve"> </w:t>
      </w:r>
      <w:r>
        <w:rPr>
          <w:i/>
          <w:iCs/>
        </w:rPr>
        <w:t xml:space="preserve">simultaneous two-bots-one-world race is on the roadmap; today we run them back-to-back and</w:t>
      </w:r>
      <w:r>
        <w:rPr>
          <w:i/>
          <w:iCs/>
        </w:rPr>
        <w:t xml:space="preserve"> </w:t>
      </w:r>
      <w:r>
        <w:rPr>
          <w:i/>
          <w:iCs/>
        </w:rPr>
        <w:t xml:space="preserve">compare on the board.)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hat-its-for-reading-the-result-30s"/>
    <w:p>
      <w:pPr>
        <w:pStyle w:val="Heading2"/>
      </w:pPr>
      <w:r>
        <w:t xml:space="preserve">4. What it’s for — reading the result (~30s)</w:t>
      </w:r>
    </w:p>
    <w:p>
      <w:pPr>
        <w:pStyle w:val="BlockText"/>
      </w:pPr>
      <w:r>
        <w:rPr>
          <w:b/>
          <w:bCs/>
        </w:rPr>
        <w:t xml:space="preserve">[The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Leaderboard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Task × Model</w:t>
      </w:r>
      <w:r>
        <w:rPr>
          <w:b/>
          <w:bCs/>
        </w:rPr>
        <w:t xml:space="preserve"> </w:t>
      </w:r>
      <w:r>
        <w:rPr>
          <w:b/>
          <w:bCs/>
        </w:rPr>
        <w:t xml:space="preserve">matrix with both gold-ingot runs.]</w:t>
      </w:r>
      <w:r>
        <w:t xml:space="preserve"> </w:t>
      </w:r>
      <w:r>
        <w:t xml:space="preserve">“This is the point. The reasoning we just watched is now</w:t>
      </w:r>
      <w:r>
        <w:t xml:space="preserve"> </w:t>
      </w:r>
      <w:r>
        <w:rPr>
          <w:b/>
          <w:bCs/>
        </w:rPr>
        <w:t xml:space="preserve">numbers you can rank</w:t>
      </w:r>
      <w:r>
        <w:t xml:space="preserve">: success,</w:t>
      </w:r>
      <w:r>
        <w:t xml:space="preserve"> </w:t>
      </w:r>
      <w:r>
        <w:t xml:space="preserve">score, steps, tool-errors. And it settles the argument every agent team has:</w:t>
      </w:r>
    </w:p>
    <w:p>
      <w:pPr>
        <w:pStyle w:val="Compact"/>
        <w:numPr>
          <w:ilvl w:val="0"/>
          <w:numId w:val="1001"/>
        </w:numPr>
      </w:pPr>
      <w:r>
        <w:t xml:space="preserve">High</w:t>
      </w:r>
      <w:r>
        <w:t xml:space="preserve"> </w:t>
      </w:r>
      <w:r>
        <w:rPr>
          <w:b/>
          <w:bCs/>
        </w:rPr>
        <w:t xml:space="preserve">tool_errors</w:t>
      </w:r>
      <w:r>
        <w:t xml:space="preserve"> </w:t>
      </w:r>
      <w:r>
        <w:t xml:space="preserve">→ it’s</w:t>
      </w:r>
      <w:r>
        <w:t xml:space="preserve"> </w:t>
      </w:r>
      <w:r>
        <w:rPr>
          <w:i/>
          <w:iCs/>
        </w:rPr>
        <w:t xml:space="preserve">our code</w:t>
      </w:r>
      <w:r>
        <w:t xml:space="preserve"> </w:t>
      </w:r>
      <w:r>
        <w:t xml:space="preserve">— the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Looping</w:t>
      </w:r>
      <w:r>
        <w:t xml:space="preserve"> </w:t>
      </w:r>
      <w:r>
        <w:t xml:space="preserve">with no progress → the model’s planning.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Coherent thought, wrong action</w:t>
      </w:r>
      <w:r>
        <w:t xml:space="preserve"> </w:t>
      </w:r>
      <w:r>
        <w:t xml:space="preserve">— that clears the moment we swap in a stronger model 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tools? That was the</w:t>
      </w:r>
      <w:r>
        <w:t xml:space="preserve"> </w:t>
      </w:r>
      <w:r>
        <w:rPr>
          <w:b/>
          <w:bCs/>
        </w:rPr>
        <w:t xml:space="preserve">model</w:t>
      </w:r>
      <w:r>
        <w:t xml:space="preserve">, proven by A/B.</w:t>
      </w:r>
    </w:p>
    <w:p>
      <w:pPr>
        <w:pStyle w:val="Compact"/>
        <w:numPr>
          <w:ilvl w:val="0"/>
          <w:numId w:val="1001"/>
        </w:numPr>
      </w:pPr>
      <w:r>
        <w:t xml:space="preserve">Both models fail</w:t>
      </w:r>
      <w:r>
        <w:t xml:space="preserve"> </w:t>
      </w:r>
      <w:r>
        <w:rPr>
          <w:b/>
          <w:bCs/>
        </w:rPr>
        <w:t xml:space="preserve">identically</w:t>
      </w:r>
      <w:r>
        <w:t xml:space="preserve">? Then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capped them — the harness.</w:t>
      </w:r>
    </w:p>
    <w:p>
      <w:pPr>
        <w:pStyle w:val="BlockText"/>
      </w:pPr>
      <w:r>
        <w:t xml:space="preserve">We don’t debate it. We read it off the card.</w:t>
      </w:r>
      <w:r>
        <w:t xml:space="preserve"> </w:t>
      </w:r>
      <w:r>
        <w:rPr>
          <w:b/>
          <w:bCs/>
        </w:rPr>
        <w:t xml:space="preserve">A benchmark turns a debate into a diff.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6"/>
    <w:bookmarkStart w:id="20" w:name="impact-why-this-matters-the-payload-75s"/>
    <w:p>
      <w:pPr>
        <w:pStyle w:val="Heading2"/>
      </w:pPr>
      <w:r>
        <w:t xml:space="preserve">5. Impact — why this matters (the payload, ~75s)</w:t>
      </w:r>
    </w:p>
    <w:bookmarkStart w:id="17" w:name="a.-why-were-building-it"/>
    <w:p>
      <w:pPr>
        <w:pStyle w:val="Heading3"/>
      </w:pPr>
      <w:r>
        <w:t xml:space="preserve">5a. Why we’re building it</w:t>
      </w:r>
    </w:p>
    <w:p>
      <w:pPr>
        <w:pStyle w:val="BlockText"/>
      </w:pPr>
      <w:r>
        <w:t xml:space="preserve">“We’re building MineBench because the entire industry just pivoted from</w:t>
      </w:r>
      <w:r>
        <w:t xml:space="preserve"> </w:t>
      </w:r>
      <w:r>
        <w:rPr>
          <w:b/>
          <w:bCs/>
        </w:rPr>
        <w:t xml:space="preserve">chatbots to</w:t>
      </w:r>
      <w:r>
        <w:rPr>
          <w:b/>
          <w:bCs/>
        </w:rPr>
        <w:t xml:space="preserve"> </w:t>
      </w:r>
      <w:r>
        <w:rPr>
          <w:b/>
          <w:bCs/>
        </w:rPr>
        <w:t xml:space="preserve">agents</w:t>
      </w:r>
      <w:r>
        <w:t xml:space="preserve"> </w:t>
      </w:r>
      <w:r>
        <w:t xml:space="preserve">— models that plan, use tools, and take multi-step actions — and our</w:t>
      </w:r>
      <w:r>
        <w:t xml:space="preserve"> </w:t>
      </w:r>
      <w:r>
        <w:rPr>
          <w:b/>
          <w:bCs/>
        </w:rPr>
        <w:t xml:space="preserve">evaluation</w:t>
      </w:r>
      <w:r>
        <w:rPr>
          <w:b/>
          <w:bCs/>
        </w:rPr>
        <w:t xml:space="preserve"> </w:t>
      </w:r>
      <w:r>
        <w:rPr>
          <w:b/>
          <w:bCs/>
        </w:rPr>
        <w:t xml:space="preserve">didn’t come with it.</w:t>
      </w:r>
      <w:r>
        <w:t xml:space="preserve"> </w:t>
      </w:r>
      <w:r>
        <w:t xml:space="preserve">We still grade agents with static, text-only tests, and the cracks</w:t>
      </w:r>
      <w:r>
        <w:t xml:space="preserve"> </w:t>
      </w:r>
      <w:r>
        <w:t xml:space="preserve">are everywhere: on WebArena’s realistic web tasks GPT-4 scores</w:t>
      </w:r>
      <w:r>
        <w:t xml:space="preserve"> </w:t>
      </w:r>
      <w:r>
        <w:rPr>
          <w:b/>
          <w:bCs/>
        </w:rPr>
        <w:t xml:space="preserve">14%</w:t>
      </w:r>
      <w:r>
        <w:t xml:space="preserve"> </w:t>
      </w:r>
      <w:r>
        <w:t xml:space="preserve">against humans’</w:t>
      </w:r>
      <w:r>
        <w:t xml:space="preserve"> </w:t>
      </w:r>
      <w:r>
        <w:rPr>
          <w:b/>
          <w:bCs/>
        </w:rPr>
        <w:t xml:space="preserve">78%</w:t>
      </w:r>
      <w:r>
        <w:t xml:space="preserve">;</w:t>
      </w:r>
      <w:r>
        <w:t xml:space="preserve"> </w:t>
      </w:r>
      <w:r>
        <w:t xml:space="preserve">on τ-bench, GPT-4o passes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task reliably</w:t>
      </w:r>
      <w:r>
        <w:t xml:space="preserve"> </w:t>
      </w:r>
      <w:r>
        <w:rPr>
          <w:b/>
          <w:bCs/>
        </w:rPr>
        <w:t xml:space="preserve">less than a quarter of the time.</w:t>
      </w:r>
      <w:r>
        <w:t xml:space="preserve"> </w:t>
      </w:r>
      <w:r>
        <w:t xml:space="preserve">And a</w:t>
      </w:r>
      <w:r>
        <w:t xml:space="preserve"> </w:t>
      </w:r>
      <w:r>
        <w:t xml:space="preserve">2024 Princeton audit of agent benchmarks found a</w:t>
      </w:r>
      <w:r>
        <w:t xml:space="preserve"> </w:t>
      </w:r>
      <w:r>
        <w:rPr>
          <w:i/>
          <w:iCs/>
        </w:rPr>
        <w:t xml:space="preserve">‘pervasive lack of reproducibility.’</w:t>
      </w:r>
      <w:r>
        <w:t xml:space="preserve"> </w:t>
      </w:r>
      <w:r>
        <w:t xml:space="preserve">MineBench is the missing piece: a</w:t>
      </w:r>
      <w:r>
        <w:t xml:space="preserve"> </w:t>
      </w:r>
      <w:r>
        <w:rPr>
          <w:b/>
          <w:bCs/>
        </w:rPr>
        <w:t xml:space="preserve">reproducible, interactive</w:t>
      </w:r>
      <w:r>
        <w:t xml:space="preserve"> </w:t>
      </w:r>
      <w:r>
        <w:t xml:space="preserve">test of reasoning, in a world</w:t>
      </w:r>
      <w:r>
        <w:t xml:space="preserve"> </w:t>
      </w:r>
      <w:r>
        <w:t xml:space="preserve">with rules — and because every run starts from fresh game state, it’s structurally</w:t>
      </w:r>
      <w:r>
        <w:t xml:space="preserve"> </w:t>
      </w:r>
      <w:r>
        <w:rPr>
          <w:b/>
          <w:bCs/>
        </w:rPr>
        <w:t xml:space="preserve">immune</w:t>
      </w:r>
      <w:r>
        <w:rPr>
          <w:b/>
          <w:bCs/>
        </w:rPr>
        <w:t xml:space="preserve"> </w:t>
      </w:r>
      <w:r>
        <w:rPr>
          <w:b/>
          <w:bCs/>
        </w:rPr>
        <w:t xml:space="preserve">to the benchmark-contamination</w:t>
      </w:r>
      <w:r>
        <w:t xml:space="preserve"> </w:t>
      </w:r>
      <w:r>
        <w:t xml:space="preserve">problem that’s quietly inflating today’s leaderboards.”</w:t>
      </w:r>
    </w:p>
    <w:bookmarkEnd w:id="17"/>
    <w:bookmarkStart w:id="18" w:name="b.-what-this-means-for-microsoft"/>
    <w:p>
      <w:pPr>
        <w:pStyle w:val="Heading3"/>
      </w:pPr>
      <w:r>
        <w:t xml:space="preserve">5b. What this means for Microsoft</w:t>
      </w:r>
    </w:p>
    <w:p>
      <w:pPr>
        <w:pStyle w:val="BlockText"/>
      </w:pPr>
      <w:r>
        <w:t xml:space="preserve">“For Microsoft, this is directly on-strategy. Microsoft Research calls it plainly:</w:t>
      </w:r>
      <w:r>
        <w:t xml:space="preserve"> </w:t>
      </w:r>
      <w:r>
        <w:rPr>
          <w:i/>
          <w:iCs/>
        </w:rPr>
        <w:t xml:space="preserve">‘the</w:t>
      </w:r>
      <w:r>
        <w:rPr>
          <w:i/>
          <w:iCs/>
        </w:rPr>
        <w:t xml:space="preserve"> </w:t>
      </w:r>
      <w:r>
        <w:rPr>
          <w:i/>
          <w:iCs/>
        </w:rPr>
        <w:t xml:space="preserve">future of AI is agentic’</w:t>
      </w:r>
      <w:r>
        <w:t xml:space="preserve"> </w:t>
      </w:r>
      <w:r>
        <w:t xml:space="preserve">— and the whole stack is being rebuilt around it:</w:t>
      </w:r>
      <w:r>
        <w:t xml:space="preserve"> </w:t>
      </w:r>
      <w:r>
        <w:rPr>
          <w:b/>
          <w:bCs/>
        </w:rPr>
        <w:t xml:space="preserve">Copilot Studio</w:t>
      </w:r>
      <w:r>
        <w:t xml:space="preserve"> </w:t>
      </w:r>
      <w:r>
        <w:t xml:space="preserve">autonomous agents,</w:t>
      </w:r>
      <w:r>
        <w:t xml:space="preserve"> </w:t>
      </w:r>
      <w:r>
        <w:rPr>
          <w:b/>
          <w:bCs/>
        </w:rPr>
        <w:t xml:space="preserve">AutoGen</w:t>
      </w:r>
      <w:r>
        <w:t xml:space="preserve">,</w:t>
      </w:r>
      <w:r>
        <w:t xml:space="preserve"> </w:t>
      </w:r>
      <w:r>
        <w:rPr>
          <w:b/>
          <w:bCs/>
        </w:rPr>
        <w:t xml:space="preserve">Magentic-One</w:t>
      </w:r>
      <w:r>
        <w:t xml:space="preserve">.</w:t>
      </w:r>
      <w:r>
        <w:t xml:space="preserve"> </w:t>
      </w:r>
      <w:r>
        <w:rPr>
          <w:b/>
          <w:bCs/>
        </w:rPr>
        <w:t xml:space="preserve">Azure AI Foundry</w:t>
      </w:r>
      <w:r>
        <w:t xml:space="preserve"> </w:t>
      </w:r>
      <w:r>
        <w:t xml:space="preserve">now puts</w:t>
      </w:r>
      <w:r>
        <w:t xml:space="preserve"> </w:t>
      </w:r>
      <w:r>
        <w:rPr>
          <w:b/>
          <w:bCs/>
        </w:rPr>
        <w:t xml:space="preserve">hundreds of</w:t>
      </w:r>
      <w:r>
        <w:rPr>
          <w:b/>
          <w:bCs/>
        </w:rPr>
        <w:t xml:space="preserve"> </w:t>
      </w:r>
      <w:r>
        <w:rPr>
          <w:b/>
          <w:bCs/>
        </w:rPr>
        <w:t xml:space="preserve">models</w:t>
      </w:r>
      <w:r>
        <w:t xml:space="preserve"> </w:t>
      </w:r>
      <w:r>
        <w:t xml:space="preserve">in front of every developer building an agent — but there is</w:t>
      </w:r>
      <w:r>
        <w:t xml:space="preserve"> </w:t>
      </w:r>
      <w:r>
        <w:rPr>
          <w:b/>
          <w:bCs/>
        </w:rPr>
        <w:t xml:space="preserve">no agentic-reasoning</w:t>
      </w:r>
      <w:r>
        <w:rPr>
          <w:b/>
          <w:bCs/>
        </w:rP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to choose between them. An MMLU number tells you a model writes well; it tells you</w:t>
      </w:r>
      <w:r>
        <w:t xml:space="preserve"> </w:t>
      </w:r>
      <w:r>
        <w:t xml:space="preserve">nothing about whether it can run a multi-step task without falling over. MineBench is exactly</w:t>
      </w:r>
      <w:r>
        <w:t xml:space="preserve"> </w:t>
      </w:r>
      <w:r>
        <w:t xml:space="preserve">that missing yardstick — for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, and for</w:t>
      </w:r>
      <w:r>
        <w:t xml:space="preserve"> </w:t>
      </w:r>
      <w:r>
        <w:rPr>
          <w:b/>
          <w:bCs/>
        </w:rPr>
        <w:t xml:space="preserve">regression testing</w:t>
      </w:r>
      <w:r>
        <w:t xml:space="preserve"> </w:t>
      </w:r>
      <w:r>
        <w:t xml:space="preserve">every time a</w:t>
      </w:r>
      <w:r>
        <w:t xml:space="preserve"> </w:t>
      </w:r>
      <w:r>
        <w:t xml:space="preserve">model version ships into a production Copilot agent. Microsoft even shipped</w:t>
      </w:r>
      <w:r>
        <w:t xml:space="preserve"> </w:t>
      </w:r>
      <w:r>
        <w:rPr>
          <w:i/>
          <w:iCs/>
        </w:rPr>
        <w:t xml:space="preserve">AutoGenBench</w:t>
      </w:r>
      <w:r>
        <w:t xml:space="preserve"> </w:t>
      </w:r>
      <w:r>
        <w:t xml:space="preserve">conceding agent evaluation is unsolved; MineBench attacks the same problem from the</w:t>
      </w:r>
      <w:r>
        <w:t xml:space="preserve"> </w:t>
      </w:r>
      <w:r>
        <w:t xml:space="preserve">reasoning-in-a-world angle.”</w:t>
      </w:r>
    </w:p>
    <w:bookmarkEnd w:id="18"/>
    <w:bookmarkStart w:id="19" w:name="c.-what-this-means-beyond-microsoft"/>
    <w:p>
      <w:pPr>
        <w:pStyle w:val="Heading3"/>
      </w:pPr>
      <w:r>
        <w:t xml:space="preserve">5c. What this means beyond Microsoft</w:t>
      </w:r>
    </w:p>
    <w:p>
      <w:pPr>
        <w:pStyle w:val="BlockText"/>
      </w:pPr>
      <w:r>
        <w:t xml:space="preserve">“And it’s bigger than us. Agents are already going into</w:t>
      </w:r>
      <w:r>
        <w:t xml:space="preserve"> </w:t>
      </w:r>
      <w:r>
        <w:rPr>
          <w:b/>
          <w:bCs/>
        </w:rPr>
        <w:t xml:space="preserve">coding, customer service, finance,</w:t>
      </w:r>
      <w:r>
        <w:rPr>
          <w:b/>
          <w:bCs/>
        </w:rPr>
        <w:t xml:space="preserve"> </w:t>
      </w:r>
      <w:r>
        <w:rPr>
          <w:b/>
          <w:bCs/>
        </w:rPr>
        <w:t xml:space="preserve">and robotics</w:t>
      </w:r>
      <w:r>
        <w:t xml:space="preserve"> </w:t>
      </w:r>
      <w:r>
        <w:t xml:space="preserve">— high-stakes places where unmeasured reasoning is a real risk. Deploying an</w:t>
      </w:r>
      <w:r>
        <w:t xml:space="preserve"> </w:t>
      </w:r>
      <w:r>
        <w:t xml:space="preserve">agent whose reasoning you can’t measure isn’t a capabilities problem, it’s a</w:t>
      </w:r>
      <w:r>
        <w:t xml:space="preserve"> </w:t>
      </w:r>
      <w:r>
        <w:rPr>
          <w:b/>
          <w:bCs/>
        </w:rPr>
        <w:t xml:space="preserve">measurement</w:t>
      </w:r>
      <w:r>
        <w:t xml:space="preserve"> </w:t>
      </w:r>
      <w:r>
        <w:t xml:space="preserve">problem — you can’t fix what you can’t see. The field’s most respected voices are pointing</w:t>
      </w:r>
      <w:r>
        <w:t xml:space="preserve"> </w:t>
      </w:r>
      <w:r>
        <w:t xml:space="preserve">the same way: Fei-Fei Li’s World Labs calls spatial, world-based reasoning</w:t>
      </w:r>
      <w:r>
        <w:t xml:space="preserve"> </w:t>
      </w:r>
      <w:r>
        <w:rPr>
          <w:i/>
          <w:iCs/>
        </w:rPr>
        <w:t xml:space="preserve">‘AI’s next</w:t>
      </w:r>
      <w:r>
        <w:rPr>
          <w:i/>
          <w:iCs/>
        </w:rPr>
        <w:t xml:space="preserve"> </w:t>
      </w:r>
      <w:r>
        <w:rPr>
          <w:i/>
          <w:iCs/>
        </w:rPr>
        <w:t xml:space="preserve">frontier’</w:t>
      </w:r>
      <w:r>
        <w:t xml:space="preserve">; DeepMind, NVIDIA, and OpenAI are all racing toward agents that act in worlds. The</w:t>
      </w:r>
      <w:r>
        <w:t xml:space="preserve"> </w:t>
      </w:r>
      <w:r>
        <w:t xml:space="preserve">proof Minecraft is the right arena?</w:t>
      </w:r>
      <w:r>
        <w:t xml:space="preserve"> </w:t>
      </w:r>
      <w:r>
        <w:rPr>
          <w:b/>
          <w:bCs/>
        </w:rPr>
        <w:t xml:space="preserve">NVIDIA’s Voyager</w:t>
      </w:r>
      <w:r>
        <w:t xml:space="preserve"> </w:t>
      </w:r>
      <w:r>
        <w:t xml:space="preserve">— an LLM agent in Minecraft —</w:t>
      </w:r>
      <w:r>
        <w:t xml:space="preserve"> </w:t>
      </w:r>
      <w:r>
        <w:t xml:space="preserve">unlocked the game’s tech tree</w:t>
      </w:r>
      <w:r>
        <w:t xml:space="preserve"> </w:t>
      </w:r>
      <w:r>
        <w:rPr>
          <w:b/>
          <w:bCs/>
        </w:rPr>
        <w:t xml:space="preserve">15× faster</w:t>
      </w:r>
      <w:r>
        <w:t xml:space="preserve"> </w:t>
      </w:r>
      <w:r>
        <w:t xml:space="preserve">than the prior state of the art. Minecraft cleanly</w:t>
      </w:r>
      <w:r>
        <w:t xml:space="preserve"> </w:t>
      </w:r>
      <w:r>
        <w:t xml:space="preserve">separates a</w:t>
      </w:r>
      <w:r>
        <w:t xml:space="preserve"> </w:t>
      </w:r>
      <w:r>
        <w:rPr>
          <w:i/>
          <w:iCs/>
        </w:rPr>
        <w:t xml:space="preserve">smart</w:t>
      </w:r>
      <w:r>
        <w:t xml:space="preserve"> </w:t>
      </w:r>
      <w:r>
        <w:t xml:space="preserve">model from an average one. That’s the whole game:</w:t>
      </w:r>
      <w:r>
        <w:t xml:space="preserve"> </w:t>
      </w:r>
      <w:r>
        <w:rPr>
          <w:b/>
          <w:bCs/>
        </w:rPr>
        <w:t xml:space="preserve">MineBench gives the</w:t>
      </w:r>
      <w:r>
        <w:rPr>
          <w:b/>
          <w:bCs/>
        </w:rPr>
        <w:t xml:space="preserve"> </w:t>
      </w:r>
      <w:r>
        <w:rPr>
          <w:b/>
          <w:bCs/>
        </w:rPr>
        <w:t xml:space="preserve">world a reproducible scorecard for how well an AI can actually reason — not just talk.</w:t>
      </w:r>
      <w:r>
        <w:t xml:space="preserve">”</w:t>
      </w:r>
    </w:p>
    <w:p>
      <w:pPr>
        <w:pStyle w:val="BlockText"/>
      </w:pPr>
      <w:r>
        <w:rPr>
          <w:b/>
          <w:bCs/>
        </w:rPr>
        <w:t xml:space="preserve">[Close on the leaderboard.]</w:t>
      </w:r>
      <w:r>
        <w:t xml:space="preserve"> </w:t>
      </w:r>
      <w:r>
        <w:t xml:space="preserve">“Adding a model is one flag. Adding a task is one JSON file.</w:t>
      </w:r>
      <w:r>
        <w:t xml:space="preserve"> </w:t>
      </w:r>
      <w:r>
        <w:t xml:space="preserve">It scales to any model, any provider, any skill. That’s MineBench.</w:t>
      </w:r>
      <w:r>
        <w:t xml:space="preserve"> </w:t>
      </w:r>
      <w:r>
        <w:rPr>
          <w:b/>
          <w:bCs/>
        </w:rPr>
        <w:t xml:space="preserve">Questions?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run-of-show-timed-cheat-sheet"/>
    <w:p>
      <w:pPr>
        <w:pStyle w:val="Heading2"/>
      </w:pPr>
      <w:r>
        <w:t xml:space="preserve">Run-of-show (timed cheat-sheet)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Beat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You do / 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</w:t>
            </w:r>
          </w:p>
        </w:tc>
        <w:tc>
          <w:tcPr/>
          <w:p>
            <w:pPr>
              <w:pStyle w:val="Compact"/>
            </w:pPr>
            <w:r>
              <w:t xml:space="preserve">Hook + the gap</w:t>
            </w:r>
          </w:p>
        </w:tc>
        <w:tc>
          <w:tcPr/>
          <w:p>
            <w:pPr>
              <w:pStyle w:val="Compact"/>
            </w:pPr>
            <w:r>
              <w:t xml:space="preserve">Malmo (2016) → our agent → benchmark logos → a task failure</w:t>
            </w:r>
          </w:p>
        </w:tc>
        <w:tc>
          <w:tcPr/>
          <w:p>
            <w:pPr>
              <w:pStyle w:val="Compact"/>
            </w:pPr>
            <w:r>
              <w:t xml:space="preserve">§1 — full-circle hook (</w:t>
            </w:r>
            <w:r>
              <w:t xml:space="preserve">“teach it → judge it”</w:t>
            </w:r>
            <w:r>
              <w:t xml:space="preserve">); lexical vs. reasoning; GAIA 15% vs 92%.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0:45</w:t>
            </w:r>
          </w:p>
        </w:tc>
        <w:tc>
          <w:tcPr/>
          <w:p>
            <w:pPr>
              <w:pStyle w:val="Compact"/>
            </w:pPr>
            <w:r>
              <w:t xml:space="preserve">Modernizing MS research</w:t>
            </w:r>
          </w:p>
        </w:tc>
        <w:tc>
          <w:tcPr/>
          <w:p>
            <w:pPr>
              <w:pStyle w:val="Compact"/>
            </w:pPr>
            <w:r>
              <w:t xml:space="preserve">Malmo → our agent</w:t>
            </w:r>
          </w:p>
        </w:tc>
        <w:tc>
          <w:tcPr/>
          <w:p>
            <w:pPr>
              <w:pStyle w:val="Compact"/>
            </w:pPr>
            <w:r>
              <w:t xml:space="preserve">§2 — Malmo + RL, now LLMs (2 sentences).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1:05</w:t>
            </w:r>
          </w:p>
        </w:tc>
        <w:tc>
          <w:tcPr/>
          <w:p>
            <w:pPr>
              <w:pStyle w:val="Compact"/>
            </w:pPr>
            <w:r>
              <w:t xml:space="preserve">Set the 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dashboard</w:t>
            </w:r>
            <w:r>
              <w:t xml:space="preserve"> </w:t>
            </w:r>
            <w:r>
              <w:t xml:space="preserve">opens the page + game</w:t>
            </w:r>
          </w:p>
        </w:tc>
        <w:tc>
          <w:tcPr/>
          <w:p>
            <w:pPr>
              <w:pStyle w:val="Compact"/>
            </w:pPr>
            <w:r>
              <w:t xml:space="preserve">“Control bar up top: task dropdown, model box, Start. Task = craft a gold ingot.”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A live</w:t>
            </w:r>
          </w:p>
        </w:tc>
        <w:tc>
          <w:tcPr/>
          <w:p>
            <w:pPr>
              <w:pStyle w:val="Compact"/>
            </w:pPr>
            <w:r>
              <w:t xml:space="preserve">Dashboard control bar + game</w:t>
            </w:r>
          </w:p>
        </w:tc>
        <w:tc>
          <w:tcPr/>
          <w:p>
            <w:pPr>
              <w:pStyle w:val="Compact"/>
            </w:pPr>
            <w:r>
              <w:t xml:space="preserve">Pick</w:t>
            </w:r>
            <w:r>
              <w:t xml:space="preserve"> </w:t>
            </w:r>
            <w:r>
              <w:rPr>
                <w:rStyle w:val="VerbatimChar"/>
              </w:rPr>
              <w:t xml:space="preserve">gold_ingot</w:t>
            </w:r>
            <w:r>
              <w:t xml:space="preserve">, type</w:t>
            </w:r>
            <w:r>
              <w:t xml:space="preserve"> </w:t>
            </w:r>
            <w:r>
              <w:rPr>
                <w:rStyle w:val="VerbatimChar"/>
              </w:rPr>
              <w:t xml:space="preserve">copilot/gpt-5.4</w:t>
            </w:r>
            <w:r>
              <w:t xml:space="preserve">, click</w:t>
            </w:r>
            <w:r>
              <w:t xml:space="preserve"> </w:t>
            </w:r>
            <w:r>
              <w:rPr>
                <w:b/>
                <w:bCs/>
              </w:rPr>
              <w:t xml:space="preserve">▶ Start</w:t>
            </w:r>
            <w:r>
              <w:t xml:space="preserve">; narrate Thought→Action→Result.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B live</w:t>
            </w:r>
          </w:p>
        </w:tc>
        <w:tc>
          <w:tcPr/>
          <w:p>
            <w:pPr>
              <w:pStyle w:val="Compact"/>
            </w:pPr>
            <w:r>
              <w:t xml:space="preserve">Dashboard control bar + game</w:t>
            </w:r>
          </w:p>
        </w:tc>
        <w:tc>
          <w:tcPr/>
          <w:p>
            <w:pPr>
              <w:pStyle w:val="Compact"/>
            </w:pPr>
            <w:r>
              <w:t xml:space="preserve">Swap model box to</w:t>
            </w:r>
            <w:r>
              <w:t xml:space="preserve"> </w:t>
            </w:r>
            <w:r>
              <w:rPr>
                <w:rStyle w:val="VerbatimChar"/>
              </w:rPr>
              <w:t xml:space="preserve">copilot/gpt-4o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▶ Start</w:t>
            </w:r>
            <w:r>
              <w:t xml:space="preserve"> </w:t>
            </w:r>
            <w:r>
              <w:t xml:space="preserve">again — contrast the Thought column.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</w:t>
            </w:r>
          </w:p>
        </w:tc>
        <w:tc>
          <w:tcPr/>
          <w:p>
            <w:pPr>
              <w:pStyle w:val="Compact"/>
            </w:pPr>
            <w:r>
              <w:t xml:space="preserve">What it’s for</w:t>
            </w:r>
          </w:p>
        </w:tc>
        <w:tc>
          <w:tcPr/>
          <w:p>
            <w:pPr>
              <w:pStyle w:val="Compact"/>
            </w:pPr>
            <w:r>
              <w:t xml:space="preserve">Leaderboard / Task×Model matrix</w:t>
            </w:r>
          </w:p>
        </w:tc>
        <w:tc>
          <w:tcPr/>
          <w:p>
            <w:pPr>
              <w:pStyle w:val="Compact"/>
            </w:pPr>
            <w:r>
              <w:t xml:space="preserve">Both runs on the board — the metric map, model vs. tools.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Slides / leaderboard</w:t>
            </w:r>
          </w:p>
        </w:tc>
        <w:tc>
          <w:tcPr/>
          <w:p>
            <w:pPr>
              <w:pStyle w:val="Compact"/>
            </w:pPr>
            <w:r>
              <w:t xml:space="preserve">§5: why we built it · Microsoft · beyond.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4:35</w:t>
            </w:r>
          </w:p>
        </w:tc>
        <w:tc>
          <w:tcPr/>
          <w:p>
            <w:pPr>
              <w:pStyle w:val="Compact"/>
            </w:pPr>
            <w:r>
              <w:t xml:space="preserve">Close + ask</w:t>
            </w:r>
          </w:p>
        </w:tc>
        <w:tc>
          <w:tcPr/>
          <w:p>
            <w:pPr>
              <w:pStyle w:val="Compact"/>
            </w:pPr>
            <w:r>
              <w:t xml:space="preserve">Leaderboard</w:t>
            </w:r>
          </w:p>
        </w:tc>
        <w:tc>
          <w:tcPr/>
          <w:p>
            <w:pPr>
              <w:pStyle w:val="Compact"/>
            </w:pPr>
            <w:r>
              <w:t xml:space="preserve">One flag / one JSON; questions.</w:t>
            </w:r>
          </w:p>
        </w:tc>
      </w:tr>
    </w:tbl>
    <w:p>
      <w:pPr>
        <w:pStyle w:val="BlockText"/>
      </w:pPr>
      <w:r>
        <w:t xml:space="preserve">If a run is slow,</w:t>
      </w:r>
      <w:r>
        <w:t xml:space="preserve"> </w:t>
      </w:r>
      <w:r>
        <w:rPr>
          <w:b/>
          <w:bCs/>
        </w:rPr>
        <w:t xml:space="preserve">keep talking over it</w:t>
      </w:r>
      <w:r>
        <w:t xml:space="preserve"> </w:t>
      </w:r>
      <w:r>
        <w:t xml:space="preserve">— narrate observe → think → act on the dashboard.</w:t>
      </w:r>
      <w:r>
        <w:t xml:space="preserve"> </w:t>
      </w:r>
      <w:r>
        <w:t xml:space="preserve">Never wait in silence.</w:t>
      </w:r>
    </w:p>
    <w:p>
      <w:r>
        <w:pict>
          <v:rect style="width:0;height:1.5pt" o:hralign="center" o:hrstd="t" o:hr="t"/>
        </w:pict>
      </w:r>
    </w:p>
    <w:bookmarkEnd w:id="21"/>
    <w:bookmarkStart w:id="22" w:name="commands-verified"/>
    <w:p>
      <w:pPr>
        <w:pStyle w:val="Heading2"/>
      </w:pPr>
      <w:r>
        <w:t xml:space="preserve">Commands (verified)</w:t>
      </w:r>
    </w:p>
    <w:p>
      <w:pPr>
        <w:pStyle w:val="SourceCode"/>
      </w:pPr>
      <w:r>
        <w:rPr>
          <w:rStyle w:val="CommentTok"/>
        </w:rPr>
        <w:t xml:space="preserve"># 1) Minecraft server (in minebench-server) — then OP the bot in its console</w:t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Xms2G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Xmx2G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jar paper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jar</w:t>
      </w:r>
      <w:r>
        <w:rPr>
          <w:rStyle w:val="NormalTok"/>
        </w:rPr>
        <w:t xml:space="preserve"> nogui</w:t>
      </w:r>
      <w:r>
        <w:br/>
      </w:r>
      <w:r>
        <w:rPr>
          <w:rStyle w:val="CommentTok"/>
        </w:rPr>
        <w:t xml:space="preserve">#   server console:  op MineBenchBot</w:t>
      </w:r>
      <w:r>
        <w:br/>
      </w:r>
      <w:r>
        <w:br/>
      </w:r>
      <w:r>
        <w:rPr>
          <w:rStyle w:val="CommentTok"/>
        </w:rPr>
        <w:t xml:space="preserve"># 2) Dashboard — ONE command: starts the live server AND auto-opens http://localhost:8099.</w:t>
      </w:r>
      <w:r>
        <w:br/>
      </w:r>
      <w:r>
        <w:rPr>
          <w:rStyle w:val="CommentTok"/>
        </w:rPr>
        <w:t xml:space="preserve">#    Drive the whole demo from the page: pick a task, type a model, click ▶ Start / ■ Stop.</w:t>
      </w:r>
      <w:r>
        <w:br/>
      </w:r>
      <w:r>
        <w:rPr>
          <w:rStyle w:val="NormalTok"/>
        </w:rPr>
        <w:t xml:space="preserve">npm run dashboard</w:t>
      </w:r>
      <w:r>
        <w:br/>
      </w:r>
      <w:r>
        <w:br/>
      </w:r>
      <w:r>
        <w:rPr>
          <w:rStyle w:val="CommentTok"/>
        </w:rPr>
        <w:t xml:space="preserve"># 3) (Alternative) Run a scored benchmark from the terminal — still streams to the page:</w:t>
      </w:r>
      <w:r>
        <w:br/>
      </w:r>
      <w:r>
        <w:rPr>
          <w:rStyle w:val="NormalTok"/>
        </w:rPr>
        <w:t xml:space="preserve">npm run bench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task gold_ingot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 copilot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gpt-5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verbose</w:t>
      </w:r>
      <w:r>
        <w:br/>
      </w:r>
      <w:r>
        <w:rPr>
          <w:rStyle w:val="NormalTok"/>
        </w:rPr>
        <w:t xml:space="preserve">npm run bench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task gold_ingot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 copilot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gpt-4o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verbose</w:t>
      </w:r>
      <w:r>
        <w:br/>
      </w:r>
      <w:r>
        <w:br/>
      </w:r>
      <w:r>
        <w:rPr>
          <w:rStyle w:val="CommentTok"/>
        </w:rPr>
        <w:t xml:space="preserve"># 4) Azure fallback (no COPILOT_TOKEN): omit --model for the default deployment</w:t>
      </w:r>
      <w:r>
        <w:br/>
      </w:r>
      <w:r>
        <w:rPr>
          <w:rStyle w:val="NormalTok"/>
        </w:rPr>
        <w:t xml:space="preserve">npm run bench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task gold_ingot</w:t>
      </w:r>
      <w:r>
        <w:br/>
      </w:r>
      <w:r>
        <w:br/>
      </w:r>
      <w:r>
        <w:rPr>
          <w:rStyle w:val="CommentTok"/>
        </w:rPr>
        <w:t xml:space="preserve"># 5) Rebuild the static history page (offline fallback view)</w:t>
      </w:r>
      <w:r>
        <w:br/>
      </w:r>
      <w:r>
        <w:rPr>
          <w:rStyle w:val="NormalTok"/>
        </w:rPr>
        <w:t xml:space="preserve">npm run 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build   </w:t>
      </w:r>
      <w:r>
        <w:rPr>
          <w:rStyle w:val="CommentTok"/>
        </w:rPr>
        <w:t xml:space="preserve"># then open dashboard/index.html</w:t>
      </w:r>
    </w:p>
    <w:p>
      <w:pPr>
        <w:pStyle w:val="BlockText"/>
      </w:pPr>
      <w:r>
        <w:rPr>
          <w:b/>
          <w:bCs/>
        </w:rPr>
        <w:t xml:space="preserve">Model names:</w:t>
      </w:r>
      <w:r>
        <w:t xml:space="preserve"> </w:t>
      </w:r>
      <w:r>
        <w:t xml:space="preserve">to use a GitHub Copilot model, prefix it —</w:t>
      </w:r>
      <w:r>
        <w:t xml:space="preserve"> </w:t>
      </w:r>
      <w:r>
        <w:rPr>
          <w:rStyle w:val="VerbatimChar"/>
        </w:rPr>
        <w:t xml:space="preserve">copilot/gpt-5.4</w:t>
      </w:r>
      <w:r>
        <w:t xml:space="preserve">,</w:t>
      </w:r>
      <w:r>
        <w:t xml:space="preserve"> </w:t>
      </w:r>
      <w:r>
        <w:rPr>
          <w:rStyle w:val="VerbatimChar"/>
        </w:rPr>
        <w:t xml:space="preserve">copilot/gpt-4o</w:t>
      </w:r>
      <w:r>
        <w:t xml:space="preserve"> </w:t>
      </w:r>
      <w:r>
        <w:t xml:space="preserve">(needs</w:t>
      </w:r>
      <w:r>
        <w:t xml:space="preserve"> </w:t>
      </w:r>
      <w:r>
        <w:rPr>
          <w:rStyle w:val="VerbatimChar"/>
        </w:rPr>
        <w:t xml:space="preserve">COPILOT_TOKEN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 Bare</w:t>
      </w:r>
      <w:r>
        <w:t xml:space="preserve"> </w:t>
      </w:r>
      <w:r>
        <w:rPr>
          <w:rStyle w:val="VerbatimChar"/>
        </w:rPr>
        <w:t xml:space="preserve">gpt-*</w:t>
      </w:r>
      <w:r>
        <w:t xml:space="preserve"> </w:t>
      </w:r>
      <w:r>
        <w:t xml:space="preserve">names resolve to the</w:t>
      </w:r>
      <w:r>
        <w:t xml:space="preserve"> </w:t>
      </w:r>
      <w:r>
        <w:rPr>
          <w:b/>
          <w:bCs/>
        </w:rPr>
        <w:t xml:space="preserve">Azure</w:t>
      </w:r>
      <w:r>
        <w:t xml:space="preserve"> </w:t>
      </w:r>
      <w:r>
        <w:t xml:space="preserve">deployment from</w:t>
      </w:r>
      <w:r>
        <w:t xml:space="preserve"> </w:t>
      </w:r>
      <w:r>
        <w:rPr>
          <w:rStyle w:val="VerbatimChar"/>
        </w:rPr>
        <w:t xml:space="preserve">AZURE_OPENAI_*</w:t>
      </w:r>
      <w:r>
        <w:t xml:space="preserve">;</w:t>
      </w:r>
      <w:r>
        <w:t xml:space="preserve"> </w:t>
      </w:r>
      <w:r>
        <w:rPr>
          <w:rStyle w:val="VerbatimChar"/>
        </w:rPr>
        <w:t xml:space="preserve">claude*</w:t>
      </w:r>
      <w:r>
        <w:t xml:space="preserve">/</w:t>
      </w:r>
      <w:r>
        <w:rPr>
          <w:rStyle w:val="VerbatimChar"/>
        </w:rPr>
        <w:t xml:space="preserve">gemini*</w:t>
      </w:r>
      <w:r>
        <w:t xml:space="preserve">/</w:t>
      </w:r>
      <w:r>
        <w:rPr>
          <w:rStyle w:val="VerbatimChar"/>
        </w:rPr>
        <w:t xml:space="preserve">o3*</w:t>
      </w:r>
      <w:r>
        <w:t xml:space="preserve">… auto-route to Copilot without the prefix. Leave the</w:t>
      </w:r>
      <w:r>
        <w:t xml:space="preserve"> </w:t>
      </w:r>
      <w:r>
        <w:t xml:space="preserve">model box</w:t>
      </w:r>
      <w:r>
        <w:t xml:space="preserve"> </w:t>
      </w:r>
      <w:r>
        <w:rPr>
          <w:b/>
          <w:bCs/>
        </w:rPr>
        <w:t xml:space="preserve">blank</w:t>
      </w:r>
      <w:r>
        <w:t xml:space="preserve"> </w:t>
      </w:r>
      <w:r>
        <w:t xml:space="preserve">for the default Azure deployment. Swap the two model names for whichever</w:t>
      </w:r>
      <w:r>
        <w:t xml:space="preserve"> </w:t>
      </w:r>
      <w:r>
        <w:t xml:space="preserve">pair shows the clearest reasoning gap on the day.</w:t>
      </w:r>
    </w:p>
    <w:p>
      <w:pPr>
        <w:pStyle w:val="BlockText"/>
      </w:pPr>
      <w:r>
        <w:rPr>
          <w:b/>
          <w:bCs/>
        </w:rPr>
        <w:t xml:space="preserve">UI note:</w:t>
      </w:r>
      <w:r>
        <w:t xml:space="preserve"> </w:t>
      </w:r>
      <w:r>
        <w:t xml:space="preserve">the launch-from-page controls and the single</w:t>
      </w:r>
      <w:r>
        <w:t xml:space="preserve"> </w:t>
      </w:r>
      <w:r>
        <w:rPr>
          <w:rStyle w:val="VerbatimChar"/>
        </w:rPr>
        <w:t xml:space="preserve">npm run dashboard</w:t>
      </w:r>
      <w:r>
        <w:t xml:space="preserve"> </w:t>
      </w:r>
      <w:r>
        <w:t xml:space="preserve">command are on</w:t>
      </w:r>
      <w:r>
        <w:t xml:space="preserve"> </w:t>
      </w:r>
      <w:r>
        <w:t xml:space="preserve">this branch (folded in from Ivan’s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work). For a head-to-head, add</w:t>
      </w:r>
      <w:r>
        <w:t xml:space="preserve"> </w:t>
      </w:r>
      <w:r>
        <w:rPr>
          <w:rStyle w:val="VerbatimChar"/>
        </w:rPr>
        <w:t xml:space="preserve">--model-a/--model-b</w:t>
      </w:r>
      <w:r>
        <w:t xml:space="preserve"> </w:t>
      </w:r>
      <w:r>
        <w:t xml:space="preserve">from a terminal and both bots stream into the dashboard side-by-side with a live winner.</w:t>
      </w:r>
    </w:p>
    <w:p>
      <w:r>
        <w:pict>
          <v:rect style="width:0;height:1.5pt" o:hralign="center" o:hrstd="t" o:hr="t"/>
        </w:pict>
      </w:r>
    </w:p>
    <w:bookmarkEnd w:id="22"/>
    <w:bookmarkStart w:id="23" w:name="pre-flight-t-30-dont-skip"/>
    <w:p>
      <w:pPr>
        <w:pStyle w:val="Heading2"/>
      </w:pPr>
      <w:r>
        <w:t xml:space="preserve">Pre-flight (T-30, don’t skip)</w:t>
      </w:r>
    </w:p>
    <w:p>
      <w:pPr>
        <w:pStyle w:val="Compact"/>
        <w:numPr>
          <w:ilvl w:val="0"/>
          <w:numId w:val="1002"/>
        </w:numPr>
      </w:pPr>
      <w:r>
        <w:t xml:space="preserve">Server up; bot</w:t>
      </w:r>
      <w:r>
        <w:t xml:space="preserve"> </w:t>
      </w:r>
      <w:r>
        <w:rPr>
          <w:b/>
          <w:bCs/>
        </w:rPr>
        <w:t xml:space="preserve">OP’d</w:t>
      </w:r>
      <w:r>
        <w:t xml:space="preserve"> </w:t>
      </w:r>
      <w:r>
        <w:t xml:space="preserve">(</w:t>
      </w:r>
      <w:r>
        <w:rPr>
          <w:rStyle w:val="VerbatimChar"/>
        </w:rPr>
        <w:t xml:space="preserve">op MineBenchBot</w:t>
      </w:r>
      <w:r>
        <w:t xml:space="preserve">) or task setup (teleport/give) is silently ignored.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spigot.yml</w:t>
      </w:r>
      <w:r>
        <w:t xml:space="preserve"> </w:t>
      </w:r>
      <w:r>
        <w:t xml:space="preserve">anti-cheat loosened (</w:t>
      </w:r>
      <w:r>
        <w:rPr>
          <w:rStyle w:val="VerbatimChar"/>
        </w:rPr>
        <w:t xml:space="preserve">moved-too-quickly-multiplier: 100.0</w:t>
      </w:r>
      <w:r>
        <w:t xml:space="preserve">) so the bot isn’t kicked mid-place.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difficulty=peaceful</w:t>
      </w:r>
      <w:r>
        <w:t xml:space="preserve"> </w:t>
      </w:r>
      <w:r>
        <w:t xml:space="preserve">so nothing kills the bot on camera.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COPILOT_TOKEN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 </w:t>
      </w:r>
      <w:r>
        <w:t xml:space="preserve">models (or leave the model box blank → Azure default).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npm run dashboard</w:t>
      </w:r>
      <w:r>
        <w:t xml:space="preserve"> </w:t>
      </w:r>
      <w:r>
        <w:t xml:space="preserve">running — the page auto-opens at</w:t>
      </w:r>
      <w:r>
        <w:t xml:space="preserve"> </w:t>
      </w:r>
      <w:r>
        <w:rPr>
          <w:rStyle w:val="VerbatimChar"/>
        </w:rPr>
        <w:t xml:space="preserve">localhost:8099</w:t>
      </w:r>
      <w:r>
        <w:t xml:space="preserve"> </w:t>
      </w:r>
      <w:r>
        <w:t xml:space="preserve">and shows the control bar.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Warm run:</w:t>
      </w:r>
      <w:r>
        <w:t xml:space="preserve"> </w:t>
      </w:r>
      <w:r>
        <w:t xml:space="preserve">run the gold-ingot models once ~30 min before — saved</w:t>
      </w:r>
      <w:r>
        <w:t xml:space="preserve"> </w:t>
      </w:r>
      <w:r>
        <w:rPr>
          <w:rStyle w:val="VerbatimChar"/>
        </w:rPr>
        <w:t xml:space="preserve">results/*.json</w:t>
      </w:r>
      <w:r>
        <w:t xml:space="preserve"> </w:t>
      </w:r>
      <w:r>
        <w:t xml:space="preserve">populate the dashboard leaderboard and double as your fallback.</w:t>
      </w:r>
    </w:p>
    <w:p>
      <w:pPr>
        <w:pStyle w:val="Compact"/>
        <w:numPr>
          <w:ilvl w:val="0"/>
          <w:numId w:val="1008"/>
        </w:numPr>
      </w:pPr>
      <w:r>
        <w:t xml:space="preserve">On-screen text ≥ 18pt so the</w:t>
      </w:r>
      <w:r>
        <w:t xml:space="preserve"> </w:t>
      </w:r>
      <w:r>
        <w:rPr>
          <w:b/>
          <w:bCs/>
        </w:rPr>
        <w:t xml:space="preserve">Thought</w:t>
      </w:r>
      <w:r>
        <w:t xml:space="preserve"> </w:t>
      </w:r>
      <w:r>
        <w:t xml:space="preserve">column reads on video.</w:t>
      </w:r>
    </w:p>
    <w:bookmarkEnd w:id="23"/>
    <w:bookmarkStart w:id="24" w:name="fallbacks"/>
    <w:p>
      <w:pPr>
        <w:pStyle w:val="Heading2"/>
      </w:pPr>
      <w:r>
        <w:t xml:space="preserve">Fallbacks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copilot/*</w:t>
      </w:r>
      <w:r>
        <w:rPr>
          <w:b/>
          <w:bCs/>
        </w:rPr>
        <w:t xml:space="preserve"> </w:t>
      </w:r>
      <w:r>
        <w:rPr>
          <w:b/>
          <w:bCs/>
        </w:rPr>
        <w:t xml:space="preserve">won’t auth:</w:t>
      </w:r>
      <w:r>
        <w:t xml:space="preserve"> </w:t>
      </w:r>
      <w:r>
        <w:t xml:space="preserve">leave the model box blank (or type a bare</w:t>
      </w:r>
      <w:r>
        <w:t xml:space="preserve"> </w:t>
      </w:r>
      <w:r>
        <w:rPr>
          <w:rStyle w:val="VerbatimChar"/>
        </w:rPr>
        <w:t xml:space="preserve">gpt-*</w:t>
      </w:r>
      <w:r>
        <w:t xml:space="preserve"> </w:t>
      </w:r>
      <w:r>
        <w:t xml:space="preserve">name) to run on the</w:t>
      </w:r>
      <w:r>
        <w:t xml:space="preserve"> </w:t>
      </w:r>
      <w:r>
        <w:rPr>
          <w:b/>
          <w:bCs/>
        </w:rPr>
        <w:t xml:space="preserve">Azure</w:t>
      </w:r>
      <w:r>
        <w:t xml:space="preserve"> </w:t>
      </w:r>
      <w:r>
        <w:t xml:space="preserve">default deployment; compare two Azure deployments back-to-back on the leaderboard.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Network/LLM down:</w:t>
      </w:r>
      <w:r>
        <w:t xml:space="preserve"> </w:t>
      </w:r>
      <w:r>
        <w:t xml:space="preserve">rebuild the static page (</w:t>
      </w:r>
      <w:r>
        <w:rPr>
          <w:rStyle w:val="VerbatimChar"/>
        </w:rPr>
        <w:t xml:space="preserve">npm run dashboard:build</w:t>
      </w:r>
      <w:r>
        <w:t xml:space="preserve"> </w:t>
      </w:r>
      <w:r>
        <w:t xml:space="preserve">→ open</w:t>
      </w:r>
      <w:r>
        <w:t xml:space="preserve"> </w:t>
      </w:r>
      <w:r>
        <w:rPr>
          <w:rStyle w:val="VerbatimChar"/>
        </w:rPr>
        <w:t xml:space="preserve">dashboard/index.html</w:t>
      </w:r>
      <w:r>
        <w:t xml:space="preserve">) and walk the warm-run leaderboard. Say plainly:</w:t>
      </w:r>
      <w:r>
        <w:t xml:space="preserve"> </w:t>
      </w:r>
      <w:r>
        <w:rPr>
          <w:i/>
          <w:iCs/>
        </w:rPr>
        <w:t xml:space="preserve">“captured 20 minutes ago — same run you’d start now.”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gets stuck on camera:</w:t>
      </w:r>
      <w:r>
        <w:t xml:space="preserve"> </w:t>
      </w:r>
      <w:r>
        <w:t xml:space="preserve">that’s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—</w:t>
      </w:r>
      <w:r>
        <w:t xml:space="preserve"> </w:t>
      </w:r>
      <w:r>
        <w:t xml:space="preserve">“watch the failed steps and tool_errors climb; a weaker model does this more. It’s a measurable signal, not a vibe.”</w:t>
      </w:r>
      <w:r>
        <w:t xml:space="preserve"> </w:t>
      </w:r>
      <w:r>
        <w:t xml:space="preserve">Then cut to a warm run.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Golden rule:</w:t>
      </w:r>
      <w:r>
        <w:t xml:space="preserve"> </w:t>
      </w:r>
      <w:r>
        <w:t xml:space="preserve">never debug live. If anything hangs &gt;10s, hit</w:t>
      </w:r>
      <w:r>
        <w:t xml:space="preserve"> </w:t>
      </w:r>
      <w:r>
        <w:rPr>
          <w:b/>
          <w:bCs/>
        </w:rPr>
        <w:t xml:space="preserve">■ Stop</w:t>
      </w:r>
      <w:r>
        <w:t xml:space="preserve">, narrate the fallback, and move on.</w:t>
      </w:r>
    </w:p>
    <w:bookmarkEnd w:id="24"/>
    <w:bookmarkStart w:id="25" w:name="qa-prep"/>
    <w:p>
      <w:pPr>
        <w:pStyle w:val="Heading2"/>
      </w:pPr>
      <w:r>
        <w:t xml:space="preserve">Q&amp;A prep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“Isn’t this just Voyager / MineDojo / Malmo?”</w:t>
      </w:r>
      <w:r>
        <w:t xml:space="preserve"> </w:t>
      </w:r>
      <w:r>
        <w:t xml:space="preserve">Those are</w:t>
      </w:r>
      <w:r>
        <w:t xml:space="preserve"> </w:t>
      </w:r>
      <w:r>
        <w:rPr>
          <w:i/>
          <w:iCs/>
        </w:rPr>
        <w:t xml:space="preserve">agents/environments</w:t>
      </w:r>
      <w:r>
        <w:t xml:space="preserve">. We’re a</w:t>
      </w:r>
      <w:r>
        <w:t xml:space="preserve"> </w:t>
      </w:r>
      <w:r>
        <w:rPr>
          <w:b/>
          <w:bCs/>
        </w:rPr>
        <w:t xml:space="preserve">benchmark</w:t>
      </w:r>
      <w:r>
        <w:t xml:space="preserve">: deterministic setup + automatic scoring + model-vs-model comparison. The agent is the</w:t>
      </w:r>
      <w:r>
        <w:t xml:space="preserve"> </w:t>
      </w:r>
      <w:r>
        <w:rPr>
          <w:i/>
          <w:iCs/>
        </w:rPr>
        <w:t xml:space="preserve">thing under test</w:t>
      </w:r>
      <w:r>
        <w:t xml:space="preserve">, not the deliverable.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“Reproducible,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Minecraft</w:t>
      </w:r>
      <w:r>
        <w:rPr>
          <w:b/>
          <w:bCs/>
        </w:rPr>
        <w:t xml:space="preserve">?”</w:t>
      </w:r>
      <w:r>
        <w:t xml:space="preserve"> </w:t>
      </w:r>
      <w:r>
        <w:t xml:space="preserve">Each task pins gamerules, time, weather, spawn, and starting inventory (</w:t>
      </w:r>
      <w:r>
        <w:rPr>
          <w:rStyle w:val="VerbatimChar"/>
        </w:rPr>
        <w:t xml:space="preserve">harness/env.js</w:t>
      </w:r>
      <w:r>
        <w:t xml:space="preserve">). Success is a declarative inventory check (</w:t>
      </w:r>
      <w:r>
        <w:rPr>
          <w:rStyle w:val="VerbatimChar"/>
        </w:rPr>
        <w:t xml:space="preserve">scoring/scorer.js</w:t>
      </w:r>
      <w:r>
        <w:t xml:space="preserve">), never the model’s self-report — and fresh state per run makes it contamination-resistant.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“What if your tools are just bad?”</w:t>
      </w:r>
      <w:r>
        <w:t xml:space="preserve"> </w:t>
      </w:r>
      <w:r>
        <w:t xml:space="preserve">Then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model fails identically and the card says so — that’s a finding. The A/B isolates tools from brain.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“How fast to add a model or task?”</w:t>
      </w:r>
      <w:r>
        <w:t xml:space="preserve"> </w:t>
      </w:r>
      <w:r>
        <w:t xml:space="preserve">A model is one flag (</w:t>
      </w:r>
      <w:r>
        <w:rPr>
          <w:rStyle w:val="VerbatimChar"/>
        </w:rPr>
        <w:t xml:space="preserve">--model copilot/&lt;x&gt;</w:t>
      </w:r>
      <w:r>
        <w:t xml:space="preserve">); a task is one JSON file in</w:t>
      </w:r>
      <w:r>
        <w:t xml:space="preserve"> </w:t>
      </w:r>
      <w:r>
        <w:rPr>
          <w:rStyle w:val="VerbatimChar"/>
        </w:rPr>
        <w:t xml:space="preserve">tasks/</w:t>
      </w:r>
      <w:r>
        <w:t xml:space="preserve">. That swappability is the whole point.</w:t>
      </w:r>
    </w:p>
    <w:p>
      <w:r>
        <w:pict>
          <v:rect style="width:0;height:1.5pt" o:hralign="center" o:hrstd="t" o:hr="t"/>
        </w:pict>
      </w:r>
    </w:p>
    <w:bookmarkEnd w:id="25"/>
    <w:bookmarkStart w:id="26" w:name="X358131a33469ff5607740fb0532dba7ecbe3a53"/>
    <w:p>
      <w:pPr>
        <w:pStyle w:val="Heading2"/>
      </w:pPr>
      <w:r>
        <w:t xml:space="preserve">Production &amp; format — Microsoft / Minecraft Live style</w:t>
      </w:r>
    </w:p>
    <w:p>
      <w:pPr>
        <w:pStyle w:val="FirstParagraph"/>
      </w:pPr>
      <w:r>
        <w:rPr>
          <w:b/>
          <w:bCs/>
        </w:rPr>
        <w:t xml:space="preserve">Yes — model it on the official Microsoft / Minecraft Live</w:t>
      </w:r>
      <w:r>
        <w:rPr>
          <w:b/>
          <w:bCs/>
        </w:rPr>
        <w:t xml:space="preserve"> </w:t>
      </w:r>
      <w:r>
        <w:rPr>
          <w:b/>
          <w:bCs/>
        </w:rPr>
        <w:t xml:space="preserve">“First Look”</w:t>
      </w:r>
      <w:r>
        <w:rPr>
          <w:b/>
          <w:bCs/>
        </w:rPr>
        <w:t xml:space="preserve"> </w:t>
      </w:r>
      <w:r>
        <w:rPr>
          <w:b/>
          <w:bCs/>
        </w:rPr>
        <w:t xml:space="preserve">videos:</w:t>
      </w:r>
      <w:r>
        <w:t xml:space="preserve"> </w:t>
      </w:r>
      <w:r>
        <w:t xml:space="preserve">high energy,</w:t>
      </w:r>
      <w:r>
        <w:t xml:space="preserve"> </w:t>
      </w:r>
      <w:r>
        <w:t xml:space="preserve">presenter-led, and</w:t>
      </w:r>
      <w:r>
        <w:t xml:space="preserve"> </w:t>
      </w:r>
      <w:r>
        <w:rPr>
          <w:b/>
          <w:bCs/>
        </w:rPr>
        <w:t xml:space="preserve">cut back and forth between real life and the game.</w:t>
      </w:r>
      <w:r>
        <w:t xml:space="preserve"> </w:t>
      </w:r>
      <w:r>
        <w:t xml:space="preserve">That format fits us</w:t>
      </w:r>
      <w:r>
        <w:t xml:space="preserve"> </w:t>
      </w:r>
      <w:r>
        <w:t xml:space="preserve">perfectly, because our story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human explaining a stake (real life) and a machine proving</w:t>
      </w:r>
      <w:r>
        <w:t xml:space="preserve"> </w:t>
      </w:r>
      <w:r>
        <w:t xml:space="preserve">it (the game + dashboard).</w:t>
      </w:r>
    </w:p>
    <w:p>
      <w:pPr>
        <w:pStyle w:val="BodyText"/>
      </w:pPr>
      <w:r>
        <w:rPr>
          <w:b/>
          <w:bCs/>
        </w:rPr>
        <w:t xml:space="preserve">The intercut pattern (real life ⇄ screen):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 life (presenter on camera):</w:t>
      </w:r>
      <w:r>
        <w:t xml:space="preserve"> </w:t>
      </w:r>
      <w:r>
        <w:t xml:space="preserve">the thesis beats — the hook (§1), the eval-gap, and the</w:t>
      </w:r>
      <w:r>
        <w:t xml:space="preserve"> </w:t>
      </w:r>
      <w:r>
        <w:t xml:space="preserve">whole impact section (§5). These are</w:t>
      </w:r>
      <w:r>
        <w:t xml:space="preserve"> </w:t>
      </w:r>
      <w:r>
        <w:rPr>
          <w:i/>
          <w:iCs/>
        </w:rPr>
        <w:t xml:space="preserve">ideas</w:t>
      </w:r>
      <w:r>
        <w:t xml:space="preserve">; a face selling them lands harder than a screen.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 capture (game + dashboard):</w:t>
      </w:r>
      <w:r>
        <w:t xml:space="preserve"> </w:t>
      </w:r>
      <w:r>
        <w:t xml:space="preserve">the demo (§3) and the leaderboard (§4). Let the live</w:t>
      </w:r>
      <w:r>
        <w:t xml:space="preserve"> </w:t>
      </w:r>
      <w:r>
        <w:t xml:space="preserve">run breathe — full-screen the dashboard’s</w:t>
      </w:r>
      <w:r>
        <w:t xml:space="preserve"> </w:t>
      </w:r>
      <w:r>
        <w:rPr>
          <w:b/>
          <w:bCs/>
        </w:rPr>
        <w:t xml:space="preserve">Thought</w:t>
      </w:r>
      <w:r>
        <w:t xml:space="preserve"> </w:t>
      </w:r>
      <w:r>
        <w:t xml:space="preserve">column at the key moments.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Cut on beats, not on time:</w:t>
      </w:r>
      <w:r>
        <w:t xml:space="preserve"> </w:t>
      </w:r>
      <w:r>
        <w:t xml:space="preserve">presenter says</w:t>
      </w:r>
      <w:r>
        <w:t xml:space="preserve"> </w:t>
      </w:r>
      <w:r>
        <w:rPr>
          <w:i/>
          <w:iCs/>
        </w:rPr>
        <w:t xml:space="preserve">“watch it fall apart”</w:t>
      </w:r>
      <w:r>
        <w:t xml:space="preserve"> </w:t>
      </w:r>
      <w:r>
        <w:t xml:space="preserve">→ hard cut to the bot</w:t>
      </w:r>
      <w:r>
        <w:t xml:space="preserve"> </w:t>
      </w:r>
      <w:r>
        <w:t xml:space="preserve">failing. Presenter says</w:t>
      </w:r>
      <w:r>
        <w:t xml:space="preserve"> </w:t>
      </w:r>
      <w:r>
        <w:rPr>
          <w:i/>
          <w:iCs/>
        </w:rPr>
        <w:t xml:space="preserve">“only the brain changed”</w:t>
      </w:r>
      <w:r>
        <w:t xml:space="preserve"> </w:t>
      </w:r>
      <w:r>
        <w:t xml:space="preserve">→ cut to the two Thought columns. The edit</w:t>
      </w:r>
      <w:r>
        <w:t xml:space="preserve"> </w:t>
      </w:r>
      <w:r>
        <w:t xml:space="preserve">should feel like the game is</w:t>
      </w:r>
      <w:r>
        <w:t xml:space="preserve"> </w:t>
      </w:r>
      <w:r>
        <w:rPr>
          <w:i/>
          <w:iCs/>
        </w:rPr>
        <w:t xml:space="preserve">answering</w:t>
      </w:r>
      <w:r>
        <w:t xml:space="preserve"> </w:t>
      </w:r>
      <w:r>
        <w:t xml:space="preserve">the presenter.</w:t>
      </w:r>
    </w:p>
    <w:p>
      <w:pPr>
        <w:pStyle w:val="BodyText"/>
      </w:pPr>
      <w:r>
        <w:rPr>
          <w:b/>
          <w:bCs/>
        </w:rPr>
        <w:t xml:space="preserve">Polish borrowed from the official videos: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Cold open</w:t>
      </w:r>
      <w:r>
        <w:t xml:space="preserve"> </w:t>
      </w:r>
      <w:r>
        <w:t xml:space="preserve">with archival Project Malmo (2016) footage → smash cut to our agent today. Title</w:t>
      </w:r>
      <w:r>
        <w:t xml:space="preserve"> </w:t>
      </w:r>
      <w:r>
        <w:t xml:space="preserve">card on the MineBench reveal.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On-screen stat cards</w:t>
      </w:r>
      <w:r>
        <w:t xml:space="preserve"> </w:t>
      </w:r>
      <w:r>
        <w:t xml:space="preserve">for the punchy numbers so they register without being read aloud</w:t>
      </w:r>
      <w:r>
        <w:t xml:space="preserve"> </w:t>
      </w:r>
      <w:r>
        <w:t xml:space="preserve">slowly:</w:t>
      </w:r>
      <w:r>
        <w:t xml:space="preserve"> </w:t>
      </w:r>
      <w:r>
        <w:rPr>
          <w:rStyle w:val="VerbatimChar"/>
        </w:rPr>
        <w:t xml:space="preserve">GPT-4: 15%  ·  Human: 92%</w:t>
      </w:r>
      <w:r>
        <w:t xml:space="preserve"> </w:t>
      </w:r>
      <w:r>
        <w:t xml:space="preserve">(GAIA);</w:t>
      </w:r>
      <w:r>
        <w:t xml:space="preserve"> </w:t>
      </w:r>
      <w:r>
        <w:rPr>
          <w:rStyle w:val="VerbatimChar"/>
        </w:rPr>
        <w:t xml:space="preserve">WebArena — GPT-4 14% vs Human 78%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Lower-thirds</w:t>
      </w:r>
      <w:r>
        <w:t xml:space="preserve"> </w:t>
      </w:r>
      <w:r>
        <w:t xml:space="preserve">for the presenter’s name/role and for each model name during the runs.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Picture-in-picture</w:t>
      </w:r>
      <w:r>
        <w:t xml:space="preserve"> </w:t>
      </w:r>
      <w:r>
        <w:t xml:space="preserve">during the live run: small presenter cam in the corner reacting while</w:t>
      </w:r>
      <w:r>
        <w:t xml:space="preserve"> </w:t>
      </w:r>
      <w:r>
        <w:t xml:space="preserve">the dashboard fills — classic Minecraft-Live energy.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Captions/subtitles</w:t>
      </w:r>
      <w:r>
        <w:t xml:space="preserve"> </w:t>
      </w:r>
      <w:r>
        <w:t xml:space="preserve">throughout (accessibility + most people watch muted).</w:t>
      </w:r>
      <w:r>
        <w:t xml:space="preserve"> </w:t>
      </w:r>
      <w:r>
        <w:t xml:space="preserve">- Upbeat but unobtrusive music bed under the talking beats;</w:t>
      </w:r>
      <w:r>
        <w:t xml:space="preserve"> </w:t>
      </w:r>
      <w:r>
        <w:rPr>
          <w:b/>
          <w:bCs/>
        </w:rPr>
        <w:t xml:space="preserve">drop the music out</w:t>
      </w:r>
      <w:r>
        <w:t xml:space="preserve"> </w:t>
      </w:r>
      <w:r>
        <w:t xml:space="preserve">for a second</w:t>
      </w:r>
      <w:r>
        <w:t xml:space="preserve"> </w:t>
      </w:r>
      <w:r>
        <w:t xml:space="preserve">on the gold-ingot success so the moment pops.</w:t>
      </w:r>
    </w:p>
    <w:p>
      <w:pPr>
        <w:pStyle w:val="BodyText"/>
      </w:pPr>
      <w:r>
        <w:rPr>
          <w:b/>
          <w:bCs/>
        </w:rPr>
        <w:t xml:space="preserve">One caution (keep our credibility):</w:t>
      </w:r>
      <w:r>
        <w:t xml:space="preserve"> </w:t>
      </w:r>
      <w:r>
        <w:t xml:space="preserve">don’t over-produce the</w:t>
      </w:r>
      <w:r>
        <w:t xml:space="preserve"> </w:t>
      </w:r>
      <w:r>
        <w:rPr>
          <w:i/>
          <w:iCs/>
        </w:rPr>
        <w:t xml:space="preserve">actual run.</w:t>
      </w:r>
      <w:r>
        <w:t xml:space="preserve"> </w:t>
      </w:r>
      <w:r>
        <w:t xml:space="preserve">The proof is that</w:t>
      </w:r>
      <w:r>
        <w:t xml:space="preserve"> </w:t>
      </w:r>
      <w:r>
        <w:t xml:space="preserve">it’s real and unscripted — the model thinking in real time, sometimes stumbling. Use Microsoft-</w:t>
      </w:r>
      <w:r>
        <w:t xml:space="preserve"> </w:t>
      </w:r>
      <w:r>
        <w:t xml:space="preserve">grade polish for the</w:t>
      </w:r>
      <w:r>
        <w:t xml:space="preserve"> </w:t>
      </w:r>
      <w:r>
        <w:rPr>
          <w:i/>
          <w:iCs/>
        </w:rPr>
        <w:t xml:space="preserve">framing</w:t>
      </w:r>
      <w:r>
        <w:t xml:space="preserve"> </w:t>
      </w:r>
      <w:r>
        <w:t xml:space="preserve">(intro, stats, impact); keep the demo itself raw and live.</w:t>
      </w:r>
    </w:p>
    <w:p>
      <w:r>
        <w:pict>
          <v:rect style="width:0;height:1.5pt" o:hralign="center" o:hrstd="t" o:hr="t"/>
        </w:pict>
      </w:r>
    </w:p>
    <w:bookmarkEnd w:id="26"/>
    <w:bookmarkStart w:id="27" w:name="X5dd7e29bb5d8312ade09d4895b35070cda9164b"/>
    <w:p>
      <w:pPr>
        <w:pStyle w:val="Heading2"/>
      </w:pPr>
      <w:r>
        <w:t xml:space="preserve">Appendix A — Sources / fact-check (for the claims in §1 and §5)</w:t>
      </w:r>
    </w:p>
    <w:p>
      <w:pPr>
        <w:pStyle w:val="FirstParagraph"/>
      </w:pPr>
      <w:r>
        <w:t xml:space="preserve">Spoken claims are paraphrased; verify against these before publishing the video.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 in script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Mainstream evals are static, text-only (MMLU, HELM scenarios/metrics)</w:t>
            </w:r>
          </w:p>
        </w:tc>
        <w:tc>
          <w:tcPr/>
          <w:p>
            <w:pPr>
              <w:pStyle w:val="Compact"/>
            </w:pPr>
            <w:r>
              <w:t xml:space="preserve">HELM, Liang et al. 2022 — https://arxiv.org/abs/2211.09110 · HELM blog — https://crfm.stanford.edu/2022/11/17/helm.html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Frontier model first to reach human-expert MMLU</w:t>
            </w:r>
          </w:p>
        </w:tc>
        <w:tc>
          <w:tcPr/>
          <w:p>
            <w:pPr>
              <w:pStyle w:val="Compact"/>
            </w:pPr>
            <w:r>
              <w:t xml:space="preserve">Gemini Technical Report, 2023 — https://arxiv.org/abs/2312.11805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GAIA: GPT-4 ≈15% vs humans ≈92% on simple real-world tasks</w:t>
            </w:r>
          </w:p>
        </w:tc>
        <w:tc>
          <w:tcPr/>
          <w:p>
            <w:pPr>
              <w:pStyle w:val="Compact"/>
            </w:pPr>
            <w:r>
              <w:t xml:space="preserve">GAIA, Mialon et al. 2023 — https://arxiv.org/abs/2311.12983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contamination/leakage inflates scores</w:t>
            </w:r>
          </w:p>
        </w:tc>
        <w:tc>
          <w:tcPr/>
          <w:p>
            <w:pPr>
              <w:pStyle w:val="Compact"/>
            </w:pPr>
            <w:r>
              <w:t xml:space="preserve">Zhou et al. 2023 — https://arxiv.org/abs/2311.01964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planning</w:t>
            </w:r>
            <w:r>
              <w:t xml:space="preserve"> </w:t>
            </w:r>
            <w:r>
              <w:t xml:space="preserve">“falls quite short”</w:t>
            </w:r>
            <w:r>
              <w:t xml:space="preserve"> </w:t>
            </w:r>
            <w:r>
              <w:t xml:space="preserve">even at SOTA</w:t>
            </w:r>
          </w:p>
        </w:tc>
        <w:tc>
          <w:tcPr/>
          <w:p>
            <w:pPr>
              <w:pStyle w:val="Compact"/>
            </w:pPr>
            <w:r>
              <w:t xml:space="preserve">PlanBench, Valmeekam/Kambhampati — https://arxiv.org/abs/2206.10498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future of AI is agentic”</w:t>
            </w:r>
          </w:p>
        </w:tc>
        <w:tc>
          <w:tcPr/>
          <w:p>
            <w:pPr>
              <w:pStyle w:val="Compact"/>
            </w:pPr>
            <w:r>
              <w:t xml:space="preserve">Microsoft Research, Magentic-One, 2024 — https://www.microsoft.com/en-us/research/articles/magentic-one-a-generalist-multi-agent-system-for-solving-complex-tasks/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WebArena: GPT-4 ≈14.41% vs humans ≈78.24%</w:t>
            </w:r>
          </w:p>
        </w:tc>
        <w:tc>
          <w:tcPr/>
          <w:p>
            <w:pPr>
              <w:pStyle w:val="Compact"/>
            </w:pPr>
            <w:r>
              <w:t xml:space="preserve">WebArena, Zhou et al. 2023 — https://arxiv.org/abs/2307.13854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τ-bench: GPT-4o reliable pass⁸ &lt;25%; agents follow rules unreliably</w:t>
            </w:r>
          </w:p>
        </w:tc>
        <w:tc>
          <w:tcPr/>
          <w:p>
            <w:pPr>
              <w:pStyle w:val="Compact"/>
            </w:pPr>
            <w:r>
              <w:t xml:space="preserve">τ-bench, Yao et al. 2024 — https://arxiv.org/abs/2406.12045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“Pervasive lack of reproducibility”</w:t>
            </w:r>
            <w:r>
              <w:t xml:space="preserve"> </w:t>
            </w:r>
            <w:r>
              <w:t xml:space="preserve">in agent benchmarks</w:t>
            </w:r>
          </w:p>
        </w:tc>
        <w:tc>
          <w:tcPr/>
          <w:p>
            <w:pPr>
              <w:pStyle w:val="Compact"/>
            </w:pPr>
            <w:r>
              <w:t xml:space="preserve">AI Agents That Matter, Kapoor et al. 2024 — https://arxiv.org/abs/2407.01502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AutoGen strategic importance (Doug Burger quote)</w:t>
            </w:r>
          </w:p>
        </w:tc>
        <w:tc>
          <w:tcPr/>
          <w:p>
            <w:pPr>
              <w:pStyle w:val="Compact"/>
            </w:pPr>
            <w:r>
              <w:t xml:space="preserve">Microsoft Research AutoGen blog — https://www.microsoft.com/en-us/research/blog/autogen-enabling-next-generation-large-language-model-applications/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AI Foundry = large model catalog + Agent Service (model-selection problem)</w:t>
            </w:r>
          </w:p>
        </w:tc>
        <w:tc>
          <w:tcPr/>
          <w:p>
            <w:pPr>
              <w:pStyle w:val="Compact"/>
            </w:pPr>
            <w:r>
              <w:t xml:space="preserve">Azure AI Foundry — https://azure.microsoft.com/en-us/products/ai-foundry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 in production across industries</w:t>
            </w:r>
          </w:p>
        </w:tc>
        <w:tc>
          <w:tcPr/>
          <w:p>
            <w:pPr>
              <w:pStyle w:val="Compact"/>
            </w:pPr>
            <w:r>
              <w:t xml:space="preserve">Anthropic,</w:t>
            </w:r>
            <w:r>
              <w:t xml:space="preserve"> </w:t>
            </w:r>
            <w:r>
              <w:t xml:space="preserve">“Building Effective Agents,”</w:t>
            </w:r>
            <w:r>
              <w:t xml:space="preserve"> </w:t>
            </w:r>
            <w:r>
              <w:t xml:space="preserve">2024 — https://www.anthropic.com/engineering/building-effective-agents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“Spatial intelligence is AI’s next frontier”</w:t>
            </w:r>
            <w:r>
              <w:t xml:space="preserve"> </w:t>
            </w:r>
            <w:r>
              <w:t xml:space="preserve">(world models)</w:t>
            </w:r>
          </w:p>
        </w:tc>
        <w:tc>
          <w:tcPr/>
          <w:p>
            <w:pPr>
              <w:pStyle w:val="Compact"/>
            </w:pPr>
            <w:r>
              <w:t xml:space="preserve">World Labs / Fei-Fei Li, 2025 — https://www.worldlabs.ai/blog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Malmo = Minecraft + (deep) RL research platform (2016)</w:t>
            </w:r>
          </w:p>
        </w:tc>
        <w:tc>
          <w:tcPr/>
          <w:p>
            <w:pPr>
              <w:pStyle w:val="Compact"/>
            </w:pPr>
            <w:r>
              <w:t xml:space="preserve">Microsoft Research — https://www.microsoft.com/en-us/research/project/project-malmo/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Voyager (LLM in Minecraft) unlocks tech tree ~15.3× faster than SOTA</w:t>
            </w:r>
          </w:p>
        </w:tc>
        <w:tc>
          <w:tcPr/>
          <w:p>
            <w:pPr>
              <w:pStyle w:val="Compact"/>
            </w:pPr>
            <w:r>
              <w:t xml:space="preserve">Voyager, Wang/Anandkumar 2023 — https://arxiv.org/abs/2305.16291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MineDojo: Minecraft as embodied-agent research platform (NeurIPS 2022)</w:t>
            </w:r>
          </w:p>
        </w:tc>
        <w:tc>
          <w:tcPr/>
          <w:p>
            <w:pPr>
              <w:pStyle w:val="Compact"/>
            </w:pPr>
            <w:r>
              <w:t xml:space="preserve">MineDojo, Fan et al. 2022 — https://arxiv.org/abs/2206.08853</w:t>
            </w:r>
          </w:p>
        </w:tc>
      </w:tr>
    </w:tbl>
    <w:p>
      <w:pPr>
        <w:pStyle w:val="BlockText"/>
      </w:pPr>
      <w:r>
        <w:t xml:space="preserve">Caveats to keep honest on camera: SWE-bench/agent SOTA moves fast (some numbers above are</w:t>
      </w:r>
      <w:r>
        <w:t xml:space="preserve"> </w:t>
      </w:r>
      <w:r>
        <w:t xml:space="preserve">from 2023–24 and have since improved on</w:t>
      </w:r>
      <w:r>
        <w:t xml:space="preserve"> </w:t>
      </w:r>
      <w:r>
        <w:rPr>
          <w:i/>
          <w:iCs/>
        </w:rPr>
        <w:t xml:space="preserve">verified</w:t>
      </w:r>
      <w:r>
        <w:t xml:space="preserve"> </w:t>
      </w:r>
      <w:r>
        <w:t xml:space="preserve">subsets); cite figures as</w:t>
      </w:r>
      <w:r>
        <w:t xml:space="preserve"> </w:t>
      </w:r>
      <w:r>
        <w:t xml:space="preserve">“at time of</w:t>
      </w:r>
      <w:r>
        <w:t xml:space="preserve"> </w:t>
      </w:r>
      <w:r>
        <w:t xml:space="preserve">publication.”</w:t>
      </w:r>
      <w:r>
        <w:t xml:space="preserve"> </w:t>
      </w:r>
      <w:r>
        <w:t xml:space="preserve">Malmo’s original paper is Johnson et al., IJCAI 2016. EU AI Act / NIST AI RMF</w:t>
      </w:r>
      <w:r>
        <w:t xml:space="preserve"> </w:t>
      </w:r>
      <w:r>
        <w:t xml:space="preserve">framing (evaluating autonomous systems before deployment) is real but should be attributed to</w:t>
      </w:r>
      <w:r>
        <w:t xml:space="preserve"> </w:t>
      </w:r>
      <w:r>
        <w:t xml:space="preserve">the official documents if used.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2026-06-25T21:52:58Z</dcterms:created>
  <dcterms:modified xsi:type="dcterms:W3CDTF">2026-06-25T21:52:58Z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