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FBADC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0"/>
        <w:gridCol w:w="4860"/>
      </w:tblGrid>
      <w:tr w14:paraId="1A908E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59567CA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и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 xml:space="preserve">.о. зав. кафедрой 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ПОАС </w:t>
            </w:r>
          </w:p>
          <w:p w14:paraId="5F054E4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О.А. Сычев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699880C2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«___» __20__ г.</w:t>
            </w:r>
          </w:p>
        </w:tc>
      </w:tr>
    </w:tbl>
    <w:p w14:paraId="36B9D5FF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59CCDD9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>Разработка</w:t>
      </w:r>
      <w:r>
        <w:rPr>
          <w:rFonts w:hint="default"/>
          <w:sz w:val="28"/>
          <w:highlight w:val="none"/>
          <w:lang w:val="ru-RU"/>
        </w:rPr>
        <w:t xml:space="preserve"> веб-сервиса для сравнения интернет провайдеров по качеству и стоимости услуг</w:t>
      </w:r>
    </w:p>
    <w:p w14:paraId="5E3DBA75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 w:eastAsia="en-US"/>
        </w:rPr>
      </w:pPr>
    </w:p>
    <w:p w14:paraId="0B91CB76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2"/>
          <w:lang w:eastAsia="en-US"/>
        </w:rPr>
        <w:t xml:space="preserve"> </w:t>
      </w:r>
      <w:r>
        <w:rPr>
          <w:sz w:val="28"/>
          <w:szCs w:val="28"/>
          <w:lang w:eastAsia="en-US"/>
        </w:rPr>
        <w:t>РУКОВОДСТВО СИСТЕМНОГО ПРОГРАММИСТА</w:t>
      </w:r>
    </w:p>
    <w:p w14:paraId="7337283C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>
      <w:pPr>
        <w:tabs>
          <w:tab w:val="center" w:pos="4677"/>
          <w:tab w:val="right" w:pos="9355"/>
        </w:tabs>
        <w:jc w:val="center"/>
        <w:rPr>
          <w:rFonts w:hint="default"/>
          <w:sz w:val="28"/>
          <w:szCs w:val="22"/>
          <w:highlight w:val="none"/>
          <w:lang w:val="en-US" w:eastAsia="en-US"/>
        </w:rPr>
      </w:pPr>
      <w:r>
        <w:rPr>
          <w:sz w:val="28"/>
          <w:szCs w:val="22"/>
          <w:highlight w:val="none"/>
          <w:lang w:eastAsia="en-US"/>
        </w:rPr>
        <w:t>ВКРБ–09.03.04–10.19–0</w:t>
      </w:r>
      <w:r>
        <w:rPr>
          <w:rFonts w:hint="default"/>
          <w:sz w:val="28"/>
          <w:szCs w:val="22"/>
          <w:highlight w:val="none"/>
          <w:lang w:val="ru-RU" w:eastAsia="en-US"/>
        </w:rPr>
        <w:t>8</w:t>
      </w:r>
      <w:r>
        <w:rPr>
          <w:sz w:val="28"/>
          <w:szCs w:val="22"/>
          <w:highlight w:val="none"/>
          <w:lang w:eastAsia="en-US"/>
        </w:rPr>
        <w:t>–</w:t>
      </w:r>
      <w:r>
        <w:rPr>
          <w:rFonts w:hint="default"/>
          <w:sz w:val="28"/>
          <w:szCs w:val="22"/>
          <w:highlight w:val="none"/>
          <w:lang w:val="ru-RU" w:eastAsia="en-US"/>
        </w:rPr>
        <w:t>25</w:t>
      </w:r>
      <w:r>
        <w:rPr>
          <w:sz w:val="28"/>
          <w:szCs w:val="22"/>
          <w:highlight w:val="none"/>
          <w:lang w:eastAsia="en-US"/>
        </w:rPr>
        <w:t>–</w:t>
      </w:r>
      <w:r>
        <w:rPr>
          <w:rFonts w:hint="default"/>
          <w:sz w:val="28"/>
          <w:szCs w:val="22"/>
          <w:highlight w:val="none"/>
          <w:lang w:val="en-US" w:eastAsia="en-US"/>
        </w:rPr>
        <w:t>32</w:t>
      </w:r>
    </w:p>
    <w:p w14:paraId="39B1C10F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>
      <w:pPr>
        <w:tabs>
          <w:tab w:val="center" w:pos="4677"/>
          <w:tab w:val="right" w:pos="9355"/>
        </w:tabs>
        <w:jc w:val="center"/>
        <w:rPr>
          <w:rFonts w:hint="default"/>
          <w:sz w:val="28"/>
          <w:szCs w:val="22"/>
          <w:lang w:val="en-US" w:eastAsia="en-US"/>
        </w:rPr>
      </w:pPr>
      <w:r>
        <w:rPr>
          <w:sz w:val="28"/>
          <w:szCs w:val="22"/>
          <w:lang w:eastAsia="en-US"/>
        </w:rPr>
        <w:t xml:space="preserve">Листов </w:t>
      </w:r>
      <w:r>
        <w:rPr>
          <w:rFonts w:hint="default"/>
          <w:sz w:val="28"/>
          <w:szCs w:val="22"/>
          <w:lang w:val="en-US" w:eastAsia="en-US"/>
        </w:rPr>
        <w:t>11</w:t>
      </w:r>
    </w:p>
    <w:p w14:paraId="341B2946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1"/>
        <w:gridCol w:w="4719"/>
      </w:tblGrid>
      <w:tr w14:paraId="7C46A8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0D752642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>
            <w:pPr>
              <w:wordWrap w:val="0"/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_____________</w:t>
            </w:r>
            <w:r>
              <w:rPr>
                <w:color w:val="000000"/>
                <w:sz w:val="28"/>
                <w:szCs w:val="28"/>
                <w:u w:val="single"/>
                <w:lang w:val="ru-RU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u w:val="single"/>
                <w:lang w:val="ru-RU"/>
              </w:rPr>
              <w:t xml:space="preserve"> В.Л.</w:t>
            </w:r>
          </w:p>
          <w:p w14:paraId="4CFAC84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</w:t>
            </w:r>
            <w:bookmarkStart w:id="5" w:name="_GoBack"/>
            <w:bookmarkEnd w:id="5"/>
            <w:r>
              <w:rPr>
                <w:sz w:val="28"/>
                <w:szCs w:val="28"/>
                <w:lang w:eastAsia="en-US"/>
              </w:rPr>
              <w:t>_______20___г.</w:t>
            </w:r>
          </w:p>
          <w:p w14:paraId="3FF3851E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14:paraId="4ECBFA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3DC52B0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500FFAC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 w:type="textWrapping"/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______________________________ </w:t>
            </w:r>
          </w:p>
          <w:p w14:paraId="10140188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_________________   20___г.</w:t>
            </w:r>
          </w:p>
          <w:p w14:paraId="6A8B6717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>
            <w:pPr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highlight w:val="none"/>
                <w:lang w:val="ru-RU" w:eastAsia="en-US"/>
              </w:rPr>
              <w:t>ПрИн</w:t>
            </w:r>
            <w:r>
              <w:rPr>
                <w:rFonts w:hint="default"/>
                <w:color w:val="000000"/>
                <w:sz w:val="28"/>
                <w:szCs w:val="28"/>
                <w:highlight w:val="none"/>
                <w:lang w:val="ru-RU" w:eastAsia="en-US"/>
              </w:rPr>
              <w:t>-467</w:t>
            </w:r>
          </w:p>
          <w:p w14:paraId="0E96D8C9">
            <w:pPr>
              <w:wordWrap w:val="0"/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_______________</w:t>
            </w:r>
            <w:r>
              <w:rPr>
                <w:color w:val="000000"/>
                <w:sz w:val="28"/>
                <w:szCs w:val="28"/>
                <w:lang w:val="ru-RU"/>
              </w:rPr>
              <w:t>Керимов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 xml:space="preserve"> Т.И.</w:t>
            </w:r>
          </w:p>
          <w:p w14:paraId="59C51C88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«___»___________20___г.</w:t>
            </w:r>
          </w:p>
          <w:p w14:paraId="79E484EA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>
      <w:pPr>
        <w:spacing w:after="160" w:line="259" w:lineRule="auto"/>
        <w:jc w:val="center"/>
        <w:rPr>
          <w:sz w:val="28"/>
          <w:szCs w:val="22"/>
          <w:lang w:eastAsia="en-US"/>
        </w:rPr>
        <w:sectPr>
          <w:footerReference r:id="rId5" w:type="default"/>
          <w:type w:val="continuous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sz w:val="28"/>
          <w:szCs w:val="22"/>
          <w:lang w:eastAsia="en-US"/>
        </w:rPr>
        <w:t>Волгоград, 2</w:t>
      </w:r>
      <w:r>
        <w:rPr>
          <w:rFonts w:hint="default"/>
          <w:sz w:val="28"/>
          <w:szCs w:val="22"/>
          <w:lang w:val="ru-RU" w:eastAsia="en-US"/>
        </w:rPr>
        <w:t>025</w:t>
      </w:r>
      <w:r>
        <w:rPr>
          <w:sz w:val="28"/>
          <w:szCs w:val="22"/>
          <w:lang w:eastAsia="en-US"/>
        </w:rPr>
        <w:t xml:space="preserve"> г.</w:t>
      </w:r>
    </w:p>
    <w:p w14:paraId="563D4BE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Аннотация</w:t>
      </w:r>
    </w:p>
    <w:p w14:paraId="0896D0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CCEDB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83CFE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 представляет собой руководство системного программиста к выпускной работе бакалавра на тему «Разработка веб-сервиса для сравнения интернет провайдеров по качеству и стоимости услуг». В документе изложены общие сведения о программе, структура программы, настройка программы, проверка программы и сообщения системному программисту.</w:t>
      </w:r>
    </w:p>
    <w:p w14:paraId="29A009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Документ включает в себя страниц —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cs="Times New Roman"/>
          <w:sz w:val="28"/>
          <w:szCs w:val="28"/>
          <w:lang w:val="en-US"/>
        </w:rPr>
        <w:t>1.</w:t>
      </w:r>
    </w:p>
    <w:p w14:paraId="528A53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Ключевые слова: веб-сервис, интернет-провайдеры, сравнение тарифов,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отзывы, </w:t>
      </w:r>
      <w:r>
        <w:rPr>
          <w:rFonts w:hint="default" w:ascii="Times New Roman" w:hAnsi="Times New Roman" w:cs="Times New Roman"/>
          <w:sz w:val="28"/>
          <w:szCs w:val="28"/>
        </w:rPr>
        <w:t>Docker, FastAPI, React, PostgreSQL, Redis, JWT-авторизация.</w:t>
      </w:r>
    </w:p>
    <w:p w14:paraId="2ACBD4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headerReference r:id="rId6" w:type="firs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68A946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Содержание</w:t>
      </w:r>
    </w:p>
    <w:p w14:paraId="40F9320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30157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675B864">
      <w:pPr>
        <w:pStyle w:val="9"/>
        <w:keepNext w:val="0"/>
        <w:keepLines w:val="0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_Toc14557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 Общие сведения о программе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_Toc14557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EF4D51A">
      <w:pPr>
        <w:pStyle w:val="9"/>
        <w:keepNext w:val="0"/>
        <w:keepLines w:val="0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_Toc5799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 Структура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_Toc5799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4EC98A27">
      <w:pPr>
        <w:pStyle w:val="9"/>
        <w:keepNext w:val="0"/>
        <w:keepLines w:val="0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_Toc7189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3. Настройка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_Toc7189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D2E06E3">
      <w:pPr>
        <w:pStyle w:val="9"/>
        <w:keepNext w:val="0"/>
        <w:keepLines w:val="0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_Toc1689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 Проверка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_Toc1689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48E4D197">
      <w:pPr>
        <w:pStyle w:val="9"/>
        <w:keepNext w:val="0"/>
        <w:keepLines w:val="0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_Toc4376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 Сообщения системному программисту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_Toc4376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2342D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6B9E2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42F22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headerReference r:id="rId7" w:type="default"/>
          <w:pgSz w:w="11906" w:h="16838"/>
          <w:pgMar w:top="1134" w:right="851" w:bottom="1134" w:left="1701" w:header="709" w:footer="709" w:gutter="0"/>
          <w:cols w:space="708" w:num="1"/>
          <w:docGrid w:linePitch="360" w:charSpace="0"/>
        </w:sectPr>
      </w:pPr>
    </w:p>
    <w:p w14:paraId="56E829B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0" w:name="_Toc14557"/>
      <w:r>
        <w:rPr>
          <w:rFonts w:hint="default" w:ascii="Times New Roman" w:hAnsi="Times New Roman" w:cs="Times New Roman"/>
          <w:sz w:val="28"/>
          <w:szCs w:val="28"/>
        </w:rPr>
        <w:t>1 Общие сведения о программе</w:t>
      </w:r>
      <w:bookmarkEnd w:id="0"/>
    </w:p>
    <w:p w14:paraId="5437523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1055B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90045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Наименование программы — «ISP Compare» (далее веб-сервис).</w:t>
      </w:r>
    </w:p>
    <w:p w14:paraId="41F5AE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программа представляет собой веб-сервис для сравнения интернет-провайдеров по качеству и стоимости услуг. Веб-сервис предоставляет пользователям возможность просматривать и сравнивать тарифные планы различных интернет-провайдеров, фильтровать их по различным параметрам (стоимость, скорость, наличие дополнительных услуг), а также оставлять отзывы о провайдерах и их услугах.</w:t>
      </w:r>
    </w:p>
    <w:p w14:paraId="159A990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Веб-сервис разработан с использованием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следующих </w:t>
      </w:r>
      <w:r>
        <w:rPr>
          <w:rFonts w:hint="default" w:ascii="Times New Roman" w:hAnsi="Times New Roman" w:cs="Times New Roman"/>
          <w:sz w:val="28"/>
          <w:szCs w:val="28"/>
        </w:rPr>
        <w:t>технологий:</w:t>
      </w:r>
    </w:p>
    <w:p w14:paraId="076318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</w:t>
      </w:r>
      <w:r>
        <w:rPr>
          <w:rFonts w:hint="default" w:ascii="Times New Roman" w:hAnsi="Times New Roman" w:cs="Times New Roman"/>
          <w:sz w:val="28"/>
          <w:szCs w:val="28"/>
        </w:rPr>
        <w:t>ackend: Python 3.13, FastAPI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6D30D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f</w:t>
      </w:r>
      <w:r>
        <w:rPr>
          <w:rFonts w:hint="default" w:ascii="Times New Roman" w:hAnsi="Times New Roman" w:cs="Times New Roman"/>
          <w:sz w:val="28"/>
          <w:szCs w:val="28"/>
        </w:rPr>
        <w:t>rontend: Typescript, React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B57ED3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</w:t>
      </w:r>
      <w:r>
        <w:rPr>
          <w:rFonts w:hint="default" w:ascii="Times New Roman" w:hAnsi="Times New Roman" w:cs="Times New Roman"/>
          <w:sz w:val="28"/>
          <w:szCs w:val="28"/>
        </w:rPr>
        <w:t>аза данных: PostgreSQL 17, Redis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18C4C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</w:t>
      </w:r>
      <w:r>
        <w:rPr>
          <w:rFonts w:hint="default" w:ascii="Times New Roman" w:hAnsi="Times New Roman" w:cs="Times New Roman"/>
          <w:sz w:val="28"/>
          <w:szCs w:val="28"/>
        </w:rPr>
        <w:t>онтейнеризация: Docker, Docker Compose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CC6A0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рокси-сервер: Nginx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(используется только в продакшен-среде. При тестировании не обязателен).</w:t>
      </w:r>
    </w:p>
    <w:p w14:paraId="55DA20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состав технических средств для функционирования серверной части должен входить персональный компьютер или сервер, включающий в себя:</w:t>
      </w:r>
    </w:p>
    <w:p w14:paraId="4EC18C5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процессор x86-64 с тактовой частотой не менее 2.0 ГГц;</w:t>
      </w:r>
    </w:p>
    <w:p w14:paraId="49706C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оперативную память объемом не менее 4 Гигабайт;</w:t>
      </w:r>
    </w:p>
    <w:p w14:paraId="3E40F9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свободное место на жестком диске не менее 500 Мб;</w:t>
      </w:r>
    </w:p>
    <w:p w14:paraId="128857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сетевую карту с подключением к интернету.</w:t>
      </w:r>
    </w:p>
    <w:p w14:paraId="49EA07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клиентской части требуется персональный компьютер с установленным браузером (Google Chrome, Mozilla Firefox, Microsoft Edge, Яндекс.Браузер, Vivaldi) и доступом в интернет.</w:t>
      </w:r>
    </w:p>
    <w:p w14:paraId="21A19D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247DC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F63BE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E7E1C3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" w:name="_Toc5799"/>
      <w:r>
        <w:rPr>
          <w:rFonts w:hint="default" w:ascii="Times New Roman" w:hAnsi="Times New Roman" w:cs="Times New Roman"/>
          <w:sz w:val="28"/>
          <w:szCs w:val="28"/>
        </w:rPr>
        <w:t>2 Структура программы</w:t>
      </w:r>
      <w:bookmarkEnd w:id="1"/>
    </w:p>
    <w:p w14:paraId="7831A9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47079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75D6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Программа состоит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 нескольких основных компонентов, функционирующих в контейнерах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Docker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внутри одной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docker-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сети.</w:t>
      </w:r>
    </w:p>
    <w:p w14:paraId="1A20C73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</w:rPr>
        <w:t>ackend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серверная часть, написанная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Python, FastAPI.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брабатывает запросы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frontend-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компонента, взаимодействует с базой данных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PostgreSQL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Redis.</w:t>
      </w:r>
    </w:p>
    <w:p w14:paraId="4C30AD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Frontend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веб-интерфейс, разработан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TypeScript, React 18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Отвечает за отображение интерфейса пользователю.</w:t>
      </w:r>
    </w:p>
    <w:p w14:paraId="2FF2E0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PostgreSQL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SQL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база данных, используемая как основное хранилище данных в приложении. Хранит данные о пользователях, провайдерах, тарифах, отзывах, истории поиска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refresh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-токенах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0BEA942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Redis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NoSQL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база данных. Выступает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in-memory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хранилищем данных для хранения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blacklist-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токенов, реализации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rate-limiting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а также для кеширования часто запрашиваемых данных, например, списка провайдеров.</w:t>
      </w:r>
    </w:p>
    <w:p w14:paraId="131331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Nginx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веб-сервер и обратный прокси. Обеспечивает маршрутизацию между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frontend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backend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Управляет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SSL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-сертификатами, а также обеспечивает кеширование статических файлов.</w:t>
      </w:r>
    </w:p>
    <w:p w14:paraId="0596779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Функциональная структура веб-сервиса должна включать в себя перечисленные ниже функции:</w:t>
      </w:r>
    </w:p>
    <w:p w14:paraId="1623DF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отображение детальной информации о тарифах провайдеров, включая скорость соединения, стоимость, дополнительные услуги, условия подключения и другие технические характеристики;</w:t>
      </w:r>
    </w:p>
    <w:p w14:paraId="4EE2771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сравнение тарифных планов по различным параметрам (скорость, стоимость, наличие дополнительных услуг) с возможностью выбора до 5 тарифов для одновременного сравнения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Сравнение включает расчет специальной метрики ценности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value score)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определения оптимального тарифа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50EF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фильтрация тарифов по различным параметрам (ценовой диапазон, скорость интернета, наличие дополнительных услуг);</w:t>
      </w:r>
    </w:p>
    <w:p w14:paraId="2E1B2A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регистрация и авторизация пользователей с использованием JWT-токенов;</w:t>
      </w:r>
    </w:p>
    <w:p w14:paraId="441EBE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возможность оставлять отзывы и оценки провайдерам;</w:t>
      </w:r>
    </w:p>
    <w:p w14:paraId="123F385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просмотр отзывов о провайдерах с отображением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среднего рейтинга провайдера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 w14:paraId="6717961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сохранение истории поиска для авторизованных пользователей;</w:t>
      </w:r>
    </w:p>
    <w:p w14:paraId="6444E2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административная панель для управления данными о провайдерах и тарифах.</w:t>
      </w:r>
    </w:p>
    <w:p w14:paraId="70E14E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7B9C6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CA7863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2" w:name="_Toc7189"/>
      <w:r>
        <w:rPr>
          <w:rFonts w:hint="default" w:ascii="Times New Roman" w:hAnsi="Times New Roman" w:cs="Times New Roman"/>
          <w:sz w:val="28"/>
          <w:szCs w:val="28"/>
        </w:rPr>
        <w:t>3. Настройка программы</w:t>
      </w:r>
      <w:bookmarkEnd w:id="2"/>
    </w:p>
    <w:p w14:paraId="2004B4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C6E835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CCCFE8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запуска программы необходима следующая программная среда:</w:t>
      </w:r>
    </w:p>
    <w:p w14:paraId="6A48BC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Docker и Docker Compose версии не ниже 1.29.0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A93BA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Git для клонирования репозитория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5FF99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может быть запущена в двух режимах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26DF9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Режим разработки (dev):</w:t>
      </w:r>
    </w:p>
    <w:p w14:paraId="367D418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предназначен для тестирования и отладки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AF39A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включает в себя расширенное логирование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7A256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Режим продакшн (prod): </w:t>
      </w:r>
    </w:p>
    <w:p w14:paraId="175D39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оптимизирован для производительности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A4FBE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требует настройки домена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SSL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сертификатов;</w:t>
      </w:r>
    </w:p>
    <w:p w14:paraId="113EF3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включает в себя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Nginx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обработки запросов;</w:t>
      </w:r>
    </w:p>
    <w:p w14:paraId="1703942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тестирования и разработки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необходимо </w:t>
      </w:r>
      <w:r>
        <w:rPr>
          <w:rFonts w:hint="default" w:ascii="Times New Roman" w:hAnsi="Times New Roman" w:cs="Times New Roman"/>
          <w:sz w:val="28"/>
          <w:szCs w:val="28"/>
        </w:rPr>
        <w:t>использовать режим разработки (dev), так как он не требует дополнительной настройки домена и сертификатов.</w:t>
      </w:r>
    </w:p>
    <w:p w14:paraId="2690134B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установки программы необходимо наличие следующего программного обеспечения и ресурсов:</w:t>
      </w:r>
    </w:p>
    <w:p w14:paraId="63047A0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операционная система Linux, macOS или Windows с установленным Docker Engine и Docker Compose;</w:t>
      </w:r>
    </w:p>
    <w:p w14:paraId="3C8637F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программное обеспечение Git для получения исходных кодов;</w:t>
      </w:r>
    </w:p>
    <w:p w14:paraId="4217D2E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доступность следующих сетевых портов: 8000 - для серверной части приложения (backend), 5173 - для клиентской части приложения (frontend), 5432 - для системы управления базами данных PostgreSQL, 6379 -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базы данных </w:t>
      </w:r>
      <w:r>
        <w:rPr>
          <w:rFonts w:hint="default" w:ascii="Times New Roman" w:hAnsi="Times New Roman" w:cs="Times New Roman"/>
          <w:sz w:val="28"/>
          <w:szCs w:val="28"/>
        </w:rPr>
        <w:t>Redis.</w:t>
      </w:r>
    </w:p>
    <w:p w14:paraId="756A99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Настройка программы выполняется в следующем порядке.</w:t>
      </w:r>
    </w:p>
    <w:p w14:paraId="642E3A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Получите исходный код приложения из удалённого репозитория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DDE546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 clone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"https://github.com/bodaue/isp-compare.git"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https://github.com/bodaue/isp-compare.git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 w14:paraId="158150E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Перейдите в директорию проекта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524709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cd isp-compare</w:t>
      </w:r>
    </w:p>
    <w:p w14:paraId="2136475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Создайте файл конфигурации окружения на основе шаблона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79661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cp .env.example .env</w:t>
      </w:r>
    </w:p>
    <w:p w14:paraId="2E16C1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Отредактируйте файл .env с установкой следующих параметров:</w:t>
      </w:r>
    </w:p>
    <w:p w14:paraId="76496A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APPLICATION_TITLE - название приложения;</w:t>
      </w:r>
    </w:p>
    <w:p w14:paraId="6301DF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APPLICATION_DEBUG - режим отладки (True для режима разработки);</w:t>
      </w:r>
    </w:p>
    <w:p w14:paraId="3885B45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JWT_SECRET_KEY - секретный ключ для системы аутентификации;</w:t>
      </w:r>
    </w:p>
    <w:p w14:paraId="628432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POSTGRES_USER - имя пользователя базы данных;</w:t>
      </w:r>
    </w:p>
    <w:p w14:paraId="0E2B912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POSTGRES_PASSWORD - пароль для базы данных;</w:t>
      </w:r>
    </w:p>
    <w:p w14:paraId="65D6592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REDIS_PASSWORD - пароль для системы кеширования;</w:t>
      </w:r>
    </w:p>
    <w:p w14:paraId="1DD3A4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INITIAL_ADMIN_PASSWORD - начальный пароль администратора системы.</w:t>
      </w:r>
    </w:p>
    <w:p w14:paraId="32718B8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Запустите приложение в режиме разработки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B8E7A3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docker compose -f docker-compose.dev.yml up --build</w:t>
      </w:r>
    </w:p>
    <w:p w14:paraId="0167B2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После успешного запуска компоненты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будут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доступны по следующим адресам:</w:t>
      </w:r>
    </w:p>
    <w:p w14:paraId="228583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серверная часть (backend):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"http://localhost:8000"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http://localhost:8000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F0EE4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клиентская часть (frontend):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"http://localhost:5173"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http://localhost:5173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AE8CC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административная панель: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"http://localhost:8000/admin"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http://localhost:8000/admin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778CE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документация API: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"http://localhost:8000/docs"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http://localhost:8000/docs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0293638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При эксплуатации программы следует учитывать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что доступ к административной панели осуществляется с использованием учетной записи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8472D9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имя пользователя: admin;</w:t>
      </w:r>
    </w:p>
    <w:p w14:paraId="2CC75E6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пароль: значение, указанное в параметре INITIAL_ADMIN_PASSWORD.</w:t>
      </w:r>
    </w:p>
    <w:p w14:paraId="0EF0B1C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того, чтобы остановить работу программы, выполните следующую команду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1BED88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docker compose -f docker-compose.dev.yml down</w:t>
      </w:r>
    </w:p>
    <w:p w14:paraId="20161C0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2B605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72F737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" w:name="_Toc1689"/>
      <w:r>
        <w:rPr>
          <w:rFonts w:hint="default" w:ascii="Times New Roman" w:hAnsi="Times New Roman" w:cs="Times New Roman"/>
          <w:sz w:val="28"/>
          <w:szCs w:val="28"/>
        </w:rPr>
        <w:t>4 Проверка программы</w:t>
      </w:r>
      <w:bookmarkEnd w:id="3"/>
    </w:p>
    <w:p w14:paraId="393DB6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98940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DCFB2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Наиболее подходящий вариант проверки работоспособности данной программы – функциональное тестирование.</w:t>
      </w:r>
    </w:p>
    <w:p w14:paraId="262C31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№1: «Регистрация нового пользователя»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7D8C9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11D6E4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главную страницу сервиса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AA7A3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на кнопку «Регистрация» в верхнем меню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EB7DF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</w:t>
      </w:r>
      <w:r>
        <w:rPr>
          <w:rFonts w:hint="default" w:ascii="Times New Roman" w:hAnsi="Times New Roman" w:cs="Times New Roman"/>
          <w:sz w:val="28"/>
          <w:szCs w:val="28"/>
        </w:rPr>
        <w:t>аполнить поля формы регистрации валидными данными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1442B8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«Зарегистрироваться».</w:t>
      </w:r>
    </w:p>
    <w:p w14:paraId="3FAB3D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42696D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 успешно регистрируется в системе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4F64F3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роисходит автоматическая авторизация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5BF79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 перенаправляется на главную страницу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BE61B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 xml:space="preserve"> верхнем меню отобража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ются кнопки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Профиль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Выход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вместо кнопок «Вход» и «Регистрация».</w:t>
      </w:r>
    </w:p>
    <w:p w14:paraId="09CFCA6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№2: «Авторизация пользователя»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832442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60D7EF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главную страницу сервиса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04DE8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на кнопку «Вход» в верхнем меню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84E2D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</w:t>
      </w:r>
      <w:r>
        <w:rPr>
          <w:rFonts w:hint="default" w:ascii="Times New Roman" w:hAnsi="Times New Roman" w:cs="Times New Roman"/>
          <w:sz w:val="28"/>
          <w:szCs w:val="28"/>
        </w:rPr>
        <w:t>аполнить поля формы авторизации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D14A1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73846D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 успешно авторизуется в системе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06354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роисходит перенаправление на главную страницу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34152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 xml:space="preserve"> верхнем меню отобража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ются кнопки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Профиль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Выход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вместо кнопок «Вход» и «Регистрация».</w:t>
      </w:r>
    </w:p>
    <w:p w14:paraId="4BBC2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№3: «Просмотр списка провайдеров»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4F5F36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0B3BCE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главную страницу сервиса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55219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на пункт меню «Провайдеры».</w:t>
      </w:r>
    </w:p>
    <w:p w14:paraId="6E3ED3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27EB52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тображается страница со списком доступных провайдеров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57E70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</w:t>
      </w:r>
      <w:r>
        <w:rPr>
          <w:rFonts w:hint="default" w:ascii="Times New Roman" w:hAnsi="Times New Roman" w:cs="Times New Roman"/>
          <w:sz w:val="28"/>
          <w:szCs w:val="28"/>
        </w:rPr>
        <w:t>ля каждого провайдера отображается название, логотип и рейтинг.</w:t>
      </w:r>
    </w:p>
    <w:p w14:paraId="4B61EE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№4: «Просмотр детальной информации о провайдере»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27905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2D19AF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страницу провайдеров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FE3FE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>ыбрать одного из провайдеров в списке и кликнуть на его карточку.</w:t>
      </w:r>
    </w:p>
    <w:p w14:paraId="581CF2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6EF18E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тображается страница с детальной информацией о выбранном провайдере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53D3C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 странице есть вкладки «Тарифы» и «Отзывы»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7F428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 умолчанию активна вкладка «Тарифы» с отображением списка тарифных планов провайдера.</w:t>
      </w:r>
    </w:p>
    <w:p w14:paraId="1A326B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№5: «Фильтрация тарифов»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4B5BEB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79747F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страницу «Тарифы»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5433C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«Фильтры»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53BBA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становить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параметры фильтрации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15E696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«Применить».</w:t>
      </w:r>
    </w:p>
    <w:p w14:paraId="394D6F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19B1ECD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тображается список тарифов, соответствующих заданным критериям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44C2A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е</w:t>
      </w:r>
      <w:r>
        <w:rPr>
          <w:rFonts w:hint="default" w:ascii="Times New Roman" w:hAnsi="Times New Roman" w:cs="Times New Roman"/>
          <w:sz w:val="28"/>
          <w:szCs w:val="28"/>
        </w:rPr>
        <w:t>сли пользователь авторизован, параметры поиска сохраняются в истории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можно нажать на кнопку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Восстановить фильтры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8B78F4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№6: «Сравнение тарифов»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9B5DF1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7D6318C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страницу «Тарифы»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6620AD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«Сравнить тарифы»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6496A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 xml:space="preserve">ыбрать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 2 до 5 тарифов</w:t>
      </w:r>
      <w:r>
        <w:rPr>
          <w:rFonts w:hint="default" w:ascii="Times New Roman" w:hAnsi="Times New Roman" w:cs="Times New Roman"/>
          <w:sz w:val="28"/>
          <w:szCs w:val="28"/>
        </w:rPr>
        <w:t>, отметив их в списке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E4290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«Сравнить выбранные».</w:t>
      </w:r>
    </w:p>
    <w:p w14:paraId="4B3FEF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78B467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роисходит переход на страницу сравнения тарифов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2C725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 странице отображается сравнительная таблица с выбранными тарифами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12CD15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 xml:space="preserve"> таблице представлены все основные параметры тарифов: цена, скорость, дополнительные услуги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CB3A3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>ыделены лучшие тарифы по категориям: самый дешевый, самый быстрый, лучшее соотношение цены и качества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а также подсчитана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Оценка ценности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63C929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тображаются рекомендации по выбору оптимального тарифа.</w:t>
      </w:r>
    </w:p>
    <w:p w14:paraId="5F8626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№7: «Добавление отзыва о провайдере»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1D94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0BC66E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вторизоваться в системе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5161F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ерейти на страницу конкретного провайдера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6EEC203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ерейти на вкладку «Отзывы»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F86D5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«Написать отзыв»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FF878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>ыставить рейтинг: 4 звезды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65C1D71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>вести текст отзыва: «Хороший провайдер, стабильное соединение»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9AF10F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«Отправить отзыв».</w:t>
      </w:r>
    </w:p>
    <w:p w14:paraId="29F8FD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316378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тзыв успешно добавляется и отображается в списке отзывов провайдера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B51A4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бновляется общий рейтинг провайдера с учетом нового отзыва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8CFC0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 видит свой отзыв с возможностью редактирования или удаления.</w:t>
      </w:r>
    </w:p>
    <w:p w14:paraId="00B2E0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>: «Смена пароля»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D13BB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757F86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вторизоваться в системе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62A6EE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ерейти на страницу «Профиль»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B87B2B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ерейти на вкладку «Сменить пароль»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6FB853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ввести текущий и новый пароль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7738DE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«Изменить пароль».</w:t>
      </w:r>
    </w:p>
    <w:p w14:paraId="5E56B0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0B3EA4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ароль успешно изменен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354D97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тображается сообщение об успешной смене пароля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A421E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ри следующей авторизации требуется новый пароль.</w:t>
      </w:r>
    </w:p>
    <w:p w14:paraId="6F78C1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1535A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372A862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" w:name="_Toc4376"/>
      <w:r>
        <w:rPr>
          <w:rFonts w:hint="default" w:ascii="Times New Roman" w:hAnsi="Times New Roman" w:cs="Times New Roman"/>
          <w:sz w:val="28"/>
          <w:szCs w:val="28"/>
        </w:rPr>
        <w:t>5 Сообщения системному программисту</w:t>
      </w:r>
      <w:bookmarkEnd w:id="4"/>
    </w:p>
    <w:p w14:paraId="32856B2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3711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80852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случае, если программа завершила выполнение с ошибкой или во время работы произойдут ошибки выполнения, она выводит соответствующее уведомление с описанием ошибки.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1461982"/>
      <w:docPartObj>
        <w:docPartGallery w:val="autotext"/>
      </w:docPartObj>
    </w:sdtPr>
    <w:sdtEndPr>
      <w:rPr>
        <w:sz w:val="28"/>
      </w:rPr>
    </w:sdtEndPr>
    <w:sdtContent>
      <w:p w14:paraId="51AB57B1">
        <w:pPr>
          <w:pStyle w:val="1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18</w:t>
        </w:r>
        <w:r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BEAC3D">
    <w:pPr>
      <w:tabs>
        <w:tab w:val="center" w:pos="4677"/>
        <w:tab w:val="right" w:pos="9355"/>
      </w:tabs>
      <w:jc w:val="center"/>
      <w:rPr>
        <w:rFonts w:hint="default"/>
        <w:lang w:val="en-US" w:eastAsia="en-US"/>
      </w:rPr>
    </w:pPr>
    <w:r>
      <w:rPr>
        <w:sz w:val="28"/>
        <w:szCs w:val="22"/>
        <w:highlight w:val="none"/>
        <w:lang w:eastAsia="en-US"/>
      </w:rPr>
      <w:t>ВКРБ–09.03.04–10.19–0</w:t>
    </w:r>
    <w:r>
      <w:rPr>
        <w:rFonts w:hint="default"/>
        <w:sz w:val="28"/>
        <w:szCs w:val="22"/>
        <w:highlight w:val="none"/>
        <w:lang w:val="ru-RU" w:eastAsia="en-US"/>
      </w:rPr>
      <w:t>8</w:t>
    </w:r>
    <w:r>
      <w:rPr>
        <w:sz w:val="28"/>
        <w:szCs w:val="22"/>
        <w:highlight w:val="none"/>
        <w:lang w:eastAsia="en-US"/>
      </w:rPr>
      <w:t>–</w:t>
    </w:r>
    <w:r>
      <w:rPr>
        <w:rFonts w:hint="default"/>
        <w:sz w:val="28"/>
        <w:szCs w:val="22"/>
        <w:highlight w:val="none"/>
        <w:lang w:val="ru-RU" w:eastAsia="en-US"/>
      </w:rPr>
      <w:t>25</w:t>
    </w:r>
    <w:r>
      <w:rPr>
        <w:sz w:val="28"/>
        <w:szCs w:val="22"/>
        <w:highlight w:val="none"/>
        <w:lang w:eastAsia="en-US"/>
      </w:rPr>
      <w:t>–</w:t>
    </w:r>
    <w:r>
      <w:rPr>
        <w:rFonts w:hint="default"/>
        <w:sz w:val="28"/>
        <w:szCs w:val="22"/>
        <w:highlight w:val="none"/>
        <w:lang w:val="en-US" w:eastAsia="en-US"/>
      </w:rPr>
      <w:t>32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85C768">
    <w:pPr>
      <w:tabs>
        <w:tab w:val="center" w:pos="4677"/>
        <w:tab w:val="right" w:pos="9355"/>
      </w:tabs>
      <w:jc w:val="center"/>
      <w:rPr>
        <w:rFonts w:hint="default"/>
        <w:sz w:val="28"/>
        <w:szCs w:val="22"/>
        <w:highlight w:val="none"/>
        <w:lang w:val="en-US" w:eastAsia="en-US"/>
      </w:rPr>
    </w:pPr>
    <w:r>
      <w:rPr>
        <w:sz w:val="28"/>
        <w:szCs w:val="22"/>
        <w:highlight w:val="none"/>
        <w:lang w:eastAsia="en-US"/>
      </w:rPr>
      <w:t>ВКРБ–09.03.04–10.19–0</w:t>
    </w:r>
    <w:r>
      <w:rPr>
        <w:rFonts w:hint="default"/>
        <w:sz w:val="28"/>
        <w:szCs w:val="22"/>
        <w:highlight w:val="none"/>
        <w:lang w:val="ru-RU" w:eastAsia="en-US"/>
      </w:rPr>
      <w:t>8</w:t>
    </w:r>
    <w:r>
      <w:rPr>
        <w:sz w:val="28"/>
        <w:szCs w:val="22"/>
        <w:highlight w:val="none"/>
        <w:lang w:eastAsia="en-US"/>
      </w:rPr>
      <w:t>–</w:t>
    </w:r>
    <w:r>
      <w:rPr>
        <w:rFonts w:hint="default"/>
        <w:sz w:val="28"/>
        <w:szCs w:val="22"/>
        <w:highlight w:val="none"/>
        <w:lang w:val="ru-RU" w:eastAsia="en-US"/>
      </w:rPr>
      <w:t>25</w:t>
    </w:r>
    <w:r>
      <w:rPr>
        <w:sz w:val="28"/>
        <w:szCs w:val="22"/>
        <w:highlight w:val="none"/>
        <w:lang w:eastAsia="en-US"/>
      </w:rPr>
      <w:t>–</w:t>
    </w:r>
    <w:r>
      <w:rPr>
        <w:rFonts w:hint="default"/>
        <w:sz w:val="28"/>
        <w:szCs w:val="22"/>
        <w:highlight w:val="none"/>
        <w:lang w:val="en-US" w:eastAsia="en-US"/>
      </w:rPr>
      <w:t>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08"/>
    <w:rsid w:val="00004769"/>
    <w:rsid w:val="00024A3C"/>
    <w:rsid w:val="000302F7"/>
    <w:rsid w:val="0003161C"/>
    <w:rsid w:val="000341E0"/>
    <w:rsid w:val="0004524E"/>
    <w:rsid w:val="00064E04"/>
    <w:rsid w:val="000B7108"/>
    <w:rsid w:val="000C1BF8"/>
    <w:rsid w:val="000D7B63"/>
    <w:rsid w:val="000E0DB8"/>
    <w:rsid w:val="000E2375"/>
    <w:rsid w:val="000E3349"/>
    <w:rsid w:val="00100781"/>
    <w:rsid w:val="00101DBD"/>
    <w:rsid w:val="001275BA"/>
    <w:rsid w:val="001352C2"/>
    <w:rsid w:val="00151D03"/>
    <w:rsid w:val="001770ED"/>
    <w:rsid w:val="0018211B"/>
    <w:rsid w:val="001A02CF"/>
    <w:rsid w:val="001B789D"/>
    <w:rsid w:val="001E7204"/>
    <w:rsid w:val="002050B9"/>
    <w:rsid w:val="00285593"/>
    <w:rsid w:val="00295266"/>
    <w:rsid w:val="002C3D68"/>
    <w:rsid w:val="002F5D30"/>
    <w:rsid w:val="00302D31"/>
    <w:rsid w:val="00325830"/>
    <w:rsid w:val="00337C25"/>
    <w:rsid w:val="00343553"/>
    <w:rsid w:val="00364633"/>
    <w:rsid w:val="00371B15"/>
    <w:rsid w:val="00382B66"/>
    <w:rsid w:val="00382F1B"/>
    <w:rsid w:val="0039329F"/>
    <w:rsid w:val="003B3CCA"/>
    <w:rsid w:val="003D4079"/>
    <w:rsid w:val="003D6477"/>
    <w:rsid w:val="003F46FF"/>
    <w:rsid w:val="00403139"/>
    <w:rsid w:val="00403BE6"/>
    <w:rsid w:val="00414A25"/>
    <w:rsid w:val="00450EDE"/>
    <w:rsid w:val="00452C50"/>
    <w:rsid w:val="004730F7"/>
    <w:rsid w:val="00485584"/>
    <w:rsid w:val="00491226"/>
    <w:rsid w:val="004A667E"/>
    <w:rsid w:val="004B1F66"/>
    <w:rsid w:val="004C3E7D"/>
    <w:rsid w:val="004C6A78"/>
    <w:rsid w:val="004D6C62"/>
    <w:rsid w:val="00540EB5"/>
    <w:rsid w:val="00587BA6"/>
    <w:rsid w:val="005A4F27"/>
    <w:rsid w:val="005B73D2"/>
    <w:rsid w:val="005D4F14"/>
    <w:rsid w:val="00602F6A"/>
    <w:rsid w:val="00604C10"/>
    <w:rsid w:val="0062042E"/>
    <w:rsid w:val="0062148D"/>
    <w:rsid w:val="00674A0D"/>
    <w:rsid w:val="006822E1"/>
    <w:rsid w:val="006B49DD"/>
    <w:rsid w:val="006C0B77"/>
    <w:rsid w:val="006C604A"/>
    <w:rsid w:val="006E2258"/>
    <w:rsid w:val="006E510D"/>
    <w:rsid w:val="006F3489"/>
    <w:rsid w:val="00710864"/>
    <w:rsid w:val="00711BD9"/>
    <w:rsid w:val="007146D4"/>
    <w:rsid w:val="00715D45"/>
    <w:rsid w:val="007751B7"/>
    <w:rsid w:val="007C3C3B"/>
    <w:rsid w:val="007C74FC"/>
    <w:rsid w:val="007D09C2"/>
    <w:rsid w:val="007E0AB8"/>
    <w:rsid w:val="00816585"/>
    <w:rsid w:val="008242FF"/>
    <w:rsid w:val="00856C65"/>
    <w:rsid w:val="00870751"/>
    <w:rsid w:val="008A21BF"/>
    <w:rsid w:val="008B49E0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03E67"/>
    <w:rsid w:val="00A10CD1"/>
    <w:rsid w:val="00A12B62"/>
    <w:rsid w:val="00A157B8"/>
    <w:rsid w:val="00A219EA"/>
    <w:rsid w:val="00A2663B"/>
    <w:rsid w:val="00A337CD"/>
    <w:rsid w:val="00A36CD6"/>
    <w:rsid w:val="00A663E1"/>
    <w:rsid w:val="00A90B93"/>
    <w:rsid w:val="00AB2C00"/>
    <w:rsid w:val="00AB3AE2"/>
    <w:rsid w:val="00AE18B3"/>
    <w:rsid w:val="00B15850"/>
    <w:rsid w:val="00B264E1"/>
    <w:rsid w:val="00B571D2"/>
    <w:rsid w:val="00B87BD7"/>
    <w:rsid w:val="00B915B7"/>
    <w:rsid w:val="00BB5E43"/>
    <w:rsid w:val="00BF49FD"/>
    <w:rsid w:val="00C25DA9"/>
    <w:rsid w:val="00C34184"/>
    <w:rsid w:val="00C43D92"/>
    <w:rsid w:val="00C47314"/>
    <w:rsid w:val="00C61C3E"/>
    <w:rsid w:val="00C8655A"/>
    <w:rsid w:val="00CA192D"/>
    <w:rsid w:val="00CA3860"/>
    <w:rsid w:val="00CA4A92"/>
    <w:rsid w:val="00CB0F75"/>
    <w:rsid w:val="00CB133B"/>
    <w:rsid w:val="00CB15B3"/>
    <w:rsid w:val="00CC60A3"/>
    <w:rsid w:val="00CD07A5"/>
    <w:rsid w:val="00CF5C67"/>
    <w:rsid w:val="00D05CF4"/>
    <w:rsid w:val="00D12ACD"/>
    <w:rsid w:val="00D21A28"/>
    <w:rsid w:val="00D21A5A"/>
    <w:rsid w:val="00D36955"/>
    <w:rsid w:val="00D55441"/>
    <w:rsid w:val="00D735C5"/>
    <w:rsid w:val="00D75D45"/>
    <w:rsid w:val="00DA1D50"/>
    <w:rsid w:val="00DC4EA4"/>
    <w:rsid w:val="00DD0A9D"/>
    <w:rsid w:val="00DE1965"/>
    <w:rsid w:val="00DE22E6"/>
    <w:rsid w:val="00DE5106"/>
    <w:rsid w:val="00DF32F1"/>
    <w:rsid w:val="00DF677C"/>
    <w:rsid w:val="00E1019C"/>
    <w:rsid w:val="00E177DD"/>
    <w:rsid w:val="00E359AE"/>
    <w:rsid w:val="00E518CE"/>
    <w:rsid w:val="00E51B14"/>
    <w:rsid w:val="00E66920"/>
    <w:rsid w:val="00E7377D"/>
    <w:rsid w:val="00E741FB"/>
    <w:rsid w:val="00EA59DF"/>
    <w:rsid w:val="00EB37E6"/>
    <w:rsid w:val="00EE4070"/>
    <w:rsid w:val="00F07B49"/>
    <w:rsid w:val="00F12C76"/>
    <w:rsid w:val="00F164B1"/>
    <w:rsid w:val="00F35AFB"/>
    <w:rsid w:val="00F47C83"/>
    <w:rsid w:val="00F51664"/>
    <w:rsid w:val="00F60B4E"/>
    <w:rsid w:val="00F60ECD"/>
    <w:rsid w:val="00F67824"/>
    <w:rsid w:val="00F73262"/>
    <w:rsid w:val="00FA34DF"/>
    <w:rsid w:val="00FB6BD7"/>
    <w:rsid w:val="01962BC6"/>
    <w:rsid w:val="02B56978"/>
    <w:rsid w:val="042C3965"/>
    <w:rsid w:val="0508204E"/>
    <w:rsid w:val="0617364E"/>
    <w:rsid w:val="06E36CAD"/>
    <w:rsid w:val="073C456C"/>
    <w:rsid w:val="076F3AC2"/>
    <w:rsid w:val="080C0EDF"/>
    <w:rsid w:val="0AAF4669"/>
    <w:rsid w:val="0C483CD8"/>
    <w:rsid w:val="0CB15B73"/>
    <w:rsid w:val="0D172E7B"/>
    <w:rsid w:val="0D3E32D2"/>
    <w:rsid w:val="0E604325"/>
    <w:rsid w:val="10787823"/>
    <w:rsid w:val="11BD7515"/>
    <w:rsid w:val="13682DA7"/>
    <w:rsid w:val="16060993"/>
    <w:rsid w:val="16436A6E"/>
    <w:rsid w:val="1683582F"/>
    <w:rsid w:val="169569A0"/>
    <w:rsid w:val="16D54D03"/>
    <w:rsid w:val="1716691C"/>
    <w:rsid w:val="186453D5"/>
    <w:rsid w:val="18B9619D"/>
    <w:rsid w:val="18F95331"/>
    <w:rsid w:val="19892FF3"/>
    <w:rsid w:val="1A1302AF"/>
    <w:rsid w:val="1B837356"/>
    <w:rsid w:val="1BFD01D5"/>
    <w:rsid w:val="1C1E42B1"/>
    <w:rsid w:val="1DA05B37"/>
    <w:rsid w:val="1E312B1D"/>
    <w:rsid w:val="1FF65182"/>
    <w:rsid w:val="20B25DC7"/>
    <w:rsid w:val="210539C6"/>
    <w:rsid w:val="24172DBF"/>
    <w:rsid w:val="2594488E"/>
    <w:rsid w:val="2810793D"/>
    <w:rsid w:val="28680B8D"/>
    <w:rsid w:val="29051C5B"/>
    <w:rsid w:val="29835C1B"/>
    <w:rsid w:val="2B1114A9"/>
    <w:rsid w:val="2C9378AD"/>
    <w:rsid w:val="2CCF5514"/>
    <w:rsid w:val="2D0446E9"/>
    <w:rsid w:val="2D445A60"/>
    <w:rsid w:val="2E955D79"/>
    <w:rsid w:val="3011436C"/>
    <w:rsid w:val="301F3978"/>
    <w:rsid w:val="309410C2"/>
    <w:rsid w:val="315D7907"/>
    <w:rsid w:val="32090C24"/>
    <w:rsid w:val="32136FB5"/>
    <w:rsid w:val="322275CF"/>
    <w:rsid w:val="322F37A1"/>
    <w:rsid w:val="32A1225A"/>
    <w:rsid w:val="339077A6"/>
    <w:rsid w:val="3455626A"/>
    <w:rsid w:val="345E10F8"/>
    <w:rsid w:val="35FB0CBE"/>
    <w:rsid w:val="37A33238"/>
    <w:rsid w:val="39BB3AC3"/>
    <w:rsid w:val="3A49380A"/>
    <w:rsid w:val="3CA95C03"/>
    <w:rsid w:val="3CD92F92"/>
    <w:rsid w:val="3CDE3DFA"/>
    <w:rsid w:val="3D076AAE"/>
    <w:rsid w:val="3DF876BB"/>
    <w:rsid w:val="3F2C7281"/>
    <w:rsid w:val="41AE4685"/>
    <w:rsid w:val="44332E1A"/>
    <w:rsid w:val="44F462AF"/>
    <w:rsid w:val="459F4295"/>
    <w:rsid w:val="45E43639"/>
    <w:rsid w:val="464B7DBD"/>
    <w:rsid w:val="47D6754C"/>
    <w:rsid w:val="47E476E5"/>
    <w:rsid w:val="4C6251E1"/>
    <w:rsid w:val="52413940"/>
    <w:rsid w:val="524E3F98"/>
    <w:rsid w:val="52CF6A34"/>
    <w:rsid w:val="531D4BF3"/>
    <w:rsid w:val="54B806C8"/>
    <w:rsid w:val="556E1BED"/>
    <w:rsid w:val="55D212DB"/>
    <w:rsid w:val="565463B1"/>
    <w:rsid w:val="56A417B8"/>
    <w:rsid w:val="572F7019"/>
    <w:rsid w:val="5947575E"/>
    <w:rsid w:val="5ACD7484"/>
    <w:rsid w:val="5B890A02"/>
    <w:rsid w:val="5CCD5CD0"/>
    <w:rsid w:val="5D755CE4"/>
    <w:rsid w:val="5EC37085"/>
    <w:rsid w:val="5F5F4E16"/>
    <w:rsid w:val="600B289F"/>
    <w:rsid w:val="6082251F"/>
    <w:rsid w:val="609F22FB"/>
    <w:rsid w:val="610877FA"/>
    <w:rsid w:val="616343D7"/>
    <w:rsid w:val="627C0C25"/>
    <w:rsid w:val="64A32DC1"/>
    <w:rsid w:val="66464C58"/>
    <w:rsid w:val="66595E77"/>
    <w:rsid w:val="671465AA"/>
    <w:rsid w:val="691813E2"/>
    <w:rsid w:val="69434640"/>
    <w:rsid w:val="6A7E1356"/>
    <w:rsid w:val="6B744018"/>
    <w:rsid w:val="6B7D2C66"/>
    <w:rsid w:val="6D660588"/>
    <w:rsid w:val="6D9510D7"/>
    <w:rsid w:val="70E87D2E"/>
    <w:rsid w:val="71E05992"/>
    <w:rsid w:val="73023D3C"/>
    <w:rsid w:val="73CA5A77"/>
    <w:rsid w:val="7419670D"/>
    <w:rsid w:val="75687D2E"/>
    <w:rsid w:val="761F2037"/>
    <w:rsid w:val="771A5176"/>
    <w:rsid w:val="77C05904"/>
    <w:rsid w:val="77EF2BD0"/>
    <w:rsid w:val="78D05741"/>
    <w:rsid w:val="79112886"/>
    <w:rsid w:val="79283BD2"/>
    <w:rsid w:val="7C395444"/>
    <w:rsid w:val="7C590591"/>
    <w:rsid w:val="7DB62A4C"/>
    <w:rsid w:val="7DD4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0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Верхний колонтитул Знак"/>
    <w:basedOn w:val="3"/>
    <w:link w:val="8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4">
    <w:name w:val="Нижний колонтитул Знак"/>
    <w:basedOn w:val="3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  <w:style w:type="paragraph" w:customStyle="1" w:styleId="16">
    <w:name w:val="гост"/>
    <w:basedOn w:val="1"/>
    <w:qFormat/>
    <w:uiPriority w:val="0"/>
    <w:pPr>
      <w:spacing w:line="360" w:lineRule="auto"/>
      <w:jc w:val="both"/>
    </w:pPr>
    <w:rPr>
      <w:sz w:val="28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933</Words>
  <Characters>5320</Characters>
  <Lines>44</Lines>
  <Paragraphs>12</Paragraphs>
  <TotalTime>0</TotalTime>
  <ScaleCrop>false</ScaleCrop>
  <LinksUpToDate>false</LinksUpToDate>
  <CharactersWithSpaces>6241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2022-06-09T08:38:00Z</dcterms:created>
  <dc:creator>Учетная запись Майкрософт</dc:creator>
  <cp:lastModifiedBy>Tim Kerimov</cp:lastModifiedBy>
  <cp:lastPrinted>2022-06-09T10:12:00Z</cp:lastPrinted>
  <dcterms:modified xsi:type="dcterms:W3CDTF">2025-05-19T11:07:15Z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5DD1173D7F4443A197CA626708922A35_12</vt:lpwstr>
  </property>
</Properties>
</file>