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1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885FCAC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17BA88A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4F378BB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2F2F0A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28</w:t>
      </w:r>
      <w:bookmarkStart w:id="149" w:name="_GoBack"/>
      <w:bookmarkEnd w:id="149"/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102048452"/>
      <w:bookmarkStart w:id="1" w:name="_Toc23774"/>
      <w:bookmarkStart w:id="2" w:name="_Toc4565"/>
      <w:bookmarkStart w:id="3" w:name="_Toc9089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19254"/>
      <w:bookmarkStart w:id="5" w:name="_Toc8507"/>
      <w:bookmarkStart w:id="6" w:name="_Toc26812"/>
      <w:bookmarkStart w:id="7" w:name="_Toc102048453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24390"/>
      <w:bookmarkStart w:id="9" w:name="_Toc28482"/>
      <w:bookmarkStart w:id="10" w:name="_Toc102048454"/>
      <w:bookmarkStart w:id="11" w:name="_Toc17450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102048455"/>
      <w:bookmarkStart w:id="13" w:name="_Toc8060"/>
      <w:bookmarkStart w:id="14" w:name="_Toc29757"/>
      <w:bookmarkStart w:id="15" w:name="_Toc4017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Разработка веб-сервиса для сравнения интернет провайдеров по стоимости и качеству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7828"/>
      <w:bookmarkStart w:id="17" w:name="_Toc102048456"/>
      <w:bookmarkStart w:id="18" w:name="_Toc20447"/>
      <w:bookmarkStart w:id="19" w:name="_Toc20812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50D59A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0" w:name="_Toc9973"/>
      <w:bookmarkStart w:id="21" w:name="_Toc8266"/>
      <w:bookmarkStart w:id="22" w:name="_Toc31000"/>
      <w:bookmarkStart w:id="23" w:name="_Toc102048457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8F354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102048458"/>
      <w:bookmarkStart w:id="25" w:name="_Toc18340"/>
      <w:bookmarkStart w:id="26" w:name="_Toc3322"/>
      <w:bookmarkStart w:id="27" w:name="_Toc26102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пользователей с использованием JWT-токенов, включая механизм обновления токенов (refresh tokens), хранение информации о blacklist-токенах, 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(5 попыток за 5 минут), ограничение смены пароля (2 раза в 24 часа), ограничение обновления токенов (10 раз в час), ограничение смены имени пользователя (2 раза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18"/>
      <w:bookmarkStart w:id="29" w:name="_Toc17054"/>
      <w:bookmarkStart w:id="30" w:name="_Toc102048459"/>
      <w:bookmarkStart w:id="31" w:name="_Toc24240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2999"/>
      <w:bookmarkStart w:id="33" w:name="_Toc21643"/>
      <w:bookmarkStart w:id="34" w:name="_Toc28551"/>
      <w:bookmarkStart w:id="35" w:name="_Toc102048460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32626"/>
      <w:bookmarkStart w:id="37" w:name="_Toc102048461"/>
      <w:bookmarkStart w:id="38" w:name="_Toc2147"/>
      <w:bookmarkStart w:id="39" w:name="_Toc10844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12927"/>
      <w:bookmarkStart w:id="41" w:name="_Toc102048462"/>
      <w:bookmarkStart w:id="42" w:name="_Toc26989"/>
      <w:bookmarkStart w:id="43" w:name="_Toc9197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25676"/>
      <w:bookmarkStart w:id="45" w:name="_Toc102048463"/>
      <w:bookmarkStart w:id="46" w:name="_Toc12935"/>
      <w:bookmarkStart w:id="47" w:name="_Toc10238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102048464"/>
      <w:bookmarkStart w:id="49" w:name="_Toc23313"/>
      <w:bookmarkStart w:id="50" w:name="_Toc15535"/>
      <w:bookmarkStart w:id="51" w:name="_Toc7851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8142"/>
      <w:bookmarkStart w:id="53" w:name="_Toc19198"/>
      <w:bookmarkStart w:id="54" w:name="_Toc102048465"/>
      <w:bookmarkStart w:id="55" w:name="_Toc600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свободная память на жестком диске: 200Мб;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4355"/>
      <w:bookmarkStart w:id="57" w:name="_Toc13020"/>
      <w:bookmarkStart w:id="58" w:name="_Toc21578"/>
      <w:bookmarkStart w:id="59" w:name="_Toc102048466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22248"/>
      <w:bookmarkStart w:id="61" w:name="_Toc11292"/>
      <w:bookmarkStart w:id="62" w:name="_Toc102048467"/>
      <w:bookmarkStart w:id="63" w:name="_Toc14022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102048468"/>
      <w:bookmarkStart w:id="65" w:name="_Toc3250"/>
      <w:bookmarkStart w:id="66" w:name="_Toc21359"/>
      <w:bookmarkStart w:id="67" w:name="_Toc23765"/>
      <w:bookmarkStart w:id="68" w:name="_Toc168035627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Typescript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должен использоваться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102048469"/>
      <w:bookmarkStart w:id="70" w:name="_Toc16052"/>
      <w:bookmarkStart w:id="71" w:name="_Toc10558"/>
      <w:bookmarkStart w:id="72" w:name="_Toc25335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1EEDB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13432"/>
      <w:bookmarkStart w:id="74" w:name="_Toc30045"/>
      <w:bookmarkStart w:id="75" w:name="_Toc102048470"/>
      <w:bookmarkStart w:id="76" w:name="_Toc8352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A4A6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запросы должны быть защищены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EC179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20827"/>
      <w:bookmarkStart w:id="78" w:name="_Toc102048471"/>
      <w:bookmarkStart w:id="79" w:name="_Toc21931"/>
      <w:bookmarkStart w:id="80" w:name="_Toc6451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20846"/>
      <w:bookmarkStart w:id="82" w:name="_Toc30117"/>
      <w:bookmarkStart w:id="83" w:name="_Toc10479"/>
      <w:bookmarkStart w:id="84" w:name="_Toc102048472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19462"/>
      <w:bookmarkStart w:id="86" w:name="_Toc102048473"/>
      <w:bookmarkStart w:id="87" w:name="_Toc27691"/>
      <w:bookmarkStart w:id="88" w:name="_Toc27195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DF2C4B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</w:p>
    <w:p w14:paraId="6570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039DDF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0603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CBCA39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9" w:name="_Toc6505"/>
      <w:bookmarkStart w:id="90" w:name="_Toc24527"/>
      <w:bookmarkStart w:id="91" w:name="_Toc11652"/>
      <w:bookmarkStart w:id="92" w:name="_Toc102048474"/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29246"/>
      <w:bookmarkStart w:id="94" w:name="_Toc9472"/>
      <w:bookmarkStart w:id="95" w:name="_Toc19837"/>
      <w:bookmarkStart w:id="96" w:name="_Toc102048475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4197"/>
      <w:bookmarkStart w:id="98" w:name="_Toc102048476"/>
      <w:bookmarkStart w:id="99" w:name="_Toc14084"/>
      <w:bookmarkStart w:id="100" w:name="_Toc17088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8717"/>
      <w:bookmarkStart w:id="102" w:name="_Toc187275979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32613"/>
      <w:bookmarkStart w:id="104" w:name="_Toc187275980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08EA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проходит в шесть этапов: </w:t>
      </w:r>
    </w:p>
    <w:p w14:paraId="436459F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анализ требований и предметной области; </w:t>
      </w:r>
    </w:p>
    <w:p w14:paraId="4B2DA9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проектирование приложения; </w:t>
      </w:r>
    </w:p>
    <w:p w14:paraId="2D8E95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разработка приложения; </w:t>
      </w:r>
    </w:p>
    <w:p w14:paraId="33CE33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тестирование приложения; </w:t>
      </w:r>
    </w:p>
    <w:p w14:paraId="6DE296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документирование; </w:t>
      </w:r>
    </w:p>
    <w:p w14:paraId="2584CF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− защита проекта.</w:t>
      </w: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18167"/>
      <w:bookmarkStart w:id="106" w:name="_Toc9861"/>
      <w:bookmarkStart w:id="107" w:name="_Toc102048479"/>
      <w:bookmarkStart w:id="108" w:name="_Toc24713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0BE1D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зучение существующих решений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ф</w:t>
      </w:r>
      <w:r>
        <w:rPr>
          <w:rFonts w:hint="default" w:ascii="Times New Roman" w:hAnsi="Times New Roman" w:cs="Times New Roman"/>
          <w:sz w:val="28"/>
          <w:szCs w:val="28"/>
        </w:rPr>
        <w:t>ормирование требований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6B29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</w:rPr>
        <w:t>пределение архитектуры системы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проектирования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развертывания и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82B1D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4740"/>
      <w:bookmarkStart w:id="110" w:name="_Toc102048480"/>
      <w:bookmarkStart w:id="111" w:name="_Toc24341"/>
      <w:bookmarkStart w:id="112" w:name="_Toc22823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8670"/>
      <w:bookmarkStart w:id="114" w:name="_Toc1497"/>
      <w:bookmarkStart w:id="115" w:name="_Toc102048481"/>
      <w:bookmarkStart w:id="116" w:name="_Toc21735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32342"/>
      <w:bookmarkStart w:id="118" w:name="_Toc31748"/>
      <w:bookmarkStart w:id="119" w:name="_Toc102048482"/>
      <w:bookmarkStart w:id="120" w:name="_Toc15598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31685"/>
      <w:bookmarkStart w:id="122" w:name="_Toc9490"/>
      <w:bookmarkStart w:id="123" w:name="_Toc102048483"/>
      <w:bookmarkStart w:id="124" w:name="_Toc23638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17877"/>
      <w:bookmarkStart w:id="126" w:name="_Toc26221"/>
      <w:bookmarkStart w:id="127" w:name="_Toc26342"/>
      <w:bookmarkStart w:id="128" w:name="_Toc102048484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1956"/>
      <w:bookmarkStart w:id="130" w:name="_Toc102048485"/>
      <w:bookmarkStart w:id="131" w:name="_Toc26473"/>
      <w:bookmarkStart w:id="132" w:name="_Toc3898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1794"/>
      <w:bookmarkStart w:id="134" w:name="_Toc7064"/>
      <w:bookmarkStart w:id="135" w:name="_Toc9958"/>
      <w:bookmarkStart w:id="136" w:name="_Toc102048486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24469"/>
      <w:bookmarkStart w:id="138" w:name="_Toc11156"/>
      <w:bookmarkStart w:id="139" w:name="_Toc15223"/>
      <w:bookmarkStart w:id="140" w:name="_Toc102048487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21668"/>
      <w:bookmarkStart w:id="142" w:name="_Toc19703"/>
      <w:bookmarkStart w:id="143" w:name="_Toc102048488"/>
      <w:bookmarkStart w:id="144" w:name="_Toc17310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12287"/>
      <w:bookmarkStart w:id="146" w:name="_Toc102048489"/>
      <w:bookmarkStart w:id="147" w:name="_Toc32150"/>
      <w:bookmarkStart w:id="148" w:name="_Toc17156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8A0E13"/>
    <w:rsid w:val="019928C5"/>
    <w:rsid w:val="01BD616A"/>
    <w:rsid w:val="02175C78"/>
    <w:rsid w:val="02AA3ED0"/>
    <w:rsid w:val="02DA5FC0"/>
    <w:rsid w:val="03151C1F"/>
    <w:rsid w:val="04051527"/>
    <w:rsid w:val="04DB49B8"/>
    <w:rsid w:val="04E02CBF"/>
    <w:rsid w:val="0504144A"/>
    <w:rsid w:val="055446CC"/>
    <w:rsid w:val="06AD3A04"/>
    <w:rsid w:val="07FE4B5A"/>
    <w:rsid w:val="08A27337"/>
    <w:rsid w:val="09064E5D"/>
    <w:rsid w:val="09727A0F"/>
    <w:rsid w:val="0A2564BB"/>
    <w:rsid w:val="0A765FB8"/>
    <w:rsid w:val="0A821DCB"/>
    <w:rsid w:val="0A8452CE"/>
    <w:rsid w:val="0AE07BE6"/>
    <w:rsid w:val="0B655C41"/>
    <w:rsid w:val="0BA87365"/>
    <w:rsid w:val="0C41432A"/>
    <w:rsid w:val="0CC37D7B"/>
    <w:rsid w:val="0D12337E"/>
    <w:rsid w:val="0D232DCD"/>
    <w:rsid w:val="0D5A794F"/>
    <w:rsid w:val="0DE07A8B"/>
    <w:rsid w:val="0DED3FE6"/>
    <w:rsid w:val="0E0E4AD3"/>
    <w:rsid w:val="0E14552A"/>
    <w:rsid w:val="0E1C70B3"/>
    <w:rsid w:val="0E5F3020"/>
    <w:rsid w:val="0F503C2D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920429"/>
    <w:rsid w:val="139F773F"/>
    <w:rsid w:val="13B26760"/>
    <w:rsid w:val="14656203"/>
    <w:rsid w:val="148854BE"/>
    <w:rsid w:val="14FB4178"/>
    <w:rsid w:val="15484278"/>
    <w:rsid w:val="15A10189"/>
    <w:rsid w:val="160752E5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8E5359"/>
    <w:rsid w:val="18BB7122"/>
    <w:rsid w:val="18C96881"/>
    <w:rsid w:val="195F4193"/>
    <w:rsid w:val="1A4E4E65"/>
    <w:rsid w:val="1A8C739D"/>
    <w:rsid w:val="1AC020E9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5054CA"/>
    <w:rsid w:val="1E64416A"/>
    <w:rsid w:val="1E846C1E"/>
    <w:rsid w:val="1EF075D2"/>
    <w:rsid w:val="1F2567A7"/>
    <w:rsid w:val="1F423B59"/>
    <w:rsid w:val="1FDB2A52"/>
    <w:rsid w:val="201054AB"/>
    <w:rsid w:val="22276D94"/>
    <w:rsid w:val="22332CBF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B96BE1"/>
    <w:rsid w:val="25BF43FD"/>
    <w:rsid w:val="26241BA3"/>
    <w:rsid w:val="262F59B5"/>
    <w:rsid w:val="267473A3"/>
    <w:rsid w:val="272A5FD4"/>
    <w:rsid w:val="273F6C96"/>
    <w:rsid w:val="278B1F0E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D3A1340"/>
    <w:rsid w:val="2D93288A"/>
    <w:rsid w:val="2DDA60A5"/>
    <w:rsid w:val="2EF36113"/>
    <w:rsid w:val="2F24254E"/>
    <w:rsid w:val="2F46399F"/>
    <w:rsid w:val="2FAC6889"/>
    <w:rsid w:val="2FB3074F"/>
    <w:rsid w:val="30010B15"/>
    <w:rsid w:val="309D3F50"/>
    <w:rsid w:val="30A04894"/>
    <w:rsid w:val="30B20672"/>
    <w:rsid w:val="30CB379B"/>
    <w:rsid w:val="30D90532"/>
    <w:rsid w:val="313C05D6"/>
    <w:rsid w:val="31561180"/>
    <w:rsid w:val="316F42A9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A7470"/>
    <w:rsid w:val="346E7194"/>
    <w:rsid w:val="348A543F"/>
    <w:rsid w:val="34D6203C"/>
    <w:rsid w:val="34F760D5"/>
    <w:rsid w:val="353B3065"/>
    <w:rsid w:val="3543266F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C926AEF"/>
    <w:rsid w:val="3CCD3451"/>
    <w:rsid w:val="3DDA4888"/>
    <w:rsid w:val="3E0718FD"/>
    <w:rsid w:val="3F3F5454"/>
    <w:rsid w:val="3F616B33"/>
    <w:rsid w:val="3F6D4C9E"/>
    <w:rsid w:val="3F981365"/>
    <w:rsid w:val="3FCB17B4"/>
    <w:rsid w:val="3FDA11F0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D5B9F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D258F2"/>
    <w:rsid w:val="4C4F3FC2"/>
    <w:rsid w:val="4C5349AA"/>
    <w:rsid w:val="4C5900BC"/>
    <w:rsid w:val="4C6D5BF4"/>
    <w:rsid w:val="4D145005"/>
    <w:rsid w:val="4D233F9A"/>
    <w:rsid w:val="4D4322D1"/>
    <w:rsid w:val="4DF162BE"/>
    <w:rsid w:val="4E416971"/>
    <w:rsid w:val="4F5E38C5"/>
    <w:rsid w:val="4F660CD1"/>
    <w:rsid w:val="4FC1444E"/>
    <w:rsid w:val="50525457"/>
    <w:rsid w:val="505563DC"/>
    <w:rsid w:val="507D3D1D"/>
    <w:rsid w:val="5080141E"/>
    <w:rsid w:val="51CC1440"/>
    <w:rsid w:val="51E235E4"/>
    <w:rsid w:val="52050320"/>
    <w:rsid w:val="52121BB5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B3845B5"/>
    <w:rsid w:val="5B890EBC"/>
    <w:rsid w:val="5BA629EB"/>
    <w:rsid w:val="5C4C0BFA"/>
    <w:rsid w:val="5C6B34A4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940BB0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C149FF"/>
    <w:rsid w:val="66025468"/>
    <w:rsid w:val="66684351"/>
    <w:rsid w:val="66A81479"/>
    <w:rsid w:val="66BE67A4"/>
    <w:rsid w:val="66D538D4"/>
    <w:rsid w:val="6751640F"/>
    <w:rsid w:val="67851192"/>
    <w:rsid w:val="679A2D3F"/>
    <w:rsid w:val="67CC5D59"/>
    <w:rsid w:val="6809233A"/>
    <w:rsid w:val="6855023B"/>
    <w:rsid w:val="689C09B0"/>
    <w:rsid w:val="68B47F81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DF7997"/>
    <w:rsid w:val="70237187"/>
    <w:rsid w:val="7025534D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715218"/>
    <w:rsid w:val="74BE5317"/>
    <w:rsid w:val="758D46EB"/>
    <w:rsid w:val="75CF5154"/>
    <w:rsid w:val="75DB226C"/>
    <w:rsid w:val="75FC6F1D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2268</Words>
  <Characters>12930</Characters>
  <Lines>1</Lines>
  <Paragraphs>1</Paragraphs>
  <TotalTime>15</TotalTime>
  <ScaleCrop>false</ScaleCrop>
  <LinksUpToDate>false</LinksUpToDate>
  <CharactersWithSpaces>15168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2025-05-15T09:17:27Z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143E9901CCC14143ADF82ED20AFAB8E7_12</vt:lpwstr>
  </property>
</Properties>
</file>