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96A44" w14:textId="0E57064E" w:rsidR="00851910" w:rsidRPr="00851910" w:rsidRDefault="00851910" w:rsidP="00851910">
      <w:pPr>
        <w:jc w:val="center"/>
        <w:rPr>
          <w:rFonts w:ascii="Times New Roman" w:hAnsi="Times New Roman" w:cs="Times New Roman"/>
          <w:b/>
          <w:sz w:val="44"/>
          <w:szCs w:val="44"/>
        </w:rPr>
      </w:pPr>
      <w:r w:rsidRPr="00851910">
        <w:rPr>
          <w:rFonts w:ascii="Times New Roman" w:hAnsi="Times New Roman" w:cs="Times New Roman"/>
          <w:b/>
          <w:sz w:val="44"/>
          <w:szCs w:val="44"/>
        </w:rPr>
        <w:t>Customer Lifetime Value Prediction &amp; Segmentation</w:t>
      </w:r>
    </w:p>
    <w:p w14:paraId="178D9A78" w14:textId="77777777" w:rsidR="00851910" w:rsidRPr="00851910" w:rsidRDefault="00851910" w:rsidP="00851910">
      <w:pPr>
        <w:rPr>
          <w:rFonts w:ascii="Times New Roman" w:hAnsi="Times New Roman" w:cs="Times New Roman"/>
          <w:bCs/>
          <w:sz w:val="20"/>
          <w:szCs w:val="20"/>
        </w:rPr>
      </w:pPr>
    </w:p>
    <w:p w14:paraId="1AD40E76" w14:textId="61F6A877" w:rsidR="00851910" w:rsidRPr="00851910" w:rsidRDefault="00851910" w:rsidP="00851910">
      <w:pPr>
        <w:rPr>
          <w:rFonts w:ascii="Times New Roman" w:hAnsi="Times New Roman" w:cs="Times New Roman"/>
          <w:b/>
          <w:sz w:val="28"/>
          <w:szCs w:val="28"/>
        </w:rPr>
      </w:pPr>
      <w:r w:rsidRPr="00851910">
        <w:rPr>
          <w:rFonts w:ascii="Times New Roman" w:hAnsi="Times New Roman" w:cs="Times New Roman"/>
          <w:b/>
          <w:sz w:val="28"/>
          <w:szCs w:val="28"/>
        </w:rPr>
        <w:t>Introduction</w:t>
      </w:r>
    </w:p>
    <w:p w14:paraId="543B805C"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With the increasing need for customer-centric strategies, predicting customer Lifetime Value (LTV) enables businesses to identify high-value segments and target marketing resources efficiently. This project addresses the development of robust data-driven models to predict LTV, segment customers, and derive actionable business recommendations based on transaction history.</w:t>
      </w:r>
    </w:p>
    <w:p w14:paraId="0A3CC4CE" w14:textId="77777777" w:rsidR="00851910" w:rsidRPr="00851910" w:rsidRDefault="00851910" w:rsidP="00851910">
      <w:pPr>
        <w:rPr>
          <w:rFonts w:ascii="Times New Roman" w:hAnsi="Times New Roman" w:cs="Times New Roman"/>
          <w:b/>
          <w:sz w:val="24"/>
        </w:rPr>
      </w:pPr>
    </w:p>
    <w:p w14:paraId="6B5BD555" w14:textId="5856C03E" w:rsidR="00851910" w:rsidRPr="00851910" w:rsidRDefault="00851910" w:rsidP="00851910">
      <w:pPr>
        <w:rPr>
          <w:rFonts w:ascii="Times New Roman" w:hAnsi="Times New Roman" w:cs="Times New Roman"/>
          <w:b/>
          <w:sz w:val="28"/>
          <w:szCs w:val="28"/>
        </w:rPr>
      </w:pPr>
      <w:r w:rsidRPr="00851910">
        <w:rPr>
          <w:rFonts w:ascii="Times New Roman" w:hAnsi="Times New Roman" w:cs="Times New Roman"/>
          <w:b/>
          <w:sz w:val="28"/>
          <w:szCs w:val="28"/>
        </w:rPr>
        <w:t>Abstract</w:t>
      </w:r>
    </w:p>
    <w:p w14:paraId="3D140342"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This project implements a machine learning framework to predict and segment LTV using customer transaction data. Through extensive preprocessing, feature engineering, and evaluation of various regression models (Linear Regression, Random Forest, </w:t>
      </w:r>
      <w:proofErr w:type="spellStart"/>
      <w:r w:rsidRPr="00851910">
        <w:rPr>
          <w:rFonts w:ascii="Times New Roman" w:hAnsi="Times New Roman" w:cs="Times New Roman"/>
          <w:bCs/>
          <w:sz w:val="24"/>
        </w:rPr>
        <w:t>XGBoost</w:t>
      </w:r>
      <w:proofErr w:type="spellEnd"/>
      <w:r w:rsidRPr="00851910">
        <w:rPr>
          <w:rFonts w:ascii="Times New Roman" w:hAnsi="Times New Roman" w:cs="Times New Roman"/>
          <w:bCs/>
          <w:sz w:val="24"/>
        </w:rPr>
        <w:t>), customers were classified into High, Medium, and Low value groups for enhanced strategic planning. Performance was measured using MAE and RMSE, with business recommendations derived from the resulting segmentation.</w:t>
      </w:r>
    </w:p>
    <w:p w14:paraId="3953E1B1" w14:textId="77777777" w:rsidR="00851910" w:rsidRPr="00851910" w:rsidRDefault="00851910" w:rsidP="00851910">
      <w:pPr>
        <w:rPr>
          <w:rFonts w:ascii="Times New Roman" w:hAnsi="Times New Roman" w:cs="Times New Roman"/>
          <w:b/>
          <w:sz w:val="28"/>
          <w:szCs w:val="28"/>
        </w:rPr>
      </w:pPr>
    </w:p>
    <w:p w14:paraId="3DF8814F" w14:textId="1423A916" w:rsidR="00851910" w:rsidRPr="00851910" w:rsidRDefault="00851910" w:rsidP="00851910">
      <w:pPr>
        <w:rPr>
          <w:rFonts w:ascii="Times New Roman" w:hAnsi="Times New Roman" w:cs="Times New Roman"/>
          <w:b/>
          <w:sz w:val="28"/>
          <w:szCs w:val="28"/>
        </w:rPr>
      </w:pPr>
      <w:r w:rsidRPr="00851910">
        <w:rPr>
          <w:rFonts w:ascii="Times New Roman" w:hAnsi="Times New Roman" w:cs="Times New Roman"/>
          <w:b/>
          <w:sz w:val="28"/>
          <w:szCs w:val="28"/>
        </w:rPr>
        <w:t>Tools Used</w:t>
      </w:r>
    </w:p>
    <w:p w14:paraId="018593E9" w14:textId="458E88DF" w:rsidR="00851910" w:rsidRPr="00851910" w:rsidRDefault="00851910" w:rsidP="00851910">
      <w:pPr>
        <w:rPr>
          <w:rFonts w:ascii="Times New Roman" w:hAnsi="Times New Roman" w:cs="Times New Roman"/>
          <w:b/>
          <w:sz w:val="24"/>
        </w:rPr>
      </w:pPr>
      <w:r w:rsidRPr="00851910">
        <w:rPr>
          <w:rFonts w:ascii="Times New Roman" w:hAnsi="Times New Roman" w:cs="Times New Roman"/>
          <w:bCs/>
          <w:sz w:val="24"/>
        </w:rPr>
        <w:t>-</w:t>
      </w:r>
      <w:r w:rsidRPr="00851910">
        <w:rPr>
          <w:rFonts w:ascii="Times New Roman" w:hAnsi="Times New Roman" w:cs="Times New Roman"/>
          <w:bCs/>
          <w:sz w:val="24"/>
        </w:rPr>
        <w:t xml:space="preserve"> </w:t>
      </w:r>
      <w:r w:rsidRPr="00851910">
        <w:rPr>
          <w:rFonts w:ascii="Times New Roman" w:hAnsi="Times New Roman" w:cs="Times New Roman"/>
          <w:b/>
          <w:sz w:val="24"/>
        </w:rPr>
        <w:t>Python 3</w:t>
      </w:r>
    </w:p>
    <w:p w14:paraId="7C880DCF" w14:textId="2BB7C711"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 </w:t>
      </w:r>
      <w:r w:rsidRPr="00851910">
        <w:rPr>
          <w:rFonts w:ascii="Times New Roman" w:hAnsi="Times New Roman" w:cs="Times New Roman"/>
          <w:b/>
          <w:sz w:val="24"/>
        </w:rPr>
        <w:t>Pandas</w:t>
      </w:r>
      <w:r w:rsidRPr="00851910">
        <w:rPr>
          <w:rFonts w:ascii="Times New Roman" w:hAnsi="Times New Roman" w:cs="Times New Roman"/>
          <w:bCs/>
          <w:sz w:val="24"/>
        </w:rPr>
        <w:t xml:space="preserve"> and </w:t>
      </w:r>
      <w:r w:rsidRPr="00851910">
        <w:rPr>
          <w:rFonts w:ascii="Times New Roman" w:hAnsi="Times New Roman" w:cs="Times New Roman"/>
          <w:b/>
          <w:sz w:val="24"/>
        </w:rPr>
        <w:t>NumPy</w:t>
      </w:r>
      <w:r w:rsidRPr="00851910">
        <w:rPr>
          <w:rFonts w:ascii="Times New Roman" w:hAnsi="Times New Roman" w:cs="Times New Roman"/>
          <w:bCs/>
          <w:sz w:val="24"/>
        </w:rPr>
        <w:t xml:space="preserve"> for data manipulation and analysis</w:t>
      </w:r>
    </w:p>
    <w:p w14:paraId="0A86B8F0" w14:textId="06CA9800"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 </w:t>
      </w:r>
      <w:r w:rsidRPr="00851910">
        <w:rPr>
          <w:rFonts w:ascii="Times New Roman" w:hAnsi="Times New Roman" w:cs="Times New Roman"/>
          <w:b/>
          <w:sz w:val="24"/>
        </w:rPr>
        <w:t>Matplotlib</w:t>
      </w:r>
      <w:r w:rsidRPr="00851910">
        <w:rPr>
          <w:rFonts w:ascii="Times New Roman" w:hAnsi="Times New Roman" w:cs="Times New Roman"/>
          <w:bCs/>
          <w:sz w:val="24"/>
        </w:rPr>
        <w:t xml:space="preserve"> for visualization</w:t>
      </w:r>
    </w:p>
    <w:p w14:paraId="6D717C11" w14:textId="75619C68"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 </w:t>
      </w:r>
      <w:r w:rsidRPr="00851910">
        <w:rPr>
          <w:rFonts w:ascii="Times New Roman" w:hAnsi="Times New Roman" w:cs="Times New Roman"/>
          <w:b/>
          <w:sz w:val="24"/>
        </w:rPr>
        <w:t>scikit-learn</w:t>
      </w:r>
      <w:r w:rsidRPr="00851910">
        <w:rPr>
          <w:rFonts w:ascii="Times New Roman" w:hAnsi="Times New Roman" w:cs="Times New Roman"/>
          <w:bCs/>
          <w:sz w:val="24"/>
        </w:rPr>
        <w:t xml:space="preserve"> for regression </w:t>
      </w:r>
      <w:proofErr w:type="spellStart"/>
      <w:r w:rsidRPr="00851910">
        <w:rPr>
          <w:rFonts w:ascii="Times New Roman" w:hAnsi="Times New Roman" w:cs="Times New Roman"/>
          <w:bCs/>
          <w:sz w:val="24"/>
        </w:rPr>
        <w:t>modeling</w:t>
      </w:r>
      <w:proofErr w:type="spellEnd"/>
      <w:r w:rsidRPr="00851910">
        <w:rPr>
          <w:rFonts w:ascii="Times New Roman" w:hAnsi="Times New Roman" w:cs="Times New Roman"/>
          <w:bCs/>
          <w:sz w:val="24"/>
        </w:rPr>
        <w:t xml:space="preserve"> (Linear Regression, Random Forest)</w:t>
      </w:r>
    </w:p>
    <w:p w14:paraId="35B190D0" w14:textId="2169880B"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 </w:t>
      </w:r>
      <w:proofErr w:type="spellStart"/>
      <w:r w:rsidRPr="00851910">
        <w:rPr>
          <w:rFonts w:ascii="Times New Roman" w:hAnsi="Times New Roman" w:cs="Times New Roman"/>
          <w:b/>
          <w:sz w:val="24"/>
        </w:rPr>
        <w:t>xgboost</w:t>
      </w:r>
      <w:proofErr w:type="spellEnd"/>
      <w:r w:rsidRPr="00851910">
        <w:rPr>
          <w:rFonts w:ascii="Times New Roman" w:hAnsi="Times New Roman" w:cs="Times New Roman"/>
          <w:bCs/>
          <w:sz w:val="24"/>
        </w:rPr>
        <w:t xml:space="preserve"> for advanced tree-based regression</w:t>
      </w:r>
    </w:p>
    <w:p w14:paraId="780D401E" w14:textId="2535EB2E"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 </w:t>
      </w:r>
      <w:r w:rsidRPr="00851910">
        <w:rPr>
          <w:rFonts w:ascii="Times New Roman" w:hAnsi="Times New Roman" w:cs="Times New Roman"/>
          <w:b/>
          <w:sz w:val="24"/>
        </w:rPr>
        <w:t xml:space="preserve">Google </w:t>
      </w:r>
      <w:proofErr w:type="spellStart"/>
      <w:r w:rsidRPr="00851910">
        <w:rPr>
          <w:rFonts w:ascii="Times New Roman" w:hAnsi="Times New Roman" w:cs="Times New Roman"/>
          <w:b/>
          <w:sz w:val="24"/>
        </w:rPr>
        <w:t>Colab</w:t>
      </w:r>
      <w:proofErr w:type="spellEnd"/>
      <w:r w:rsidRPr="00851910">
        <w:rPr>
          <w:rFonts w:ascii="Times New Roman" w:hAnsi="Times New Roman" w:cs="Times New Roman"/>
          <w:bCs/>
          <w:sz w:val="24"/>
        </w:rPr>
        <w:t xml:space="preserve"> environment for code execution and reproducibility</w:t>
      </w:r>
    </w:p>
    <w:p w14:paraId="2F61C6D2" w14:textId="77777777" w:rsidR="00851910" w:rsidRPr="00851910" w:rsidRDefault="00851910" w:rsidP="00851910">
      <w:pPr>
        <w:rPr>
          <w:rFonts w:ascii="Times New Roman" w:hAnsi="Times New Roman" w:cs="Times New Roman"/>
          <w:bCs/>
          <w:sz w:val="20"/>
          <w:szCs w:val="20"/>
        </w:rPr>
      </w:pPr>
    </w:p>
    <w:p w14:paraId="34941056" w14:textId="73E516D1" w:rsidR="00851910" w:rsidRDefault="00851910" w:rsidP="00851910">
      <w:pPr>
        <w:rPr>
          <w:rFonts w:ascii="Times New Roman" w:hAnsi="Times New Roman" w:cs="Times New Roman"/>
          <w:bCs/>
          <w:sz w:val="28"/>
          <w:szCs w:val="28"/>
        </w:rPr>
      </w:pPr>
      <w:r w:rsidRPr="00851910">
        <w:rPr>
          <w:rFonts w:ascii="Times New Roman" w:hAnsi="Times New Roman" w:cs="Times New Roman"/>
          <w:bCs/>
          <w:sz w:val="28"/>
          <w:szCs w:val="28"/>
        </w:rPr>
        <w:t>Steps Involved in Building the Project</w:t>
      </w:r>
    </w:p>
    <w:p w14:paraId="197C47D7" w14:textId="77777777" w:rsidR="00851910" w:rsidRPr="00851910" w:rsidRDefault="00851910" w:rsidP="00851910">
      <w:pPr>
        <w:rPr>
          <w:rFonts w:ascii="Times New Roman" w:hAnsi="Times New Roman" w:cs="Times New Roman"/>
          <w:bCs/>
          <w:sz w:val="28"/>
          <w:szCs w:val="28"/>
        </w:rPr>
      </w:pPr>
    </w:p>
    <w:p w14:paraId="2F43922D" w14:textId="18E5852A"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1. Data Exploration &amp; Preprocessing</w:t>
      </w:r>
    </w:p>
    <w:p w14:paraId="4E4BA782"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Loaded transactional data and performed initial inspection for missing or anomalous values.</w:t>
      </w:r>
    </w:p>
    <w:p w14:paraId="4765F3ED"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Converted timestamps to datetime objects and filtered records to a reliable reference window.</w:t>
      </w:r>
    </w:p>
    <w:p w14:paraId="2D4BB2CD"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Cleaned and validated the data to ensure consistency across all records.</w:t>
      </w:r>
    </w:p>
    <w:p w14:paraId="4C1724EF" w14:textId="77777777" w:rsidR="00851910" w:rsidRPr="00851910" w:rsidRDefault="00851910" w:rsidP="00851910">
      <w:pPr>
        <w:rPr>
          <w:rFonts w:ascii="Times New Roman" w:hAnsi="Times New Roman" w:cs="Times New Roman"/>
          <w:bCs/>
          <w:sz w:val="28"/>
          <w:szCs w:val="28"/>
        </w:rPr>
      </w:pPr>
    </w:p>
    <w:p w14:paraId="2EF0C316" w14:textId="52331691"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2. Feature Engineering</w:t>
      </w:r>
    </w:p>
    <w:p w14:paraId="15E7CDAD" w14:textId="5ABD5F7B" w:rsidR="00851910" w:rsidRPr="00851910" w:rsidRDefault="00851910" w:rsidP="00851910">
      <w:pPr>
        <w:pStyle w:val="ListParagraph"/>
        <w:numPr>
          <w:ilvl w:val="0"/>
          <w:numId w:val="2"/>
        </w:numPr>
        <w:rPr>
          <w:rFonts w:ascii="Times New Roman" w:hAnsi="Times New Roman" w:cs="Times New Roman"/>
          <w:bCs/>
          <w:sz w:val="24"/>
        </w:rPr>
      </w:pPr>
      <w:r w:rsidRPr="00851910">
        <w:rPr>
          <w:rFonts w:ascii="Times New Roman" w:hAnsi="Times New Roman" w:cs="Times New Roman"/>
          <w:bCs/>
          <w:sz w:val="24"/>
        </w:rPr>
        <w:t xml:space="preserve">Grouped transactions by customer (visitor ID) to compute: </w:t>
      </w:r>
    </w:p>
    <w:p w14:paraId="6AAE29E6" w14:textId="4ED32964" w:rsidR="00851910" w:rsidRPr="00851910" w:rsidRDefault="00851910" w:rsidP="00851910">
      <w:pPr>
        <w:ind w:firstLine="720"/>
        <w:rPr>
          <w:rFonts w:ascii="Times New Roman" w:hAnsi="Times New Roman" w:cs="Times New Roman"/>
          <w:bCs/>
          <w:sz w:val="24"/>
        </w:rPr>
      </w:pPr>
      <w:r w:rsidRPr="00851910">
        <w:rPr>
          <w:rFonts w:ascii="Times New Roman" w:hAnsi="Times New Roman" w:cs="Times New Roman"/>
          <w:bCs/>
          <w:sz w:val="24"/>
        </w:rPr>
        <w:lastRenderedPageBreak/>
        <w:t>- Recency:</w:t>
      </w:r>
      <w:r w:rsidRPr="00851910">
        <w:rPr>
          <w:rFonts w:ascii="Times New Roman" w:hAnsi="Times New Roman" w:cs="Times New Roman"/>
          <w:bCs/>
          <w:sz w:val="24"/>
        </w:rPr>
        <w:t xml:space="preserve"> </w:t>
      </w:r>
      <w:r w:rsidRPr="00851910">
        <w:rPr>
          <w:rFonts w:ascii="Times New Roman" w:hAnsi="Times New Roman" w:cs="Times New Roman"/>
          <w:bCs/>
          <w:sz w:val="24"/>
        </w:rPr>
        <w:t>Days since the last purchase</w:t>
      </w:r>
    </w:p>
    <w:p w14:paraId="368A40E2" w14:textId="7FFA6BA0" w:rsidR="00851910" w:rsidRPr="00851910" w:rsidRDefault="00851910" w:rsidP="00851910">
      <w:pPr>
        <w:ind w:firstLine="720"/>
        <w:rPr>
          <w:rFonts w:ascii="Times New Roman" w:hAnsi="Times New Roman" w:cs="Times New Roman"/>
          <w:bCs/>
          <w:sz w:val="24"/>
        </w:rPr>
      </w:pPr>
      <w:r w:rsidRPr="00851910">
        <w:rPr>
          <w:rFonts w:ascii="Times New Roman" w:hAnsi="Times New Roman" w:cs="Times New Roman"/>
          <w:bCs/>
          <w:sz w:val="24"/>
        </w:rPr>
        <w:t>- Tenure: Days since the first recorded purchase</w:t>
      </w:r>
    </w:p>
    <w:p w14:paraId="70E80041" w14:textId="26E23606" w:rsidR="00851910" w:rsidRPr="00851910" w:rsidRDefault="00851910" w:rsidP="00851910">
      <w:pPr>
        <w:ind w:firstLine="720"/>
        <w:rPr>
          <w:rFonts w:ascii="Times New Roman" w:hAnsi="Times New Roman" w:cs="Times New Roman"/>
          <w:bCs/>
          <w:sz w:val="24"/>
        </w:rPr>
      </w:pPr>
      <w:r w:rsidRPr="00851910">
        <w:rPr>
          <w:rFonts w:ascii="Times New Roman" w:hAnsi="Times New Roman" w:cs="Times New Roman"/>
          <w:bCs/>
          <w:sz w:val="24"/>
        </w:rPr>
        <w:t>- Average Order Value (AOV): If `price` not present, used purchase frequency</w:t>
      </w:r>
    </w:p>
    <w:p w14:paraId="0F5EBBDF" w14:textId="77777777" w:rsidR="00851910" w:rsidRPr="00851910" w:rsidRDefault="00851910" w:rsidP="00851910">
      <w:pPr>
        <w:rPr>
          <w:rFonts w:ascii="Times New Roman" w:hAnsi="Times New Roman" w:cs="Times New Roman"/>
          <w:bCs/>
          <w:sz w:val="24"/>
        </w:rPr>
      </w:pPr>
    </w:p>
    <w:p w14:paraId="320A8594"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3. Train/Test Split &amp; </w:t>
      </w:r>
      <w:proofErr w:type="spellStart"/>
      <w:r w:rsidRPr="00851910">
        <w:rPr>
          <w:rFonts w:ascii="Times New Roman" w:hAnsi="Times New Roman" w:cs="Times New Roman"/>
          <w:bCs/>
          <w:sz w:val="24"/>
        </w:rPr>
        <w:t>Modeling</w:t>
      </w:r>
      <w:proofErr w:type="spellEnd"/>
    </w:p>
    <w:p w14:paraId="61E1AA64" w14:textId="77777777" w:rsidR="00851910" w:rsidRPr="00851910" w:rsidRDefault="00851910" w:rsidP="00851910">
      <w:pPr>
        <w:pStyle w:val="ListParagraph"/>
        <w:numPr>
          <w:ilvl w:val="0"/>
          <w:numId w:val="7"/>
        </w:numPr>
        <w:rPr>
          <w:rFonts w:ascii="Times New Roman" w:hAnsi="Times New Roman" w:cs="Times New Roman"/>
          <w:bCs/>
          <w:sz w:val="24"/>
        </w:rPr>
      </w:pPr>
      <w:r w:rsidRPr="00851910">
        <w:rPr>
          <w:rFonts w:ascii="Times New Roman" w:hAnsi="Times New Roman" w:cs="Times New Roman"/>
          <w:bCs/>
          <w:sz w:val="24"/>
        </w:rPr>
        <w:t>Split the processed data into training (80%) and test (20%) subsets.</w:t>
      </w:r>
    </w:p>
    <w:p w14:paraId="7F1B7D4C" w14:textId="0B233CD7" w:rsidR="00851910" w:rsidRPr="00851910" w:rsidRDefault="00851910" w:rsidP="00851910">
      <w:pPr>
        <w:pStyle w:val="ListParagraph"/>
        <w:numPr>
          <w:ilvl w:val="0"/>
          <w:numId w:val="7"/>
        </w:numPr>
        <w:rPr>
          <w:rFonts w:ascii="Times New Roman" w:hAnsi="Times New Roman" w:cs="Times New Roman"/>
          <w:bCs/>
          <w:sz w:val="24"/>
        </w:rPr>
      </w:pPr>
      <w:r w:rsidRPr="00851910">
        <w:rPr>
          <w:rFonts w:ascii="Times New Roman" w:hAnsi="Times New Roman" w:cs="Times New Roman"/>
          <w:bCs/>
          <w:sz w:val="24"/>
        </w:rPr>
        <w:t>Built and tuned three models:</w:t>
      </w:r>
    </w:p>
    <w:p w14:paraId="5CA2CDEF" w14:textId="6558E51A" w:rsidR="00851910" w:rsidRPr="00851910" w:rsidRDefault="00851910" w:rsidP="00851910">
      <w:pPr>
        <w:ind w:firstLine="720"/>
        <w:rPr>
          <w:rFonts w:ascii="Times New Roman" w:hAnsi="Times New Roman" w:cs="Times New Roman"/>
          <w:bCs/>
          <w:sz w:val="24"/>
        </w:rPr>
      </w:pPr>
      <w:r w:rsidRPr="00851910">
        <w:rPr>
          <w:rFonts w:ascii="Times New Roman" w:hAnsi="Times New Roman" w:cs="Times New Roman"/>
          <w:bCs/>
          <w:sz w:val="24"/>
        </w:rPr>
        <w:t>- Linear Regression: Baseline linear model for reference</w:t>
      </w:r>
    </w:p>
    <w:p w14:paraId="6CC33771" w14:textId="1E2BEA9E" w:rsidR="00851910" w:rsidRPr="00851910" w:rsidRDefault="00851910" w:rsidP="00851910">
      <w:pPr>
        <w:ind w:firstLine="720"/>
        <w:rPr>
          <w:rFonts w:ascii="Times New Roman" w:hAnsi="Times New Roman" w:cs="Times New Roman"/>
          <w:bCs/>
          <w:sz w:val="24"/>
        </w:rPr>
      </w:pPr>
      <w:r w:rsidRPr="00851910">
        <w:rPr>
          <w:rFonts w:ascii="Times New Roman" w:hAnsi="Times New Roman" w:cs="Times New Roman"/>
          <w:bCs/>
          <w:sz w:val="24"/>
        </w:rPr>
        <w:t>- Random Forest Regressor: Ensemble of trees for improved predictive power</w:t>
      </w:r>
    </w:p>
    <w:p w14:paraId="1832E04A" w14:textId="0F8D30DE" w:rsidR="00851910" w:rsidRPr="00851910" w:rsidRDefault="00851910" w:rsidP="00851910">
      <w:pPr>
        <w:ind w:firstLine="720"/>
        <w:rPr>
          <w:rFonts w:ascii="Times New Roman" w:hAnsi="Times New Roman" w:cs="Times New Roman"/>
          <w:bCs/>
          <w:sz w:val="24"/>
        </w:rPr>
      </w:pPr>
      <w:r w:rsidRPr="00851910">
        <w:rPr>
          <w:rFonts w:ascii="Times New Roman" w:hAnsi="Times New Roman" w:cs="Times New Roman"/>
          <w:bCs/>
          <w:sz w:val="24"/>
        </w:rPr>
        <w:t xml:space="preserve">- </w:t>
      </w:r>
      <w:proofErr w:type="spellStart"/>
      <w:r w:rsidRPr="00851910">
        <w:rPr>
          <w:rFonts w:ascii="Times New Roman" w:hAnsi="Times New Roman" w:cs="Times New Roman"/>
          <w:bCs/>
          <w:sz w:val="24"/>
        </w:rPr>
        <w:t>XGBoost</w:t>
      </w:r>
      <w:proofErr w:type="spellEnd"/>
      <w:r w:rsidRPr="00851910">
        <w:rPr>
          <w:rFonts w:ascii="Times New Roman" w:hAnsi="Times New Roman" w:cs="Times New Roman"/>
          <w:bCs/>
          <w:sz w:val="24"/>
        </w:rPr>
        <w:t xml:space="preserve"> Regressor: Boosted trees for advanced performance</w:t>
      </w:r>
    </w:p>
    <w:p w14:paraId="0A7DB856" w14:textId="77777777" w:rsidR="00851910" w:rsidRPr="00851910" w:rsidRDefault="00851910" w:rsidP="00851910">
      <w:pPr>
        <w:ind w:firstLine="720"/>
        <w:rPr>
          <w:rFonts w:ascii="Times New Roman" w:hAnsi="Times New Roman" w:cs="Times New Roman"/>
          <w:bCs/>
          <w:sz w:val="24"/>
        </w:rPr>
      </w:pPr>
    </w:p>
    <w:p w14:paraId="2DB03332" w14:textId="36985AFA"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4. Model Evaluation and Selection</w:t>
      </w:r>
    </w:p>
    <w:p w14:paraId="5BA8BFD5" w14:textId="70606FC1"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Evaluated each model using Mean Absolute Error (MAE) and</w:t>
      </w:r>
      <w:r w:rsidRPr="00851910">
        <w:rPr>
          <w:rFonts w:ascii="Times New Roman" w:hAnsi="Times New Roman" w:cs="Times New Roman"/>
          <w:bCs/>
          <w:sz w:val="24"/>
        </w:rPr>
        <w:t xml:space="preserve"> </w:t>
      </w:r>
      <w:r w:rsidRPr="00851910">
        <w:rPr>
          <w:rFonts w:ascii="Times New Roman" w:hAnsi="Times New Roman" w:cs="Times New Roman"/>
          <w:bCs/>
          <w:sz w:val="24"/>
        </w:rPr>
        <w:t>Root Mean Squared Error (RMSE).</w:t>
      </w:r>
    </w:p>
    <w:p w14:paraId="73D430D5" w14:textId="75FC6E78"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 Random Forest Regressor emerged as the optimal model with near-zero error on MAE and minimal RMSE (0.15), outperforming linear and </w:t>
      </w:r>
      <w:proofErr w:type="spellStart"/>
      <w:r w:rsidRPr="00851910">
        <w:rPr>
          <w:rFonts w:ascii="Times New Roman" w:hAnsi="Times New Roman" w:cs="Times New Roman"/>
          <w:bCs/>
          <w:sz w:val="24"/>
        </w:rPr>
        <w:t>XGBoost</w:t>
      </w:r>
      <w:proofErr w:type="spellEnd"/>
      <w:r w:rsidRPr="00851910">
        <w:rPr>
          <w:rFonts w:ascii="Times New Roman" w:hAnsi="Times New Roman" w:cs="Times New Roman"/>
          <w:bCs/>
          <w:sz w:val="24"/>
        </w:rPr>
        <w:t xml:space="preserve"> alternatives.</w:t>
      </w:r>
    </w:p>
    <w:p w14:paraId="2E624F25"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Validated results through cross-verification and plotted model comparison charts.</w:t>
      </w:r>
    </w:p>
    <w:p w14:paraId="0C830A59" w14:textId="77777777" w:rsidR="00851910" w:rsidRPr="00851910" w:rsidRDefault="00851910" w:rsidP="00851910">
      <w:pPr>
        <w:rPr>
          <w:rFonts w:ascii="Times New Roman" w:hAnsi="Times New Roman" w:cs="Times New Roman"/>
          <w:bCs/>
          <w:sz w:val="24"/>
        </w:rPr>
      </w:pPr>
    </w:p>
    <w:p w14:paraId="1A30ABE3" w14:textId="52333654"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5. Customer Segmentation &amp; Business Insights</w:t>
      </w:r>
    </w:p>
    <w:p w14:paraId="583ED5BE"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Used the best model to predict LTV for each customer.</w:t>
      </w:r>
    </w:p>
    <w:p w14:paraId="7D9AAF4A"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Segmented customers into “High,” “Medium,” and “Low” LTV using quantiles, providing actionable business groupings.</w:t>
      </w:r>
    </w:p>
    <w:p w14:paraId="32439ED9"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 </w:t>
      </w:r>
      <w:proofErr w:type="spellStart"/>
      <w:r w:rsidRPr="00851910">
        <w:rPr>
          <w:rFonts w:ascii="Times New Roman" w:hAnsi="Times New Roman" w:cs="Times New Roman"/>
          <w:bCs/>
          <w:sz w:val="24"/>
        </w:rPr>
        <w:t>Analyzed</w:t>
      </w:r>
      <w:proofErr w:type="spellEnd"/>
      <w:r w:rsidRPr="00851910">
        <w:rPr>
          <w:rFonts w:ascii="Times New Roman" w:hAnsi="Times New Roman" w:cs="Times New Roman"/>
          <w:bCs/>
          <w:sz w:val="24"/>
        </w:rPr>
        <w:t xml:space="preserve"> and visualized feature importance, segment distribution, and impact on business strategy.</w:t>
      </w:r>
    </w:p>
    <w:p w14:paraId="6731B323" w14:textId="77777777" w:rsidR="00851910" w:rsidRPr="00851910" w:rsidRDefault="00851910" w:rsidP="00851910">
      <w:pPr>
        <w:rPr>
          <w:rFonts w:ascii="Times New Roman" w:hAnsi="Times New Roman" w:cs="Times New Roman"/>
          <w:bCs/>
          <w:sz w:val="20"/>
          <w:szCs w:val="20"/>
        </w:rPr>
      </w:pPr>
    </w:p>
    <w:p w14:paraId="629516A5" w14:textId="655C3A7D" w:rsidR="00851910" w:rsidRPr="00851910" w:rsidRDefault="00851910" w:rsidP="00851910">
      <w:pPr>
        <w:rPr>
          <w:rFonts w:ascii="Times New Roman" w:hAnsi="Times New Roman" w:cs="Times New Roman"/>
          <w:b/>
          <w:sz w:val="28"/>
          <w:szCs w:val="28"/>
        </w:rPr>
      </w:pPr>
      <w:r w:rsidRPr="00851910">
        <w:rPr>
          <w:rFonts w:ascii="Times New Roman" w:hAnsi="Times New Roman" w:cs="Times New Roman"/>
          <w:b/>
          <w:sz w:val="28"/>
          <w:szCs w:val="28"/>
        </w:rPr>
        <w:t>Conclusion</w:t>
      </w:r>
    </w:p>
    <w:p w14:paraId="0C929A07"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This project demonstrated the power of machine learning in segmenting and prioritizing customers for targeted business action. The Random Forest Regressor was identified as the optimal model due to superior accuracy and feature interpretability. Segmenting based on predicted LTV enables the business to focus loyalty programs and personalized offers on high-value customers, stimulate growth in medium segments, and develop cost-effective approaches for low-value customers.</w:t>
      </w:r>
    </w:p>
    <w:p w14:paraId="79032AE0" w14:textId="77777777" w:rsidR="00851910" w:rsidRPr="00851910" w:rsidRDefault="00851910" w:rsidP="00851910">
      <w:pPr>
        <w:rPr>
          <w:rFonts w:ascii="Times New Roman" w:hAnsi="Times New Roman" w:cs="Times New Roman"/>
          <w:bCs/>
          <w:sz w:val="24"/>
        </w:rPr>
      </w:pPr>
      <w:r w:rsidRPr="00851910">
        <w:rPr>
          <w:rFonts w:ascii="Times New Roman" w:hAnsi="Times New Roman" w:cs="Times New Roman"/>
          <w:bCs/>
          <w:sz w:val="24"/>
        </w:rPr>
        <w:t xml:space="preserve">Future improvements could include integrating additional customer attributes, using monetary spend data, and exploring more granular time-based </w:t>
      </w:r>
      <w:proofErr w:type="spellStart"/>
      <w:r w:rsidRPr="00851910">
        <w:rPr>
          <w:rFonts w:ascii="Times New Roman" w:hAnsi="Times New Roman" w:cs="Times New Roman"/>
          <w:bCs/>
          <w:sz w:val="24"/>
        </w:rPr>
        <w:t>modeling</w:t>
      </w:r>
      <w:proofErr w:type="spellEnd"/>
      <w:r w:rsidRPr="00851910">
        <w:rPr>
          <w:rFonts w:ascii="Times New Roman" w:hAnsi="Times New Roman" w:cs="Times New Roman"/>
          <w:bCs/>
          <w:sz w:val="24"/>
        </w:rPr>
        <w:t>. Overall, this framework provides a scalable blueprint for customer value management and data-driven decision-making in marketing and CRM functions.</w:t>
      </w:r>
    </w:p>
    <w:p w14:paraId="3B202F92" w14:textId="6A95C297" w:rsidR="00B66F03" w:rsidRPr="00851910" w:rsidRDefault="00B66F03" w:rsidP="00851910">
      <w:pPr>
        <w:rPr>
          <w:rFonts w:ascii="Times New Roman" w:hAnsi="Times New Roman" w:cs="Times New Roman"/>
          <w:bCs/>
          <w:sz w:val="20"/>
          <w:szCs w:val="20"/>
        </w:rPr>
      </w:pPr>
    </w:p>
    <w:sectPr w:rsidR="00B66F03" w:rsidRPr="00851910">
      <w:pgSz w:w="11906" w:h="16838"/>
      <w:pgMar w:top="1440" w:right="1032" w:bottom="144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8B1"/>
    <w:multiLevelType w:val="hybridMultilevel"/>
    <w:tmpl w:val="E624A976"/>
    <w:lvl w:ilvl="0" w:tplc="ACA4B9C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CA1E09"/>
    <w:multiLevelType w:val="hybridMultilevel"/>
    <w:tmpl w:val="F6524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DE767B"/>
    <w:multiLevelType w:val="hybridMultilevel"/>
    <w:tmpl w:val="6F2683EC"/>
    <w:lvl w:ilvl="0" w:tplc="ACA4B9C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0848E0"/>
    <w:multiLevelType w:val="hybridMultilevel"/>
    <w:tmpl w:val="E4845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7D3F33"/>
    <w:multiLevelType w:val="hybridMultilevel"/>
    <w:tmpl w:val="7F0EBB50"/>
    <w:lvl w:ilvl="0" w:tplc="ACA4B9C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29979D6"/>
    <w:multiLevelType w:val="hybridMultilevel"/>
    <w:tmpl w:val="80581D66"/>
    <w:lvl w:ilvl="0" w:tplc="4BAEB5F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B6F9D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8C284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4057E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1CE41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3D6186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221C3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56AA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14307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632CE9"/>
    <w:multiLevelType w:val="hybridMultilevel"/>
    <w:tmpl w:val="024A386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F0D1946"/>
    <w:multiLevelType w:val="hybridMultilevel"/>
    <w:tmpl w:val="6FC69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22425899">
    <w:abstractNumId w:val="5"/>
  </w:num>
  <w:num w:numId="2" w16cid:durableId="1391419211">
    <w:abstractNumId w:val="1"/>
  </w:num>
  <w:num w:numId="3" w16cid:durableId="190648002">
    <w:abstractNumId w:val="0"/>
  </w:num>
  <w:num w:numId="4" w16cid:durableId="1789157370">
    <w:abstractNumId w:val="4"/>
  </w:num>
  <w:num w:numId="5" w16cid:durableId="1173178083">
    <w:abstractNumId w:val="2"/>
  </w:num>
  <w:num w:numId="6" w16cid:durableId="259605531">
    <w:abstractNumId w:val="6"/>
  </w:num>
  <w:num w:numId="7" w16cid:durableId="1240940033">
    <w:abstractNumId w:val="7"/>
  </w:num>
  <w:num w:numId="8" w16cid:durableId="573784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F03"/>
    <w:rsid w:val="001347A6"/>
    <w:rsid w:val="00824D57"/>
    <w:rsid w:val="00851910"/>
    <w:rsid w:val="00B66F03"/>
    <w:rsid w:val="00BC2A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1511"/>
  <w15:docId w15:val="{06F915F3-3F67-4135-AD92-C88D26054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7" w:line="259" w:lineRule="auto"/>
      <w:ind w:left="10" w:hanging="10"/>
      <w:outlineLvl w:val="0"/>
    </w:pPr>
    <w:rPr>
      <w:rFonts w:ascii="Arial" w:eastAsia="Arial" w:hAnsi="Arial" w:cs="Arial"/>
      <w:b/>
      <w:color w:val="2C3E50"/>
      <w:sz w:val="26"/>
    </w:rPr>
  </w:style>
  <w:style w:type="paragraph" w:styleId="Heading2">
    <w:name w:val="heading 2"/>
    <w:next w:val="Normal"/>
    <w:link w:val="Heading2Char"/>
    <w:uiPriority w:val="9"/>
    <w:unhideWhenUsed/>
    <w:qFormat/>
    <w:pPr>
      <w:keepNext/>
      <w:keepLines/>
      <w:spacing w:after="72" w:line="259"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2C3E5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C2A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537</Words>
  <Characters>3065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dc:description/>
  <cp:lastModifiedBy>S Renuka</cp:lastModifiedBy>
  <cp:revision>1</cp:revision>
  <dcterms:created xsi:type="dcterms:W3CDTF">2025-11-03T18:04:00Z</dcterms:created>
  <dcterms:modified xsi:type="dcterms:W3CDTF">2025-11-09T09:46:00Z</dcterms:modified>
</cp:coreProperties>
</file>