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0720" w:rsidRDefault="00000000">
      <w:pPr>
        <w:pStyle w:val="Heading1"/>
        <w:jc w:val="center"/>
        <w:rPr>
          <w:rFonts w:ascii="Google Sans" w:eastAsia="Google Sans" w:hAnsi="Google Sans" w:cs="Google Sans"/>
          <w:sz w:val="24"/>
          <w:szCs w:val="24"/>
        </w:rPr>
      </w:pPr>
      <w:bookmarkStart w:id="0" w:name="_wj2j189xt6fj" w:colFirst="0" w:colLast="0"/>
      <w:bookmarkEnd w:id="0"/>
      <w:r>
        <w:rPr>
          <w:rFonts w:ascii="Google Sans" w:eastAsia="Google Sans" w:hAnsi="Google Sans" w:cs="Google Sans"/>
        </w:rPr>
        <w:t>Stakeholder memorandum</w:t>
      </w:r>
    </w:p>
    <w:p w14:paraId="00000002" w14:textId="77777777" w:rsidR="00440720" w:rsidRDefault="00440720">
      <w:pPr>
        <w:rPr>
          <w:rFonts w:ascii="Google Sans" w:eastAsia="Google Sans" w:hAnsi="Google Sans" w:cs="Google Sans"/>
          <w:sz w:val="24"/>
          <w:szCs w:val="24"/>
        </w:rPr>
      </w:pPr>
    </w:p>
    <w:p w14:paraId="00000003" w14:textId="77777777" w:rsidR="00440720" w:rsidRDefault="00000000">
      <w:pPr>
        <w:rPr>
          <w:rFonts w:ascii="Google Sans" w:eastAsia="Google Sans" w:hAnsi="Google Sans" w:cs="Google Sans"/>
          <w:sz w:val="24"/>
          <w:szCs w:val="24"/>
        </w:rPr>
      </w:pPr>
      <w:r>
        <w:rPr>
          <w:rFonts w:ascii="Google Sans" w:eastAsia="Google Sans" w:hAnsi="Google Sans" w:cs="Google Sans"/>
          <w:sz w:val="24"/>
          <w:szCs w:val="24"/>
        </w:rPr>
        <w:t>Complete each section of the stakeholder memorandum template to communicate your audit results and recommendations to stakeholders:</w:t>
      </w:r>
    </w:p>
    <w:p w14:paraId="00000004" w14:textId="77777777" w:rsidR="0044072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Scope</w:t>
      </w:r>
    </w:p>
    <w:p w14:paraId="00000005" w14:textId="77777777" w:rsidR="0044072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Goals</w:t>
      </w:r>
    </w:p>
    <w:p w14:paraId="00000006" w14:textId="77777777" w:rsidR="0044072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Critical findings (must be addressed immediately)</w:t>
      </w:r>
    </w:p>
    <w:p w14:paraId="00000007" w14:textId="77777777" w:rsidR="0044072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Findings (should be addressed, but no immediate need)</w:t>
      </w:r>
    </w:p>
    <w:p w14:paraId="00000008" w14:textId="77777777" w:rsidR="00440720"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Summary/Recommendations</w:t>
      </w:r>
    </w:p>
    <w:p w14:paraId="00000009" w14:textId="77777777" w:rsidR="00440720" w:rsidRDefault="00440720">
      <w:pPr>
        <w:rPr>
          <w:rFonts w:ascii="Google Sans" w:eastAsia="Google Sans" w:hAnsi="Google Sans" w:cs="Google Sans"/>
          <w:sz w:val="24"/>
          <w:szCs w:val="24"/>
        </w:rPr>
      </w:pPr>
    </w:p>
    <w:p w14:paraId="0000000A" w14:textId="77777777" w:rsidR="00440720" w:rsidRDefault="00000000">
      <w:pPr>
        <w:rPr>
          <w:rFonts w:ascii="Google Sans" w:eastAsia="Google Sans" w:hAnsi="Google Sans" w:cs="Google Sans"/>
          <w:sz w:val="24"/>
          <w:szCs w:val="24"/>
        </w:rPr>
      </w:pPr>
      <w:r>
        <w:rPr>
          <w:rFonts w:ascii="Google Sans" w:eastAsia="Google Sans" w:hAnsi="Google Sans" w:cs="Google Sans"/>
          <w:sz w:val="24"/>
          <w:szCs w:val="24"/>
        </w:rPr>
        <w:t>Use information from the following documents:</w:t>
      </w:r>
    </w:p>
    <w:p w14:paraId="0000000B" w14:textId="77777777" w:rsidR="00440720" w:rsidRDefault="00000000">
      <w:pPr>
        <w:numPr>
          <w:ilvl w:val="0"/>
          <w:numId w:val="1"/>
        </w:numPr>
        <w:rPr>
          <w:rFonts w:ascii="Google Sans" w:eastAsia="Google Sans" w:hAnsi="Google Sans" w:cs="Google Sans"/>
          <w:sz w:val="24"/>
          <w:szCs w:val="24"/>
        </w:rPr>
      </w:pPr>
      <w:hyperlink r:id="rId5">
        <w:r>
          <w:rPr>
            <w:rFonts w:ascii="Google Sans" w:eastAsia="Google Sans" w:hAnsi="Google Sans" w:cs="Google Sans"/>
            <w:color w:val="1155CC"/>
            <w:sz w:val="24"/>
            <w:szCs w:val="24"/>
            <w:u w:val="single"/>
          </w:rPr>
          <w:t xml:space="preserve">Botium Toys: Audit scope and </w:t>
        </w:r>
      </w:hyperlink>
      <w:hyperlink r:id="rId6">
        <w:r>
          <w:rPr>
            <w:rFonts w:ascii="Google Sans" w:eastAsia="Google Sans" w:hAnsi="Google Sans" w:cs="Google Sans"/>
            <w:color w:val="1155CC"/>
            <w:sz w:val="24"/>
            <w:szCs w:val="24"/>
            <w:u w:val="single"/>
          </w:rPr>
          <w:t>goals</w:t>
        </w:r>
      </w:hyperlink>
    </w:p>
    <w:p w14:paraId="0000000C" w14:textId="77777777" w:rsidR="0044072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Controls assessment (completed in “Conduct a security audit, Part 1”)</w:t>
      </w:r>
    </w:p>
    <w:p w14:paraId="0000000D" w14:textId="77777777" w:rsidR="00440720"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Compliance checklist (completed in “Conduct a security audit, Part 1”)</w:t>
      </w:r>
    </w:p>
    <w:p w14:paraId="0000000E" w14:textId="77777777" w:rsidR="00440720" w:rsidRDefault="00440720">
      <w:pPr>
        <w:rPr>
          <w:rFonts w:ascii="Google Sans" w:eastAsia="Google Sans" w:hAnsi="Google Sans" w:cs="Google Sans"/>
          <w:sz w:val="24"/>
          <w:szCs w:val="24"/>
        </w:rPr>
      </w:pPr>
    </w:p>
    <w:p w14:paraId="0000000F" w14:textId="77777777" w:rsidR="00440720" w:rsidRDefault="00440720">
      <w:pPr>
        <w:jc w:val="center"/>
        <w:rPr>
          <w:rFonts w:ascii="Google Sans" w:eastAsia="Google Sans" w:hAnsi="Google Sans" w:cs="Google Sans"/>
          <w:sz w:val="24"/>
          <w:szCs w:val="24"/>
        </w:rPr>
      </w:pPr>
    </w:p>
    <w:p w14:paraId="00000010" w14:textId="77777777" w:rsidR="00440720" w:rsidRDefault="00000000">
      <w:pPr>
        <w:jc w:val="center"/>
        <w:rPr>
          <w:rFonts w:ascii="Google Sans" w:eastAsia="Google Sans" w:hAnsi="Google Sans" w:cs="Google Sans"/>
          <w:b/>
          <w:i/>
          <w:color w:val="666666"/>
          <w:sz w:val="24"/>
          <w:szCs w:val="24"/>
        </w:rPr>
      </w:pPr>
      <w:r>
        <w:rPr>
          <w:rFonts w:ascii="Google Sans" w:eastAsia="Google Sans" w:hAnsi="Google Sans" w:cs="Google Sans"/>
          <w:color w:val="666666"/>
          <w:sz w:val="24"/>
          <w:szCs w:val="24"/>
        </w:rPr>
        <w:t>[</w:t>
      </w:r>
      <w:r>
        <w:rPr>
          <w:rFonts w:ascii="Google Sans" w:eastAsia="Google Sans" w:hAnsi="Google Sans" w:cs="Google Sans"/>
          <w:b/>
          <w:i/>
          <w:color w:val="666666"/>
          <w:sz w:val="24"/>
          <w:szCs w:val="24"/>
        </w:rPr>
        <w:t xml:space="preserve">Use the following template to create your memorandum] </w:t>
      </w:r>
    </w:p>
    <w:p w14:paraId="00000011" w14:textId="77777777" w:rsidR="00440720" w:rsidRDefault="00440720">
      <w:pPr>
        <w:jc w:val="center"/>
        <w:rPr>
          <w:rFonts w:ascii="Google Sans" w:eastAsia="Google Sans" w:hAnsi="Google Sans" w:cs="Google Sans"/>
          <w:color w:val="666666"/>
          <w:sz w:val="24"/>
          <w:szCs w:val="24"/>
        </w:rPr>
      </w:pPr>
    </w:p>
    <w:p w14:paraId="00000012" w14:textId="77777777" w:rsidR="00440720"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13" w14:textId="77777777" w:rsidR="00440720"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FROM: (Your Name)</w:t>
      </w:r>
      <w:r>
        <w:rPr>
          <w:rFonts w:ascii="Google Sans" w:eastAsia="Google Sans" w:hAnsi="Google Sans" w:cs="Google Sans"/>
          <w:color w:val="434343"/>
          <w:sz w:val="24"/>
          <w:szCs w:val="24"/>
        </w:rPr>
        <w:br/>
        <w:t>DATE: (Today’s Date)</w:t>
      </w:r>
      <w:r>
        <w:rPr>
          <w:rFonts w:ascii="Google Sans" w:eastAsia="Google Sans" w:hAnsi="Google Sans" w:cs="Google Sans"/>
          <w:color w:val="434343"/>
          <w:sz w:val="24"/>
          <w:szCs w:val="24"/>
        </w:rPr>
        <w:br/>
        <w:t>SUBJECT: Internal IT Audit Findings and Recommendations</w:t>
      </w:r>
    </w:p>
    <w:p w14:paraId="00000014" w14:textId="77777777" w:rsidR="00440720" w:rsidRDefault="00440720">
      <w:pPr>
        <w:rPr>
          <w:rFonts w:ascii="Google Sans" w:eastAsia="Google Sans" w:hAnsi="Google Sans" w:cs="Google Sans"/>
          <w:color w:val="434343"/>
          <w:sz w:val="24"/>
          <w:szCs w:val="24"/>
        </w:rPr>
      </w:pPr>
    </w:p>
    <w:p w14:paraId="00000015" w14:textId="77777777" w:rsidR="00440720"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16" w14:textId="77777777" w:rsidR="00440720" w:rsidRDefault="00440720">
      <w:pPr>
        <w:rPr>
          <w:rFonts w:ascii="Google Sans" w:eastAsia="Google Sans" w:hAnsi="Google Sans" w:cs="Google Sans"/>
          <w:color w:val="434343"/>
          <w:sz w:val="24"/>
          <w:szCs w:val="24"/>
        </w:rPr>
      </w:pPr>
    </w:p>
    <w:p w14:paraId="00000017" w14:textId="77777777" w:rsidR="00440720"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Please review the following information regarding the Botium Toys internal audit scope, goals, critical findings, summary and recommendations.</w:t>
      </w:r>
    </w:p>
    <w:p w14:paraId="00000018" w14:textId="77777777" w:rsidR="00440720" w:rsidRDefault="00440720">
      <w:pPr>
        <w:rPr>
          <w:rFonts w:ascii="Google Sans" w:eastAsia="Google Sans" w:hAnsi="Google Sans" w:cs="Google Sans"/>
          <w:color w:val="434343"/>
          <w:sz w:val="24"/>
          <w:szCs w:val="24"/>
        </w:rPr>
      </w:pPr>
    </w:p>
    <w:p w14:paraId="00000019" w14:textId="77777777" w:rsidR="00440720"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Scope:</w:t>
      </w:r>
    </w:p>
    <w:p w14:paraId="1812D9AF" w14:textId="1B1EBDE9" w:rsidR="008A7EC2" w:rsidRPr="00BF682D" w:rsidRDefault="008A7EC2" w:rsidP="00BF682D">
      <w:pPr>
        <w:pStyle w:val="ListParagraph"/>
        <w:numPr>
          <w:ilvl w:val="0"/>
          <w:numId w:val="8"/>
        </w:numPr>
        <w:rPr>
          <w:rFonts w:ascii="Google Sans" w:eastAsia="Google Sans" w:hAnsi="Google Sans" w:cs="Google Sans"/>
          <w:bCs/>
          <w:color w:val="434343"/>
          <w:sz w:val="24"/>
          <w:szCs w:val="24"/>
        </w:rPr>
      </w:pPr>
      <w:r w:rsidRPr="00BF682D">
        <w:rPr>
          <w:rFonts w:ascii="Google Sans" w:eastAsia="Google Sans" w:hAnsi="Google Sans" w:cs="Google Sans"/>
          <w:bCs/>
          <w:color w:val="434343"/>
          <w:sz w:val="24"/>
          <w:szCs w:val="24"/>
        </w:rPr>
        <w:t>Current user permissions set in the following systems: accounting, end point detection, firewalls, intrusion detection system, security information and event management (SIEM) tool.</w:t>
      </w:r>
    </w:p>
    <w:p w14:paraId="2635CCC5" w14:textId="0C01A780" w:rsidR="008A7EC2" w:rsidRPr="00BF682D" w:rsidRDefault="008A7EC2" w:rsidP="00BF682D">
      <w:pPr>
        <w:pStyle w:val="ListParagraph"/>
        <w:numPr>
          <w:ilvl w:val="0"/>
          <w:numId w:val="8"/>
        </w:numPr>
        <w:rPr>
          <w:rFonts w:ascii="Google Sans" w:eastAsia="Google Sans" w:hAnsi="Google Sans" w:cs="Google Sans"/>
          <w:bCs/>
          <w:color w:val="434343"/>
          <w:sz w:val="24"/>
          <w:szCs w:val="24"/>
        </w:rPr>
      </w:pPr>
      <w:r w:rsidRPr="00BF682D">
        <w:rPr>
          <w:rFonts w:ascii="Google Sans" w:eastAsia="Google Sans" w:hAnsi="Google Sans" w:cs="Google Sans"/>
          <w:bCs/>
          <w:color w:val="434343"/>
          <w:sz w:val="24"/>
          <w:szCs w:val="24"/>
        </w:rPr>
        <w:t>Current implemented controls in the following systems: accounting, end point detection, firewalls, intrusion detection system, Security Information and Event Management (SIEM) tool.</w:t>
      </w:r>
    </w:p>
    <w:p w14:paraId="78FD62E7" w14:textId="6D825E7C" w:rsidR="008A7EC2" w:rsidRPr="00BF682D" w:rsidRDefault="008A7EC2" w:rsidP="00BF682D">
      <w:pPr>
        <w:pStyle w:val="ListParagraph"/>
        <w:numPr>
          <w:ilvl w:val="0"/>
          <w:numId w:val="8"/>
        </w:numPr>
        <w:rPr>
          <w:rFonts w:ascii="Google Sans" w:eastAsia="Google Sans" w:hAnsi="Google Sans" w:cs="Google Sans"/>
          <w:bCs/>
          <w:color w:val="434343"/>
          <w:sz w:val="24"/>
          <w:szCs w:val="24"/>
        </w:rPr>
      </w:pPr>
      <w:r w:rsidRPr="00BF682D">
        <w:rPr>
          <w:rFonts w:ascii="Google Sans" w:eastAsia="Google Sans" w:hAnsi="Google Sans" w:cs="Google Sans"/>
          <w:bCs/>
          <w:color w:val="434343"/>
          <w:sz w:val="24"/>
          <w:szCs w:val="24"/>
        </w:rPr>
        <w:lastRenderedPageBreak/>
        <w:t>Current procedures and protocols set for the following systems: accounting, end point detection, firewall, intrusion detection system, Security Information and Event Management (SIEM) tool.</w:t>
      </w:r>
    </w:p>
    <w:p w14:paraId="2BC820BF" w14:textId="000553BB" w:rsidR="008A7EC2" w:rsidRPr="00BF682D" w:rsidRDefault="008A7EC2" w:rsidP="00BF682D">
      <w:pPr>
        <w:pStyle w:val="ListParagraph"/>
        <w:numPr>
          <w:ilvl w:val="0"/>
          <w:numId w:val="8"/>
        </w:numPr>
        <w:rPr>
          <w:rFonts w:ascii="Google Sans" w:eastAsia="Google Sans" w:hAnsi="Google Sans" w:cs="Google Sans"/>
          <w:bCs/>
          <w:color w:val="434343"/>
          <w:sz w:val="24"/>
          <w:szCs w:val="24"/>
        </w:rPr>
      </w:pPr>
      <w:r w:rsidRPr="00BF682D">
        <w:rPr>
          <w:rFonts w:ascii="Google Sans" w:eastAsia="Google Sans" w:hAnsi="Google Sans" w:cs="Google Sans"/>
          <w:bCs/>
          <w:color w:val="434343"/>
          <w:sz w:val="24"/>
          <w:szCs w:val="24"/>
        </w:rPr>
        <w:t>Ensure current user permissions, controls, procedures, and protocols in place align with necessary compliance requirements.</w:t>
      </w:r>
    </w:p>
    <w:p w14:paraId="7528637D" w14:textId="644E8841" w:rsidR="008A7EC2" w:rsidRPr="00BF682D" w:rsidRDefault="008A7EC2" w:rsidP="00BF682D">
      <w:pPr>
        <w:pStyle w:val="ListParagraph"/>
        <w:numPr>
          <w:ilvl w:val="0"/>
          <w:numId w:val="8"/>
        </w:numPr>
        <w:rPr>
          <w:rFonts w:ascii="Google Sans" w:eastAsia="Google Sans" w:hAnsi="Google Sans" w:cs="Google Sans"/>
          <w:bCs/>
          <w:color w:val="434343"/>
          <w:sz w:val="24"/>
          <w:szCs w:val="24"/>
        </w:rPr>
      </w:pPr>
      <w:r w:rsidRPr="00BF682D">
        <w:rPr>
          <w:rFonts w:ascii="Google Sans" w:eastAsia="Google Sans" w:hAnsi="Google Sans" w:cs="Google Sans"/>
          <w:bCs/>
          <w:color w:val="434343"/>
          <w:sz w:val="24"/>
          <w:szCs w:val="24"/>
        </w:rPr>
        <w:t>Ensure current technology is accounted for. Both hardware and system access.</w:t>
      </w:r>
    </w:p>
    <w:p w14:paraId="0000001A" w14:textId="77777777" w:rsidR="00440720" w:rsidRDefault="00440720">
      <w:pPr>
        <w:rPr>
          <w:rFonts w:ascii="Google Sans" w:eastAsia="Google Sans" w:hAnsi="Google Sans" w:cs="Google Sans"/>
          <w:color w:val="434343"/>
          <w:sz w:val="24"/>
          <w:szCs w:val="24"/>
        </w:rPr>
      </w:pPr>
    </w:p>
    <w:p w14:paraId="0000001B" w14:textId="77777777" w:rsidR="00440720"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25DCE0A9" w14:textId="77777777" w:rsidR="00EE3C44" w:rsidRPr="00BF682D" w:rsidRDefault="00EE3C44" w:rsidP="00BF682D">
      <w:pPr>
        <w:pStyle w:val="ListParagraph"/>
        <w:numPr>
          <w:ilvl w:val="0"/>
          <w:numId w:val="5"/>
        </w:numPr>
        <w:rPr>
          <w:rFonts w:ascii="Google Sans" w:eastAsia="Google Sans" w:hAnsi="Google Sans" w:cs="Google Sans"/>
          <w:sz w:val="24"/>
          <w:szCs w:val="24"/>
        </w:rPr>
      </w:pPr>
      <w:r w:rsidRPr="00BF682D">
        <w:rPr>
          <w:rFonts w:ascii="Google Sans" w:eastAsia="Google Sans" w:hAnsi="Google Sans" w:cs="Google Sans"/>
          <w:sz w:val="24"/>
          <w:szCs w:val="24"/>
        </w:rPr>
        <w:t>Current user permissions set in the following systems: accounting, end point detection, firewalls, intrusion detection system, security information and event management (SIEM) tool.</w:t>
      </w:r>
    </w:p>
    <w:p w14:paraId="25A3733C" w14:textId="77777777" w:rsidR="00EE3C44" w:rsidRPr="00BF682D" w:rsidRDefault="00EE3C44" w:rsidP="00BF682D">
      <w:pPr>
        <w:pStyle w:val="ListParagraph"/>
        <w:numPr>
          <w:ilvl w:val="0"/>
          <w:numId w:val="5"/>
        </w:numPr>
        <w:rPr>
          <w:rFonts w:ascii="Google Sans" w:eastAsia="Google Sans" w:hAnsi="Google Sans" w:cs="Google Sans"/>
          <w:sz w:val="24"/>
          <w:szCs w:val="24"/>
        </w:rPr>
      </w:pPr>
      <w:r w:rsidRPr="00BF682D">
        <w:rPr>
          <w:rFonts w:ascii="Google Sans" w:eastAsia="Google Sans" w:hAnsi="Google Sans" w:cs="Google Sans"/>
          <w:sz w:val="24"/>
          <w:szCs w:val="24"/>
        </w:rPr>
        <w:t>Current implemented controls in the following systems: accounting, end point detection, firewalls, intrusion detection system, Security Information and Event Management (SIEM) tool.</w:t>
      </w:r>
    </w:p>
    <w:p w14:paraId="0A889559" w14:textId="77777777" w:rsidR="00EE3C44" w:rsidRPr="00BF682D" w:rsidRDefault="00EE3C44" w:rsidP="00BF682D">
      <w:pPr>
        <w:pStyle w:val="ListParagraph"/>
        <w:numPr>
          <w:ilvl w:val="0"/>
          <w:numId w:val="5"/>
        </w:numPr>
        <w:rPr>
          <w:rFonts w:ascii="Google Sans" w:eastAsia="Google Sans" w:hAnsi="Google Sans" w:cs="Google Sans"/>
          <w:sz w:val="24"/>
          <w:szCs w:val="24"/>
        </w:rPr>
      </w:pPr>
      <w:r w:rsidRPr="00BF682D">
        <w:rPr>
          <w:rFonts w:ascii="Google Sans" w:eastAsia="Google Sans" w:hAnsi="Google Sans" w:cs="Google Sans"/>
          <w:sz w:val="24"/>
          <w:szCs w:val="24"/>
        </w:rPr>
        <w:t>Current procedures and protocols set for the following systems: accounting, end point detection, firewall, intrusion detection system, Security Information and Event Management (SIEM) tool.</w:t>
      </w:r>
    </w:p>
    <w:p w14:paraId="34D634ED" w14:textId="77777777" w:rsidR="00EE3C44" w:rsidRPr="00BF682D" w:rsidRDefault="00EE3C44" w:rsidP="00BF682D">
      <w:pPr>
        <w:pStyle w:val="ListParagraph"/>
        <w:numPr>
          <w:ilvl w:val="0"/>
          <w:numId w:val="5"/>
        </w:numPr>
        <w:rPr>
          <w:rFonts w:ascii="Google Sans" w:eastAsia="Google Sans" w:hAnsi="Google Sans" w:cs="Google Sans"/>
          <w:sz w:val="24"/>
          <w:szCs w:val="24"/>
        </w:rPr>
      </w:pPr>
      <w:r w:rsidRPr="00BF682D">
        <w:rPr>
          <w:rFonts w:ascii="Google Sans" w:eastAsia="Google Sans" w:hAnsi="Google Sans" w:cs="Google Sans"/>
          <w:sz w:val="24"/>
          <w:szCs w:val="24"/>
        </w:rPr>
        <w:t>Ensure current user permissions, controls, procedures, and protocols in place align with necessary compliance requirements.</w:t>
      </w:r>
    </w:p>
    <w:p w14:paraId="18B9276A" w14:textId="77777777" w:rsidR="00EE3C44" w:rsidRPr="00BF682D" w:rsidRDefault="00EE3C44" w:rsidP="00BF682D">
      <w:pPr>
        <w:pStyle w:val="ListParagraph"/>
        <w:numPr>
          <w:ilvl w:val="0"/>
          <w:numId w:val="5"/>
        </w:numPr>
        <w:rPr>
          <w:rFonts w:ascii="Google Sans" w:eastAsia="Google Sans" w:hAnsi="Google Sans" w:cs="Google Sans"/>
          <w:sz w:val="24"/>
          <w:szCs w:val="24"/>
        </w:rPr>
      </w:pPr>
      <w:r w:rsidRPr="00BF682D">
        <w:rPr>
          <w:rFonts w:ascii="Google Sans" w:eastAsia="Google Sans" w:hAnsi="Google Sans" w:cs="Google Sans"/>
          <w:sz w:val="24"/>
          <w:szCs w:val="24"/>
        </w:rPr>
        <w:t>Ensure current technology is accounted for. Both hardware and system access.</w:t>
      </w:r>
    </w:p>
    <w:p w14:paraId="04CB8ADA" w14:textId="77777777" w:rsidR="00EE3C44" w:rsidRPr="00EE3C44" w:rsidRDefault="00EE3C44">
      <w:pPr>
        <w:rPr>
          <w:rFonts w:ascii="Google Sans" w:eastAsia="Google Sans" w:hAnsi="Google Sans" w:cs="Google Sans"/>
          <w:b/>
          <w:bCs/>
          <w:color w:val="434343"/>
          <w:sz w:val="24"/>
          <w:szCs w:val="24"/>
          <w:highlight w:val="magenta"/>
        </w:rPr>
      </w:pPr>
    </w:p>
    <w:p w14:paraId="0000001C" w14:textId="77777777" w:rsidR="00440720" w:rsidRDefault="00440720">
      <w:pPr>
        <w:rPr>
          <w:rFonts w:ascii="Google Sans" w:eastAsia="Google Sans" w:hAnsi="Google Sans" w:cs="Google Sans"/>
          <w:color w:val="434343"/>
          <w:sz w:val="24"/>
          <w:szCs w:val="24"/>
        </w:rPr>
      </w:pPr>
    </w:p>
    <w:p w14:paraId="0000001D" w14:textId="77777777" w:rsidR="00440720"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Critical findings</w:t>
      </w:r>
      <w:r>
        <w:rPr>
          <w:rFonts w:ascii="Google Sans" w:eastAsia="Google Sans" w:hAnsi="Google Sans" w:cs="Google Sans"/>
          <w:color w:val="434343"/>
          <w:sz w:val="24"/>
          <w:szCs w:val="24"/>
        </w:rPr>
        <w:t xml:space="preserve"> (must be addressed immediately): </w:t>
      </w:r>
    </w:p>
    <w:p w14:paraId="41418E4D" w14:textId="69D30427" w:rsidR="00BF682D" w:rsidRDefault="006579FE" w:rsidP="00BF682D">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Least privilege control must be implemented immediately as failure to adhere to this violates SOC type 1 and 2. These SOC </w:t>
      </w:r>
      <w:r w:rsidR="00386264">
        <w:rPr>
          <w:rFonts w:ascii="Google Sans" w:eastAsia="Google Sans" w:hAnsi="Google Sans" w:cs="Google Sans"/>
          <w:color w:val="434343"/>
          <w:sz w:val="24"/>
          <w:szCs w:val="24"/>
        </w:rPr>
        <w:t>covers</w:t>
      </w:r>
      <w:r>
        <w:rPr>
          <w:rFonts w:ascii="Google Sans" w:eastAsia="Google Sans" w:hAnsi="Google Sans" w:cs="Google Sans"/>
          <w:color w:val="434343"/>
          <w:sz w:val="24"/>
          <w:szCs w:val="24"/>
        </w:rPr>
        <w:t xml:space="preserve"> confidentiality, privacy, integrity, availability, security and overall data safety. Failure in this regard can lead to fraud and reputational damage. </w:t>
      </w:r>
    </w:p>
    <w:p w14:paraId="03A76459" w14:textId="34A8F0A3" w:rsidR="0047495D" w:rsidRDefault="0047495D" w:rsidP="00BF682D">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Disaster recovery must also be implemented immediately in case data loss occurs. A recovery process must be </w:t>
      </w:r>
      <w:r w:rsidR="00BD490F">
        <w:rPr>
          <w:rFonts w:ascii="Google Sans" w:eastAsia="Google Sans" w:hAnsi="Google Sans" w:cs="Google Sans"/>
          <w:color w:val="434343"/>
          <w:sz w:val="24"/>
          <w:szCs w:val="24"/>
        </w:rPr>
        <w:t xml:space="preserve">clearly defined </w:t>
      </w:r>
      <w:r>
        <w:rPr>
          <w:rFonts w:ascii="Google Sans" w:eastAsia="Google Sans" w:hAnsi="Google Sans" w:cs="Google Sans"/>
          <w:color w:val="434343"/>
          <w:sz w:val="24"/>
          <w:szCs w:val="24"/>
        </w:rPr>
        <w:t>so business continuity is not impacted</w:t>
      </w:r>
      <w:r w:rsidR="00BD490F">
        <w:rPr>
          <w:rFonts w:ascii="Google Sans" w:eastAsia="Google Sans" w:hAnsi="Google Sans" w:cs="Google Sans"/>
          <w:color w:val="434343"/>
          <w:sz w:val="24"/>
          <w:szCs w:val="24"/>
        </w:rPr>
        <w:t xml:space="preserve"> in case of data loss due to breaches or failures</w:t>
      </w:r>
      <w:r>
        <w:rPr>
          <w:rFonts w:ascii="Google Sans" w:eastAsia="Google Sans" w:hAnsi="Google Sans" w:cs="Google Sans"/>
          <w:color w:val="434343"/>
          <w:sz w:val="24"/>
          <w:szCs w:val="24"/>
        </w:rPr>
        <w:t>.</w:t>
      </w:r>
    </w:p>
    <w:p w14:paraId="49FC1713" w14:textId="753DE221" w:rsidR="00921A85" w:rsidRDefault="00650F87" w:rsidP="00BF682D">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Password policies should be strengthened by ensuring a minimum character of 12 that contains at least a capital letter, special character and number. This password should be changed every 90 days at a minimum.</w:t>
      </w:r>
    </w:p>
    <w:p w14:paraId="2B50F6B7" w14:textId="134791AC" w:rsidR="0026688C" w:rsidRPr="00B76ADA" w:rsidRDefault="0026688C" w:rsidP="00B76ADA">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Access control mechanisms should be enforced so that only people who require specific data are configured to access it. This can be achieved by configuration of group policies with appropriate permissions</w:t>
      </w:r>
      <w:r w:rsidR="00344446">
        <w:rPr>
          <w:rFonts w:ascii="Google Sans" w:eastAsia="Google Sans" w:hAnsi="Google Sans" w:cs="Google Sans"/>
          <w:color w:val="434343"/>
          <w:sz w:val="24"/>
          <w:szCs w:val="24"/>
        </w:rPr>
        <w:t xml:space="preserve"> for digital assets</w:t>
      </w:r>
      <w:r>
        <w:rPr>
          <w:rFonts w:ascii="Google Sans" w:eastAsia="Google Sans" w:hAnsi="Google Sans" w:cs="Google Sans"/>
          <w:color w:val="434343"/>
          <w:sz w:val="24"/>
          <w:szCs w:val="24"/>
        </w:rPr>
        <w:t>.</w:t>
      </w:r>
      <w:r w:rsidR="00344446">
        <w:rPr>
          <w:rFonts w:ascii="Google Sans" w:eastAsia="Google Sans" w:hAnsi="Google Sans" w:cs="Google Sans"/>
          <w:color w:val="434343"/>
          <w:sz w:val="24"/>
          <w:szCs w:val="24"/>
        </w:rPr>
        <w:t xml:space="preserve"> </w:t>
      </w:r>
      <w:r w:rsidR="00344446">
        <w:rPr>
          <w:rFonts w:ascii="Google Sans" w:eastAsia="Google Sans" w:hAnsi="Google Sans" w:cs="Google Sans"/>
          <w:color w:val="434343"/>
          <w:sz w:val="24"/>
          <w:szCs w:val="24"/>
        </w:rPr>
        <w:lastRenderedPageBreak/>
        <w:t>For physical assets and locations key cards must be configured to give access to critical locations to required staff.</w:t>
      </w:r>
    </w:p>
    <w:p w14:paraId="2E226C0C" w14:textId="0F577BCE" w:rsidR="00DF4B4A" w:rsidRDefault="00DF4B4A" w:rsidP="00BF682D">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Account management policy should also ensure MFA is a default setting for all user accounts.</w:t>
      </w:r>
      <w:r w:rsidR="00787666">
        <w:rPr>
          <w:rFonts w:ascii="Google Sans" w:eastAsia="Google Sans" w:hAnsi="Google Sans" w:cs="Google Sans"/>
          <w:color w:val="434343"/>
          <w:sz w:val="24"/>
          <w:szCs w:val="24"/>
        </w:rPr>
        <w:t xml:space="preserve"> For exiting users there should be seamless communication between HR and the IT department so they are disabled once exit is confirmed.</w:t>
      </w:r>
    </w:p>
    <w:p w14:paraId="1D0DF409" w14:textId="3AB88317" w:rsidR="00BD490F" w:rsidRDefault="00B76ADA" w:rsidP="00BF682D">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Separation of duties is implemented so there is </w:t>
      </w:r>
      <w:r w:rsidR="00F2747D">
        <w:rPr>
          <w:rFonts w:ascii="Google Sans" w:eastAsia="Google Sans" w:hAnsi="Google Sans" w:cs="Google Sans"/>
          <w:color w:val="434343"/>
          <w:sz w:val="24"/>
          <w:szCs w:val="24"/>
        </w:rPr>
        <w:t>a clear</w:t>
      </w:r>
      <w:r>
        <w:rPr>
          <w:rFonts w:ascii="Google Sans" w:eastAsia="Google Sans" w:hAnsi="Google Sans" w:cs="Google Sans"/>
          <w:color w:val="434343"/>
          <w:sz w:val="24"/>
          <w:szCs w:val="24"/>
        </w:rPr>
        <w:t xml:space="preserve"> understanding of functions. This will assist in the design of group policies so appropriate permissions are granted to these groups</w:t>
      </w:r>
      <w:r w:rsidR="006C0836">
        <w:rPr>
          <w:rFonts w:ascii="Google Sans" w:eastAsia="Google Sans" w:hAnsi="Google Sans" w:cs="Google Sans"/>
          <w:color w:val="434343"/>
          <w:sz w:val="24"/>
          <w:szCs w:val="24"/>
        </w:rPr>
        <w:t xml:space="preserve"> for user access</w:t>
      </w:r>
      <w:r>
        <w:rPr>
          <w:rFonts w:ascii="Google Sans" w:eastAsia="Google Sans" w:hAnsi="Google Sans" w:cs="Google Sans"/>
          <w:color w:val="434343"/>
          <w:sz w:val="24"/>
          <w:szCs w:val="24"/>
        </w:rPr>
        <w:t>.</w:t>
      </w:r>
    </w:p>
    <w:p w14:paraId="5BF452DA" w14:textId="080C560A" w:rsidR="00B76ADA" w:rsidRDefault="00EE5BBF" w:rsidP="00BF682D">
      <w:pPr>
        <w:pStyle w:val="ListParagraph"/>
        <w:numPr>
          <w:ilvl w:val="0"/>
          <w:numId w:val="4"/>
        </w:numPr>
        <w:rPr>
          <w:rFonts w:ascii="Google Sans" w:eastAsia="Google Sans" w:hAnsi="Google Sans" w:cs="Google Sans"/>
          <w:color w:val="434343"/>
          <w:sz w:val="24"/>
          <w:szCs w:val="24"/>
        </w:rPr>
      </w:pPr>
      <w:r w:rsidRPr="00EE5BBF">
        <w:rPr>
          <w:rFonts w:ascii="Google Sans" w:eastAsia="Google Sans" w:hAnsi="Google Sans" w:cs="Google Sans"/>
          <w:color w:val="434343"/>
          <w:sz w:val="24"/>
          <w:szCs w:val="24"/>
        </w:rPr>
        <w:t>Intrusion Detection System (IDS)</w:t>
      </w:r>
      <w:r>
        <w:rPr>
          <w:rFonts w:ascii="Google Sans" w:eastAsia="Google Sans" w:hAnsi="Google Sans" w:cs="Google Sans"/>
          <w:color w:val="434343"/>
          <w:sz w:val="24"/>
          <w:szCs w:val="24"/>
        </w:rPr>
        <w:t xml:space="preserve"> </w:t>
      </w:r>
      <w:r w:rsidR="005155A6">
        <w:rPr>
          <w:rFonts w:ascii="Google Sans" w:eastAsia="Google Sans" w:hAnsi="Google Sans" w:cs="Google Sans"/>
          <w:color w:val="434343"/>
          <w:sz w:val="24"/>
          <w:szCs w:val="24"/>
        </w:rPr>
        <w:t xml:space="preserve">should be implemented to monitor real time activities on the network so active attempts by threat actors to penetrate the network </w:t>
      </w:r>
      <w:r w:rsidR="009D11A2">
        <w:rPr>
          <w:rFonts w:ascii="Google Sans" w:eastAsia="Google Sans" w:hAnsi="Google Sans" w:cs="Google Sans"/>
          <w:color w:val="434343"/>
          <w:sz w:val="24"/>
          <w:szCs w:val="24"/>
        </w:rPr>
        <w:t>are</w:t>
      </w:r>
      <w:r w:rsidR="005155A6">
        <w:rPr>
          <w:rFonts w:ascii="Google Sans" w:eastAsia="Google Sans" w:hAnsi="Google Sans" w:cs="Google Sans"/>
          <w:color w:val="434343"/>
          <w:sz w:val="24"/>
          <w:szCs w:val="24"/>
        </w:rPr>
        <w:t xml:space="preserve"> identified and stopped.</w:t>
      </w:r>
    </w:p>
    <w:p w14:paraId="69EAD33F" w14:textId="141359B8" w:rsidR="005155A6" w:rsidRDefault="005155A6" w:rsidP="00BF682D">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 a clear backup policy is defined and implemented in compliance to global best practice. Backups should be separated by locations in case of issues so business continuity is not impacted.</w:t>
      </w:r>
    </w:p>
    <w:p w14:paraId="2AC8CB12" w14:textId="00A23BA8" w:rsidR="00187A22" w:rsidRDefault="00187A22" w:rsidP="00BF682D">
      <w:pPr>
        <w:pStyle w:val="ListParagraph"/>
        <w:numPr>
          <w:ilvl w:val="0"/>
          <w:numId w:val="4"/>
        </w:numPr>
        <w:rPr>
          <w:rFonts w:ascii="Google Sans" w:eastAsia="Google Sans" w:hAnsi="Google Sans" w:cs="Google Sans"/>
          <w:color w:val="434343"/>
          <w:sz w:val="24"/>
          <w:szCs w:val="24"/>
        </w:rPr>
      </w:pPr>
      <w:r w:rsidRPr="00187A22">
        <w:rPr>
          <w:rFonts w:ascii="Google Sans" w:eastAsia="Google Sans" w:hAnsi="Google Sans" w:cs="Google Sans"/>
          <w:color w:val="434343"/>
          <w:sz w:val="24"/>
          <w:szCs w:val="24"/>
        </w:rPr>
        <w:t>Password management system</w:t>
      </w:r>
      <w:r>
        <w:rPr>
          <w:rFonts w:ascii="Google Sans" w:eastAsia="Google Sans" w:hAnsi="Google Sans" w:cs="Google Sans"/>
          <w:color w:val="434343"/>
          <w:sz w:val="24"/>
          <w:szCs w:val="24"/>
        </w:rPr>
        <w:t xml:space="preserve"> that is in charge and monitors password expiry dates, password recovery and lock out notifications in compliance to global best practices is implemented.</w:t>
      </w:r>
    </w:p>
    <w:p w14:paraId="16797F94" w14:textId="3AEDD93F" w:rsidR="00187A22" w:rsidRPr="00C61216" w:rsidRDefault="00187A22" w:rsidP="00187A22">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sz w:val="24"/>
          <w:szCs w:val="24"/>
        </w:rPr>
        <w:t>Antivirus (AV) software</w:t>
      </w:r>
      <w:r>
        <w:rPr>
          <w:rFonts w:ascii="Google Sans" w:eastAsia="Google Sans" w:hAnsi="Google Sans" w:cs="Google Sans"/>
          <w:sz w:val="24"/>
          <w:szCs w:val="24"/>
        </w:rPr>
        <w:t xml:space="preserve"> that scans for malware and worms is implemented with regular updates to its definitions is implemented so individual user PC and servers are protected from </w:t>
      </w:r>
      <w:r w:rsidR="00B54D8F">
        <w:rPr>
          <w:rFonts w:ascii="Google Sans" w:eastAsia="Google Sans" w:hAnsi="Google Sans" w:cs="Google Sans"/>
          <w:sz w:val="24"/>
          <w:szCs w:val="24"/>
        </w:rPr>
        <w:t>the latest</w:t>
      </w:r>
      <w:r>
        <w:rPr>
          <w:rFonts w:ascii="Google Sans" w:eastAsia="Google Sans" w:hAnsi="Google Sans" w:cs="Google Sans"/>
          <w:sz w:val="24"/>
          <w:szCs w:val="24"/>
        </w:rPr>
        <w:t xml:space="preserve"> viruses that can impact data assets.</w:t>
      </w:r>
    </w:p>
    <w:p w14:paraId="0B311BFB" w14:textId="2558FBA0" w:rsidR="00C61216" w:rsidRPr="00C61216" w:rsidRDefault="00C61216" w:rsidP="00187A22">
      <w:pPr>
        <w:pStyle w:val="ListParagraph"/>
        <w:numPr>
          <w:ilvl w:val="0"/>
          <w:numId w:val="4"/>
        </w:numPr>
        <w:rPr>
          <w:rFonts w:ascii="Google Sans" w:eastAsia="Google Sans" w:hAnsi="Google Sans" w:cs="Google Sans"/>
          <w:color w:val="434343"/>
          <w:sz w:val="24"/>
          <w:szCs w:val="24"/>
        </w:rPr>
      </w:pPr>
      <w:r>
        <w:rPr>
          <w:rFonts w:ascii="Google Sans" w:eastAsia="Google Sans" w:hAnsi="Google Sans" w:cs="Google Sans"/>
          <w:sz w:val="24"/>
          <w:szCs w:val="24"/>
        </w:rPr>
        <w:t>Locks</w:t>
      </w:r>
      <w:r>
        <w:rPr>
          <w:rFonts w:ascii="Google Sans" w:eastAsia="Google Sans" w:hAnsi="Google Sans" w:cs="Google Sans"/>
          <w:sz w:val="24"/>
          <w:szCs w:val="24"/>
        </w:rPr>
        <w:t xml:space="preserve"> that can only be accessed with key cards. These cards are configured per group policy.</w:t>
      </w:r>
    </w:p>
    <w:p w14:paraId="34DA7464" w14:textId="78C90DA0" w:rsidR="00C61216" w:rsidRPr="00187A22" w:rsidRDefault="00C61216" w:rsidP="00187A22">
      <w:pPr>
        <w:pStyle w:val="ListParagraph"/>
        <w:numPr>
          <w:ilvl w:val="0"/>
          <w:numId w:val="4"/>
        </w:numPr>
        <w:rPr>
          <w:rFonts w:ascii="Google Sans" w:eastAsia="Google Sans" w:hAnsi="Google Sans" w:cs="Google Sans"/>
          <w:color w:val="434343"/>
          <w:sz w:val="24"/>
          <w:szCs w:val="24"/>
        </w:rPr>
      </w:pPr>
      <w:r w:rsidRPr="00C61216">
        <w:rPr>
          <w:rFonts w:ascii="Google Sans" w:eastAsia="Google Sans" w:hAnsi="Google Sans" w:cs="Google Sans"/>
          <w:color w:val="434343"/>
          <w:sz w:val="24"/>
          <w:szCs w:val="24"/>
        </w:rPr>
        <w:t>Fire detection and prevention (fire alarm, sprinkler system, etc.)</w:t>
      </w:r>
      <w:r>
        <w:rPr>
          <w:rFonts w:ascii="Google Sans" w:eastAsia="Google Sans" w:hAnsi="Google Sans" w:cs="Google Sans"/>
          <w:color w:val="434343"/>
          <w:sz w:val="24"/>
          <w:szCs w:val="24"/>
        </w:rPr>
        <w:t xml:space="preserve"> to quickly contain fires to limit destruction to assets if fire incident happens.</w:t>
      </w:r>
    </w:p>
    <w:p w14:paraId="0000001E" w14:textId="77777777" w:rsidR="00440720" w:rsidRDefault="00440720">
      <w:pPr>
        <w:rPr>
          <w:rFonts w:ascii="Google Sans" w:eastAsia="Google Sans" w:hAnsi="Google Sans" w:cs="Google Sans"/>
          <w:color w:val="434343"/>
          <w:sz w:val="24"/>
          <w:szCs w:val="24"/>
        </w:rPr>
      </w:pPr>
    </w:p>
    <w:p w14:paraId="0000001F" w14:textId="77777777" w:rsidR="00440720"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00000020" w14:textId="0938E774" w:rsidR="00440720" w:rsidRDefault="00C2645A" w:rsidP="00C2645A">
      <w:pPr>
        <w:pStyle w:val="ListParagraph"/>
        <w:numPr>
          <w:ilvl w:val="0"/>
          <w:numId w:val="9"/>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Time -controlled safe implementation must be considered in the future to harden physical security on site.</w:t>
      </w:r>
    </w:p>
    <w:p w14:paraId="297DBACF" w14:textId="2E7BC70E" w:rsidR="00F62431" w:rsidRDefault="00187A22" w:rsidP="00C2645A">
      <w:pPr>
        <w:pStyle w:val="ListParagraph"/>
        <w:numPr>
          <w:ilvl w:val="0"/>
          <w:numId w:val="9"/>
        </w:numPr>
        <w:rPr>
          <w:rFonts w:ascii="Google Sans" w:eastAsia="Google Sans" w:hAnsi="Google Sans" w:cs="Google Sans"/>
          <w:color w:val="434343"/>
          <w:sz w:val="24"/>
          <w:szCs w:val="24"/>
        </w:rPr>
      </w:pPr>
      <w:r w:rsidRPr="00187A22">
        <w:rPr>
          <w:rFonts w:ascii="Google Sans" w:eastAsia="Google Sans" w:hAnsi="Google Sans" w:cs="Google Sans"/>
          <w:color w:val="434343"/>
          <w:sz w:val="24"/>
          <w:szCs w:val="24"/>
        </w:rPr>
        <w:t>Adequate lighting</w:t>
      </w:r>
      <w:r>
        <w:rPr>
          <w:rFonts w:ascii="Google Sans" w:eastAsia="Google Sans" w:hAnsi="Google Sans" w:cs="Google Sans"/>
          <w:color w:val="434343"/>
          <w:sz w:val="24"/>
          <w:szCs w:val="24"/>
        </w:rPr>
        <w:t xml:space="preserve"> should be provided in critical areas so there is no cover for potential threat actors trying to gain unauthorized access.</w:t>
      </w:r>
    </w:p>
    <w:p w14:paraId="013D036E" w14:textId="18948F27" w:rsidR="00187A22" w:rsidRDefault="00187A22" w:rsidP="00C2645A">
      <w:pPr>
        <w:pStyle w:val="ListParagraph"/>
        <w:numPr>
          <w:ilvl w:val="0"/>
          <w:numId w:val="9"/>
        </w:numPr>
        <w:rPr>
          <w:rFonts w:ascii="Google Sans" w:eastAsia="Google Sans" w:hAnsi="Google Sans" w:cs="Google Sans"/>
          <w:color w:val="434343"/>
          <w:sz w:val="24"/>
          <w:szCs w:val="24"/>
        </w:rPr>
      </w:pPr>
      <w:r w:rsidRPr="00187A22">
        <w:rPr>
          <w:rFonts w:ascii="Google Sans" w:eastAsia="Google Sans" w:hAnsi="Google Sans" w:cs="Google Sans"/>
          <w:color w:val="434343"/>
          <w:sz w:val="24"/>
          <w:szCs w:val="24"/>
        </w:rPr>
        <w:t>Closed-circuit television (CCTV) surveillance</w:t>
      </w:r>
      <w:r>
        <w:rPr>
          <w:rFonts w:ascii="Google Sans" w:eastAsia="Google Sans" w:hAnsi="Google Sans" w:cs="Google Sans"/>
          <w:color w:val="434343"/>
          <w:sz w:val="24"/>
          <w:szCs w:val="24"/>
        </w:rPr>
        <w:t xml:space="preserve"> </w:t>
      </w:r>
      <w:r w:rsidR="005574F0">
        <w:rPr>
          <w:rFonts w:ascii="Google Sans" w:eastAsia="Google Sans" w:hAnsi="Google Sans" w:cs="Google Sans"/>
          <w:color w:val="434343"/>
          <w:sz w:val="24"/>
          <w:szCs w:val="24"/>
        </w:rPr>
        <w:t>should be implemented in common and critical infrastructure location to act as deterrent and source for data during investigation of possible breaches.</w:t>
      </w:r>
    </w:p>
    <w:p w14:paraId="602AEA0A" w14:textId="2A928D5B" w:rsidR="005574F0" w:rsidRDefault="005574F0" w:rsidP="00C2645A">
      <w:pPr>
        <w:pStyle w:val="ListParagraph"/>
        <w:numPr>
          <w:ilvl w:val="0"/>
          <w:numId w:val="9"/>
        </w:numPr>
        <w:rPr>
          <w:rFonts w:ascii="Google Sans" w:eastAsia="Google Sans" w:hAnsi="Google Sans" w:cs="Google Sans"/>
          <w:color w:val="434343"/>
          <w:sz w:val="24"/>
          <w:szCs w:val="24"/>
        </w:rPr>
      </w:pPr>
      <w:r w:rsidRPr="005574F0">
        <w:rPr>
          <w:rFonts w:ascii="Google Sans" w:eastAsia="Google Sans" w:hAnsi="Google Sans" w:cs="Google Sans"/>
          <w:color w:val="434343"/>
          <w:sz w:val="24"/>
          <w:szCs w:val="24"/>
        </w:rPr>
        <w:t>Locking cabinets (for network gear)</w:t>
      </w:r>
      <w:r>
        <w:rPr>
          <w:rFonts w:ascii="Google Sans" w:eastAsia="Google Sans" w:hAnsi="Google Sans" w:cs="Google Sans"/>
          <w:color w:val="434343"/>
          <w:sz w:val="24"/>
          <w:szCs w:val="24"/>
        </w:rPr>
        <w:t xml:space="preserve"> this is to prevent unauthorized access to threat actors that can impact network thus leading to down times.</w:t>
      </w:r>
    </w:p>
    <w:p w14:paraId="589CD3C8" w14:textId="0F3E0AB5" w:rsidR="00C61216" w:rsidRPr="00C61216" w:rsidRDefault="00BB218E" w:rsidP="00C61216">
      <w:pPr>
        <w:pStyle w:val="ListParagraph"/>
        <w:numPr>
          <w:ilvl w:val="0"/>
          <w:numId w:val="9"/>
        </w:numPr>
        <w:rPr>
          <w:rFonts w:ascii="Google Sans" w:eastAsia="Google Sans" w:hAnsi="Google Sans" w:cs="Google Sans"/>
          <w:color w:val="434343"/>
          <w:sz w:val="24"/>
          <w:szCs w:val="24"/>
        </w:rPr>
      </w:pPr>
      <w:r w:rsidRPr="00BB218E">
        <w:rPr>
          <w:rFonts w:ascii="Google Sans" w:eastAsia="Google Sans" w:hAnsi="Google Sans" w:cs="Google Sans"/>
          <w:color w:val="434343"/>
          <w:sz w:val="24"/>
          <w:szCs w:val="24"/>
        </w:rPr>
        <w:t>Signage indicating alarm service provider</w:t>
      </w:r>
      <w:r>
        <w:rPr>
          <w:rFonts w:ascii="Google Sans" w:eastAsia="Google Sans" w:hAnsi="Google Sans" w:cs="Google Sans"/>
          <w:color w:val="434343"/>
          <w:sz w:val="24"/>
          <w:szCs w:val="24"/>
        </w:rPr>
        <w:t xml:space="preserve"> is implemented as deterrent so potential threat actors are aware that there are alarms on site.</w:t>
      </w:r>
    </w:p>
    <w:p w14:paraId="28761236" w14:textId="77777777" w:rsidR="00346FFF" w:rsidRDefault="00000000" w:rsidP="002A0A23">
      <w:pPr>
        <w:spacing w:after="200" w:line="360" w:lineRule="auto"/>
        <w:rPr>
          <w:rFonts w:ascii="Google Sans" w:eastAsia="Google Sans" w:hAnsi="Google Sans" w:cs="Google Sans"/>
          <w:b/>
          <w:sz w:val="24"/>
          <w:szCs w:val="24"/>
        </w:rPr>
      </w:pPr>
      <w:r>
        <w:rPr>
          <w:rFonts w:ascii="Google Sans" w:eastAsia="Google Sans" w:hAnsi="Google Sans" w:cs="Google Sans"/>
          <w:b/>
          <w:color w:val="434343"/>
          <w:sz w:val="24"/>
          <w:szCs w:val="24"/>
        </w:rPr>
        <w:lastRenderedPageBreak/>
        <w:t>Summary/Recommendations:</w:t>
      </w:r>
      <w:r>
        <w:rPr>
          <w:rFonts w:ascii="Google Sans" w:eastAsia="Google Sans" w:hAnsi="Google Sans" w:cs="Google Sans"/>
          <w:color w:val="434343"/>
          <w:sz w:val="24"/>
          <w:szCs w:val="24"/>
        </w:rPr>
        <w:t xml:space="preserve"> </w:t>
      </w:r>
      <w:r w:rsidR="00C61216">
        <w:rPr>
          <w:rFonts w:ascii="Google Sans" w:eastAsia="Google Sans" w:hAnsi="Google Sans" w:cs="Google Sans"/>
          <w:color w:val="434343"/>
          <w:sz w:val="24"/>
          <w:szCs w:val="24"/>
        </w:rPr>
        <w:t xml:space="preserve">These </w:t>
      </w:r>
      <w:r w:rsidR="002A0A23">
        <w:rPr>
          <w:rFonts w:ascii="Google Sans" w:eastAsia="Google Sans" w:hAnsi="Google Sans" w:cs="Google Sans"/>
          <w:color w:val="434343"/>
          <w:sz w:val="24"/>
          <w:szCs w:val="24"/>
        </w:rPr>
        <w:t xml:space="preserve">critical and non-too critical risks should be </w:t>
      </w:r>
      <w:r w:rsidR="003309BC">
        <w:rPr>
          <w:rFonts w:ascii="Google Sans" w:eastAsia="Google Sans" w:hAnsi="Google Sans" w:cs="Google Sans"/>
          <w:color w:val="434343"/>
          <w:sz w:val="24"/>
          <w:szCs w:val="24"/>
        </w:rPr>
        <w:t>fixed in compliance to regulatory policies</w:t>
      </w:r>
      <w:r w:rsidR="002A0A23">
        <w:rPr>
          <w:rFonts w:ascii="Google Sans" w:eastAsia="Google Sans" w:hAnsi="Google Sans" w:cs="Google Sans"/>
          <w:color w:val="434343"/>
          <w:sz w:val="24"/>
          <w:szCs w:val="24"/>
        </w:rPr>
        <w:t xml:space="preserve"> because non implementation will be in violation of some critical regulations like </w:t>
      </w:r>
      <w:r w:rsidR="002A0A23">
        <w:rPr>
          <w:rFonts w:ascii="Google Sans" w:eastAsia="Google Sans" w:hAnsi="Google Sans" w:cs="Google Sans"/>
          <w:b/>
          <w:sz w:val="24"/>
          <w:szCs w:val="24"/>
        </w:rPr>
        <w:t>System and Organizations Controls (SOC type 1, SOC type 2)</w:t>
      </w:r>
      <w:r w:rsidR="002A0A23">
        <w:rPr>
          <w:rFonts w:ascii="Google Sans" w:eastAsia="Google Sans" w:hAnsi="Google Sans" w:cs="Google Sans"/>
          <w:b/>
          <w:sz w:val="24"/>
          <w:szCs w:val="24"/>
        </w:rPr>
        <w:t xml:space="preserve">, </w:t>
      </w:r>
      <w:r w:rsidR="002A0A23">
        <w:rPr>
          <w:rFonts w:ascii="Google Sans" w:eastAsia="Google Sans" w:hAnsi="Google Sans" w:cs="Google Sans"/>
          <w:b/>
          <w:sz w:val="24"/>
          <w:szCs w:val="24"/>
        </w:rPr>
        <w:t>Payment Card Industry Data Security Standard (PCI DSS)</w:t>
      </w:r>
      <w:r w:rsidR="002A0A23">
        <w:rPr>
          <w:rFonts w:ascii="Google Sans" w:eastAsia="Google Sans" w:hAnsi="Google Sans" w:cs="Google Sans"/>
          <w:b/>
          <w:sz w:val="24"/>
          <w:szCs w:val="24"/>
        </w:rPr>
        <w:t xml:space="preserve"> &amp; </w:t>
      </w:r>
      <w:r w:rsidR="002A0A23">
        <w:rPr>
          <w:rFonts w:ascii="Google Sans" w:eastAsia="Google Sans" w:hAnsi="Google Sans" w:cs="Google Sans"/>
          <w:b/>
          <w:sz w:val="24"/>
          <w:szCs w:val="24"/>
        </w:rPr>
        <w:t>General Data Protection Regulation (GDPR)</w:t>
      </w:r>
      <w:r w:rsidR="002A0A23">
        <w:rPr>
          <w:rFonts w:ascii="Google Sans" w:eastAsia="Google Sans" w:hAnsi="Google Sans" w:cs="Google Sans"/>
          <w:b/>
          <w:sz w:val="24"/>
          <w:szCs w:val="24"/>
        </w:rPr>
        <w:t xml:space="preserve">.  </w:t>
      </w:r>
    </w:p>
    <w:p w14:paraId="00000021" w14:textId="3856C1E4" w:rsidR="00440720" w:rsidRPr="002A0A23" w:rsidRDefault="003309BC" w:rsidP="002A0A23">
      <w:pPr>
        <w:spacing w:after="200" w:line="360" w:lineRule="auto"/>
        <w:rPr>
          <w:rFonts w:ascii="Google Sans" w:eastAsia="Google Sans" w:hAnsi="Google Sans" w:cs="Google Sans"/>
          <w:b/>
          <w:sz w:val="24"/>
          <w:szCs w:val="24"/>
        </w:rPr>
      </w:pPr>
      <w:r>
        <w:rPr>
          <w:rFonts w:ascii="Google Sans" w:eastAsia="Google Sans" w:hAnsi="Google Sans" w:cs="Google Sans"/>
          <w:color w:val="434343"/>
          <w:sz w:val="24"/>
          <w:szCs w:val="24"/>
        </w:rPr>
        <w:t xml:space="preserve">if breach occurs as a result of any of these risks there will be regulatory fines, </w:t>
      </w:r>
      <w:r w:rsidR="00346FFF">
        <w:rPr>
          <w:rFonts w:ascii="Google Sans" w:eastAsia="Google Sans" w:hAnsi="Google Sans" w:cs="Google Sans"/>
          <w:color w:val="434343"/>
          <w:sz w:val="24"/>
          <w:szCs w:val="24"/>
        </w:rPr>
        <w:t>reputational damage and negative impact to business continuity.</w:t>
      </w:r>
    </w:p>
    <w:p w14:paraId="00000022" w14:textId="77777777" w:rsidR="00440720" w:rsidRDefault="00440720">
      <w:pPr>
        <w:rPr>
          <w:rFonts w:ascii="Google Sans" w:eastAsia="Google Sans" w:hAnsi="Google Sans" w:cs="Google Sans"/>
          <w:color w:val="434343"/>
          <w:sz w:val="24"/>
          <w:szCs w:val="24"/>
        </w:rPr>
      </w:pPr>
    </w:p>
    <w:sectPr w:rsidR="004407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70D3"/>
    <w:multiLevelType w:val="multilevel"/>
    <w:tmpl w:val="6382E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AF1184"/>
    <w:multiLevelType w:val="multilevel"/>
    <w:tmpl w:val="38F47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5E099C"/>
    <w:multiLevelType w:val="hybridMultilevel"/>
    <w:tmpl w:val="89BA30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407E6F"/>
    <w:multiLevelType w:val="hybridMultilevel"/>
    <w:tmpl w:val="946807AC"/>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F8299A"/>
    <w:multiLevelType w:val="hybridMultilevel"/>
    <w:tmpl w:val="8AF09F1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52926AF6"/>
    <w:multiLevelType w:val="hybridMultilevel"/>
    <w:tmpl w:val="37A4F0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33D162E"/>
    <w:multiLevelType w:val="hybridMultilevel"/>
    <w:tmpl w:val="0CA44C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846737"/>
    <w:multiLevelType w:val="multilevel"/>
    <w:tmpl w:val="EC66B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8654C7"/>
    <w:multiLevelType w:val="hybridMultilevel"/>
    <w:tmpl w:val="225216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1835929">
    <w:abstractNumId w:val="7"/>
  </w:num>
  <w:num w:numId="2" w16cid:durableId="601038437">
    <w:abstractNumId w:val="0"/>
  </w:num>
  <w:num w:numId="3" w16cid:durableId="1166165890">
    <w:abstractNumId w:val="1"/>
  </w:num>
  <w:num w:numId="4" w16cid:durableId="1385105863">
    <w:abstractNumId w:val="6"/>
  </w:num>
  <w:num w:numId="5" w16cid:durableId="684282766">
    <w:abstractNumId w:val="4"/>
  </w:num>
  <w:num w:numId="6" w16cid:durableId="1920215316">
    <w:abstractNumId w:val="2"/>
  </w:num>
  <w:num w:numId="7" w16cid:durableId="1020546908">
    <w:abstractNumId w:val="5"/>
  </w:num>
  <w:num w:numId="8" w16cid:durableId="1251541743">
    <w:abstractNumId w:val="3"/>
  </w:num>
  <w:num w:numId="9" w16cid:durableId="8008769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720"/>
    <w:rsid w:val="00187A22"/>
    <w:rsid w:val="0026688C"/>
    <w:rsid w:val="002A0A23"/>
    <w:rsid w:val="003309BC"/>
    <w:rsid w:val="00344446"/>
    <w:rsid w:val="00346FFF"/>
    <w:rsid w:val="00386264"/>
    <w:rsid w:val="00440720"/>
    <w:rsid w:val="0047495D"/>
    <w:rsid w:val="005155A6"/>
    <w:rsid w:val="005574F0"/>
    <w:rsid w:val="00650F87"/>
    <w:rsid w:val="006579FE"/>
    <w:rsid w:val="006C0836"/>
    <w:rsid w:val="006F1A2D"/>
    <w:rsid w:val="00787666"/>
    <w:rsid w:val="00803A4A"/>
    <w:rsid w:val="008A7EC2"/>
    <w:rsid w:val="00921A85"/>
    <w:rsid w:val="009D11A2"/>
    <w:rsid w:val="00B54D8F"/>
    <w:rsid w:val="00B76ADA"/>
    <w:rsid w:val="00B80822"/>
    <w:rsid w:val="00BB218E"/>
    <w:rsid w:val="00BD490F"/>
    <w:rsid w:val="00BF682D"/>
    <w:rsid w:val="00C2645A"/>
    <w:rsid w:val="00C31908"/>
    <w:rsid w:val="00C61216"/>
    <w:rsid w:val="00DF4B4A"/>
    <w:rsid w:val="00EE3C44"/>
    <w:rsid w:val="00EE5BBF"/>
    <w:rsid w:val="00F2747D"/>
    <w:rsid w:val="00F6243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78D6"/>
  <w15:docId w15:val="{678414EE-57BE-4075-BAF2-11070EE3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F6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DWmu8rVrIY_vGR3nRCUl7sxekN2fGRYypcF6ej8YheA/template/preview" TargetMode="External"/><Relationship Id="rId5" Type="http://schemas.openxmlformats.org/officeDocument/2006/relationships/hyperlink" Target="https://docs.google.com/document/d/1DWmu8rVrIY_vGR3nRCUl7sxekN2fGRYypcF6ej8YheA/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Akinbode Edun</dc:creator>
  <cp:lastModifiedBy>Akinbode Edun</cp:lastModifiedBy>
  <cp:revision>30</cp:revision>
  <dcterms:created xsi:type="dcterms:W3CDTF">2023-08-16T20:31:00Z</dcterms:created>
  <dcterms:modified xsi:type="dcterms:W3CDTF">2023-08-16T22:24:00Z</dcterms:modified>
</cp:coreProperties>
</file>