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348A3" w:rsidRDefault="00F348A3" w:rsidP="00F348A3">
      <w:pPr>
        <w:spacing w:line="360" w:lineRule="auto"/>
        <w:jc w:val="center"/>
        <w:rPr>
          <w:rFonts w:ascii="Times New Roman" w:hAnsi="Times New Roman" w:cs="Times New Roman"/>
          <w:b/>
          <w:bCs/>
          <w:sz w:val="24"/>
          <w:szCs w:val="24"/>
        </w:rPr>
      </w:pPr>
    </w:p>
    <w:p w:rsidR="00F348A3" w:rsidRPr="00F348A3" w:rsidRDefault="00F348A3" w:rsidP="00F348A3">
      <w:pPr>
        <w:spacing w:line="360" w:lineRule="auto"/>
        <w:jc w:val="center"/>
        <w:rPr>
          <w:rFonts w:ascii="Times New Roman" w:hAnsi="Times New Roman" w:cs="Times New Roman"/>
          <w:b/>
          <w:bCs/>
          <w:sz w:val="24"/>
          <w:szCs w:val="24"/>
        </w:rPr>
      </w:pPr>
      <w:r w:rsidRPr="00F348A3">
        <w:rPr>
          <w:rFonts w:ascii="Times New Roman" w:hAnsi="Times New Roman" w:cs="Times New Roman"/>
          <w:b/>
          <w:bCs/>
          <w:sz w:val="24"/>
          <w:szCs w:val="24"/>
        </w:rPr>
        <w:t>AI DRIVEN PREDICTIVE MAINTAINACE FOR INDUSTRIAL IOT (</w:t>
      </w:r>
      <w:proofErr w:type="spellStart"/>
      <w:r w:rsidRPr="00F348A3">
        <w:rPr>
          <w:rFonts w:ascii="Times New Roman" w:hAnsi="Times New Roman" w:cs="Times New Roman"/>
          <w:b/>
          <w:bCs/>
          <w:sz w:val="24"/>
          <w:szCs w:val="24"/>
        </w:rPr>
        <w:t>IIoT</w:t>
      </w:r>
      <w:proofErr w:type="spellEnd"/>
      <w:r w:rsidRPr="00F348A3">
        <w:rPr>
          <w:rFonts w:ascii="Times New Roman" w:hAnsi="Times New Roman" w:cs="Times New Roman"/>
          <w:b/>
          <w:bCs/>
          <w:sz w:val="24"/>
          <w:szCs w:val="24"/>
        </w:rPr>
        <w:t>)</w:t>
      </w: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Default="00F348A3" w:rsidP="00F348A3">
      <w:pPr>
        <w:spacing w:line="360" w:lineRule="auto"/>
        <w:jc w:val="both"/>
        <w:rPr>
          <w:rFonts w:ascii="Times New Roman" w:hAnsi="Times New Roman" w:cs="Times New Roman"/>
          <w:bCs/>
          <w:sz w:val="24"/>
          <w:szCs w:val="24"/>
        </w:rPr>
      </w:pPr>
    </w:p>
    <w:p w:rsidR="000C748D" w:rsidRDefault="000C748D" w:rsidP="00F348A3">
      <w:pPr>
        <w:spacing w:line="360" w:lineRule="auto"/>
        <w:jc w:val="both"/>
        <w:rPr>
          <w:rFonts w:ascii="Times New Roman" w:hAnsi="Times New Roman" w:cs="Times New Roman"/>
          <w:bCs/>
          <w:sz w:val="24"/>
          <w:szCs w:val="24"/>
        </w:rPr>
      </w:pPr>
    </w:p>
    <w:p w:rsidR="000C748D" w:rsidRDefault="000C748D" w:rsidP="00F348A3">
      <w:pPr>
        <w:spacing w:line="360" w:lineRule="auto"/>
        <w:jc w:val="both"/>
        <w:rPr>
          <w:rFonts w:ascii="Times New Roman" w:hAnsi="Times New Roman" w:cs="Times New Roman"/>
          <w:bCs/>
          <w:sz w:val="24"/>
          <w:szCs w:val="24"/>
        </w:rPr>
      </w:pPr>
    </w:p>
    <w:p w:rsidR="000C748D" w:rsidRDefault="000C748D" w:rsidP="00F348A3">
      <w:pPr>
        <w:spacing w:line="360" w:lineRule="auto"/>
        <w:jc w:val="both"/>
        <w:rPr>
          <w:rFonts w:ascii="Times New Roman" w:hAnsi="Times New Roman" w:cs="Times New Roman"/>
          <w:bCs/>
          <w:sz w:val="24"/>
          <w:szCs w:val="24"/>
        </w:rPr>
      </w:pPr>
    </w:p>
    <w:p w:rsidR="000C748D" w:rsidRDefault="000C748D" w:rsidP="00F348A3">
      <w:pPr>
        <w:spacing w:line="360" w:lineRule="auto"/>
        <w:jc w:val="both"/>
        <w:rPr>
          <w:rFonts w:ascii="Times New Roman" w:hAnsi="Times New Roman" w:cs="Times New Roman"/>
          <w:bCs/>
          <w:sz w:val="24"/>
          <w:szCs w:val="24"/>
        </w:rPr>
      </w:pPr>
    </w:p>
    <w:p w:rsidR="000C748D" w:rsidRDefault="000C748D"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0C748D" w:rsidRDefault="000C748D" w:rsidP="00F348A3">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br w:type="page"/>
      </w:r>
    </w:p>
    <w:p w:rsidR="00426AB9" w:rsidRDefault="00426AB9" w:rsidP="00F348A3">
      <w:pPr>
        <w:spacing w:line="360" w:lineRule="auto"/>
        <w:jc w:val="both"/>
        <w:rPr>
          <w:rFonts w:ascii="Times New Roman" w:hAnsi="Times New Roman" w:cs="Times New Roman"/>
          <w:bCs/>
          <w:sz w:val="24"/>
          <w:szCs w:val="24"/>
        </w:rPr>
      </w:pPr>
    </w:p>
    <w:p w:rsidR="00F348A3" w:rsidRPr="00426AB9" w:rsidRDefault="00F348A3" w:rsidP="00426AB9">
      <w:pPr>
        <w:spacing w:line="360" w:lineRule="auto"/>
        <w:jc w:val="center"/>
        <w:rPr>
          <w:rFonts w:ascii="Times New Roman" w:hAnsi="Times New Roman" w:cs="Times New Roman"/>
          <w:b/>
          <w:bCs/>
          <w:sz w:val="24"/>
          <w:szCs w:val="24"/>
        </w:rPr>
      </w:pPr>
      <w:r w:rsidRPr="00426AB9">
        <w:rPr>
          <w:rFonts w:ascii="Times New Roman" w:hAnsi="Times New Roman" w:cs="Times New Roman"/>
          <w:b/>
          <w:bCs/>
          <w:sz w:val="24"/>
          <w:szCs w:val="24"/>
        </w:rPr>
        <w:t>Abstract</w:t>
      </w: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eastAsia="Times New Roman" w:hAnsi="Times New Roman" w:cs="Times New Roman"/>
          <w:sz w:val="24"/>
          <w:szCs w:val="24"/>
        </w:rPr>
      </w:pPr>
      <w:r w:rsidRPr="00F348A3">
        <w:rPr>
          <w:rFonts w:ascii="Times New Roman" w:eastAsia="Times New Roman" w:hAnsi="Times New Roman" w:cs="Times New Roman"/>
          <w:sz w:val="24"/>
          <w:szCs w:val="24"/>
        </w:rPr>
        <w:t>The integration of Artificial Intelligence (AI) with Industrial Internet of Things (</w:t>
      </w:r>
      <w:proofErr w:type="spellStart"/>
      <w:r w:rsidRPr="00F348A3">
        <w:rPr>
          <w:rFonts w:ascii="Times New Roman" w:eastAsia="Times New Roman" w:hAnsi="Times New Roman" w:cs="Times New Roman"/>
          <w:sz w:val="24"/>
          <w:szCs w:val="24"/>
        </w:rPr>
        <w:t>IIoT</w:t>
      </w:r>
      <w:proofErr w:type="spellEnd"/>
      <w:r w:rsidRPr="00F348A3">
        <w:rPr>
          <w:rFonts w:ascii="Times New Roman" w:eastAsia="Times New Roman" w:hAnsi="Times New Roman" w:cs="Times New Roman"/>
          <w:sz w:val="24"/>
          <w:szCs w:val="24"/>
        </w:rPr>
        <w:t xml:space="preserve">) systems is transforming traditional maintenance models into intelligent, data-driven operations. AI-driven predictive maintenance leverages advanced analytics, machine learning, and real-time sensor data to anticipate equipment failures before they occur, reducing unplanned downtime and optimizing asset performance. By continuously monitoring parameters such as vibration, temperature, and energy consumption, AI models detect subtle patterns and anomalies that indicate wear or malfunction. This proactive approach not only extends machinery lifespan and lowers maintenance costs but also enhances safety and operational efficiency across industrial environments. The fusion of AI and </w:t>
      </w:r>
      <w:proofErr w:type="spellStart"/>
      <w:r w:rsidRPr="00F348A3">
        <w:rPr>
          <w:rFonts w:ascii="Times New Roman" w:eastAsia="Times New Roman" w:hAnsi="Times New Roman" w:cs="Times New Roman"/>
          <w:sz w:val="24"/>
          <w:szCs w:val="24"/>
        </w:rPr>
        <w:t>IIoT</w:t>
      </w:r>
      <w:proofErr w:type="spellEnd"/>
      <w:r w:rsidRPr="00F348A3">
        <w:rPr>
          <w:rFonts w:ascii="Times New Roman" w:eastAsia="Times New Roman" w:hAnsi="Times New Roman" w:cs="Times New Roman"/>
          <w:sz w:val="24"/>
          <w:szCs w:val="24"/>
        </w:rPr>
        <w:t xml:space="preserve"> thus enables a shift from reactive to predictive maintenance paving the way for smarter factories and more sustainable industrial ecosystems.</w:t>
      </w:r>
    </w:p>
    <w:p w:rsidR="00F348A3" w:rsidRPr="00F348A3" w:rsidRDefault="00F348A3" w:rsidP="00F348A3">
      <w:pPr>
        <w:spacing w:before="100" w:beforeAutospacing="1" w:after="100" w:afterAutospacing="1" w:line="360" w:lineRule="auto"/>
        <w:jc w:val="both"/>
        <w:rPr>
          <w:rFonts w:ascii="Times New Roman" w:eastAsia="Times New Roman" w:hAnsi="Times New Roman" w:cs="Times New Roman"/>
          <w:sz w:val="24"/>
          <w:szCs w:val="24"/>
        </w:rPr>
      </w:pPr>
      <w:r w:rsidRPr="00F348A3">
        <w:rPr>
          <w:rFonts w:ascii="Times New Roman" w:eastAsia="Times New Roman" w:hAnsi="Times New Roman" w:cs="Times New Roman"/>
          <w:sz w:val="24"/>
          <w:szCs w:val="24"/>
        </w:rPr>
        <w:t>The proposed framework integrates machine learning and deep learning techniques to process multivariate time-series data collected from industrial machines and smart sensors. By leveraging advanced data analytics, the system identifies hidden patterns, detects anomalies, and predicts potential faults with high accuracy. The research also addresses key challenges associated with predictive maintenance, including class imbalance, noisy datasets, and the complexity of industrial operating conditions. Benchmark datasets are utilized to train and evaluate the performance of the proposed models using metrics such as accuracy, precision, recall, F1-score, and Area Under the Curve (AUC).</w:t>
      </w:r>
    </w:p>
    <w:p w:rsidR="00F348A3" w:rsidRPr="00F348A3" w:rsidRDefault="00F348A3" w:rsidP="00F348A3">
      <w:pPr>
        <w:spacing w:before="100" w:beforeAutospacing="1" w:after="100" w:afterAutospacing="1" w:line="360" w:lineRule="auto"/>
        <w:jc w:val="both"/>
        <w:rPr>
          <w:rFonts w:ascii="Times New Roman" w:eastAsia="Times New Roman" w:hAnsi="Times New Roman" w:cs="Times New Roman"/>
          <w:sz w:val="24"/>
          <w:szCs w:val="24"/>
        </w:rPr>
      </w:pPr>
      <w:r w:rsidRPr="00F348A3">
        <w:rPr>
          <w:rFonts w:ascii="Times New Roman" w:eastAsia="Times New Roman" w:hAnsi="Times New Roman" w:cs="Times New Roman"/>
          <w:sz w:val="24"/>
          <w:szCs w:val="24"/>
        </w:rPr>
        <w:t xml:space="preserve">The findings of this study demonstrate that AI-driven predictive maintenance significantly reduces unplanned downtime, minimizes maintenance costs, and enhances equipment lifespan compared to traditional maintenance strategies. Furthermore, the framework shows strong adaptability across different industrial scenarios, making it suitable for modern smart manufacturing systems. This research contributes to the advancement of intelligent maintenance solutions and highlights the growing importance of AI and </w:t>
      </w:r>
      <w:proofErr w:type="spellStart"/>
      <w:r w:rsidRPr="00F348A3">
        <w:rPr>
          <w:rFonts w:ascii="Times New Roman" w:eastAsia="Times New Roman" w:hAnsi="Times New Roman" w:cs="Times New Roman"/>
          <w:sz w:val="24"/>
          <w:szCs w:val="24"/>
        </w:rPr>
        <w:t>IIoT</w:t>
      </w:r>
      <w:proofErr w:type="spellEnd"/>
      <w:r w:rsidRPr="00F348A3">
        <w:rPr>
          <w:rFonts w:ascii="Times New Roman" w:eastAsia="Times New Roman" w:hAnsi="Times New Roman" w:cs="Times New Roman"/>
          <w:sz w:val="24"/>
          <w:szCs w:val="24"/>
        </w:rPr>
        <w:t xml:space="preserve"> technologies in achieving efficient, reliable, and sustainable industrial operations.</w:t>
      </w:r>
    </w:p>
    <w:p w:rsidR="00F348A3" w:rsidRPr="00F348A3" w:rsidRDefault="00F348A3" w:rsidP="00F348A3">
      <w:pPr>
        <w:spacing w:line="360" w:lineRule="auto"/>
        <w:jc w:val="both"/>
        <w:rPr>
          <w:rFonts w:ascii="Times New Roman" w:hAnsi="Times New Roman" w:cs="Times New Roman"/>
          <w:bCs/>
          <w:sz w:val="24"/>
          <w:szCs w:val="24"/>
        </w:rPr>
      </w:pPr>
    </w:p>
    <w:p w:rsidR="00F348A3" w:rsidRPr="00426AB9" w:rsidRDefault="00F348A3" w:rsidP="00426AB9">
      <w:pPr>
        <w:spacing w:line="360" w:lineRule="auto"/>
        <w:jc w:val="center"/>
        <w:rPr>
          <w:rFonts w:ascii="Times New Roman" w:hAnsi="Times New Roman" w:cs="Times New Roman"/>
          <w:b/>
          <w:bCs/>
          <w:sz w:val="24"/>
          <w:szCs w:val="24"/>
        </w:rPr>
      </w:pPr>
      <w:r w:rsidRPr="00426AB9">
        <w:rPr>
          <w:rFonts w:ascii="Times New Roman" w:hAnsi="Times New Roman" w:cs="Times New Roman"/>
          <w:b/>
          <w:bCs/>
          <w:sz w:val="24"/>
          <w:szCs w:val="24"/>
        </w:rPr>
        <w:t>List of figures</w:t>
      </w: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F348A3" w:rsidRPr="00426AB9" w:rsidRDefault="00F348A3" w:rsidP="00426AB9">
      <w:pPr>
        <w:spacing w:line="360" w:lineRule="auto"/>
        <w:jc w:val="center"/>
        <w:rPr>
          <w:rFonts w:ascii="Times New Roman" w:hAnsi="Times New Roman" w:cs="Times New Roman"/>
          <w:b/>
          <w:bCs/>
          <w:sz w:val="24"/>
          <w:szCs w:val="24"/>
        </w:rPr>
      </w:pPr>
      <w:r w:rsidRPr="00426AB9">
        <w:rPr>
          <w:rFonts w:ascii="Times New Roman" w:hAnsi="Times New Roman" w:cs="Times New Roman"/>
          <w:b/>
          <w:bCs/>
          <w:sz w:val="24"/>
          <w:szCs w:val="24"/>
        </w:rPr>
        <w:t>List of tables</w:t>
      </w:r>
    </w:p>
    <w:p w:rsidR="00F348A3" w:rsidRPr="00F348A3" w:rsidRDefault="00F348A3"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426AB9" w:rsidRDefault="00426AB9" w:rsidP="00F348A3">
      <w:pPr>
        <w:spacing w:line="360" w:lineRule="auto"/>
        <w:jc w:val="both"/>
        <w:rPr>
          <w:rFonts w:ascii="Times New Roman" w:hAnsi="Times New Roman" w:cs="Times New Roman"/>
          <w:bCs/>
          <w:sz w:val="24"/>
          <w:szCs w:val="24"/>
        </w:rPr>
      </w:pPr>
    </w:p>
    <w:p w:rsidR="00F348A3" w:rsidRPr="00426AB9" w:rsidRDefault="00F348A3" w:rsidP="00426AB9">
      <w:pPr>
        <w:spacing w:line="360" w:lineRule="auto"/>
        <w:jc w:val="center"/>
        <w:rPr>
          <w:rFonts w:ascii="Times New Roman" w:hAnsi="Times New Roman" w:cs="Times New Roman"/>
          <w:b/>
          <w:bCs/>
          <w:sz w:val="24"/>
          <w:szCs w:val="24"/>
        </w:rPr>
      </w:pPr>
      <w:r w:rsidRPr="00426AB9">
        <w:rPr>
          <w:rFonts w:ascii="Times New Roman" w:hAnsi="Times New Roman" w:cs="Times New Roman"/>
          <w:b/>
          <w:bCs/>
          <w:sz w:val="24"/>
          <w:szCs w:val="24"/>
        </w:rPr>
        <w:t>List of abbreviations</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AI: Artificial Intelligence</w:t>
      </w:r>
    </w:p>
    <w:p w:rsidR="00F348A3" w:rsidRPr="00F348A3" w:rsidRDefault="00F348A3" w:rsidP="00F348A3">
      <w:pPr>
        <w:spacing w:line="360" w:lineRule="auto"/>
        <w:jc w:val="both"/>
        <w:rPr>
          <w:rFonts w:ascii="Times New Roman" w:hAnsi="Times New Roman" w:cs="Times New Roman"/>
          <w:bCs/>
          <w:sz w:val="24"/>
          <w:szCs w:val="24"/>
        </w:rPr>
      </w:pPr>
      <w:proofErr w:type="spellStart"/>
      <w:r w:rsidRPr="00F348A3">
        <w:rPr>
          <w:rFonts w:ascii="Times New Roman" w:hAnsi="Times New Roman" w:cs="Times New Roman"/>
          <w:bCs/>
          <w:sz w:val="24"/>
          <w:szCs w:val="24"/>
        </w:rPr>
        <w:t>IIoT</w:t>
      </w:r>
      <w:proofErr w:type="spellEnd"/>
      <w:r w:rsidRPr="00F348A3">
        <w:rPr>
          <w:rFonts w:ascii="Times New Roman" w:hAnsi="Times New Roman" w:cs="Times New Roman"/>
          <w:bCs/>
          <w:sz w:val="24"/>
          <w:szCs w:val="24"/>
        </w:rPr>
        <w:t>: Industrial Internet of Things</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IoT: Internet of Things</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PDM: Predictive Maintenance</w:t>
      </w:r>
    </w:p>
    <w:p w:rsidR="00F348A3" w:rsidRPr="00F348A3" w:rsidRDefault="00F348A3" w:rsidP="00F348A3">
      <w:pPr>
        <w:spacing w:line="360" w:lineRule="auto"/>
        <w:jc w:val="both"/>
        <w:rPr>
          <w:rFonts w:ascii="Times New Roman" w:hAnsi="Times New Roman" w:cs="Times New Roman"/>
          <w:bCs/>
          <w:sz w:val="24"/>
          <w:szCs w:val="24"/>
        </w:rPr>
      </w:pPr>
      <w:proofErr w:type="spellStart"/>
      <w:r w:rsidRPr="00F348A3">
        <w:rPr>
          <w:rFonts w:ascii="Times New Roman" w:hAnsi="Times New Roman" w:cs="Times New Roman"/>
          <w:bCs/>
          <w:sz w:val="24"/>
          <w:szCs w:val="24"/>
        </w:rPr>
        <w:t>Rul</w:t>
      </w:r>
      <w:proofErr w:type="spellEnd"/>
      <w:r w:rsidRPr="00F348A3">
        <w:rPr>
          <w:rFonts w:ascii="Times New Roman" w:hAnsi="Times New Roman" w:cs="Times New Roman"/>
          <w:bCs/>
          <w:sz w:val="24"/>
          <w:szCs w:val="24"/>
        </w:rPr>
        <w:t>: Remaining Useful Life</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AUC: Area under the Curve</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 xml:space="preserve">AUC-ROC: Area under the Receiver Operating Characteristic Curve </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F1-Score: F1 Measure/Harmonic Mean of Precision and Recall</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 xml:space="preserve">LSTM: Long </w:t>
      </w:r>
      <w:proofErr w:type="gramStart"/>
      <w:r w:rsidRPr="00F348A3">
        <w:rPr>
          <w:rFonts w:ascii="Times New Roman" w:hAnsi="Times New Roman" w:cs="Times New Roman"/>
          <w:bCs/>
          <w:sz w:val="24"/>
          <w:szCs w:val="24"/>
        </w:rPr>
        <w:t>Short Term</w:t>
      </w:r>
      <w:proofErr w:type="gramEnd"/>
      <w:r w:rsidRPr="00F348A3">
        <w:rPr>
          <w:rFonts w:ascii="Times New Roman" w:hAnsi="Times New Roman" w:cs="Times New Roman"/>
          <w:bCs/>
          <w:sz w:val="24"/>
          <w:szCs w:val="24"/>
        </w:rPr>
        <w:t xml:space="preserve"> Memory</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CNN: convolutional Neural Network</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1D-CNN: One-Dimensional Conversional Neural Network</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RNN: Recurrent Neural Network</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VAE: Variational Autoencoder</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CBM: Condition Based Maintenance</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PLC: Programmable Logic Controller</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OPC UA: Open platform Communication Unified Architecture</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TSN: Time-sensitive Networking</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IIC: Industrial Internet Consortium</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IIRA: Industrial Internet Reference Architecture</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RAMI 4.0: Reference Architecture Model Industrial 4.0</w:t>
      </w:r>
    </w:p>
    <w:p w:rsidR="00F348A3" w:rsidRPr="00F348A3" w:rsidRDefault="00F348A3" w:rsidP="00F348A3">
      <w:pPr>
        <w:spacing w:line="360" w:lineRule="auto"/>
        <w:jc w:val="both"/>
        <w:rPr>
          <w:rFonts w:ascii="Times New Roman" w:hAnsi="Times New Roman" w:cs="Times New Roman"/>
          <w:bCs/>
          <w:sz w:val="24"/>
          <w:szCs w:val="24"/>
        </w:rPr>
      </w:pPr>
      <w:proofErr w:type="spellStart"/>
      <w:r w:rsidRPr="00F348A3">
        <w:rPr>
          <w:rFonts w:ascii="Times New Roman" w:hAnsi="Times New Roman" w:cs="Times New Roman"/>
          <w:bCs/>
          <w:sz w:val="24"/>
          <w:szCs w:val="24"/>
        </w:rPr>
        <w:t>LoRaWAN</w:t>
      </w:r>
      <w:proofErr w:type="spellEnd"/>
      <w:r w:rsidRPr="00F348A3">
        <w:rPr>
          <w:rFonts w:ascii="Times New Roman" w:hAnsi="Times New Roman" w:cs="Times New Roman"/>
          <w:bCs/>
          <w:sz w:val="24"/>
          <w:szCs w:val="24"/>
        </w:rPr>
        <w:t>: Long Range Wide Area Network</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lastRenderedPageBreak/>
        <w:t>EDA: Exploratory Data Analysis</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SMOTE: Synthetic Minority Over-Sampling</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SVM: Support Vector Machine</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RF: Random Forest</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GBM: Gradient Boosting Machine</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FFT: Fast Fourier Transformation</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EMD: Empirical Mode decomposition</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SHAP: Shapley Addictive explanations</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LIME: Local Interpretable Model-agnostic Explanations</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XAI: Explainable Artificial Intelligence</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ROC: Receiver Operating Characteristic</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TN: True Negative</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TP: True positive</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FN: False Negative</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FP: False Positive</w:t>
      </w:r>
    </w:p>
    <w:p w:rsidR="00F348A3" w:rsidRPr="00F348A3" w:rsidRDefault="00F348A3" w:rsidP="00F348A3">
      <w:pPr>
        <w:spacing w:line="360" w:lineRule="auto"/>
        <w:jc w:val="both"/>
        <w:rPr>
          <w:rFonts w:ascii="Times New Roman" w:hAnsi="Times New Roman" w:cs="Times New Roman"/>
          <w:bCs/>
          <w:sz w:val="24"/>
          <w:szCs w:val="24"/>
        </w:rPr>
      </w:pPr>
      <w:r w:rsidRPr="00F348A3">
        <w:rPr>
          <w:rFonts w:ascii="Times New Roman" w:hAnsi="Times New Roman" w:cs="Times New Roman"/>
          <w:bCs/>
          <w:sz w:val="24"/>
          <w:szCs w:val="24"/>
        </w:rPr>
        <w:t>CPU: Central processing unit</w:t>
      </w: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Pr="00F348A3" w:rsidRDefault="00F348A3" w:rsidP="00F348A3">
      <w:pPr>
        <w:spacing w:line="360" w:lineRule="auto"/>
        <w:jc w:val="both"/>
        <w:rPr>
          <w:rFonts w:ascii="Times New Roman" w:hAnsi="Times New Roman" w:cs="Times New Roman"/>
          <w:bCs/>
          <w:sz w:val="24"/>
          <w:szCs w:val="24"/>
        </w:rPr>
      </w:pPr>
    </w:p>
    <w:p w:rsidR="00F348A3" w:rsidRDefault="00F348A3" w:rsidP="00F348A3">
      <w:pPr>
        <w:spacing w:line="360" w:lineRule="auto"/>
        <w:jc w:val="both"/>
        <w:rPr>
          <w:b/>
          <w:bCs/>
          <w:sz w:val="28"/>
          <w:szCs w:val="28"/>
        </w:rPr>
      </w:pPr>
    </w:p>
    <w:p w:rsidR="00F348A3" w:rsidRDefault="00F348A3" w:rsidP="00F348A3">
      <w:pPr>
        <w:spacing w:line="360" w:lineRule="auto"/>
        <w:jc w:val="both"/>
        <w:rPr>
          <w:b/>
          <w:bCs/>
          <w:sz w:val="28"/>
          <w:szCs w:val="28"/>
        </w:rPr>
      </w:pPr>
    </w:p>
    <w:p w:rsidR="00F348A3" w:rsidRDefault="00F348A3" w:rsidP="00F348A3">
      <w:pPr>
        <w:spacing w:line="360" w:lineRule="auto"/>
        <w:jc w:val="both"/>
        <w:rPr>
          <w:b/>
          <w:bCs/>
          <w:sz w:val="28"/>
          <w:szCs w:val="28"/>
        </w:rPr>
      </w:pPr>
    </w:p>
    <w:p w:rsidR="00426AB9" w:rsidRDefault="00426AB9" w:rsidP="0039295B">
      <w:pPr>
        <w:spacing w:before="100" w:beforeAutospacing="1" w:after="100" w:afterAutospacing="1" w:line="360" w:lineRule="auto"/>
        <w:outlineLvl w:val="0"/>
        <w:rPr>
          <w:b/>
          <w:bCs/>
          <w:sz w:val="28"/>
          <w:szCs w:val="28"/>
        </w:rPr>
      </w:pPr>
    </w:p>
    <w:p w:rsidR="0039295B" w:rsidRPr="0039295B" w:rsidRDefault="0039295B" w:rsidP="0039295B">
      <w:pPr>
        <w:spacing w:before="100" w:beforeAutospacing="1" w:after="100" w:afterAutospacing="1" w:line="360" w:lineRule="auto"/>
        <w:outlineLvl w:val="0"/>
        <w:rPr>
          <w:rFonts w:ascii="Times New Roman" w:eastAsia="Times New Roman" w:hAnsi="Times New Roman" w:cs="Times New Roman"/>
          <w:b/>
          <w:bCs/>
          <w:kern w:val="36"/>
          <w:sz w:val="24"/>
          <w:szCs w:val="24"/>
        </w:rPr>
      </w:pPr>
      <w:r w:rsidRPr="0039295B">
        <w:rPr>
          <w:rFonts w:ascii="Times New Roman" w:eastAsia="Times New Roman" w:hAnsi="Times New Roman" w:cs="Times New Roman"/>
          <w:b/>
          <w:bCs/>
          <w:kern w:val="36"/>
          <w:sz w:val="24"/>
          <w:szCs w:val="24"/>
        </w:rPr>
        <w:t>CHAPTER ONE</w:t>
      </w:r>
    </w:p>
    <w:p w:rsidR="0039295B" w:rsidRPr="0039295B" w:rsidRDefault="0039295B" w:rsidP="0039295B">
      <w:pPr>
        <w:spacing w:before="100" w:beforeAutospacing="1" w:after="100" w:afterAutospacing="1" w:line="360" w:lineRule="auto"/>
        <w:outlineLvl w:val="0"/>
        <w:rPr>
          <w:rFonts w:ascii="Times New Roman" w:eastAsia="Times New Roman" w:hAnsi="Times New Roman" w:cs="Times New Roman"/>
          <w:b/>
          <w:bCs/>
          <w:kern w:val="36"/>
          <w:sz w:val="24"/>
          <w:szCs w:val="24"/>
        </w:rPr>
      </w:pPr>
      <w:r w:rsidRPr="0039295B">
        <w:rPr>
          <w:rFonts w:ascii="Times New Roman" w:eastAsia="Times New Roman" w:hAnsi="Times New Roman" w:cs="Times New Roman"/>
          <w:b/>
          <w:bCs/>
          <w:kern w:val="36"/>
          <w:sz w:val="24"/>
          <w:szCs w:val="24"/>
        </w:rPr>
        <w:t>INTRODUCTION</w:t>
      </w:r>
    </w:p>
    <w:p w:rsidR="0039295B" w:rsidRPr="0039295B" w:rsidRDefault="0039295B" w:rsidP="0039295B">
      <w:pPr>
        <w:spacing w:before="100" w:beforeAutospacing="1" w:after="100" w:afterAutospacing="1" w:line="360" w:lineRule="auto"/>
        <w:outlineLvl w:val="1"/>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1.1 Background of the Study</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The Fourth Industrial Revolution, commonly referred to as Industry 4.0, has significantly transformed industrial production and manufacturing systems through the integration of advanced digital technologies such as Artificial Intelligence (AI), the Internet of Things (IoT), cloud computing, cyber-physical systems, robotics, and big data analytics (Lee et al., 2015). These technologies have enabled industries to move from traditional automated systems toward highly intelligent and interconnected environments capable of autonomous communication, monitoring, and decision-making.</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One of the most important technological developments under Industry 4.0 is the Industrial Internet of Things (</w:t>
      </w:r>
      <w:proofErr w:type="spellStart"/>
      <w:r w:rsidRPr="0039295B">
        <w:rPr>
          <w:rFonts w:ascii="Times New Roman" w:eastAsia="Times New Roman" w:hAnsi="Times New Roman" w:cs="Times New Roman"/>
          <w:sz w:val="24"/>
          <w:szCs w:val="24"/>
        </w:rPr>
        <w:t>IIoT</w:t>
      </w:r>
      <w:proofErr w:type="spellEnd"/>
      <w:r w:rsidRPr="0039295B">
        <w:rPr>
          <w:rFonts w:ascii="Times New Roman" w:eastAsia="Times New Roman" w:hAnsi="Times New Roman" w:cs="Times New Roman"/>
          <w:sz w:val="24"/>
          <w:szCs w:val="24"/>
        </w:rPr>
        <w:t xml:space="preserve">). The </w:t>
      </w:r>
      <w:proofErr w:type="spellStart"/>
      <w:r w:rsidRPr="0039295B">
        <w:rPr>
          <w:rFonts w:ascii="Times New Roman" w:eastAsia="Times New Roman" w:hAnsi="Times New Roman" w:cs="Times New Roman"/>
          <w:sz w:val="24"/>
          <w:szCs w:val="24"/>
        </w:rPr>
        <w:t>IIoT</w:t>
      </w:r>
      <w:proofErr w:type="spellEnd"/>
      <w:r w:rsidRPr="0039295B">
        <w:rPr>
          <w:rFonts w:ascii="Times New Roman" w:eastAsia="Times New Roman" w:hAnsi="Times New Roman" w:cs="Times New Roman"/>
          <w:sz w:val="24"/>
          <w:szCs w:val="24"/>
        </w:rPr>
        <w:t xml:space="preserve"> refers to the application of IoT technologies in industrial environments where machines, industrial sensors, controllers, actuators, and devices are interconnected through communication networks to collect, exchange, and analyze operational data in real time (</w:t>
      </w:r>
      <w:proofErr w:type="spellStart"/>
      <w:r w:rsidRPr="0039295B">
        <w:rPr>
          <w:rFonts w:ascii="Times New Roman" w:eastAsia="Times New Roman" w:hAnsi="Times New Roman" w:cs="Times New Roman"/>
          <w:sz w:val="24"/>
          <w:szCs w:val="24"/>
        </w:rPr>
        <w:t>Boyes</w:t>
      </w:r>
      <w:proofErr w:type="spellEnd"/>
      <w:r w:rsidRPr="0039295B">
        <w:rPr>
          <w:rFonts w:ascii="Times New Roman" w:eastAsia="Times New Roman" w:hAnsi="Times New Roman" w:cs="Times New Roman"/>
          <w:sz w:val="24"/>
          <w:szCs w:val="24"/>
        </w:rPr>
        <w:t xml:space="preserve"> et al., 2018). Through </w:t>
      </w:r>
      <w:proofErr w:type="spellStart"/>
      <w:r w:rsidRPr="0039295B">
        <w:rPr>
          <w:rFonts w:ascii="Times New Roman" w:eastAsia="Times New Roman" w:hAnsi="Times New Roman" w:cs="Times New Roman"/>
          <w:sz w:val="24"/>
          <w:szCs w:val="24"/>
        </w:rPr>
        <w:t>IIoT</w:t>
      </w:r>
      <w:proofErr w:type="spellEnd"/>
      <w:r w:rsidRPr="0039295B">
        <w:rPr>
          <w:rFonts w:ascii="Times New Roman" w:eastAsia="Times New Roman" w:hAnsi="Times New Roman" w:cs="Times New Roman"/>
          <w:sz w:val="24"/>
          <w:szCs w:val="24"/>
        </w:rPr>
        <w:t>, industries are able to improve operational efficiency, reduce production costs, enhance product quality, and increase productivity.</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Industrial systems such as manufacturing plants, transportation systems, energy infrastructures, oil and gas facilities, and smart factories depend heavily on complex machinery and equipment for continuous operations. The failure of these machines often results in production downtime, financial losses, reduced productivity, equipment damage, and safety risks. Consequently, maintenance has become a critical component in ensuring operational reliability and industrial sustainability.</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Over the years, maintenance strategies have evolved considerably. Initially, industries adopted reactive maintenance strategies, also known as run-to-failure maintenance, where equipment repairs are carried out only after breakdown occurs. Although this approach minimizes short-</w:t>
      </w:r>
      <w:r w:rsidRPr="0039295B">
        <w:rPr>
          <w:rFonts w:ascii="Times New Roman" w:eastAsia="Times New Roman" w:hAnsi="Times New Roman" w:cs="Times New Roman"/>
          <w:sz w:val="24"/>
          <w:szCs w:val="24"/>
        </w:rPr>
        <w:lastRenderedPageBreak/>
        <w:t>term maintenance expenses, it often leads to unexpected downtime, emergency repair costs, and safety hazards (Mobley, 2002).</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To overcome the limitations of reactive maintenance, industries introduced preventive maintenance strategies. Preventive maintenance involves servicing equipment at predetermined intervals based on time schedules or machine usage. While preventive maintenance reduces unexpected failures, it frequently results in unnecessary maintenance activities and replacement of components that are still functional. This increases operational costs and reduces maintenance efficiency.</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Condition-Based Maintenance (CBM) later emerged as an improved maintenance approach. CBM utilizes real-time monitoring systems and sensors to evaluate machine health conditions before maintenance decisions are made (Jardine et al., 2006). However, CBM mainly relies on predefined thresholds and often lacks predictive intelligence.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Predictive Maintenance (</w:t>
      </w:r>
      <w:proofErr w:type="spellStart"/>
      <w:r w:rsidRPr="0039295B">
        <w:rPr>
          <w:rFonts w:ascii="Times New Roman" w:eastAsia="Times New Roman" w:hAnsi="Times New Roman" w:cs="Times New Roman"/>
          <w:sz w:val="24"/>
          <w:szCs w:val="24"/>
        </w:rPr>
        <w:t>PdM</w:t>
      </w:r>
      <w:proofErr w:type="spellEnd"/>
      <w:r w:rsidRPr="0039295B">
        <w:rPr>
          <w:rFonts w:ascii="Times New Roman" w:eastAsia="Times New Roman" w:hAnsi="Times New Roman" w:cs="Times New Roman"/>
          <w:sz w:val="24"/>
          <w:szCs w:val="24"/>
        </w:rPr>
        <w:t xml:space="preserve">) represents a more advanced maintenance strategy that leverages AI, machine learning, and real-time </w:t>
      </w:r>
      <w:proofErr w:type="spellStart"/>
      <w:r w:rsidRPr="0039295B">
        <w:rPr>
          <w:rFonts w:ascii="Times New Roman" w:eastAsia="Times New Roman" w:hAnsi="Times New Roman" w:cs="Times New Roman"/>
          <w:sz w:val="24"/>
          <w:szCs w:val="24"/>
        </w:rPr>
        <w:t>IIoT</w:t>
      </w:r>
      <w:proofErr w:type="spellEnd"/>
      <w:r w:rsidRPr="0039295B">
        <w:rPr>
          <w:rFonts w:ascii="Times New Roman" w:eastAsia="Times New Roman" w:hAnsi="Times New Roman" w:cs="Times New Roman"/>
          <w:sz w:val="24"/>
          <w:szCs w:val="24"/>
        </w:rPr>
        <w:t xml:space="preserve"> sensor data to forecast equipment failures before they occur (Sipos et al., 2014). Unlike traditional maintenance methods, predictive maintenance enables industries to perform maintenance only when necessary, thereby reducing downtime, minimizing maintenance costs, improving asset utilization, and enhancing operational efficiency.</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Recent advances in AI and machine learning have greatly improved predictive maintenance systems. Machine learning models can analyze high-dimensional multivariate time-series sensor data to detect hidden degradation patterns, classify fault conditions, and estimate Remaining Useful Life (RUL) of industrial equipment (Zhang et al., 2019). Deep learning techniques such as Long Short-Term Memory (LSTM) networks and Convolutional Neural Networks (CNNs) have demonstrated superior performance in handling complex temporal dependencies in industrial sensor data.</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 xml:space="preserve">Despite these advancements, several challenges continue to limit the effectiveness and deployment of AI-driven predictive maintenance systems in </w:t>
      </w:r>
      <w:proofErr w:type="spellStart"/>
      <w:r w:rsidRPr="0039295B">
        <w:rPr>
          <w:rFonts w:ascii="Times New Roman" w:eastAsia="Times New Roman" w:hAnsi="Times New Roman" w:cs="Times New Roman"/>
          <w:sz w:val="24"/>
          <w:szCs w:val="24"/>
        </w:rPr>
        <w:t>IIoT</w:t>
      </w:r>
      <w:proofErr w:type="spellEnd"/>
      <w:r w:rsidRPr="0039295B">
        <w:rPr>
          <w:rFonts w:ascii="Times New Roman" w:eastAsia="Times New Roman" w:hAnsi="Times New Roman" w:cs="Times New Roman"/>
          <w:sz w:val="24"/>
          <w:szCs w:val="24"/>
        </w:rPr>
        <w:t xml:space="preserve"> environments. Industrial datasets are highly complex, noisy, and multidimensional. Additionally, predictive maintenance datasets often suffer from severe class imbalance because machine failure events are relatively </w:t>
      </w:r>
      <w:r w:rsidRPr="0039295B">
        <w:rPr>
          <w:rFonts w:ascii="Times New Roman" w:eastAsia="Times New Roman" w:hAnsi="Times New Roman" w:cs="Times New Roman"/>
          <w:sz w:val="24"/>
          <w:szCs w:val="24"/>
        </w:rPr>
        <w:lastRenderedPageBreak/>
        <w:t>rare compared to normal operational data. Many existing predictive models also struggle to generalize across varying operational conditions and fault scenarios. Furthermore, computational efficiency, prediction latency, and real-time deployment remain major challenges for industrial applications.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These limitations reveal the need for more robust, scalable, and intelligent predictive maintenance frameworks capable of effectively handling multivariate time-series data, class imbalance, operational variability, and industrial deployment requirements.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Therefore, this study seeks to develop and evaluate an AI-driven predictive maintenance framework for Industrial Internet of Things (</w:t>
      </w:r>
      <w:proofErr w:type="spellStart"/>
      <w:r w:rsidRPr="0039295B">
        <w:rPr>
          <w:rFonts w:ascii="Times New Roman" w:eastAsia="Times New Roman" w:hAnsi="Times New Roman" w:cs="Times New Roman"/>
          <w:sz w:val="24"/>
          <w:szCs w:val="24"/>
        </w:rPr>
        <w:t>IIoT</w:t>
      </w:r>
      <w:proofErr w:type="spellEnd"/>
      <w:r w:rsidRPr="0039295B">
        <w:rPr>
          <w:rFonts w:ascii="Times New Roman" w:eastAsia="Times New Roman" w:hAnsi="Times New Roman" w:cs="Times New Roman"/>
          <w:sz w:val="24"/>
          <w:szCs w:val="24"/>
        </w:rPr>
        <w:t>) environments capable of accurately forecasting equipment failures while improving predictive performance, generalizability, and deployment efficiency.</w:t>
      </w:r>
    </w:p>
    <w:p w:rsidR="0039295B" w:rsidRPr="0039295B" w:rsidRDefault="001405F8" w:rsidP="0039295B">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39295B" w:rsidRPr="0039295B" w:rsidRDefault="0039295B" w:rsidP="0039295B">
      <w:pPr>
        <w:spacing w:before="100" w:beforeAutospacing="1" w:after="100" w:afterAutospacing="1" w:line="360" w:lineRule="auto"/>
        <w:outlineLvl w:val="1"/>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1.2 Statement of the Problem</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Industrial organizations increasingly rely on predictive maintenance systems to minimize downtime, reduce operational costs, and improve production efficiency. However, the implementation of AI-driven predictive maintenance systems within Industrial Internet of Things (</w:t>
      </w:r>
      <w:proofErr w:type="spellStart"/>
      <w:r w:rsidRPr="0039295B">
        <w:rPr>
          <w:rFonts w:ascii="Times New Roman" w:eastAsia="Times New Roman" w:hAnsi="Times New Roman" w:cs="Times New Roman"/>
          <w:sz w:val="24"/>
          <w:szCs w:val="24"/>
        </w:rPr>
        <w:t>IIoT</w:t>
      </w:r>
      <w:proofErr w:type="spellEnd"/>
      <w:r w:rsidRPr="0039295B">
        <w:rPr>
          <w:rFonts w:ascii="Times New Roman" w:eastAsia="Times New Roman" w:hAnsi="Times New Roman" w:cs="Times New Roman"/>
          <w:sz w:val="24"/>
          <w:szCs w:val="24"/>
        </w:rPr>
        <w:t>) environments remains challenged by several technical and practical limitations.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Firstly, industrial sensor data are inherently complex. Modern industrial machines generate massive volumes of multivariate time-series data characterized by high dimensionality, nonlinear relationships, noise, missing values, and varying sampling frequencies (Lei et al., 2018). Traditional machine learning algorithms often struggle to effectively capture the temporal dependencies and degradation patterns embedded within such data, thereby limiting prediction accuracy.</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Secondly, predictive maintenance datasets are highly imbalanced because failure events occur far less frequently than normal operating conditions. In many industrial environments, machine failures represent only a very small percentage of total operational records (</w:t>
      </w:r>
      <w:proofErr w:type="spellStart"/>
      <w:r w:rsidRPr="0039295B">
        <w:rPr>
          <w:rFonts w:ascii="Times New Roman" w:eastAsia="Times New Roman" w:hAnsi="Times New Roman" w:cs="Times New Roman"/>
          <w:sz w:val="24"/>
          <w:szCs w:val="24"/>
        </w:rPr>
        <w:t>Safaei</w:t>
      </w:r>
      <w:proofErr w:type="spellEnd"/>
      <w:r w:rsidRPr="0039295B">
        <w:rPr>
          <w:rFonts w:ascii="Times New Roman" w:eastAsia="Times New Roman" w:hAnsi="Times New Roman" w:cs="Times New Roman"/>
          <w:sz w:val="24"/>
          <w:szCs w:val="24"/>
        </w:rPr>
        <w:t xml:space="preserve"> et al., 2021). </w:t>
      </w:r>
      <w:r w:rsidRPr="0039295B">
        <w:rPr>
          <w:rFonts w:ascii="Times New Roman" w:eastAsia="Times New Roman" w:hAnsi="Times New Roman" w:cs="Times New Roman"/>
          <w:sz w:val="24"/>
          <w:szCs w:val="24"/>
        </w:rPr>
        <w:lastRenderedPageBreak/>
        <w:t>As a result, predictive models tend to become biased toward the majority class, leading to poor detection of failure events and high false negative rates. In predictive maintenance applications, false negatives are extremely dangerous because undetected failures can lead to catastrophic equipment damage and production losses.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Thirdly, many existing predictive maintenance models lack generalizability across different operational conditions and fault modes. Models trained under one operating environment often perform poorly when deployed under different industrial conditions, machine settings, or failure scenarios (Ran et al., 2019). This limits the scalability and industrial applicability of existing predictive maintenance solutions.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Furthermore, most existing studies focus mainly on improving prediction accuracy while paying limited attention to real-time deployment requirements such as inference latency, computational efficiency, and interpretability of AI models. Industrial practitioners require maintenance systems that not only provide accurate predictions but also support timely and explainable maintenance decisions.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Although several machine learning and deep learning approaches have been proposed for predictive maintenance, there remains insufficient comparative evaluation of advanced deep learning architectures and imbalance mitigation strategies under varying operational conditions.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Therefore, the central problem addressed by this study is: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 xml:space="preserve">How can an AI-driven predictive maintenance framework be developed to accurately forecast equipment failures in </w:t>
      </w:r>
      <w:proofErr w:type="spellStart"/>
      <w:r w:rsidRPr="0039295B">
        <w:rPr>
          <w:rFonts w:ascii="Times New Roman" w:eastAsia="Times New Roman" w:hAnsi="Times New Roman" w:cs="Times New Roman"/>
          <w:sz w:val="24"/>
          <w:szCs w:val="24"/>
        </w:rPr>
        <w:t>IIoT</w:t>
      </w:r>
      <w:proofErr w:type="spellEnd"/>
      <w:r w:rsidRPr="0039295B">
        <w:rPr>
          <w:rFonts w:ascii="Times New Roman" w:eastAsia="Times New Roman" w:hAnsi="Times New Roman" w:cs="Times New Roman"/>
          <w:sz w:val="24"/>
          <w:szCs w:val="24"/>
        </w:rPr>
        <w:t xml:space="preserve"> environments while effectively addressing challenges related to multivariate time-series complexity, class imbalance, model generalizability, and real-time industrial deployment?</w:t>
      </w:r>
    </w:p>
    <w:p w:rsidR="0039295B" w:rsidRPr="0039295B" w:rsidRDefault="001405F8" w:rsidP="0039295B">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39295B" w:rsidRPr="0039295B" w:rsidRDefault="0039295B" w:rsidP="0039295B">
      <w:pPr>
        <w:spacing w:before="100" w:beforeAutospacing="1" w:after="100" w:afterAutospacing="1" w:line="360" w:lineRule="auto"/>
        <w:outlineLvl w:val="1"/>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1.3 Research Questions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1.3.1 Main Research Question</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lastRenderedPageBreak/>
        <w:t>How can an AI-driven predictive maintenance framework for Industrial Internet of Things (</w:t>
      </w:r>
      <w:proofErr w:type="spellStart"/>
      <w:r w:rsidRPr="0039295B">
        <w:rPr>
          <w:rFonts w:ascii="Times New Roman" w:eastAsia="Times New Roman" w:hAnsi="Times New Roman" w:cs="Times New Roman"/>
          <w:sz w:val="24"/>
          <w:szCs w:val="24"/>
        </w:rPr>
        <w:t>IIoT</w:t>
      </w:r>
      <w:proofErr w:type="spellEnd"/>
      <w:r w:rsidRPr="0039295B">
        <w:rPr>
          <w:rFonts w:ascii="Times New Roman" w:eastAsia="Times New Roman" w:hAnsi="Times New Roman" w:cs="Times New Roman"/>
          <w:sz w:val="24"/>
          <w:szCs w:val="24"/>
        </w:rPr>
        <w:t>) environments be developed and evaluated to accurately forecast equipment failures while handling multivariate time-series complexity, class imbalance, and varying operational conditions?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1.3.2 Specific Research Questions</w:t>
      </w:r>
    </w:p>
    <w:p w:rsidR="0039295B" w:rsidRPr="0039295B" w:rsidRDefault="0039295B" w:rsidP="0039295B">
      <w:pPr>
        <w:numPr>
          <w:ilvl w:val="0"/>
          <w:numId w:val="1"/>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 xml:space="preserve">How can multivariate time-series sensor data from </w:t>
      </w:r>
      <w:proofErr w:type="spellStart"/>
      <w:r w:rsidRPr="0039295B">
        <w:rPr>
          <w:rFonts w:ascii="Times New Roman" w:eastAsia="Times New Roman" w:hAnsi="Times New Roman" w:cs="Times New Roman"/>
          <w:sz w:val="24"/>
          <w:szCs w:val="24"/>
        </w:rPr>
        <w:t>IIoT</w:t>
      </w:r>
      <w:proofErr w:type="spellEnd"/>
      <w:r w:rsidRPr="0039295B">
        <w:rPr>
          <w:rFonts w:ascii="Times New Roman" w:eastAsia="Times New Roman" w:hAnsi="Times New Roman" w:cs="Times New Roman"/>
          <w:sz w:val="24"/>
          <w:szCs w:val="24"/>
        </w:rPr>
        <w:t xml:space="preserve"> systems be effectively processed and transformed to capture degradation patterns and temporal dependencies for accurate failure prediction?</w:t>
      </w:r>
    </w:p>
    <w:p w:rsidR="0039295B" w:rsidRPr="0039295B" w:rsidRDefault="0039295B" w:rsidP="0039295B">
      <w:pPr>
        <w:numPr>
          <w:ilvl w:val="0"/>
          <w:numId w:val="1"/>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Which machine learning and deep learning architectures, combined with suitable class imbalance mitigation strategies, can effectively improve failure prediction accuracy and recall?</w:t>
      </w:r>
    </w:p>
    <w:p w:rsidR="0039295B" w:rsidRPr="0039295B" w:rsidRDefault="0039295B" w:rsidP="0039295B">
      <w:pPr>
        <w:numPr>
          <w:ilvl w:val="0"/>
          <w:numId w:val="1"/>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To what extent can predictive maintenance models generalize across varying operational conditions and fault modes in industrial environments?</w:t>
      </w:r>
    </w:p>
    <w:p w:rsidR="00116826" w:rsidRDefault="0039295B" w:rsidP="00116826">
      <w:pPr>
        <w:numPr>
          <w:ilvl w:val="0"/>
          <w:numId w:val="1"/>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How can real-time prediction capabilities and computational efficiency be achieved for industrial deployment of AI-driven predictive maintenance systems?</w:t>
      </w:r>
    </w:p>
    <w:p w:rsidR="0039295B" w:rsidRPr="00116826" w:rsidRDefault="0039295B" w:rsidP="00116826">
      <w:pPr>
        <w:spacing w:before="100" w:beforeAutospacing="1" w:after="100" w:afterAutospacing="1" w:line="360" w:lineRule="auto"/>
        <w:ind w:left="720"/>
        <w:rPr>
          <w:rFonts w:ascii="Times New Roman" w:eastAsia="Times New Roman" w:hAnsi="Times New Roman" w:cs="Times New Roman"/>
          <w:sz w:val="24"/>
          <w:szCs w:val="24"/>
        </w:rPr>
      </w:pPr>
      <w:r w:rsidRPr="00116826">
        <w:rPr>
          <w:rFonts w:ascii="Times New Roman" w:eastAsia="Times New Roman" w:hAnsi="Times New Roman" w:cs="Times New Roman"/>
          <w:b/>
          <w:bCs/>
          <w:sz w:val="24"/>
          <w:szCs w:val="24"/>
        </w:rPr>
        <w:t>1.4 Objectives of the Study</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1.4.1 Overall Objective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The overall objective of this study is to develop and evaluate an AI-driven predictive maintenance framework for Industrial Internet of Things (</w:t>
      </w:r>
      <w:proofErr w:type="spellStart"/>
      <w:r w:rsidRPr="0039295B">
        <w:rPr>
          <w:rFonts w:ascii="Times New Roman" w:eastAsia="Times New Roman" w:hAnsi="Times New Roman" w:cs="Times New Roman"/>
          <w:sz w:val="24"/>
          <w:szCs w:val="24"/>
        </w:rPr>
        <w:t>IIoT</w:t>
      </w:r>
      <w:proofErr w:type="spellEnd"/>
      <w:r w:rsidRPr="0039295B">
        <w:rPr>
          <w:rFonts w:ascii="Times New Roman" w:eastAsia="Times New Roman" w:hAnsi="Times New Roman" w:cs="Times New Roman"/>
          <w:sz w:val="24"/>
          <w:szCs w:val="24"/>
        </w:rPr>
        <w:t>) environments capable of accurately forecasting equipment failures while addressing multivariate time-series complexity, class imbalance, generalizability, and real-time deployment challenges.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1.4.2 Specific Objectives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The specific objectives of the study are:</w:t>
      </w:r>
    </w:p>
    <w:p w:rsidR="0039295B" w:rsidRPr="0039295B" w:rsidRDefault="0039295B" w:rsidP="0039295B">
      <w:pPr>
        <w:numPr>
          <w:ilvl w:val="0"/>
          <w:numId w:val="2"/>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 xml:space="preserve">To design and implement a data preprocessing and feature engineering pipeline for multivariate time-series </w:t>
      </w:r>
      <w:proofErr w:type="spellStart"/>
      <w:r w:rsidRPr="0039295B">
        <w:rPr>
          <w:rFonts w:ascii="Times New Roman" w:eastAsia="Times New Roman" w:hAnsi="Times New Roman" w:cs="Times New Roman"/>
          <w:sz w:val="24"/>
          <w:szCs w:val="24"/>
        </w:rPr>
        <w:t>IIoT</w:t>
      </w:r>
      <w:proofErr w:type="spellEnd"/>
      <w:r w:rsidRPr="0039295B">
        <w:rPr>
          <w:rFonts w:ascii="Times New Roman" w:eastAsia="Times New Roman" w:hAnsi="Times New Roman" w:cs="Times New Roman"/>
          <w:sz w:val="24"/>
          <w:szCs w:val="24"/>
        </w:rPr>
        <w:t xml:space="preserve"> sensor data.</w:t>
      </w:r>
    </w:p>
    <w:p w:rsidR="0039295B" w:rsidRPr="0039295B" w:rsidRDefault="0039295B" w:rsidP="0039295B">
      <w:pPr>
        <w:numPr>
          <w:ilvl w:val="0"/>
          <w:numId w:val="2"/>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lastRenderedPageBreak/>
        <w:t>To develop and evaluate deep learning architectures including Long Short-Term Memory (LSTM), One-Dimensional Convolutional Neural Networks (1D-CNN), and hybrid CNN-LSTM models for predictive maintenance.</w:t>
      </w:r>
    </w:p>
    <w:p w:rsidR="0039295B" w:rsidRPr="0039295B" w:rsidRDefault="0039295B" w:rsidP="0039295B">
      <w:pPr>
        <w:numPr>
          <w:ilvl w:val="0"/>
          <w:numId w:val="2"/>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To implement and evaluate class imbalance mitigation strategies such as SMOTE, cost-sensitive learning, and focal loss for improving failure prediction performance.</w:t>
      </w:r>
    </w:p>
    <w:p w:rsidR="0039295B" w:rsidRPr="00116826" w:rsidRDefault="0039295B" w:rsidP="00116826">
      <w:pPr>
        <w:numPr>
          <w:ilvl w:val="0"/>
          <w:numId w:val="2"/>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To assess the generalizability, computational efficiency, and real-time prediction capabilities of the proposed predictive maintenance models using the AI4I 2020 dataset.</w:t>
      </w:r>
    </w:p>
    <w:p w:rsidR="0039295B" w:rsidRPr="0039295B" w:rsidRDefault="0039295B" w:rsidP="0039295B">
      <w:pPr>
        <w:spacing w:before="100" w:beforeAutospacing="1" w:after="100" w:afterAutospacing="1" w:line="360" w:lineRule="auto"/>
        <w:outlineLvl w:val="1"/>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1.5 Significance of the Study</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This study is significant to both academia and industrial practice.</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1.5.1 Academic Significance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Academically, this study contributes to the growing body of knowledge in Artificial Intelligence, Industrial Internet of Things, and predictive maintenance systems. The study provides:</w:t>
      </w:r>
    </w:p>
    <w:p w:rsidR="0039295B" w:rsidRPr="0039295B" w:rsidRDefault="0039295B" w:rsidP="0039295B">
      <w:pPr>
        <w:numPr>
          <w:ilvl w:val="0"/>
          <w:numId w:val="3"/>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A systematic comparative evaluation of deep learning architectures for predictive maintenance.</w:t>
      </w:r>
    </w:p>
    <w:p w:rsidR="0039295B" w:rsidRPr="0039295B" w:rsidRDefault="0039295B" w:rsidP="0039295B">
      <w:pPr>
        <w:numPr>
          <w:ilvl w:val="0"/>
          <w:numId w:val="3"/>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Improved understanding of class imbalance mitigation techniques in time-series industrial datasets.</w:t>
      </w:r>
    </w:p>
    <w:p w:rsidR="0039295B" w:rsidRPr="0039295B" w:rsidRDefault="0039295B" w:rsidP="0039295B">
      <w:pPr>
        <w:numPr>
          <w:ilvl w:val="0"/>
          <w:numId w:val="3"/>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Additional insights into handling multivariate time-series sensor data using deep learning methods.</w:t>
      </w:r>
    </w:p>
    <w:p w:rsidR="0039295B" w:rsidRPr="0039295B" w:rsidRDefault="0039295B" w:rsidP="0039295B">
      <w:pPr>
        <w:numPr>
          <w:ilvl w:val="0"/>
          <w:numId w:val="3"/>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Knowledge regarding model generalizability under varying operational conditions.</w:t>
      </w:r>
    </w:p>
    <w:p w:rsidR="0039295B" w:rsidRPr="0039295B" w:rsidRDefault="0039295B" w:rsidP="0039295B">
      <w:pPr>
        <w:numPr>
          <w:ilvl w:val="0"/>
          <w:numId w:val="3"/>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A framework that future researchers can extend for industrial predictive analytics.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The findings of this study will also contribute to existing literature on AI-based predictive maintenance and may serve as reference material for students, researchers, and scholars in computer science, data science, and industrial engineering.</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1.5.2 Industrial Significance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Industrially, the study offers practical benefits to manufacturing industries, maintenance engineers, industrial managers, and system developers.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lastRenderedPageBreak/>
        <w:t>The proposed framework can:</w:t>
      </w:r>
    </w:p>
    <w:p w:rsidR="0039295B" w:rsidRPr="0039295B" w:rsidRDefault="0039295B" w:rsidP="0039295B">
      <w:pPr>
        <w:numPr>
          <w:ilvl w:val="0"/>
          <w:numId w:val="4"/>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Reduce unexpected machine breakdowns and production downtime.</w:t>
      </w:r>
    </w:p>
    <w:p w:rsidR="0039295B" w:rsidRPr="0039295B" w:rsidRDefault="0039295B" w:rsidP="0039295B">
      <w:pPr>
        <w:numPr>
          <w:ilvl w:val="0"/>
          <w:numId w:val="4"/>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Improve maintenance scheduling and resource utilization.</w:t>
      </w:r>
    </w:p>
    <w:p w:rsidR="0039295B" w:rsidRPr="0039295B" w:rsidRDefault="0039295B" w:rsidP="0039295B">
      <w:pPr>
        <w:numPr>
          <w:ilvl w:val="0"/>
          <w:numId w:val="4"/>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Reduce maintenance and operational costs.</w:t>
      </w:r>
    </w:p>
    <w:p w:rsidR="0039295B" w:rsidRPr="0039295B" w:rsidRDefault="0039295B" w:rsidP="0039295B">
      <w:pPr>
        <w:numPr>
          <w:ilvl w:val="0"/>
          <w:numId w:val="4"/>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Improve equipment reliability and operational efficiency.</w:t>
      </w:r>
    </w:p>
    <w:p w:rsidR="0039295B" w:rsidRPr="0039295B" w:rsidRDefault="0039295B" w:rsidP="0039295B">
      <w:pPr>
        <w:numPr>
          <w:ilvl w:val="0"/>
          <w:numId w:val="4"/>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Support real-time industrial decision-making.</w:t>
      </w:r>
    </w:p>
    <w:p w:rsidR="0039295B" w:rsidRPr="0039295B" w:rsidRDefault="0039295B" w:rsidP="0039295B">
      <w:pPr>
        <w:numPr>
          <w:ilvl w:val="0"/>
          <w:numId w:val="4"/>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Enhance productivity and asset lifespan.</w:t>
      </w:r>
    </w:p>
    <w:p w:rsidR="0039295B" w:rsidRPr="0039295B" w:rsidRDefault="0039295B" w:rsidP="00116826">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The study also provides industrial practitioners with insights into selecting suitable AI models and deployment strategies for predictive maintenance applications.</w:t>
      </w:r>
    </w:p>
    <w:p w:rsidR="0039295B" w:rsidRPr="0039295B" w:rsidRDefault="0039295B" w:rsidP="0039295B">
      <w:pPr>
        <w:spacing w:before="100" w:beforeAutospacing="1" w:after="100" w:afterAutospacing="1" w:line="360" w:lineRule="auto"/>
        <w:outlineLvl w:val="1"/>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1.6 Scope of the Study</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This study is delimited in terms of dataset, methodology, evaluation metrics, and study focus.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1.6.1 Dataset Scope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The study utilizes the AI4I 2020 Predictive Maintenance Dataset, which contains simulated industrial sensor data collected under varying operational conditions and fault modes.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The dataset includes parameters such as:</w:t>
      </w:r>
    </w:p>
    <w:p w:rsidR="0039295B" w:rsidRPr="0039295B" w:rsidRDefault="0039295B" w:rsidP="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Air temperature</w:t>
      </w:r>
    </w:p>
    <w:p w:rsidR="0039295B" w:rsidRPr="0039295B" w:rsidRDefault="0039295B" w:rsidP="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Process temperature</w:t>
      </w:r>
    </w:p>
    <w:p w:rsidR="0039295B" w:rsidRPr="0039295B" w:rsidRDefault="0039295B" w:rsidP="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Rotational speed</w:t>
      </w:r>
    </w:p>
    <w:p w:rsidR="0039295B" w:rsidRPr="0039295B" w:rsidRDefault="0039295B" w:rsidP="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Torque</w:t>
      </w:r>
    </w:p>
    <w:p w:rsidR="0039295B" w:rsidRPr="0039295B" w:rsidRDefault="0039295B" w:rsidP="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Tool wear</w:t>
      </w:r>
    </w:p>
    <w:p w:rsidR="0039295B" w:rsidRPr="0039295B" w:rsidRDefault="0039295B" w:rsidP="0039295B">
      <w:pPr>
        <w:numPr>
          <w:ilvl w:val="0"/>
          <w:numId w:val="5"/>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Machine failure indicators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1.6.2 Methodological Scope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The study focuses on supervised machine learning and deep learning approaches for predictive maintenance.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lastRenderedPageBreak/>
        <w:t>The deep learning architectures investigated include:</w:t>
      </w:r>
    </w:p>
    <w:p w:rsidR="0039295B" w:rsidRPr="0039295B" w:rsidRDefault="0039295B" w:rsidP="0039295B">
      <w:pPr>
        <w:numPr>
          <w:ilvl w:val="0"/>
          <w:numId w:val="6"/>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Long Short-Term Memory (LSTM)</w:t>
      </w:r>
    </w:p>
    <w:p w:rsidR="0039295B" w:rsidRPr="0039295B" w:rsidRDefault="0039295B" w:rsidP="0039295B">
      <w:pPr>
        <w:numPr>
          <w:ilvl w:val="0"/>
          <w:numId w:val="6"/>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One-Dimensional Convolutional Neural Networks (1D-CNN)</w:t>
      </w:r>
    </w:p>
    <w:p w:rsidR="0039295B" w:rsidRPr="0039295B" w:rsidRDefault="0039295B" w:rsidP="0039295B">
      <w:pPr>
        <w:numPr>
          <w:ilvl w:val="0"/>
          <w:numId w:val="6"/>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Hybrid CNN-LSTM architectures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The study also evaluates class imbalance handling techniques including:</w:t>
      </w:r>
    </w:p>
    <w:p w:rsidR="0039295B" w:rsidRPr="0039295B" w:rsidRDefault="0039295B" w:rsidP="0039295B">
      <w:pPr>
        <w:numPr>
          <w:ilvl w:val="0"/>
          <w:numId w:val="7"/>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Synthetic Minority Over-sampling Technique (SMOTE)</w:t>
      </w:r>
    </w:p>
    <w:p w:rsidR="0039295B" w:rsidRPr="0039295B" w:rsidRDefault="0039295B" w:rsidP="0039295B">
      <w:pPr>
        <w:numPr>
          <w:ilvl w:val="0"/>
          <w:numId w:val="7"/>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Cost-sensitive learning</w:t>
      </w:r>
    </w:p>
    <w:p w:rsidR="0039295B" w:rsidRPr="0039295B" w:rsidRDefault="0039295B" w:rsidP="0039295B">
      <w:pPr>
        <w:numPr>
          <w:ilvl w:val="0"/>
          <w:numId w:val="7"/>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Focal loss functions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1.6.3 Evaluation Scope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The predictive models are evaluated using standard predictive maintenance metrics.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Classification metrics include:</w:t>
      </w:r>
    </w:p>
    <w:p w:rsidR="0039295B" w:rsidRPr="0039295B" w:rsidRDefault="0039295B" w:rsidP="0039295B">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Precision</w:t>
      </w:r>
    </w:p>
    <w:p w:rsidR="0039295B" w:rsidRPr="0039295B" w:rsidRDefault="0039295B" w:rsidP="0039295B">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Recall</w:t>
      </w:r>
    </w:p>
    <w:p w:rsidR="0039295B" w:rsidRPr="0039295B" w:rsidRDefault="0039295B" w:rsidP="0039295B">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F1-Score</w:t>
      </w:r>
    </w:p>
    <w:p w:rsidR="0039295B" w:rsidRPr="0039295B" w:rsidRDefault="0039295B" w:rsidP="0039295B">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AUC-ROC</w:t>
      </w:r>
    </w:p>
    <w:p w:rsidR="0039295B" w:rsidRPr="0039295B" w:rsidRDefault="0039295B" w:rsidP="0039295B">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Confusion Matrix</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Computational performance measures include:</w:t>
      </w:r>
    </w:p>
    <w:p w:rsidR="0039295B" w:rsidRPr="0039295B" w:rsidRDefault="0039295B" w:rsidP="0039295B">
      <w:pPr>
        <w:numPr>
          <w:ilvl w:val="0"/>
          <w:numId w:val="9"/>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Prediction latency</w:t>
      </w:r>
    </w:p>
    <w:p w:rsidR="0039295B" w:rsidRPr="0039295B" w:rsidRDefault="0039295B" w:rsidP="0039295B">
      <w:pPr>
        <w:numPr>
          <w:ilvl w:val="0"/>
          <w:numId w:val="9"/>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Training time</w:t>
      </w:r>
    </w:p>
    <w:p w:rsidR="0039295B" w:rsidRPr="0039295B" w:rsidRDefault="0039295B" w:rsidP="0039295B">
      <w:pPr>
        <w:numPr>
          <w:ilvl w:val="0"/>
          <w:numId w:val="9"/>
        </w:num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Computational efficiency</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1.6.4 Geographical and Contextual Scope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 xml:space="preserve">The study focuses on predictive maintenance within industrial and manufacturing environments utilizing </w:t>
      </w:r>
      <w:proofErr w:type="spellStart"/>
      <w:r w:rsidRPr="0039295B">
        <w:rPr>
          <w:rFonts w:ascii="Times New Roman" w:eastAsia="Times New Roman" w:hAnsi="Times New Roman" w:cs="Times New Roman"/>
          <w:sz w:val="24"/>
          <w:szCs w:val="24"/>
        </w:rPr>
        <w:t>IIoT</w:t>
      </w:r>
      <w:proofErr w:type="spellEnd"/>
      <w:r w:rsidRPr="0039295B">
        <w:rPr>
          <w:rFonts w:ascii="Times New Roman" w:eastAsia="Times New Roman" w:hAnsi="Times New Roman" w:cs="Times New Roman"/>
          <w:sz w:val="24"/>
          <w:szCs w:val="24"/>
        </w:rPr>
        <w:t xml:space="preserve"> technologies. The research is conducted within an academic context using publicly available industrial datasets.</w:t>
      </w:r>
    </w:p>
    <w:p w:rsidR="0039295B" w:rsidRPr="0039295B" w:rsidRDefault="0039295B" w:rsidP="0039295B">
      <w:pPr>
        <w:spacing w:after="0" w:line="360" w:lineRule="auto"/>
        <w:rPr>
          <w:rFonts w:ascii="Times New Roman" w:eastAsia="Times New Roman" w:hAnsi="Times New Roman" w:cs="Times New Roman"/>
          <w:sz w:val="24"/>
          <w:szCs w:val="24"/>
        </w:rPr>
      </w:pPr>
    </w:p>
    <w:p w:rsidR="0039295B" w:rsidRPr="0039295B" w:rsidRDefault="0039295B" w:rsidP="0039295B">
      <w:pPr>
        <w:spacing w:before="100" w:beforeAutospacing="1" w:after="100" w:afterAutospacing="1" w:line="360" w:lineRule="auto"/>
        <w:outlineLvl w:val="1"/>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1.7 Definition of Key Terms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Artificial Intelligence (AI)</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Artificial Intelligence refers to the ability of computer systems or machines to perform tasks that normally require human intelligence such as learning, reasoning, decision-making, and prediction.</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Machine Learning (ML)</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Machine learning is a branch of artificial intelligence that enables computers to learn patterns from data and improve performance without being explicitly programmed.</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Deep Learning (DL)</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Deep learning is a subset of machine learning that uses artificial neural networks with multiple layers to learn complex patterns from large datasets.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Industrial Internet of Things (</w:t>
      </w:r>
      <w:proofErr w:type="spellStart"/>
      <w:r w:rsidRPr="0039295B">
        <w:rPr>
          <w:rFonts w:ascii="Times New Roman" w:eastAsia="Times New Roman" w:hAnsi="Times New Roman" w:cs="Times New Roman"/>
          <w:b/>
          <w:bCs/>
          <w:sz w:val="24"/>
          <w:szCs w:val="24"/>
        </w:rPr>
        <w:t>IIoT</w:t>
      </w:r>
      <w:proofErr w:type="spellEnd"/>
      <w:r w:rsidRPr="0039295B">
        <w:rPr>
          <w:rFonts w:ascii="Times New Roman" w:eastAsia="Times New Roman" w:hAnsi="Times New Roman" w:cs="Times New Roman"/>
          <w:b/>
          <w:bCs/>
          <w:sz w:val="24"/>
          <w:szCs w:val="24"/>
        </w:rPr>
        <w:t>)</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Industrial Internet of Things refers to interconnected industrial devices, machines, sensors, and systems that communicate and exchange data through networks for industrial automation and monitoring.</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Predictive Maintenance (</w:t>
      </w:r>
      <w:proofErr w:type="spellStart"/>
      <w:r w:rsidRPr="0039295B">
        <w:rPr>
          <w:rFonts w:ascii="Times New Roman" w:eastAsia="Times New Roman" w:hAnsi="Times New Roman" w:cs="Times New Roman"/>
          <w:b/>
          <w:bCs/>
          <w:sz w:val="24"/>
          <w:szCs w:val="24"/>
        </w:rPr>
        <w:t>PdM</w:t>
      </w:r>
      <w:proofErr w:type="spellEnd"/>
      <w:r w:rsidRPr="0039295B">
        <w:rPr>
          <w:rFonts w:ascii="Times New Roman" w:eastAsia="Times New Roman" w:hAnsi="Times New Roman" w:cs="Times New Roman"/>
          <w:b/>
          <w:bCs/>
          <w:sz w:val="24"/>
          <w:szCs w:val="24"/>
        </w:rPr>
        <w:t>)</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Predictive maintenance is a maintenance strategy that uses data analysis, machine learning, and AI techniques to predict machine failures before they occur.</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Sensor Data</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Sensor data refers to information collected from industrial sensors such as temperature, vibration, pressure, speed, and torque sensors.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lastRenderedPageBreak/>
        <w:t>Time-Series Data</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Time-series data refers to data collected sequentially over time intervals.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Multivariate Time-Series Data</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Multivariate time-series data consists of multiple variables recorded simultaneously over time.</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Dataset</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A dataset is a collection of related data used for analysis, training, validation, and testing of machine learning models.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Feature Engineering</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Feature engineering is the process of extracting, transforming, and selecting relevant variables from raw data for machine learning models.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Feature Scaling</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Feature scaling is the process of transforming numerical data into a similar range to improve model performance.</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Standardization</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Standardization is a feature scaling technique that transforms data using the mean and standard deviation.</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Class Imbalance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Class imbalance occurs when one class contains significantly more samples than another class in a dataset.</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SMOTE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lastRenderedPageBreak/>
        <w:t>Synthetic Minority Over-sampling Technique (SMOTE) is a data balancing technique that generates synthetic minority class samples.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Random Forest</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Random Forest is a machine learning algorithm that combines multiple decision trees to improve prediction accuracy.</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Decision Tree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A decision tree is a supervised learning algorithm that uses tree-like decision structures for classification or regression.</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Model Training</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Model training refers to the process through which a machine learning model learns patterns from training data.</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Evaluation Metrics</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Evaluation metrics are measures used to assess the performance of machine learning models.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Precision</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Precision measures the proportion of predicted failures that are actually correct.</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Recall</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Recall measures the proportion of actual failures correctly identified by the model.</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F1-Score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F1-Score is the harmonic mean of precision and recall.</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AUC-ROC</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lastRenderedPageBreak/>
        <w:t>Area Under the Receiver Operating Characteristic Curve (AUC-ROC) measures the ability of a model to distinguish between classes.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Confusion Matrix</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A confusion matrix is a table used to compare predicted and actual classification outcomes.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False Negative (FN)</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A false negative occurs when the model incorrectly predicts a failure instance as normal.</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Overfitting</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Overfitting occurs when a model learns training data too well and performs poorly on unseen data.</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Remaining Useful Life (RUL)</w:t>
      </w:r>
    </w:p>
    <w:p w:rsidR="0039295B" w:rsidRPr="0039295B" w:rsidRDefault="0039295B" w:rsidP="00116826">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Remaining Useful Life refers to the estimated operational time remaining before equipment failure occurs.</w:t>
      </w:r>
    </w:p>
    <w:p w:rsidR="0039295B" w:rsidRPr="0039295B" w:rsidRDefault="0039295B" w:rsidP="0039295B">
      <w:pPr>
        <w:spacing w:before="100" w:beforeAutospacing="1" w:after="100" w:afterAutospacing="1" w:line="360" w:lineRule="auto"/>
        <w:outlineLvl w:val="1"/>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1.8 Thesis Structure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This thesis is organized into five chapters as follows: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Chapter One: Introduction</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This chapter presents the background of the study, statement of the problem, research questions, objectives of the study, significance of the study, scope of the study, definition of key terms, and thesis structure.</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Chapter Two: Review of Literature</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 xml:space="preserve">This chapter reviews existing literature related to Industrial Internet of Things architectures, predictive maintenance strategies, machine learning approaches, deep learning techniques, </w:t>
      </w:r>
      <w:r w:rsidRPr="0039295B">
        <w:rPr>
          <w:rFonts w:ascii="Times New Roman" w:eastAsia="Times New Roman" w:hAnsi="Times New Roman" w:cs="Times New Roman"/>
          <w:sz w:val="24"/>
          <w:szCs w:val="24"/>
        </w:rPr>
        <w:lastRenderedPageBreak/>
        <w:t>feature engineering methods, class imbalance handling techniques, and evaluation methodologies. The chapter also identifies gaps in existing research.</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Chapter Three: Methodology</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This chapter presents the research design, dataset description, preprocessing techniques, feature engineering methods, model development procedures, training strategies, evaluation metrics, and experimental setup used in the study.</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Chapter Four: Results and Discussion</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This chapter presents experimental results, comparative performance analysis of predictive models, interpretation of findings, discussion of results, and comparison with existing studies.</w:t>
      </w:r>
    </w:p>
    <w:p w:rsidR="0039295B" w:rsidRPr="0039295B" w:rsidRDefault="0039295B" w:rsidP="0039295B">
      <w:pPr>
        <w:spacing w:before="100" w:beforeAutospacing="1" w:after="100" w:afterAutospacing="1" w:line="360" w:lineRule="auto"/>
        <w:outlineLvl w:val="2"/>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Chapter Five: Conclusion and Recommendations</w:t>
      </w:r>
    </w:p>
    <w:p w:rsidR="0039295B" w:rsidRPr="0039295B" w:rsidRDefault="0039295B" w:rsidP="00116826">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This chapter summarizes the major findings of the study, draws conclusions based on the research objectives, discusses limitations, and provides recommendations for future research.</w:t>
      </w:r>
    </w:p>
    <w:p w:rsidR="0039295B" w:rsidRPr="0039295B" w:rsidRDefault="0039295B" w:rsidP="0039295B">
      <w:pPr>
        <w:spacing w:before="100" w:beforeAutospacing="1" w:after="100" w:afterAutospacing="1" w:line="360" w:lineRule="auto"/>
        <w:outlineLvl w:val="1"/>
        <w:rPr>
          <w:rFonts w:ascii="Times New Roman" w:eastAsia="Times New Roman" w:hAnsi="Times New Roman" w:cs="Times New Roman"/>
          <w:b/>
          <w:bCs/>
          <w:sz w:val="24"/>
          <w:szCs w:val="24"/>
        </w:rPr>
      </w:pPr>
      <w:r w:rsidRPr="0039295B">
        <w:rPr>
          <w:rFonts w:ascii="Times New Roman" w:eastAsia="Times New Roman" w:hAnsi="Times New Roman" w:cs="Times New Roman"/>
          <w:b/>
          <w:bCs/>
          <w:sz w:val="24"/>
          <w:szCs w:val="24"/>
        </w:rPr>
        <w:t>1.9 Chapter Summary</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This chapter introduced the study by discussing the background and evolution of predictive maintenance within Industrial Internet of Things environments. The chapter highlighted the challenges associated with industrial predictive maintenance systems, particularly issues related to multivariate time-series complexity, class imbalance, model generalizability, and real-time deployment.</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The chapter further presented the research problem, research questions, objectives of the study, significance, scope, and operational definitions of key terms relevant to the study. Finally, the organization of the thesis was outlined.</w:t>
      </w:r>
    </w:p>
    <w:p w:rsidR="0039295B" w:rsidRPr="0039295B" w:rsidRDefault="0039295B" w:rsidP="0039295B">
      <w:pPr>
        <w:spacing w:before="100" w:beforeAutospacing="1" w:after="100" w:afterAutospacing="1" w:line="360" w:lineRule="auto"/>
        <w:rPr>
          <w:rFonts w:ascii="Times New Roman" w:eastAsia="Times New Roman" w:hAnsi="Times New Roman" w:cs="Times New Roman"/>
          <w:sz w:val="24"/>
          <w:szCs w:val="24"/>
        </w:rPr>
      </w:pPr>
      <w:r w:rsidRPr="0039295B">
        <w:rPr>
          <w:rFonts w:ascii="Times New Roman" w:eastAsia="Times New Roman" w:hAnsi="Times New Roman" w:cs="Times New Roman"/>
          <w:sz w:val="24"/>
          <w:szCs w:val="24"/>
        </w:rPr>
        <w:t xml:space="preserve">The next chapter presents a comprehensive review of literature related to AI-driven predictive maintenance systems, </w:t>
      </w:r>
      <w:proofErr w:type="spellStart"/>
      <w:r w:rsidRPr="0039295B">
        <w:rPr>
          <w:rFonts w:ascii="Times New Roman" w:eastAsia="Times New Roman" w:hAnsi="Times New Roman" w:cs="Times New Roman"/>
          <w:sz w:val="24"/>
          <w:szCs w:val="24"/>
        </w:rPr>
        <w:t>IIoT</w:t>
      </w:r>
      <w:proofErr w:type="spellEnd"/>
      <w:r w:rsidRPr="0039295B">
        <w:rPr>
          <w:rFonts w:ascii="Times New Roman" w:eastAsia="Times New Roman" w:hAnsi="Times New Roman" w:cs="Times New Roman"/>
          <w:sz w:val="24"/>
          <w:szCs w:val="24"/>
        </w:rPr>
        <w:t xml:space="preserve"> architectures, machine learning techniques, deep learning models, and existing research gaps.</w:t>
      </w:r>
    </w:p>
    <w:p w:rsidR="00116826" w:rsidRDefault="00116826" w:rsidP="0039295B">
      <w:pPr>
        <w:pStyle w:val="Heading1"/>
        <w:spacing w:line="360" w:lineRule="auto"/>
        <w:rPr>
          <w:sz w:val="24"/>
          <w:szCs w:val="24"/>
        </w:rPr>
      </w:pPr>
    </w:p>
    <w:p w:rsidR="0039295B" w:rsidRPr="0039295B" w:rsidRDefault="0039295B" w:rsidP="0039295B">
      <w:pPr>
        <w:pStyle w:val="Heading1"/>
        <w:spacing w:line="360" w:lineRule="auto"/>
        <w:rPr>
          <w:sz w:val="24"/>
          <w:szCs w:val="24"/>
        </w:rPr>
      </w:pPr>
      <w:r w:rsidRPr="0039295B">
        <w:rPr>
          <w:sz w:val="24"/>
          <w:szCs w:val="24"/>
        </w:rPr>
        <w:t>CHAPTER TWO</w:t>
      </w:r>
    </w:p>
    <w:p w:rsidR="0039295B" w:rsidRPr="0039295B" w:rsidRDefault="0039295B" w:rsidP="0039295B">
      <w:pPr>
        <w:pStyle w:val="Heading1"/>
        <w:spacing w:line="360" w:lineRule="auto"/>
        <w:rPr>
          <w:sz w:val="24"/>
          <w:szCs w:val="24"/>
        </w:rPr>
      </w:pPr>
      <w:r w:rsidRPr="0039295B">
        <w:rPr>
          <w:sz w:val="24"/>
          <w:szCs w:val="24"/>
        </w:rPr>
        <w:t>REVIEW OF LITERATURE</w:t>
      </w:r>
    </w:p>
    <w:p w:rsidR="0039295B" w:rsidRPr="0039295B" w:rsidRDefault="0039295B" w:rsidP="0039295B">
      <w:pPr>
        <w:pStyle w:val="Heading2"/>
        <w:spacing w:line="360" w:lineRule="auto"/>
        <w:rPr>
          <w:sz w:val="24"/>
          <w:szCs w:val="24"/>
        </w:rPr>
      </w:pPr>
      <w:r w:rsidRPr="0039295B">
        <w:rPr>
          <w:sz w:val="24"/>
          <w:szCs w:val="24"/>
        </w:rPr>
        <w:t>2.1 Introduction</w:t>
      </w:r>
    </w:p>
    <w:p w:rsidR="0039295B" w:rsidRPr="0039295B" w:rsidRDefault="0039295B" w:rsidP="0039295B">
      <w:pPr>
        <w:pStyle w:val="NormalWeb"/>
        <w:spacing w:line="360" w:lineRule="auto"/>
      </w:pPr>
      <w:r w:rsidRPr="0039295B">
        <w:t>This chapter presents a comprehensive review of literature related to AI-driven predictive maintenance within Industrial Internet of Things (</w:t>
      </w:r>
      <w:proofErr w:type="spellStart"/>
      <w:r w:rsidRPr="0039295B">
        <w:t>IIoT</w:t>
      </w:r>
      <w:proofErr w:type="spellEnd"/>
      <w:r w:rsidRPr="0039295B">
        <w:t>) environments. The chapter examines theoretical concepts, empirical studies, and conceptual perspectives associated with predictive maintenance systems, industrial sensor technologies, machine learning, deep learning, and predictive analytics.</w:t>
      </w:r>
    </w:p>
    <w:p w:rsidR="0039295B" w:rsidRPr="0039295B" w:rsidRDefault="0039295B" w:rsidP="0039295B">
      <w:pPr>
        <w:pStyle w:val="NormalWeb"/>
        <w:spacing w:line="360" w:lineRule="auto"/>
      </w:pPr>
      <w:r w:rsidRPr="0039295B">
        <w:t xml:space="preserve">The literature review is organized into three major sections namely the theoretical review, empirical review, and conceptual framework. The theoretical review discusses existing concepts, theories, and technological foundations related to </w:t>
      </w:r>
      <w:proofErr w:type="spellStart"/>
      <w:r w:rsidRPr="0039295B">
        <w:t>IIoT</w:t>
      </w:r>
      <w:proofErr w:type="spellEnd"/>
      <w:r w:rsidRPr="0039295B">
        <w:t xml:space="preserve"> architectures, predictive maintenance strategies, condition monitoring systems, machine learning algorithms, deep learning techniques, and class imbalance handling methods.</w:t>
      </w:r>
    </w:p>
    <w:p w:rsidR="0039295B" w:rsidRPr="0039295B" w:rsidRDefault="0039295B" w:rsidP="0039295B">
      <w:pPr>
        <w:pStyle w:val="NormalWeb"/>
        <w:spacing w:line="360" w:lineRule="auto"/>
      </w:pPr>
      <w:r w:rsidRPr="0039295B">
        <w:t>The empirical review examines previous research studies conducted by scholars in the area of predictive maintenance and AI-driven fault prediction. The review critically analyzes the methodologies, findings, contributions, and limitations of existing studies.</w:t>
      </w:r>
    </w:p>
    <w:p w:rsidR="0039295B" w:rsidRPr="0039295B" w:rsidRDefault="0039295B" w:rsidP="0039295B">
      <w:pPr>
        <w:pStyle w:val="NormalWeb"/>
        <w:spacing w:line="360" w:lineRule="auto"/>
      </w:pPr>
      <w:r w:rsidRPr="0039295B">
        <w:t>The conceptual framework section presents the researcher’s conceptual understanding of the relationship between industrial sensor data, preprocessing techniques, machine learning models, and predictive maintenance outcomes.</w:t>
      </w:r>
    </w:p>
    <w:p w:rsidR="0039295B" w:rsidRPr="0039295B" w:rsidRDefault="0039295B" w:rsidP="0039295B">
      <w:pPr>
        <w:pStyle w:val="NormalWeb"/>
        <w:spacing w:line="360" w:lineRule="auto"/>
      </w:pPr>
      <w:r w:rsidRPr="0039295B">
        <w:t>Finally, the chapter identifies gaps in existing literature which justify the need for the present study.</w:t>
      </w:r>
    </w:p>
    <w:p w:rsidR="0039295B" w:rsidRDefault="0039295B" w:rsidP="0039295B">
      <w:pPr>
        <w:spacing w:line="360" w:lineRule="auto"/>
        <w:rPr>
          <w:rFonts w:ascii="Times New Roman" w:hAnsi="Times New Roman" w:cs="Times New Roman"/>
          <w:sz w:val="24"/>
          <w:szCs w:val="24"/>
        </w:rPr>
      </w:pPr>
    </w:p>
    <w:p w:rsidR="00116826" w:rsidRDefault="00116826" w:rsidP="0039295B">
      <w:pPr>
        <w:spacing w:line="360" w:lineRule="auto"/>
        <w:rPr>
          <w:rFonts w:ascii="Times New Roman" w:hAnsi="Times New Roman" w:cs="Times New Roman"/>
          <w:sz w:val="24"/>
          <w:szCs w:val="24"/>
        </w:rPr>
      </w:pPr>
    </w:p>
    <w:p w:rsidR="00116826" w:rsidRPr="0039295B" w:rsidRDefault="00116826" w:rsidP="0039295B">
      <w:pPr>
        <w:spacing w:line="360" w:lineRule="auto"/>
        <w:rPr>
          <w:rFonts w:ascii="Times New Roman" w:hAnsi="Times New Roman" w:cs="Times New Roman"/>
          <w:sz w:val="24"/>
          <w:szCs w:val="24"/>
        </w:rPr>
      </w:pPr>
    </w:p>
    <w:p w:rsidR="0039295B" w:rsidRPr="0039295B" w:rsidRDefault="0039295B" w:rsidP="0039295B">
      <w:pPr>
        <w:pStyle w:val="Heading1"/>
        <w:spacing w:line="360" w:lineRule="auto"/>
        <w:rPr>
          <w:sz w:val="24"/>
          <w:szCs w:val="24"/>
        </w:rPr>
      </w:pPr>
      <w:r w:rsidRPr="0039295B">
        <w:rPr>
          <w:sz w:val="24"/>
          <w:szCs w:val="24"/>
        </w:rPr>
        <w:t>2.2 Theoretical Review</w:t>
      </w:r>
    </w:p>
    <w:p w:rsidR="0039295B" w:rsidRPr="0039295B" w:rsidRDefault="0039295B" w:rsidP="00116826">
      <w:pPr>
        <w:pStyle w:val="NormalWeb"/>
        <w:spacing w:line="360" w:lineRule="auto"/>
      </w:pPr>
      <w:r w:rsidRPr="0039295B">
        <w:t>The theoretical review examines the major concepts, principles, and technologies that explain AI-driven predictive maintenance in Industrial Internet of Things environments.</w:t>
      </w:r>
    </w:p>
    <w:p w:rsidR="0039295B" w:rsidRPr="0039295B" w:rsidRDefault="008A65B8" w:rsidP="0039295B">
      <w:pPr>
        <w:pStyle w:val="Heading2"/>
        <w:spacing w:line="360" w:lineRule="auto"/>
        <w:rPr>
          <w:sz w:val="24"/>
          <w:szCs w:val="24"/>
        </w:rPr>
      </w:pPr>
      <w:r>
        <w:rPr>
          <w:sz w:val="24"/>
          <w:szCs w:val="24"/>
        </w:rPr>
        <w:t>2.2.1</w:t>
      </w:r>
      <w:r w:rsidR="0039295B" w:rsidRPr="0039295B">
        <w:rPr>
          <w:sz w:val="24"/>
          <w:szCs w:val="24"/>
        </w:rPr>
        <w:t xml:space="preserve"> Industrial Internet of Things (</w:t>
      </w:r>
      <w:proofErr w:type="spellStart"/>
      <w:r w:rsidR="0039295B" w:rsidRPr="0039295B">
        <w:rPr>
          <w:sz w:val="24"/>
          <w:szCs w:val="24"/>
        </w:rPr>
        <w:t>IIoT</w:t>
      </w:r>
      <w:proofErr w:type="spellEnd"/>
      <w:r w:rsidR="0039295B" w:rsidRPr="0039295B">
        <w:rPr>
          <w:sz w:val="24"/>
          <w:szCs w:val="24"/>
        </w:rPr>
        <w:t>)</w:t>
      </w:r>
    </w:p>
    <w:p w:rsidR="0039295B" w:rsidRPr="0039295B" w:rsidRDefault="0039295B" w:rsidP="0039295B">
      <w:pPr>
        <w:pStyle w:val="NormalWeb"/>
        <w:spacing w:line="360" w:lineRule="auto"/>
      </w:pPr>
      <w:r w:rsidRPr="0039295B">
        <w:t>The Industrial Internet of Things (</w:t>
      </w:r>
      <w:proofErr w:type="spellStart"/>
      <w:r w:rsidRPr="0039295B">
        <w:t>IIoT</w:t>
      </w:r>
      <w:proofErr w:type="spellEnd"/>
      <w:r w:rsidRPr="0039295B">
        <w:t>) refers to the integration of industrial machines, sensors, controllers, communication systems, and computing resources into interconnected industrial networks capable of real-time monitoring, data exchange, and intelligent decision-making (</w:t>
      </w:r>
      <w:proofErr w:type="spellStart"/>
      <w:r w:rsidRPr="0039295B">
        <w:t>Boyes</w:t>
      </w:r>
      <w:proofErr w:type="spellEnd"/>
      <w:r w:rsidRPr="0039295B">
        <w:t xml:space="preserve"> et al., 2018).</w:t>
      </w:r>
    </w:p>
    <w:p w:rsidR="0039295B" w:rsidRPr="0039295B" w:rsidRDefault="0039295B" w:rsidP="0039295B">
      <w:pPr>
        <w:pStyle w:val="NormalWeb"/>
        <w:spacing w:line="360" w:lineRule="auto"/>
      </w:pPr>
      <w:proofErr w:type="spellStart"/>
      <w:r w:rsidRPr="0039295B">
        <w:t>IIoT</w:t>
      </w:r>
      <w:proofErr w:type="spellEnd"/>
      <w:r w:rsidRPr="0039295B">
        <w:t xml:space="preserve"> extends traditional Internet of Things technologies into industrial sectors such as manufacturing, transportation, healthcare, energy, mining, agriculture, and oil and gas industries. Unlike consumer IoT systems, </w:t>
      </w:r>
      <w:proofErr w:type="spellStart"/>
      <w:r w:rsidRPr="0039295B">
        <w:t>IIoT</w:t>
      </w:r>
      <w:proofErr w:type="spellEnd"/>
      <w:r w:rsidRPr="0039295B">
        <w:t xml:space="preserve"> environments require high reliability, low latency, real-time communication, scalability, fault tolerance, and cybersecurity because industrial systems often operate under mission-critical conditions (</w:t>
      </w:r>
      <w:proofErr w:type="spellStart"/>
      <w:r w:rsidRPr="0039295B">
        <w:t>Sisinni</w:t>
      </w:r>
      <w:proofErr w:type="spellEnd"/>
      <w:r w:rsidRPr="0039295B">
        <w:t xml:space="preserve"> et al., 2018).</w:t>
      </w:r>
    </w:p>
    <w:p w:rsidR="0039295B" w:rsidRPr="0039295B" w:rsidRDefault="0039295B" w:rsidP="0039295B">
      <w:pPr>
        <w:pStyle w:val="NormalWeb"/>
        <w:spacing w:line="360" w:lineRule="auto"/>
      </w:pPr>
      <w:r w:rsidRPr="0039295B">
        <w:t xml:space="preserve">The emergence of Industry 4.0 has accelerated the adoption of </w:t>
      </w:r>
      <w:proofErr w:type="spellStart"/>
      <w:r w:rsidRPr="0039295B">
        <w:t>IIoT</w:t>
      </w:r>
      <w:proofErr w:type="spellEnd"/>
      <w:r w:rsidRPr="0039295B">
        <w:t xml:space="preserve"> technologies across industrial sectors. Industry 4.0 integrates automation, robotics, cyber-physical systems, cloud computing, artificial intelligence, and big data analytics into modern manufacturing processes. Through </w:t>
      </w:r>
      <w:proofErr w:type="spellStart"/>
      <w:r w:rsidRPr="0039295B">
        <w:t>IIoT</w:t>
      </w:r>
      <w:proofErr w:type="spellEnd"/>
      <w:r w:rsidRPr="0039295B">
        <w:t xml:space="preserve"> systems, industries can monitor machine conditions continuously, optimize production processes, reduce downtime, improve operational efficiency, and support intelligent maintenance strategies.</w:t>
      </w:r>
    </w:p>
    <w:p w:rsidR="0039295B" w:rsidRPr="0039295B" w:rsidRDefault="0039295B" w:rsidP="0039295B">
      <w:pPr>
        <w:pStyle w:val="Heading3"/>
        <w:spacing w:line="360" w:lineRule="auto"/>
        <w:rPr>
          <w:sz w:val="24"/>
          <w:szCs w:val="24"/>
        </w:rPr>
      </w:pPr>
      <w:r w:rsidRPr="0039295B">
        <w:rPr>
          <w:sz w:val="24"/>
          <w:szCs w:val="24"/>
        </w:rPr>
        <w:t xml:space="preserve">Characteristics of </w:t>
      </w:r>
      <w:proofErr w:type="spellStart"/>
      <w:r w:rsidRPr="0039295B">
        <w:rPr>
          <w:sz w:val="24"/>
          <w:szCs w:val="24"/>
        </w:rPr>
        <w:t>IIoT</w:t>
      </w:r>
      <w:proofErr w:type="spellEnd"/>
      <w:r w:rsidRPr="0039295B">
        <w:rPr>
          <w:sz w:val="24"/>
          <w:szCs w:val="24"/>
        </w:rPr>
        <w:t xml:space="preserve"> Systems</w:t>
      </w:r>
    </w:p>
    <w:p w:rsidR="0039295B" w:rsidRPr="0039295B" w:rsidRDefault="0039295B" w:rsidP="0039295B">
      <w:pPr>
        <w:pStyle w:val="NormalWeb"/>
        <w:spacing w:line="360" w:lineRule="auto"/>
      </w:pPr>
      <w:r w:rsidRPr="0039295B">
        <w:t>Industrial Internet of Things systems possess several unique characteristics including:</w:t>
      </w:r>
    </w:p>
    <w:p w:rsidR="0039295B" w:rsidRPr="0039295B" w:rsidRDefault="0039295B" w:rsidP="0039295B">
      <w:pPr>
        <w:pStyle w:val="NormalWeb"/>
        <w:numPr>
          <w:ilvl w:val="0"/>
          <w:numId w:val="10"/>
        </w:numPr>
        <w:spacing w:line="360" w:lineRule="auto"/>
      </w:pPr>
      <w:r w:rsidRPr="0039295B">
        <w:t>Real-time data acquisition and monitoring</w:t>
      </w:r>
    </w:p>
    <w:p w:rsidR="0039295B" w:rsidRPr="0039295B" w:rsidRDefault="0039295B" w:rsidP="0039295B">
      <w:pPr>
        <w:pStyle w:val="NormalWeb"/>
        <w:numPr>
          <w:ilvl w:val="0"/>
          <w:numId w:val="10"/>
        </w:numPr>
        <w:spacing w:line="360" w:lineRule="auto"/>
      </w:pPr>
      <w:r w:rsidRPr="0039295B">
        <w:t>High-speed industrial communication</w:t>
      </w:r>
    </w:p>
    <w:p w:rsidR="0039295B" w:rsidRPr="0039295B" w:rsidRDefault="0039295B" w:rsidP="0039295B">
      <w:pPr>
        <w:pStyle w:val="NormalWeb"/>
        <w:numPr>
          <w:ilvl w:val="0"/>
          <w:numId w:val="10"/>
        </w:numPr>
        <w:spacing w:line="360" w:lineRule="auto"/>
      </w:pPr>
      <w:r w:rsidRPr="0039295B">
        <w:t>Interoperability among industrial devices</w:t>
      </w:r>
    </w:p>
    <w:p w:rsidR="0039295B" w:rsidRPr="0039295B" w:rsidRDefault="0039295B" w:rsidP="0039295B">
      <w:pPr>
        <w:pStyle w:val="NormalWeb"/>
        <w:numPr>
          <w:ilvl w:val="0"/>
          <w:numId w:val="10"/>
        </w:numPr>
        <w:spacing w:line="360" w:lineRule="auto"/>
      </w:pPr>
      <w:r w:rsidRPr="0039295B">
        <w:lastRenderedPageBreak/>
        <w:t>Scalability for large industrial environments</w:t>
      </w:r>
    </w:p>
    <w:p w:rsidR="0039295B" w:rsidRPr="0039295B" w:rsidRDefault="0039295B" w:rsidP="0039295B">
      <w:pPr>
        <w:pStyle w:val="NormalWeb"/>
        <w:numPr>
          <w:ilvl w:val="0"/>
          <w:numId w:val="10"/>
        </w:numPr>
        <w:spacing w:line="360" w:lineRule="auto"/>
      </w:pPr>
      <w:r w:rsidRPr="0039295B">
        <w:t>Reliability and fault tolerance</w:t>
      </w:r>
    </w:p>
    <w:p w:rsidR="0039295B" w:rsidRPr="0039295B" w:rsidRDefault="0039295B" w:rsidP="0039295B">
      <w:pPr>
        <w:pStyle w:val="NormalWeb"/>
        <w:numPr>
          <w:ilvl w:val="0"/>
          <w:numId w:val="10"/>
        </w:numPr>
        <w:spacing w:line="360" w:lineRule="auto"/>
      </w:pPr>
      <w:r w:rsidRPr="0039295B">
        <w:t>Predictive analytics and automation</w:t>
      </w:r>
    </w:p>
    <w:p w:rsidR="0039295B" w:rsidRPr="0039295B" w:rsidRDefault="0039295B" w:rsidP="0039295B">
      <w:pPr>
        <w:pStyle w:val="NormalWeb"/>
        <w:numPr>
          <w:ilvl w:val="0"/>
          <w:numId w:val="10"/>
        </w:numPr>
        <w:spacing w:line="360" w:lineRule="auto"/>
      </w:pPr>
      <w:r w:rsidRPr="0039295B">
        <w:t>Remote monitoring and control</w:t>
      </w:r>
    </w:p>
    <w:p w:rsidR="0039295B" w:rsidRPr="0039295B" w:rsidRDefault="0039295B" w:rsidP="0039295B">
      <w:pPr>
        <w:pStyle w:val="NormalWeb"/>
        <w:numPr>
          <w:ilvl w:val="0"/>
          <w:numId w:val="10"/>
        </w:numPr>
        <w:spacing w:line="360" w:lineRule="auto"/>
      </w:pPr>
      <w:r w:rsidRPr="0039295B">
        <w:t>Integration with cloud and edge computing systems</w:t>
      </w:r>
    </w:p>
    <w:p w:rsidR="0039295B" w:rsidRPr="0039295B" w:rsidRDefault="0039295B" w:rsidP="00362FF1">
      <w:pPr>
        <w:pStyle w:val="NormalWeb"/>
        <w:spacing w:line="360" w:lineRule="auto"/>
      </w:pPr>
      <w:r w:rsidRPr="0039295B">
        <w:t xml:space="preserve">These characteristics make </w:t>
      </w:r>
      <w:proofErr w:type="spellStart"/>
      <w:r w:rsidRPr="0039295B">
        <w:t>IIoT</w:t>
      </w:r>
      <w:proofErr w:type="spellEnd"/>
      <w:r w:rsidRPr="0039295B">
        <w:t xml:space="preserve"> systems suitable for predictive maintenance applications.</w:t>
      </w:r>
    </w:p>
    <w:p w:rsidR="0039295B" w:rsidRPr="0039295B" w:rsidRDefault="0039295B" w:rsidP="0039295B">
      <w:pPr>
        <w:pStyle w:val="Heading2"/>
        <w:spacing w:line="360" w:lineRule="auto"/>
        <w:rPr>
          <w:sz w:val="24"/>
          <w:szCs w:val="24"/>
        </w:rPr>
      </w:pPr>
      <w:r w:rsidRPr="0039295B">
        <w:rPr>
          <w:sz w:val="24"/>
          <w:szCs w:val="24"/>
        </w:rPr>
        <w:t xml:space="preserve">2.2.2 </w:t>
      </w:r>
      <w:proofErr w:type="spellStart"/>
      <w:r w:rsidRPr="0039295B">
        <w:rPr>
          <w:sz w:val="24"/>
          <w:szCs w:val="24"/>
        </w:rPr>
        <w:t>IIoT</w:t>
      </w:r>
      <w:proofErr w:type="spellEnd"/>
      <w:r w:rsidRPr="0039295B">
        <w:rPr>
          <w:sz w:val="24"/>
          <w:szCs w:val="24"/>
        </w:rPr>
        <w:t xml:space="preserve"> Architectures</w:t>
      </w:r>
    </w:p>
    <w:p w:rsidR="0039295B" w:rsidRPr="0039295B" w:rsidRDefault="0039295B" w:rsidP="0039295B">
      <w:pPr>
        <w:pStyle w:val="NormalWeb"/>
        <w:spacing w:line="360" w:lineRule="auto"/>
      </w:pPr>
      <w:r w:rsidRPr="0039295B">
        <w:t>Several reference architectures have been proposed for Industrial Internet of Things systems.</w:t>
      </w:r>
    </w:p>
    <w:p w:rsidR="0039295B" w:rsidRPr="0039295B" w:rsidRDefault="0039295B" w:rsidP="0039295B">
      <w:pPr>
        <w:pStyle w:val="Heading3"/>
        <w:spacing w:line="360" w:lineRule="auto"/>
        <w:rPr>
          <w:sz w:val="24"/>
          <w:szCs w:val="24"/>
        </w:rPr>
      </w:pPr>
      <w:r w:rsidRPr="0039295B">
        <w:rPr>
          <w:sz w:val="24"/>
          <w:szCs w:val="24"/>
        </w:rPr>
        <w:t>Industrial Internet Reference Architecture (IIRA)</w:t>
      </w:r>
    </w:p>
    <w:p w:rsidR="0039295B" w:rsidRPr="0039295B" w:rsidRDefault="0039295B" w:rsidP="0039295B">
      <w:pPr>
        <w:pStyle w:val="NormalWeb"/>
        <w:spacing w:line="360" w:lineRule="auto"/>
      </w:pPr>
      <w:r w:rsidRPr="0039295B">
        <w:t>The Industrial Internet Consortium (IIC) proposed the Industrial Internet Reference Architecture (IIRA) as a framework for industrial digital transformation (Lin et al., 2019). The architecture consists of three primary tiers:</w:t>
      </w:r>
    </w:p>
    <w:p w:rsidR="0039295B" w:rsidRPr="0039295B" w:rsidRDefault="0039295B" w:rsidP="0039295B">
      <w:pPr>
        <w:pStyle w:val="NormalWeb"/>
        <w:numPr>
          <w:ilvl w:val="0"/>
          <w:numId w:val="11"/>
        </w:numPr>
        <w:spacing w:line="360" w:lineRule="auto"/>
      </w:pPr>
      <w:r w:rsidRPr="0039295B">
        <w:t>Edge Tier</w:t>
      </w:r>
    </w:p>
    <w:p w:rsidR="0039295B" w:rsidRPr="0039295B" w:rsidRDefault="0039295B" w:rsidP="0039295B">
      <w:pPr>
        <w:pStyle w:val="NormalWeb"/>
        <w:numPr>
          <w:ilvl w:val="0"/>
          <w:numId w:val="11"/>
        </w:numPr>
        <w:spacing w:line="360" w:lineRule="auto"/>
      </w:pPr>
      <w:r w:rsidRPr="0039295B">
        <w:t>Platform Tier</w:t>
      </w:r>
    </w:p>
    <w:p w:rsidR="0039295B" w:rsidRPr="0039295B" w:rsidRDefault="0039295B" w:rsidP="0039295B">
      <w:pPr>
        <w:pStyle w:val="NormalWeb"/>
        <w:numPr>
          <w:ilvl w:val="0"/>
          <w:numId w:val="11"/>
        </w:numPr>
        <w:spacing w:line="360" w:lineRule="auto"/>
      </w:pPr>
      <w:r w:rsidRPr="0039295B">
        <w:t>Enterprise Tier</w:t>
      </w:r>
    </w:p>
    <w:p w:rsidR="0039295B" w:rsidRPr="0039295B" w:rsidRDefault="0039295B" w:rsidP="0039295B">
      <w:pPr>
        <w:pStyle w:val="NormalWeb"/>
        <w:spacing w:line="360" w:lineRule="auto"/>
      </w:pPr>
      <w:r w:rsidRPr="0039295B">
        <w:t>The edge tier includes industrial sensors, actuators, programmable logic controllers (PLCs), and industrial devices responsible for data generation and acquisition.</w:t>
      </w:r>
    </w:p>
    <w:p w:rsidR="0039295B" w:rsidRPr="0039295B" w:rsidRDefault="0039295B" w:rsidP="0039295B">
      <w:pPr>
        <w:pStyle w:val="NormalWeb"/>
        <w:spacing w:line="360" w:lineRule="auto"/>
      </w:pPr>
      <w:r w:rsidRPr="0039295B">
        <w:t>The platform tier performs data aggregation, storage, analytics, and machine learning processing.</w:t>
      </w:r>
    </w:p>
    <w:p w:rsidR="0039295B" w:rsidRPr="0039295B" w:rsidRDefault="0039295B" w:rsidP="0039295B">
      <w:pPr>
        <w:pStyle w:val="NormalWeb"/>
        <w:spacing w:line="360" w:lineRule="auto"/>
      </w:pPr>
      <w:r w:rsidRPr="0039295B">
        <w:t>The enterprise tier supports business operations, enterprise applications, decision support systems, and organizational management.</w:t>
      </w:r>
    </w:p>
    <w:p w:rsidR="0039295B" w:rsidRPr="0039295B" w:rsidRDefault="0039295B" w:rsidP="0039295B">
      <w:pPr>
        <w:pStyle w:val="Heading3"/>
        <w:spacing w:line="360" w:lineRule="auto"/>
        <w:rPr>
          <w:sz w:val="24"/>
          <w:szCs w:val="24"/>
        </w:rPr>
      </w:pPr>
      <w:r w:rsidRPr="0039295B">
        <w:rPr>
          <w:sz w:val="24"/>
          <w:szCs w:val="24"/>
        </w:rPr>
        <w:t>RAMI 4.0 Architecture</w:t>
      </w:r>
    </w:p>
    <w:p w:rsidR="0039295B" w:rsidRPr="0039295B" w:rsidRDefault="0039295B" w:rsidP="0039295B">
      <w:pPr>
        <w:pStyle w:val="NormalWeb"/>
        <w:spacing w:line="360" w:lineRule="auto"/>
      </w:pPr>
      <w:r w:rsidRPr="0039295B">
        <w:t xml:space="preserve">The Reference Architecture Model </w:t>
      </w:r>
      <w:proofErr w:type="spellStart"/>
      <w:r w:rsidRPr="0039295B">
        <w:t>Industrie</w:t>
      </w:r>
      <w:proofErr w:type="spellEnd"/>
      <w:r w:rsidRPr="0039295B">
        <w:t xml:space="preserve"> 4.0 (RAMI 4.0) provides a multidimensional architecture integrating industrial hierarchy levels, product lifecycle management, and information technology layers (</w:t>
      </w:r>
      <w:proofErr w:type="spellStart"/>
      <w:r w:rsidRPr="0039295B">
        <w:t>Zeid</w:t>
      </w:r>
      <w:proofErr w:type="spellEnd"/>
      <w:r w:rsidRPr="0039295B">
        <w:t xml:space="preserve"> et al., 2019).</w:t>
      </w:r>
    </w:p>
    <w:p w:rsidR="0039295B" w:rsidRPr="0039295B" w:rsidRDefault="0039295B" w:rsidP="0039295B">
      <w:pPr>
        <w:pStyle w:val="NormalWeb"/>
        <w:spacing w:line="360" w:lineRule="auto"/>
      </w:pPr>
      <w:r w:rsidRPr="0039295B">
        <w:lastRenderedPageBreak/>
        <w:t>RAMI 4.0 supports interoperability, standardization, and integration among industrial systems.</w:t>
      </w:r>
    </w:p>
    <w:p w:rsidR="0039295B" w:rsidRPr="0039295B" w:rsidRDefault="0039295B" w:rsidP="0039295B">
      <w:pPr>
        <w:pStyle w:val="Heading3"/>
        <w:spacing w:line="360" w:lineRule="auto"/>
        <w:rPr>
          <w:sz w:val="24"/>
          <w:szCs w:val="24"/>
        </w:rPr>
      </w:pPr>
      <w:r w:rsidRPr="0039295B">
        <w:rPr>
          <w:sz w:val="24"/>
          <w:szCs w:val="24"/>
        </w:rPr>
        <w:t xml:space="preserve">Four-Layer </w:t>
      </w:r>
      <w:proofErr w:type="spellStart"/>
      <w:r w:rsidRPr="0039295B">
        <w:rPr>
          <w:sz w:val="24"/>
          <w:szCs w:val="24"/>
        </w:rPr>
        <w:t>IIoT</w:t>
      </w:r>
      <w:proofErr w:type="spellEnd"/>
      <w:r w:rsidRPr="0039295B">
        <w:rPr>
          <w:sz w:val="24"/>
          <w:szCs w:val="24"/>
        </w:rPr>
        <w:t xml:space="preserve"> Architecture</w:t>
      </w:r>
    </w:p>
    <w:p w:rsidR="0039295B" w:rsidRPr="0039295B" w:rsidRDefault="0039295B" w:rsidP="0039295B">
      <w:pPr>
        <w:pStyle w:val="NormalWeb"/>
        <w:spacing w:line="360" w:lineRule="auto"/>
      </w:pPr>
      <w:r w:rsidRPr="0039295B">
        <w:t>A common architecture for predictive maintenance systems consists of four layers:</w:t>
      </w:r>
    </w:p>
    <w:tbl>
      <w:tblPr>
        <w:tblStyle w:val="TableGrid"/>
        <w:tblW w:w="0" w:type="auto"/>
        <w:tblLook w:val="04A0" w:firstRow="1" w:lastRow="0" w:firstColumn="1" w:lastColumn="0" w:noHBand="0" w:noVBand="1"/>
      </w:tblPr>
      <w:tblGrid>
        <w:gridCol w:w="1895"/>
        <w:gridCol w:w="3613"/>
        <w:gridCol w:w="3842"/>
      </w:tblGrid>
      <w:tr w:rsidR="0039295B" w:rsidRPr="0039295B" w:rsidTr="00362FF1">
        <w:tc>
          <w:tcPr>
            <w:tcW w:w="0" w:type="auto"/>
            <w:hideMark/>
          </w:tcPr>
          <w:p w:rsidR="0039295B" w:rsidRPr="0039295B" w:rsidRDefault="0039295B" w:rsidP="0039295B">
            <w:pPr>
              <w:spacing w:line="360" w:lineRule="auto"/>
              <w:jc w:val="center"/>
              <w:rPr>
                <w:rFonts w:ascii="Times New Roman" w:hAnsi="Times New Roman" w:cs="Times New Roman"/>
                <w:b/>
                <w:bCs/>
                <w:sz w:val="24"/>
                <w:szCs w:val="24"/>
              </w:rPr>
            </w:pPr>
            <w:r w:rsidRPr="0039295B">
              <w:rPr>
                <w:rFonts w:ascii="Times New Roman" w:hAnsi="Times New Roman" w:cs="Times New Roman"/>
                <w:b/>
                <w:bCs/>
                <w:sz w:val="24"/>
                <w:szCs w:val="24"/>
              </w:rPr>
              <w:t>Layer</w:t>
            </w:r>
          </w:p>
        </w:tc>
        <w:tc>
          <w:tcPr>
            <w:tcW w:w="0" w:type="auto"/>
            <w:hideMark/>
          </w:tcPr>
          <w:p w:rsidR="0039295B" w:rsidRPr="0039295B" w:rsidRDefault="0039295B" w:rsidP="0039295B">
            <w:pPr>
              <w:spacing w:line="360" w:lineRule="auto"/>
              <w:jc w:val="center"/>
              <w:rPr>
                <w:rFonts w:ascii="Times New Roman" w:hAnsi="Times New Roman" w:cs="Times New Roman"/>
                <w:b/>
                <w:bCs/>
                <w:sz w:val="24"/>
                <w:szCs w:val="24"/>
              </w:rPr>
            </w:pPr>
            <w:r w:rsidRPr="0039295B">
              <w:rPr>
                <w:rFonts w:ascii="Times New Roman" w:hAnsi="Times New Roman" w:cs="Times New Roman"/>
                <w:b/>
                <w:bCs/>
                <w:sz w:val="24"/>
                <w:szCs w:val="24"/>
              </w:rPr>
              <w:t>Components</w:t>
            </w:r>
          </w:p>
        </w:tc>
        <w:tc>
          <w:tcPr>
            <w:tcW w:w="0" w:type="auto"/>
            <w:hideMark/>
          </w:tcPr>
          <w:p w:rsidR="0039295B" w:rsidRPr="0039295B" w:rsidRDefault="0039295B" w:rsidP="0039295B">
            <w:pPr>
              <w:spacing w:line="360" w:lineRule="auto"/>
              <w:jc w:val="center"/>
              <w:rPr>
                <w:rFonts w:ascii="Times New Roman" w:hAnsi="Times New Roman" w:cs="Times New Roman"/>
                <w:b/>
                <w:bCs/>
                <w:sz w:val="24"/>
                <w:szCs w:val="24"/>
              </w:rPr>
            </w:pPr>
            <w:r w:rsidRPr="0039295B">
              <w:rPr>
                <w:rFonts w:ascii="Times New Roman" w:hAnsi="Times New Roman" w:cs="Times New Roman"/>
                <w:b/>
                <w:bCs/>
                <w:sz w:val="24"/>
                <w:szCs w:val="24"/>
              </w:rPr>
              <w:t>Function</w:t>
            </w:r>
          </w:p>
        </w:tc>
      </w:tr>
      <w:tr w:rsidR="0039295B" w:rsidRPr="0039295B" w:rsidTr="00362FF1">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Perception Layer</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Sensors, actuators, PLCs</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Data acquisition</w:t>
            </w:r>
            <w:r w:rsidR="00362FF1">
              <w:rPr>
                <w:rFonts w:ascii="Times New Roman" w:hAnsi="Times New Roman" w:cs="Times New Roman"/>
                <w:sz w:val="24"/>
                <w:szCs w:val="24"/>
              </w:rPr>
              <w:t xml:space="preserve"> and physical interaction</w:t>
            </w:r>
          </w:p>
        </w:tc>
      </w:tr>
      <w:tr w:rsidR="0039295B" w:rsidRPr="0039295B" w:rsidTr="00362FF1">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Network Layer</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Gateways, routers, protocols</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Data transmission</w:t>
            </w:r>
            <w:r w:rsidR="00362FF1">
              <w:rPr>
                <w:rFonts w:ascii="Times New Roman" w:hAnsi="Times New Roman" w:cs="Times New Roman"/>
                <w:sz w:val="24"/>
                <w:szCs w:val="24"/>
              </w:rPr>
              <w:t xml:space="preserve"> and communication</w:t>
            </w:r>
          </w:p>
        </w:tc>
      </w:tr>
      <w:tr w:rsidR="0039295B" w:rsidRPr="0039295B" w:rsidTr="00362FF1">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Processing Layer</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Edge servers, cloud systems</w:t>
            </w:r>
            <w:r w:rsidR="00362FF1">
              <w:rPr>
                <w:rFonts w:ascii="Times New Roman" w:hAnsi="Times New Roman" w:cs="Times New Roman"/>
                <w:sz w:val="24"/>
                <w:szCs w:val="24"/>
              </w:rPr>
              <w:t xml:space="preserve"> platforms</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Data</w:t>
            </w:r>
            <w:r w:rsidR="00362FF1">
              <w:rPr>
                <w:rFonts w:ascii="Times New Roman" w:hAnsi="Times New Roman" w:cs="Times New Roman"/>
                <w:sz w:val="24"/>
                <w:szCs w:val="24"/>
              </w:rPr>
              <w:t xml:space="preserve"> storage, processing, analytics </w:t>
            </w:r>
          </w:p>
        </w:tc>
      </w:tr>
      <w:tr w:rsidR="0039295B" w:rsidRPr="0039295B" w:rsidTr="00362FF1">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Application Layer</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Dashboards, alerts</w:t>
            </w:r>
            <w:r w:rsidR="00362FF1">
              <w:rPr>
                <w:rFonts w:ascii="Times New Roman" w:hAnsi="Times New Roman" w:cs="Times New Roman"/>
                <w:sz w:val="24"/>
                <w:szCs w:val="24"/>
              </w:rPr>
              <w:t>, decision support</w:t>
            </w:r>
          </w:p>
        </w:tc>
        <w:tc>
          <w:tcPr>
            <w:tcW w:w="0" w:type="auto"/>
            <w:hideMark/>
          </w:tcPr>
          <w:p w:rsidR="0039295B" w:rsidRPr="0039295B" w:rsidRDefault="00362FF1" w:rsidP="0039295B">
            <w:pPr>
              <w:spacing w:line="360" w:lineRule="auto"/>
              <w:rPr>
                <w:rFonts w:ascii="Times New Roman" w:hAnsi="Times New Roman" w:cs="Times New Roman"/>
                <w:sz w:val="24"/>
                <w:szCs w:val="24"/>
              </w:rPr>
            </w:pPr>
            <w:r>
              <w:rPr>
                <w:rFonts w:ascii="Times New Roman" w:hAnsi="Times New Roman" w:cs="Times New Roman"/>
                <w:sz w:val="24"/>
                <w:szCs w:val="24"/>
              </w:rPr>
              <w:t>Visualization and actionable insights</w:t>
            </w:r>
          </w:p>
        </w:tc>
      </w:tr>
    </w:tbl>
    <w:p w:rsidR="0039295B" w:rsidRPr="0039295B" w:rsidRDefault="0039295B" w:rsidP="0039295B">
      <w:pPr>
        <w:pStyle w:val="NormalWeb"/>
        <w:spacing w:line="360" w:lineRule="auto"/>
      </w:pPr>
      <w:r w:rsidRPr="0039295B">
        <w:t>The perception layer collects real-time sensor information from industrial equipment.</w:t>
      </w:r>
    </w:p>
    <w:p w:rsidR="0039295B" w:rsidRPr="0039295B" w:rsidRDefault="0039295B" w:rsidP="0039295B">
      <w:pPr>
        <w:pStyle w:val="NormalWeb"/>
        <w:spacing w:line="360" w:lineRule="auto"/>
      </w:pPr>
      <w:r w:rsidRPr="0039295B">
        <w:t>The network layer enables communication among industrial devices.</w:t>
      </w:r>
    </w:p>
    <w:p w:rsidR="0039295B" w:rsidRPr="0039295B" w:rsidRDefault="0039295B" w:rsidP="0039295B">
      <w:pPr>
        <w:pStyle w:val="NormalWeb"/>
        <w:spacing w:line="360" w:lineRule="auto"/>
      </w:pPr>
      <w:r w:rsidRPr="0039295B">
        <w:t>The processing layer performs preprocessing, machine learning, storage, and predictive analytics.</w:t>
      </w:r>
    </w:p>
    <w:p w:rsidR="0039295B" w:rsidRPr="0039295B" w:rsidRDefault="0039295B" w:rsidP="0039295B">
      <w:pPr>
        <w:pStyle w:val="NormalWeb"/>
        <w:spacing w:line="360" w:lineRule="auto"/>
      </w:pPr>
      <w:r w:rsidRPr="0039295B">
        <w:t>The application layer presents predictive insights to industrial users.</w:t>
      </w:r>
    </w:p>
    <w:p w:rsidR="0039295B" w:rsidRPr="0039295B" w:rsidRDefault="0039295B" w:rsidP="0039295B">
      <w:pPr>
        <w:pStyle w:val="Heading3"/>
        <w:spacing w:line="360" w:lineRule="auto"/>
        <w:rPr>
          <w:sz w:val="24"/>
          <w:szCs w:val="24"/>
        </w:rPr>
      </w:pPr>
      <w:r w:rsidRPr="0039295B">
        <w:rPr>
          <w:sz w:val="24"/>
          <w:szCs w:val="24"/>
        </w:rPr>
        <w:t xml:space="preserve">Importance of </w:t>
      </w:r>
      <w:proofErr w:type="spellStart"/>
      <w:r w:rsidRPr="0039295B">
        <w:rPr>
          <w:sz w:val="24"/>
          <w:szCs w:val="24"/>
        </w:rPr>
        <w:t>IIoT</w:t>
      </w:r>
      <w:proofErr w:type="spellEnd"/>
      <w:r w:rsidRPr="0039295B">
        <w:rPr>
          <w:sz w:val="24"/>
          <w:szCs w:val="24"/>
        </w:rPr>
        <w:t xml:space="preserve"> Architectures in Predictive Maintenance</w:t>
      </w:r>
    </w:p>
    <w:p w:rsidR="0039295B" w:rsidRPr="0039295B" w:rsidRDefault="0039295B" w:rsidP="0039295B">
      <w:pPr>
        <w:pStyle w:val="NormalWeb"/>
        <w:spacing w:line="360" w:lineRule="auto"/>
      </w:pPr>
      <w:proofErr w:type="spellStart"/>
      <w:r w:rsidRPr="0039295B">
        <w:t>IIoT</w:t>
      </w:r>
      <w:proofErr w:type="spellEnd"/>
      <w:r w:rsidRPr="0039295B">
        <w:t xml:space="preserve"> architectures provide the technological infrastructure necessary for predictive maintenance systems. They enable continuous machine monitoring, data collection, remote communication, and integration of AI-driven analytics.</w:t>
      </w:r>
    </w:p>
    <w:p w:rsidR="0039295B" w:rsidRDefault="0039295B" w:rsidP="0039295B">
      <w:pPr>
        <w:pStyle w:val="NormalWeb"/>
        <w:spacing w:line="360" w:lineRule="auto"/>
      </w:pPr>
      <w:r w:rsidRPr="0039295B">
        <w:t xml:space="preserve">Without </w:t>
      </w:r>
      <w:proofErr w:type="spellStart"/>
      <w:r w:rsidRPr="0039295B">
        <w:t>IIoT</w:t>
      </w:r>
      <w:proofErr w:type="spellEnd"/>
      <w:r w:rsidRPr="0039295B">
        <w:t xml:space="preserve"> architectures, predictive maintenance systems cannot effectively collect or process real-time industrial data.</w:t>
      </w:r>
    </w:p>
    <w:p w:rsidR="006207E4" w:rsidRDefault="006207E4" w:rsidP="0039295B">
      <w:pPr>
        <w:pStyle w:val="NormalWeb"/>
        <w:spacing w:line="360" w:lineRule="auto"/>
      </w:pPr>
    </w:p>
    <w:p w:rsidR="006207E4" w:rsidRDefault="006207E4" w:rsidP="0039295B">
      <w:pPr>
        <w:pStyle w:val="NormalWeb"/>
        <w:spacing w:line="360" w:lineRule="auto"/>
      </w:pPr>
    </w:p>
    <w:p w:rsidR="006207E4" w:rsidRDefault="006207E4" w:rsidP="0039295B">
      <w:pPr>
        <w:pStyle w:val="NormalWeb"/>
        <w:spacing w:line="360" w:lineRule="auto"/>
      </w:pPr>
    </w:p>
    <w:p w:rsidR="006207E4" w:rsidRPr="0039295B" w:rsidRDefault="006207E4" w:rsidP="0039295B">
      <w:pPr>
        <w:pStyle w:val="NormalWeb"/>
        <w:spacing w:line="360" w:lineRule="auto"/>
      </w:pPr>
    </w:p>
    <w:p w:rsidR="006207E4" w:rsidRPr="003443E1" w:rsidRDefault="006207E4" w:rsidP="006207E4">
      <w:pPr>
        <w:spacing w:line="360" w:lineRule="auto"/>
        <w:jc w:val="both"/>
        <w:rPr>
          <w:rFonts w:ascii="Times New Roman" w:hAnsi="Times New Roman" w:cs="Times New Roman"/>
          <w:b/>
          <w:bCs/>
          <w:sz w:val="24"/>
          <w:szCs w:val="24"/>
        </w:rPr>
      </w:pPr>
      <w:r w:rsidRPr="003443E1">
        <w:rPr>
          <w:rFonts w:ascii="Times New Roman" w:hAnsi="Times New Roman" w:cs="Times New Roman"/>
          <w:noProof/>
          <w:sz w:val="24"/>
          <w:szCs w:val="24"/>
        </w:rPr>
        <w:drawing>
          <wp:anchor distT="114300" distB="114300" distL="114300" distR="114300" simplePos="0" relativeHeight="251659264" behindDoc="0" locked="0" layoutInCell="1" hidden="0" allowOverlap="1" wp14:anchorId="61D8CDDE" wp14:editId="555EB4DC">
            <wp:simplePos x="0" y="0"/>
            <wp:positionH relativeFrom="margin">
              <wp:posOffset>74295</wp:posOffset>
            </wp:positionH>
            <wp:positionV relativeFrom="paragraph">
              <wp:posOffset>43180</wp:posOffset>
            </wp:positionV>
            <wp:extent cx="6210300" cy="3121633"/>
            <wp:effectExtent l="0" t="0" r="0" b="3175"/>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6210300" cy="3121633"/>
                    </a:xfrm>
                    <a:prstGeom prst="rect">
                      <a:avLst/>
                    </a:prstGeom>
                    <a:ln/>
                  </pic:spPr>
                </pic:pic>
              </a:graphicData>
            </a:graphic>
          </wp:anchor>
        </w:drawing>
      </w:r>
    </w:p>
    <w:p w:rsidR="0039295B" w:rsidRDefault="0039295B" w:rsidP="0039295B">
      <w:pPr>
        <w:spacing w:line="360" w:lineRule="auto"/>
        <w:rPr>
          <w:rFonts w:ascii="Times New Roman" w:hAnsi="Times New Roman" w:cs="Times New Roman"/>
          <w:sz w:val="24"/>
          <w:szCs w:val="24"/>
        </w:rPr>
      </w:pPr>
    </w:p>
    <w:p w:rsidR="006207E4" w:rsidRPr="0039295B" w:rsidRDefault="006207E4" w:rsidP="0039295B">
      <w:pPr>
        <w:spacing w:line="360" w:lineRule="auto"/>
        <w:rPr>
          <w:rFonts w:ascii="Times New Roman" w:hAnsi="Times New Roman" w:cs="Times New Roman"/>
          <w:sz w:val="24"/>
          <w:szCs w:val="24"/>
        </w:rPr>
      </w:pPr>
    </w:p>
    <w:p w:rsidR="003D3481" w:rsidRDefault="003D3481" w:rsidP="0039295B">
      <w:pPr>
        <w:pStyle w:val="Heading2"/>
        <w:spacing w:line="360" w:lineRule="auto"/>
        <w:rPr>
          <w:sz w:val="24"/>
          <w:szCs w:val="24"/>
        </w:rPr>
      </w:pPr>
    </w:p>
    <w:p w:rsidR="003D3481" w:rsidRDefault="003D3481" w:rsidP="0039295B">
      <w:pPr>
        <w:pStyle w:val="Heading2"/>
        <w:spacing w:line="360" w:lineRule="auto"/>
        <w:rPr>
          <w:sz w:val="24"/>
          <w:szCs w:val="24"/>
        </w:rPr>
      </w:pPr>
    </w:p>
    <w:p w:rsidR="003D3481" w:rsidRDefault="003D3481" w:rsidP="0039295B">
      <w:pPr>
        <w:pStyle w:val="Heading2"/>
        <w:spacing w:line="360" w:lineRule="auto"/>
        <w:rPr>
          <w:sz w:val="24"/>
          <w:szCs w:val="24"/>
        </w:rPr>
      </w:pPr>
    </w:p>
    <w:p w:rsidR="003D3481" w:rsidRDefault="003D3481" w:rsidP="0039295B">
      <w:pPr>
        <w:pStyle w:val="Heading2"/>
        <w:spacing w:line="360" w:lineRule="auto"/>
        <w:rPr>
          <w:sz w:val="24"/>
          <w:szCs w:val="24"/>
        </w:rPr>
      </w:pPr>
    </w:p>
    <w:p w:rsidR="003D3481" w:rsidRDefault="003D3481" w:rsidP="0039295B">
      <w:pPr>
        <w:pStyle w:val="Heading2"/>
        <w:spacing w:line="360" w:lineRule="auto"/>
        <w:rPr>
          <w:sz w:val="24"/>
          <w:szCs w:val="24"/>
        </w:rPr>
      </w:pPr>
    </w:p>
    <w:p w:rsidR="003D3481" w:rsidRDefault="003D3481" w:rsidP="003D3481">
      <w:pPr>
        <w:pStyle w:val="Heading2"/>
        <w:spacing w:line="360" w:lineRule="auto"/>
        <w:jc w:val="center"/>
        <w:rPr>
          <w:b w:val="0"/>
          <w:sz w:val="24"/>
          <w:szCs w:val="24"/>
        </w:rPr>
      </w:pPr>
      <w:r>
        <w:rPr>
          <w:sz w:val="24"/>
          <w:szCs w:val="24"/>
        </w:rPr>
        <w:t>F</w:t>
      </w:r>
      <w:r>
        <w:rPr>
          <w:b w:val="0"/>
          <w:sz w:val="24"/>
          <w:szCs w:val="24"/>
        </w:rPr>
        <w:t xml:space="preserve">igure 2.1: </w:t>
      </w:r>
      <w:proofErr w:type="spellStart"/>
      <w:r>
        <w:rPr>
          <w:b w:val="0"/>
          <w:sz w:val="24"/>
          <w:szCs w:val="24"/>
        </w:rPr>
        <w:t>IIoT</w:t>
      </w:r>
      <w:proofErr w:type="spellEnd"/>
      <w:r>
        <w:rPr>
          <w:b w:val="0"/>
          <w:sz w:val="24"/>
          <w:szCs w:val="24"/>
        </w:rPr>
        <w:t xml:space="preserve"> Architecture for predictive maintenance</w:t>
      </w:r>
    </w:p>
    <w:p w:rsidR="003D3481" w:rsidRDefault="003D3481" w:rsidP="003D3481">
      <w:pPr>
        <w:pStyle w:val="Heading2"/>
        <w:spacing w:line="360" w:lineRule="auto"/>
        <w:jc w:val="center"/>
        <w:rPr>
          <w:b w:val="0"/>
          <w:sz w:val="24"/>
          <w:szCs w:val="24"/>
        </w:rPr>
      </w:pPr>
      <w:r>
        <w:rPr>
          <w:b w:val="0"/>
          <w:sz w:val="24"/>
          <w:szCs w:val="24"/>
        </w:rPr>
        <w:t>Adopted from lee et al (2015, figure 3)</w:t>
      </w:r>
    </w:p>
    <w:p w:rsidR="003D3481" w:rsidRPr="003D3481" w:rsidRDefault="003D3481" w:rsidP="0039295B">
      <w:pPr>
        <w:pStyle w:val="Heading2"/>
        <w:spacing w:line="360" w:lineRule="auto"/>
        <w:rPr>
          <w:b w:val="0"/>
          <w:sz w:val="24"/>
          <w:szCs w:val="24"/>
        </w:rPr>
      </w:pPr>
    </w:p>
    <w:p w:rsidR="003D3481" w:rsidRPr="008A65B8" w:rsidRDefault="00C054F2" w:rsidP="0039758E">
      <w:pPr>
        <w:pStyle w:val="Heading2"/>
        <w:spacing w:line="360" w:lineRule="auto"/>
        <w:jc w:val="both"/>
        <w:rPr>
          <w:b w:val="0"/>
          <w:sz w:val="24"/>
          <w:szCs w:val="24"/>
        </w:rPr>
      </w:pPr>
      <w:r>
        <w:rPr>
          <w:b w:val="0"/>
          <w:sz w:val="24"/>
          <w:szCs w:val="24"/>
        </w:rPr>
        <w:t>2.</w:t>
      </w:r>
      <w:r w:rsidR="0039295B" w:rsidRPr="008A65B8">
        <w:rPr>
          <w:b w:val="0"/>
          <w:sz w:val="24"/>
          <w:szCs w:val="24"/>
        </w:rPr>
        <w:t xml:space="preserve">3 Communication Protocols in </w:t>
      </w:r>
      <w:proofErr w:type="spellStart"/>
      <w:r w:rsidR="0039295B" w:rsidRPr="008A65B8">
        <w:rPr>
          <w:b w:val="0"/>
          <w:sz w:val="24"/>
          <w:szCs w:val="24"/>
        </w:rPr>
        <w:t>IIoT</w:t>
      </w:r>
      <w:proofErr w:type="spellEnd"/>
    </w:p>
    <w:p w:rsidR="003D3481" w:rsidRPr="008A65B8" w:rsidRDefault="003D3481" w:rsidP="0039758E">
      <w:pPr>
        <w:pStyle w:val="Heading2"/>
        <w:spacing w:line="360" w:lineRule="auto"/>
        <w:jc w:val="both"/>
        <w:rPr>
          <w:b w:val="0"/>
          <w:sz w:val="24"/>
          <w:szCs w:val="24"/>
        </w:rPr>
      </w:pPr>
      <w:proofErr w:type="spellStart"/>
      <w:r w:rsidRPr="008A65B8">
        <w:rPr>
          <w:b w:val="0"/>
          <w:sz w:val="24"/>
          <w:szCs w:val="24"/>
        </w:rPr>
        <w:t>IIoT</w:t>
      </w:r>
      <w:proofErr w:type="spellEnd"/>
      <w:r w:rsidRPr="008A65B8">
        <w:rPr>
          <w:b w:val="0"/>
          <w:sz w:val="24"/>
          <w:szCs w:val="24"/>
        </w:rPr>
        <w:t xml:space="preserve"> deployments utilize diverse communication protocols optimized for industrial requirements. Time-Sensitive Networking (TSN) and OPC Unified Architecture (OPC UA) have emerged as key standards enabling deterministic data exchange (</w:t>
      </w:r>
      <w:proofErr w:type="spellStart"/>
      <w:r w:rsidRPr="008A65B8">
        <w:rPr>
          <w:b w:val="0"/>
          <w:sz w:val="24"/>
          <w:szCs w:val="24"/>
        </w:rPr>
        <w:t>Wollschlaeger</w:t>
      </w:r>
      <w:proofErr w:type="spellEnd"/>
      <w:r w:rsidRPr="008A65B8">
        <w:rPr>
          <w:b w:val="0"/>
          <w:sz w:val="24"/>
          <w:szCs w:val="24"/>
        </w:rPr>
        <w:t xml:space="preserve"> et al., 2017). For wireless deployments, protocols such as </w:t>
      </w:r>
      <w:proofErr w:type="spellStart"/>
      <w:r w:rsidRPr="008A65B8">
        <w:rPr>
          <w:b w:val="0"/>
          <w:sz w:val="24"/>
          <w:szCs w:val="24"/>
        </w:rPr>
        <w:t>WirelessHART</w:t>
      </w:r>
      <w:proofErr w:type="spellEnd"/>
      <w:r w:rsidRPr="008A65B8">
        <w:rPr>
          <w:b w:val="0"/>
          <w:sz w:val="24"/>
          <w:szCs w:val="24"/>
        </w:rPr>
        <w:t xml:space="preserve">, ISA100.11a, and </w:t>
      </w:r>
      <w:proofErr w:type="spellStart"/>
      <w:r w:rsidRPr="008A65B8">
        <w:rPr>
          <w:b w:val="0"/>
          <w:sz w:val="24"/>
          <w:szCs w:val="24"/>
        </w:rPr>
        <w:t>LoRaWAN</w:t>
      </w:r>
      <w:proofErr w:type="spellEnd"/>
      <w:r w:rsidRPr="008A65B8">
        <w:rPr>
          <w:b w:val="0"/>
          <w:sz w:val="24"/>
          <w:szCs w:val="24"/>
        </w:rPr>
        <w:t xml:space="preserve"> are employed, each offering trade-offs between bandwidth, latency, and power consumption (</w:t>
      </w:r>
      <w:proofErr w:type="spellStart"/>
      <w:r w:rsidRPr="008A65B8">
        <w:rPr>
          <w:b w:val="0"/>
          <w:sz w:val="24"/>
          <w:szCs w:val="24"/>
        </w:rPr>
        <w:t>Sisinni</w:t>
      </w:r>
      <w:proofErr w:type="spellEnd"/>
      <w:r w:rsidRPr="008A65B8">
        <w:rPr>
          <w:b w:val="0"/>
          <w:sz w:val="24"/>
          <w:szCs w:val="24"/>
        </w:rPr>
        <w:t xml:space="preserve"> et al., 2018).</w:t>
      </w:r>
    </w:p>
    <w:p w:rsidR="003D3481" w:rsidRPr="008A65B8" w:rsidRDefault="003D3481" w:rsidP="0039758E">
      <w:pPr>
        <w:spacing w:line="360" w:lineRule="auto"/>
        <w:jc w:val="both"/>
        <w:rPr>
          <w:rFonts w:ascii="Times New Roman" w:hAnsi="Times New Roman" w:cs="Times New Roman"/>
          <w:sz w:val="24"/>
          <w:szCs w:val="24"/>
        </w:rPr>
      </w:pPr>
    </w:p>
    <w:p w:rsidR="003D3481" w:rsidRPr="008A65B8" w:rsidRDefault="003D3481" w:rsidP="0039758E">
      <w:pPr>
        <w:spacing w:line="360" w:lineRule="auto"/>
        <w:jc w:val="both"/>
        <w:rPr>
          <w:rFonts w:ascii="Times New Roman" w:hAnsi="Times New Roman" w:cs="Times New Roman"/>
          <w:sz w:val="24"/>
          <w:szCs w:val="24"/>
        </w:rPr>
      </w:pPr>
    </w:p>
    <w:p w:rsidR="003D3481" w:rsidRPr="008A65B8" w:rsidRDefault="003D3481" w:rsidP="0039758E">
      <w:pPr>
        <w:spacing w:line="360" w:lineRule="auto"/>
        <w:jc w:val="both"/>
        <w:rPr>
          <w:rFonts w:ascii="Times New Roman" w:hAnsi="Times New Roman" w:cs="Times New Roman"/>
          <w:sz w:val="24"/>
          <w:szCs w:val="24"/>
        </w:rPr>
      </w:pPr>
    </w:p>
    <w:p w:rsidR="003D3481" w:rsidRPr="008A65B8" w:rsidRDefault="003D3481" w:rsidP="0039758E">
      <w:pPr>
        <w:spacing w:line="360" w:lineRule="auto"/>
        <w:jc w:val="both"/>
        <w:rPr>
          <w:rFonts w:ascii="Times New Roman" w:hAnsi="Times New Roman" w:cs="Times New Roman"/>
          <w:sz w:val="24"/>
          <w:szCs w:val="24"/>
        </w:rPr>
      </w:pPr>
    </w:p>
    <w:p w:rsidR="003D3481" w:rsidRDefault="003D3481" w:rsidP="0039758E">
      <w:pPr>
        <w:spacing w:line="360" w:lineRule="auto"/>
        <w:jc w:val="both"/>
        <w:rPr>
          <w:rFonts w:ascii="Times New Roman" w:hAnsi="Times New Roman" w:cs="Times New Roman"/>
          <w:sz w:val="24"/>
          <w:szCs w:val="24"/>
        </w:rPr>
      </w:pPr>
    </w:p>
    <w:p w:rsidR="003D3481" w:rsidRPr="003443E1" w:rsidRDefault="003D3481" w:rsidP="0039758E">
      <w:pPr>
        <w:spacing w:line="360" w:lineRule="auto"/>
        <w:jc w:val="both"/>
        <w:rPr>
          <w:rFonts w:ascii="Times New Roman" w:hAnsi="Times New Roman" w:cs="Times New Roman"/>
          <w:sz w:val="24"/>
          <w:szCs w:val="24"/>
        </w:rPr>
      </w:pPr>
    </w:p>
    <w:p w:rsidR="003D3481" w:rsidRPr="003443E1" w:rsidRDefault="003D3481" w:rsidP="0039758E">
      <w:pPr>
        <w:spacing w:line="360" w:lineRule="auto"/>
        <w:jc w:val="both"/>
        <w:rPr>
          <w:rFonts w:ascii="Times New Roman" w:hAnsi="Times New Roman" w:cs="Times New Roman"/>
          <w:b/>
          <w:bCs/>
          <w:sz w:val="24"/>
          <w:szCs w:val="24"/>
        </w:rPr>
      </w:pPr>
      <w:r w:rsidRPr="003443E1">
        <w:rPr>
          <w:rFonts w:ascii="Times New Roman" w:hAnsi="Times New Roman" w:cs="Times New Roman"/>
          <w:noProof/>
          <w:sz w:val="24"/>
          <w:szCs w:val="24"/>
        </w:rPr>
        <w:drawing>
          <wp:anchor distT="114300" distB="114300" distL="114300" distR="114300" simplePos="0" relativeHeight="251661312" behindDoc="0" locked="0" layoutInCell="1" hidden="0" allowOverlap="1" wp14:anchorId="17BE1BC0" wp14:editId="733B42D4">
            <wp:simplePos x="0" y="0"/>
            <wp:positionH relativeFrom="column">
              <wp:posOffset>152400</wp:posOffset>
            </wp:positionH>
            <wp:positionV relativeFrom="paragraph">
              <wp:posOffset>177142</wp:posOffset>
            </wp:positionV>
            <wp:extent cx="5738813" cy="3963827"/>
            <wp:effectExtent l="0" t="0" r="0" b="0"/>
            <wp:wrapNone/>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738813" cy="3963827"/>
                    </a:xfrm>
                    <a:prstGeom prst="rect">
                      <a:avLst/>
                    </a:prstGeom>
                    <a:ln/>
                  </pic:spPr>
                </pic:pic>
              </a:graphicData>
            </a:graphic>
          </wp:anchor>
        </w:drawing>
      </w:r>
    </w:p>
    <w:p w:rsidR="003D348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both"/>
        <w:rPr>
          <w:rFonts w:ascii="Times New Roman" w:hAnsi="Times New Roman" w:cs="Times New Roman"/>
          <w:b/>
          <w:bCs/>
          <w:sz w:val="24"/>
          <w:szCs w:val="24"/>
        </w:rPr>
      </w:pPr>
    </w:p>
    <w:p w:rsidR="003D3481" w:rsidRPr="003443E1" w:rsidRDefault="003D3481" w:rsidP="0039758E">
      <w:pPr>
        <w:spacing w:line="360" w:lineRule="auto"/>
        <w:jc w:val="center"/>
        <w:rPr>
          <w:rFonts w:ascii="Times New Roman" w:hAnsi="Times New Roman" w:cs="Times New Roman"/>
          <w:sz w:val="24"/>
          <w:szCs w:val="24"/>
        </w:rPr>
      </w:pPr>
      <w:r w:rsidRPr="003443E1">
        <w:rPr>
          <w:rFonts w:ascii="Times New Roman" w:hAnsi="Times New Roman" w:cs="Times New Roman"/>
          <w:sz w:val="24"/>
          <w:szCs w:val="24"/>
        </w:rPr>
        <w:t xml:space="preserve">Figure 2.2: </w:t>
      </w:r>
      <w:proofErr w:type="spellStart"/>
      <w:r w:rsidRPr="003443E1">
        <w:rPr>
          <w:rFonts w:ascii="Times New Roman" w:hAnsi="Times New Roman" w:cs="Times New Roman"/>
          <w:sz w:val="24"/>
          <w:szCs w:val="24"/>
        </w:rPr>
        <w:t>IIoT</w:t>
      </w:r>
      <w:proofErr w:type="spellEnd"/>
      <w:r w:rsidRPr="003443E1">
        <w:rPr>
          <w:rFonts w:ascii="Times New Roman" w:hAnsi="Times New Roman" w:cs="Times New Roman"/>
          <w:sz w:val="24"/>
          <w:szCs w:val="24"/>
        </w:rPr>
        <w:t xml:space="preserve"> Communication Protocol Stack</w:t>
      </w:r>
    </w:p>
    <w:p w:rsidR="003D3481" w:rsidRPr="003443E1" w:rsidRDefault="003D3481" w:rsidP="0039758E">
      <w:pPr>
        <w:spacing w:line="360" w:lineRule="auto"/>
        <w:jc w:val="center"/>
        <w:rPr>
          <w:rFonts w:ascii="Times New Roman" w:hAnsi="Times New Roman" w:cs="Times New Roman"/>
          <w:sz w:val="24"/>
          <w:szCs w:val="24"/>
        </w:rPr>
      </w:pPr>
      <w:r w:rsidRPr="003443E1">
        <w:rPr>
          <w:rFonts w:ascii="Times New Roman" w:hAnsi="Times New Roman" w:cs="Times New Roman"/>
          <w:sz w:val="24"/>
          <w:szCs w:val="24"/>
        </w:rPr>
        <w:t xml:space="preserve">Adapted from </w:t>
      </w:r>
      <w:proofErr w:type="spellStart"/>
      <w:r w:rsidRPr="003443E1">
        <w:rPr>
          <w:rFonts w:ascii="Times New Roman" w:hAnsi="Times New Roman" w:cs="Times New Roman"/>
          <w:sz w:val="24"/>
          <w:szCs w:val="24"/>
        </w:rPr>
        <w:t>Wollschlaeger</w:t>
      </w:r>
      <w:proofErr w:type="spellEnd"/>
      <w:r w:rsidRPr="003443E1">
        <w:rPr>
          <w:rFonts w:ascii="Times New Roman" w:hAnsi="Times New Roman" w:cs="Times New Roman"/>
          <w:sz w:val="24"/>
          <w:szCs w:val="24"/>
        </w:rPr>
        <w:t xml:space="preserve"> et al. (2017, Figure 5)</w:t>
      </w:r>
    </w:p>
    <w:p w:rsidR="003D3481" w:rsidRPr="003443E1" w:rsidRDefault="003D3481" w:rsidP="0039758E">
      <w:pPr>
        <w:spacing w:line="360" w:lineRule="auto"/>
        <w:jc w:val="center"/>
        <w:rPr>
          <w:rFonts w:ascii="Times New Roman" w:hAnsi="Times New Roman" w:cs="Times New Roman"/>
          <w:sz w:val="24"/>
          <w:szCs w:val="24"/>
        </w:rPr>
      </w:pPr>
    </w:p>
    <w:p w:rsidR="003D3481" w:rsidRPr="003443E1" w:rsidRDefault="003D3481" w:rsidP="003D3481">
      <w:pPr>
        <w:spacing w:line="360" w:lineRule="auto"/>
        <w:jc w:val="both"/>
        <w:rPr>
          <w:rFonts w:ascii="Times New Roman" w:hAnsi="Times New Roman" w:cs="Times New Roman"/>
          <w:b/>
          <w:bCs/>
          <w:sz w:val="24"/>
          <w:szCs w:val="24"/>
        </w:rPr>
      </w:pPr>
      <w:r w:rsidRPr="003443E1">
        <w:rPr>
          <w:rFonts w:ascii="Times New Roman" w:hAnsi="Times New Roman" w:cs="Times New Roman"/>
          <w:sz w:val="24"/>
          <w:szCs w:val="24"/>
        </w:rPr>
        <w:lastRenderedPageBreak/>
        <w:t>The selection of communication protocols significantly impacts predictive maintenance systems, as sensor data sampling rates, transmission reliability, and latency directly affect the quality of input data for AI models (Qi et al., 2019)</w:t>
      </w:r>
    </w:p>
    <w:p w:rsidR="0039758E" w:rsidRDefault="0039758E" w:rsidP="0039295B">
      <w:pPr>
        <w:pStyle w:val="Heading2"/>
        <w:spacing w:line="360" w:lineRule="auto"/>
        <w:rPr>
          <w:sz w:val="24"/>
          <w:szCs w:val="24"/>
        </w:rPr>
      </w:pPr>
    </w:p>
    <w:p w:rsidR="0039758E" w:rsidRDefault="0039758E" w:rsidP="0039295B">
      <w:pPr>
        <w:pStyle w:val="Heading2"/>
        <w:spacing w:line="360" w:lineRule="auto"/>
        <w:rPr>
          <w:sz w:val="24"/>
          <w:szCs w:val="24"/>
        </w:rPr>
      </w:pPr>
    </w:p>
    <w:p w:rsidR="0039295B" w:rsidRPr="0039295B" w:rsidRDefault="00C054F2" w:rsidP="0039295B">
      <w:pPr>
        <w:pStyle w:val="Heading2"/>
        <w:spacing w:line="360" w:lineRule="auto"/>
        <w:rPr>
          <w:sz w:val="24"/>
          <w:szCs w:val="24"/>
        </w:rPr>
      </w:pPr>
      <w:r>
        <w:rPr>
          <w:sz w:val="24"/>
          <w:szCs w:val="24"/>
        </w:rPr>
        <w:t>2.3.1</w:t>
      </w:r>
      <w:r w:rsidR="0039295B" w:rsidRPr="0039295B">
        <w:rPr>
          <w:sz w:val="24"/>
          <w:szCs w:val="24"/>
        </w:rPr>
        <w:t xml:space="preserve"> Predictive Maintenance: Evolution and Strategies</w:t>
      </w:r>
    </w:p>
    <w:p w:rsidR="0039295B" w:rsidRPr="0039295B" w:rsidRDefault="0039295B" w:rsidP="0039295B">
      <w:pPr>
        <w:pStyle w:val="NormalWeb"/>
        <w:spacing w:line="360" w:lineRule="auto"/>
      </w:pPr>
      <w:r w:rsidRPr="0039295B">
        <w:t>Maintenance strategies have evolved significantly over the years as industries seek to improve equipment reliability and reduce operational costs.</w:t>
      </w:r>
    </w:p>
    <w:p w:rsidR="0039295B" w:rsidRPr="0039295B" w:rsidRDefault="00C054F2" w:rsidP="0039295B">
      <w:pPr>
        <w:pStyle w:val="Heading3"/>
        <w:spacing w:line="360" w:lineRule="auto"/>
        <w:rPr>
          <w:sz w:val="24"/>
          <w:szCs w:val="24"/>
        </w:rPr>
      </w:pPr>
      <w:r>
        <w:rPr>
          <w:sz w:val="24"/>
          <w:szCs w:val="24"/>
        </w:rPr>
        <w:t>2.3.2</w:t>
      </w:r>
      <w:r w:rsidR="003D3481">
        <w:rPr>
          <w:sz w:val="24"/>
          <w:szCs w:val="24"/>
        </w:rPr>
        <w:t xml:space="preserve"> </w:t>
      </w:r>
      <w:r w:rsidR="0039295B" w:rsidRPr="0039295B">
        <w:rPr>
          <w:sz w:val="24"/>
          <w:szCs w:val="24"/>
        </w:rPr>
        <w:t>Reactive Maintenance</w:t>
      </w:r>
    </w:p>
    <w:p w:rsidR="0039295B" w:rsidRPr="0039295B" w:rsidRDefault="0039295B" w:rsidP="0039295B">
      <w:pPr>
        <w:pStyle w:val="NormalWeb"/>
        <w:spacing w:line="360" w:lineRule="auto"/>
      </w:pPr>
      <w:r w:rsidRPr="0039295B">
        <w:t>Reactive maintenance, also known as run-to-failure maintenance, involves repairing machines only after breakdown occurs (Mobley, 2002).</w:t>
      </w:r>
    </w:p>
    <w:p w:rsidR="0039295B" w:rsidRPr="0039295B" w:rsidRDefault="0039295B" w:rsidP="0039295B">
      <w:pPr>
        <w:pStyle w:val="NormalWeb"/>
        <w:spacing w:line="360" w:lineRule="auto"/>
      </w:pPr>
      <w:r w:rsidRPr="0039295B">
        <w:t>Although this strategy requires minimal planning, it often leads to:</w:t>
      </w:r>
    </w:p>
    <w:p w:rsidR="0039295B" w:rsidRPr="0039295B" w:rsidRDefault="0039295B" w:rsidP="00920A17">
      <w:pPr>
        <w:pStyle w:val="NormalWeb"/>
        <w:numPr>
          <w:ilvl w:val="0"/>
          <w:numId w:val="12"/>
        </w:numPr>
        <w:spacing w:line="360" w:lineRule="auto"/>
      </w:pPr>
      <w:r w:rsidRPr="0039295B">
        <w:t>Unexpected downtime</w:t>
      </w:r>
    </w:p>
    <w:p w:rsidR="0039295B" w:rsidRPr="0039295B" w:rsidRDefault="0039295B" w:rsidP="00920A17">
      <w:pPr>
        <w:pStyle w:val="NormalWeb"/>
        <w:numPr>
          <w:ilvl w:val="0"/>
          <w:numId w:val="12"/>
        </w:numPr>
        <w:spacing w:line="360" w:lineRule="auto"/>
      </w:pPr>
      <w:r w:rsidRPr="0039295B">
        <w:t>Emergency repair costs</w:t>
      </w:r>
    </w:p>
    <w:p w:rsidR="0039295B" w:rsidRPr="0039295B" w:rsidRDefault="0039295B" w:rsidP="00920A17">
      <w:pPr>
        <w:pStyle w:val="NormalWeb"/>
        <w:numPr>
          <w:ilvl w:val="0"/>
          <w:numId w:val="12"/>
        </w:numPr>
        <w:spacing w:line="360" w:lineRule="auto"/>
      </w:pPr>
      <w:r w:rsidRPr="0039295B">
        <w:t>Production interruptions</w:t>
      </w:r>
    </w:p>
    <w:p w:rsidR="0039295B" w:rsidRPr="0039295B" w:rsidRDefault="0039295B" w:rsidP="00920A17">
      <w:pPr>
        <w:pStyle w:val="NormalWeb"/>
        <w:numPr>
          <w:ilvl w:val="0"/>
          <w:numId w:val="12"/>
        </w:numPr>
        <w:spacing w:line="360" w:lineRule="auto"/>
      </w:pPr>
      <w:r w:rsidRPr="0039295B">
        <w:t>Equipment damage</w:t>
      </w:r>
    </w:p>
    <w:p w:rsidR="0039295B" w:rsidRPr="0039295B" w:rsidRDefault="0039295B" w:rsidP="00920A17">
      <w:pPr>
        <w:pStyle w:val="NormalWeb"/>
        <w:numPr>
          <w:ilvl w:val="0"/>
          <w:numId w:val="12"/>
        </w:numPr>
        <w:spacing w:line="360" w:lineRule="auto"/>
      </w:pPr>
      <w:r w:rsidRPr="0039295B">
        <w:t>Safety hazards</w:t>
      </w:r>
    </w:p>
    <w:p w:rsidR="0039295B" w:rsidRPr="0039295B" w:rsidRDefault="0039295B" w:rsidP="0039295B">
      <w:pPr>
        <w:pStyle w:val="NormalWeb"/>
        <w:spacing w:line="360" w:lineRule="auto"/>
      </w:pPr>
      <w:r w:rsidRPr="0039295B">
        <w:t>Studies show that reactive maintenance can cost several times more than proactive maintenance strategies.</w:t>
      </w:r>
    </w:p>
    <w:p w:rsidR="0039758E" w:rsidRDefault="00C054F2" w:rsidP="0039295B">
      <w:pPr>
        <w:pStyle w:val="Heading3"/>
        <w:spacing w:line="360" w:lineRule="auto"/>
        <w:rPr>
          <w:sz w:val="24"/>
          <w:szCs w:val="24"/>
        </w:rPr>
      </w:pPr>
      <w:r>
        <w:rPr>
          <w:sz w:val="24"/>
          <w:szCs w:val="24"/>
        </w:rPr>
        <w:t>2.3.3</w:t>
      </w:r>
      <w:r w:rsidR="003D3481">
        <w:rPr>
          <w:sz w:val="24"/>
          <w:szCs w:val="24"/>
        </w:rPr>
        <w:t xml:space="preserve"> </w:t>
      </w:r>
      <w:r w:rsidR="0039295B" w:rsidRPr="0039295B">
        <w:rPr>
          <w:sz w:val="24"/>
          <w:szCs w:val="24"/>
        </w:rPr>
        <w:t>Preventive Maintenance</w:t>
      </w:r>
    </w:p>
    <w:p w:rsidR="0039758E" w:rsidRPr="0039758E" w:rsidRDefault="0039758E" w:rsidP="0039758E">
      <w:pPr>
        <w:pStyle w:val="Heading3"/>
        <w:spacing w:line="360" w:lineRule="auto"/>
        <w:jc w:val="both"/>
        <w:rPr>
          <w:b w:val="0"/>
          <w:sz w:val="24"/>
          <w:szCs w:val="24"/>
        </w:rPr>
      </w:pPr>
      <w:r w:rsidRPr="0039758E">
        <w:rPr>
          <w:b w:val="0"/>
          <w:sz w:val="24"/>
          <w:szCs w:val="24"/>
        </w:rPr>
        <w:t>Preventive maintenance employs fixed schedules based on time intervals or usage metrics, such as operating hours or cycles (Mobley, 2002). This approach reduces unplanned failures compared to reactive maintenance but introduces inefficiencies through unnecessary maintenance activities and the risk of premature component replacement (</w:t>
      </w:r>
      <w:proofErr w:type="spellStart"/>
      <w:r w:rsidRPr="0039758E">
        <w:rPr>
          <w:b w:val="0"/>
          <w:sz w:val="24"/>
          <w:szCs w:val="24"/>
        </w:rPr>
        <w:t>Tinga</w:t>
      </w:r>
      <w:proofErr w:type="spellEnd"/>
      <w:r w:rsidRPr="0039758E">
        <w:rPr>
          <w:b w:val="0"/>
          <w:sz w:val="24"/>
          <w:szCs w:val="24"/>
        </w:rPr>
        <w:t xml:space="preserve">, 2013). Research by </w:t>
      </w:r>
      <w:proofErr w:type="spellStart"/>
      <w:r w:rsidRPr="0039758E">
        <w:rPr>
          <w:b w:val="0"/>
          <w:sz w:val="24"/>
          <w:szCs w:val="24"/>
        </w:rPr>
        <w:t>Safaei</w:t>
      </w:r>
      <w:proofErr w:type="spellEnd"/>
      <w:r w:rsidRPr="0039758E">
        <w:rPr>
          <w:b w:val="0"/>
          <w:sz w:val="24"/>
          <w:szCs w:val="24"/>
        </w:rPr>
        <w:t xml:space="preserve"> et al. (2021) </w:t>
      </w:r>
      <w:r w:rsidRPr="0039758E">
        <w:rPr>
          <w:b w:val="0"/>
          <w:sz w:val="24"/>
          <w:szCs w:val="24"/>
        </w:rPr>
        <w:lastRenderedPageBreak/>
        <w:t>suggests that approximately 30% of preventive maintenance actions are performed unnecessarily, leading to increased operational costs and extended</w:t>
      </w:r>
    </w:p>
    <w:p w:rsidR="0039295B" w:rsidRPr="0039295B" w:rsidRDefault="00C054F2" w:rsidP="0039295B">
      <w:pPr>
        <w:pStyle w:val="Heading3"/>
        <w:spacing w:line="360" w:lineRule="auto"/>
        <w:rPr>
          <w:sz w:val="24"/>
          <w:szCs w:val="24"/>
        </w:rPr>
      </w:pPr>
      <w:r>
        <w:rPr>
          <w:sz w:val="24"/>
          <w:szCs w:val="24"/>
        </w:rPr>
        <w:t>2.3.4</w:t>
      </w:r>
      <w:r w:rsidR="0039758E">
        <w:rPr>
          <w:sz w:val="24"/>
          <w:szCs w:val="24"/>
        </w:rPr>
        <w:t xml:space="preserve"> </w:t>
      </w:r>
      <w:r w:rsidR="0039295B" w:rsidRPr="0039295B">
        <w:rPr>
          <w:sz w:val="24"/>
          <w:szCs w:val="24"/>
        </w:rPr>
        <w:t>Condition-Based Maintenance (CBM)</w:t>
      </w:r>
    </w:p>
    <w:p w:rsidR="0039758E" w:rsidRPr="003443E1" w:rsidRDefault="0039295B" w:rsidP="0039758E">
      <w:pPr>
        <w:spacing w:line="360" w:lineRule="auto"/>
        <w:jc w:val="both"/>
        <w:rPr>
          <w:rFonts w:ascii="Times New Roman" w:hAnsi="Times New Roman" w:cs="Times New Roman"/>
          <w:sz w:val="24"/>
          <w:szCs w:val="24"/>
        </w:rPr>
      </w:pPr>
      <w:r w:rsidRPr="0039295B">
        <w:rPr>
          <w:sz w:val="24"/>
          <w:szCs w:val="24"/>
        </w:rPr>
        <w:t>Predictive Maintenance (</w:t>
      </w:r>
      <w:proofErr w:type="spellStart"/>
      <w:r w:rsidRPr="0039295B">
        <w:rPr>
          <w:sz w:val="24"/>
          <w:szCs w:val="24"/>
        </w:rPr>
        <w:t>PdM</w:t>
      </w:r>
      <w:proofErr w:type="spellEnd"/>
      <w:r w:rsidRPr="0039295B">
        <w:rPr>
          <w:sz w:val="24"/>
          <w:szCs w:val="24"/>
        </w:rPr>
        <w:t>)</w:t>
      </w:r>
      <w:r w:rsidR="0039758E" w:rsidRPr="0039758E">
        <w:rPr>
          <w:rFonts w:ascii="Times New Roman" w:hAnsi="Times New Roman" w:cs="Times New Roman"/>
          <w:sz w:val="24"/>
          <w:szCs w:val="24"/>
        </w:rPr>
        <w:t xml:space="preserve"> </w:t>
      </w:r>
      <w:r w:rsidR="0039758E" w:rsidRPr="003443E1">
        <w:rPr>
          <w:rFonts w:ascii="Times New Roman" w:hAnsi="Times New Roman" w:cs="Times New Roman"/>
          <w:sz w:val="24"/>
          <w:szCs w:val="24"/>
        </w:rPr>
        <w:t>Condition-based maintenance utilizes real-time monitoring of equipment health indicators to guide maintenance decisions (Jardine et al., 2006). When monitored parameters exceed predetermined thresholds, maintenance is triggered. CBM represents an improvement over preventive maintenance by aligning maintenance with actual equipment condition rather than fixed schedules (Peng et al., 2010)</w:t>
      </w:r>
    </w:p>
    <w:p w:rsidR="0039758E" w:rsidRPr="0039758E" w:rsidRDefault="00C054F2" w:rsidP="0039295B">
      <w:pPr>
        <w:pStyle w:val="NormalWeb"/>
        <w:spacing w:line="360" w:lineRule="auto"/>
        <w:rPr>
          <w:b/>
        </w:rPr>
      </w:pPr>
      <w:r>
        <w:rPr>
          <w:b/>
        </w:rPr>
        <w:t>2.3.5</w:t>
      </w:r>
      <w:r w:rsidR="0039758E" w:rsidRPr="0039758E">
        <w:rPr>
          <w:b/>
        </w:rPr>
        <w:t xml:space="preserve"> Predictive Maintenance (</w:t>
      </w:r>
      <w:proofErr w:type="spellStart"/>
      <w:r w:rsidR="0039758E" w:rsidRPr="0039758E">
        <w:rPr>
          <w:b/>
        </w:rPr>
        <w:t>pdm</w:t>
      </w:r>
      <w:proofErr w:type="spellEnd"/>
      <w:r w:rsidR="0039758E" w:rsidRPr="0039758E">
        <w:rPr>
          <w:b/>
        </w:rPr>
        <w:t>)</w:t>
      </w:r>
    </w:p>
    <w:p w:rsidR="001429B7" w:rsidRPr="003443E1" w:rsidRDefault="001429B7" w:rsidP="001429B7">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Predictive maintenance extends CBM by employing advanced analytics and machine learning to forecast future equipment states and remaining useful life (RUL) (Sipos et al., 2014). Unlike threshold-based approaches, </w:t>
      </w:r>
      <w:proofErr w:type="spellStart"/>
      <w:r w:rsidRPr="003443E1">
        <w:rPr>
          <w:rFonts w:ascii="Times New Roman" w:hAnsi="Times New Roman" w:cs="Times New Roman"/>
          <w:sz w:val="24"/>
          <w:szCs w:val="24"/>
        </w:rPr>
        <w:t>PdM</w:t>
      </w:r>
      <w:proofErr w:type="spellEnd"/>
      <w:r w:rsidRPr="003443E1">
        <w:rPr>
          <w:rFonts w:ascii="Times New Roman" w:hAnsi="Times New Roman" w:cs="Times New Roman"/>
          <w:sz w:val="24"/>
          <w:szCs w:val="24"/>
        </w:rPr>
        <w:t xml:space="preserve"> models learn complex degradation patterns from historical data, enabling proactive maintenance before failures occur (Lei et al., 2018).</w:t>
      </w:r>
    </w:p>
    <w:p w:rsidR="001429B7" w:rsidRPr="003443E1" w:rsidRDefault="001429B7" w:rsidP="001429B7">
      <w:pPr>
        <w:spacing w:line="360" w:lineRule="auto"/>
        <w:jc w:val="both"/>
        <w:rPr>
          <w:rFonts w:ascii="Times New Roman" w:hAnsi="Times New Roman" w:cs="Times New Roman"/>
          <w:sz w:val="24"/>
          <w:szCs w:val="24"/>
        </w:rPr>
      </w:pPr>
      <w:r w:rsidRPr="003443E1">
        <w:rPr>
          <w:rFonts w:ascii="Times New Roman" w:hAnsi="Times New Roman" w:cs="Times New Roman"/>
          <w:noProof/>
          <w:sz w:val="24"/>
          <w:szCs w:val="24"/>
        </w:rPr>
        <w:drawing>
          <wp:anchor distT="114300" distB="114300" distL="114300" distR="114300" simplePos="0" relativeHeight="251663360" behindDoc="0" locked="0" layoutInCell="1" hidden="0" allowOverlap="1" wp14:anchorId="42E63624" wp14:editId="14B7D9C6">
            <wp:simplePos x="0" y="0"/>
            <wp:positionH relativeFrom="column">
              <wp:posOffset>47627</wp:posOffset>
            </wp:positionH>
            <wp:positionV relativeFrom="paragraph">
              <wp:posOffset>285750</wp:posOffset>
            </wp:positionV>
            <wp:extent cx="5943600" cy="3159286"/>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943600" cy="3159286"/>
                    </a:xfrm>
                    <a:prstGeom prst="rect">
                      <a:avLst/>
                    </a:prstGeom>
                    <a:ln/>
                  </pic:spPr>
                </pic:pic>
              </a:graphicData>
            </a:graphic>
          </wp:anchor>
        </w:drawing>
      </w: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both"/>
        <w:rPr>
          <w:rFonts w:ascii="Times New Roman" w:hAnsi="Times New Roman" w:cs="Times New Roman"/>
          <w:sz w:val="24"/>
          <w:szCs w:val="24"/>
        </w:rPr>
      </w:pPr>
    </w:p>
    <w:p w:rsidR="001429B7" w:rsidRPr="003443E1" w:rsidRDefault="001429B7" w:rsidP="001429B7">
      <w:pPr>
        <w:spacing w:line="360" w:lineRule="auto"/>
        <w:jc w:val="center"/>
        <w:rPr>
          <w:rFonts w:ascii="Times New Roman" w:hAnsi="Times New Roman" w:cs="Times New Roman"/>
          <w:sz w:val="24"/>
          <w:szCs w:val="24"/>
        </w:rPr>
      </w:pPr>
      <w:r w:rsidRPr="003443E1">
        <w:rPr>
          <w:rFonts w:ascii="Times New Roman" w:hAnsi="Times New Roman" w:cs="Times New Roman"/>
          <w:sz w:val="24"/>
          <w:szCs w:val="24"/>
        </w:rPr>
        <w:t xml:space="preserve"> Figure 2.3: Evolution of Maintenance Strategies</w:t>
      </w:r>
    </w:p>
    <w:p w:rsidR="001429B7" w:rsidRPr="003443E1" w:rsidRDefault="001429B7" w:rsidP="001429B7">
      <w:pPr>
        <w:spacing w:line="360" w:lineRule="auto"/>
        <w:jc w:val="center"/>
        <w:rPr>
          <w:rFonts w:ascii="Times New Roman" w:hAnsi="Times New Roman" w:cs="Times New Roman"/>
          <w:sz w:val="24"/>
          <w:szCs w:val="24"/>
        </w:rPr>
      </w:pPr>
      <w:r w:rsidRPr="003443E1">
        <w:rPr>
          <w:rFonts w:ascii="Times New Roman" w:hAnsi="Times New Roman" w:cs="Times New Roman"/>
          <w:sz w:val="24"/>
          <w:szCs w:val="24"/>
        </w:rPr>
        <w:t>Adapted from Carvalho et al. (2019, Figure 2)</w:t>
      </w:r>
    </w:p>
    <w:p w:rsidR="0039295B" w:rsidRPr="0039295B" w:rsidRDefault="0039295B" w:rsidP="0039295B">
      <w:pPr>
        <w:pStyle w:val="NormalWeb"/>
        <w:spacing w:line="360" w:lineRule="auto"/>
      </w:pPr>
    </w:p>
    <w:p w:rsidR="0039295B" w:rsidRPr="0039295B" w:rsidRDefault="0039295B" w:rsidP="0039295B">
      <w:pPr>
        <w:pStyle w:val="Heading3"/>
        <w:spacing w:line="360" w:lineRule="auto"/>
        <w:rPr>
          <w:sz w:val="24"/>
          <w:szCs w:val="24"/>
        </w:rPr>
      </w:pPr>
      <w:r w:rsidRPr="0039295B">
        <w:rPr>
          <w:sz w:val="24"/>
          <w:szCs w:val="24"/>
        </w:rPr>
        <w:t>Benefits of Predictive Maintenance</w:t>
      </w:r>
    </w:p>
    <w:p w:rsidR="0039295B" w:rsidRPr="0039295B" w:rsidRDefault="0039295B" w:rsidP="0039295B">
      <w:pPr>
        <w:pStyle w:val="NormalWeb"/>
        <w:spacing w:line="360" w:lineRule="auto"/>
      </w:pPr>
      <w:r w:rsidRPr="0039295B">
        <w:t>Organizations implementin</w:t>
      </w:r>
      <w:r w:rsidR="001429B7">
        <w:t xml:space="preserve">g predictive maintenance report according to </w:t>
      </w:r>
      <w:proofErr w:type="spellStart"/>
      <w:r w:rsidR="001429B7">
        <w:t>safaei</w:t>
      </w:r>
      <w:proofErr w:type="spellEnd"/>
      <w:r w:rsidR="001429B7">
        <w:t xml:space="preserve"> et al. (2021)</w:t>
      </w:r>
    </w:p>
    <w:p w:rsidR="0039295B" w:rsidRPr="0039295B" w:rsidRDefault="001429B7" w:rsidP="00920A17">
      <w:pPr>
        <w:pStyle w:val="NormalWeb"/>
        <w:numPr>
          <w:ilvl w:val="0"/>
          <w:numId w:val="13"/>
        </w:numPr>
        <w:spacing w:line="360" w:lineRule="auto"/>
      </w:pPr>
      <w:r>
        <w:t xml:space="preserve">25-30% </w:t>
      </w:r>
      <w:r w:rsidR="0039295B" w:rsidRPr="0039295B">
        <w:t>Reduced maintenance costs</w:t>
      </w:r>
    </w:p>
    <w:p w:rsidR="0039295B" w:rsidRPr="0039295B" w:rsidRDefault="001429B7" w:rsidP="00920A17">
      <w:pPr>
        <w:pStyle w:val="NormalWeb"/>
        <w:numPr>
          <w:ilvl w:val="0"/>
          <w:numId w:val="13"/>
        </w:numPr>
        <w:spacing w:line="360" w:lineRule="auto"/>
      </w:pPr>
      <w:r>
        <w:t xml:space="preserve">70-75% </w:t>
      </w:r>
      <w:r w:rsidR="0039295B" w:rsidRPr="0039295B">
        <w:t>Reduced unplanned downtime</w:t>
      </w:r>
    </w:p>
    <w:p w:rsidR="0039295B" w:rsidRPr="0039295B" w:rsidRDefault="0039295B" w:rsidP="00920A17">
      <w:pPr>
        <w:pStyle w:val="NormalWeb"/>
        <w:numPr>
          <w:ilvl w:val="0"/>
          <w:numId w:val="13"/>
        </w:numPr>
        <w:spacing w:line="360" w:lineRule="auto"/>
      </w:pPr>
      <w:r w:rsidRPr="0039295B">
        <w:t>Improved equipment lifespan</w:t>
      </w:r>
    </w:p>
    <w:p w:rsidR="0039295B" w:rsidRPr="0039295B" w:rsidRDefault="001429B7" w:rsidP="00920A17">
      <w:pPr>
        <w:pStyle w:val="NormalWeb"/>
        <w:numPr>
          <w:ilvl w:val="0"/>
          <w:numId w:val="13"/>
        </w:numPr>
        <w:spacing w:line="360" w:lineRule="auto"/>
      </w:pPr>
      <w:r>
        <w:t xml:space="preserve">20-25% </w:t>
      </w:r>
      <w:r w:rsidR="0039295B" w:rsidRPr="0039295B">
        <w:t>Increased production efficiency</w:t>
      </w:r>
    </w:p>
    <w:p w:rsidR="0039295B" w:rsidRPr="0039295B" w:rsidRDefault="0039295B" w:rsidP="00920A17">
      <w:pPr>
        <w:pStyle w:val="NormalWeb"/>
        <w:numPr>
          <w:ilvl w:val="0"/>
          <w:numId w:val="13"/>
        </w:numPr>
        <w:spacing w:line="360" w:lineRule="auto"/>
      </w:pPr>
      <w:r w:rsidRPr="0039295B">
        <w:t>Improved operational safety</w:t>
      </w:r>
    </w:p>
    <w:p w:rsidR="0039295B" w:rsidRPr="0039295B" w:rsidRDefault="0039295B" w:rsidP="00920A17">
      <w:pPr>
        <w:pStyle w:val="NormalWeb"/>
        <w:numPr>
          <w:ilvl w:val="0"/>
          <w:numId w:val="13"/>
        </w:numPr>
        <w:spacing w:line="360" w:lineRule="auto"/>
      </w:pPr>
      <w:r w:rsidRPr="0039295B">
        <w:t>Better resource utilization</w:t>
      </w:r>
    </w:p>
    <w:p w:rsidR="0039295B" w:rsidRPr="0039295B" w:rsidRDefault="0039295B" w:rsidP="0039295B">
      <w:pPr>
        <w:pStyle w:val="NormalWeb"/>
        <w:spacing w:line="360" w:lineRule="auto"/>
      </w:pPr>
      <w:r w:rsidRPr="0039295B">
        <w:t>Predictive maintenance is therefore considered one of the most important applications of AI in Industry 4.0.</w:t>
      </w:r>
    </w:p>
    <w:p w:rsidR="0039295B" w:rsidRPr="0039295B" w:rsidRDefault="00C054F2" w:rsidP="0039295B">
      <w:pPr>
        <w:pStyle w:val="Heading2"/>
        <w:spacing w:line="360" w:lineRule="auto"/>
        <w:rPr>
          <w:sz w:val="24"/>
          <w:szCs w:val="24"/>
        </w:rPr>
      </w:pPr>
      <w:r>
        <w:rPr>
          <w:sz w:val="24"/>
          <w:szCs w:val="24"/>
        </w:rPr>
        <w:t>2.4</w:t>
      </w:r>
      <w:r w:rsidR="0039295B" w:rsidRPr="0039295B">
        <w:rPr>
          <w:sz w:val="24"/>
          <w:szCs w:val="24"/>
        </w:rPr>
        <w:t xml:space="preserve"> Condition Monitoring and Sensor Data Acquisition</w:t>
      </w:r>
    </w:p>
    <w:p w:rsidR="0039295B" w:rsidRPr="0039295B" w:rsidRDefault="0039295B" w:rsidP="0039295B">
      <w:pPr>
        <w:pStyle w:val="NormalWeb"/>
        <w:spacing w:line="360" w:lineRule="auto"/>
      </w:pPr>
      <w:r w:rsidRPr="0039295B">
        <w:t>Condition monitoring forms the foundation of</w:t>
      </w:r>
      <w:r w:rsidR="001429B7">
        <w:t xml:space="preserve"> predictive maintenance systems, proving the raw data from which health indicators and degradation patterns are derived.</w:t>
      </w:r>
      <w:r w:rsidR="008A65B8">
        <w:t xml:space="preserve"> (Jardine et al, 2006)</w:t>
      </w:r>
    </w:p>
    <w:p w:rsidR="0039295B" w:rsidRPr="0039295B" w:rsidRDefault="00C054F2" w:rsidP="0039295B">
      <w:pPr>
        <w:pStyle w:val="Heading3"/>
        <w:spacing w:line="360" w:lineRule="auto"/>
        <w:rPr>
          <w:sz w:val="24"/>
          <w:szCs w:val="24"/>
        </w:rPr>
      </w:pPr>
      <w:r>
        <w:rPr>
          <w:sz w:val="24"/>
          <w:szCs w:val="24"/>
        </w:rPr>
        <w:t xml:space="preserve">2.4.1 </w:t>
      </w:r>
      <w:r w:rsidR="0039295B" w:rsidRPr="0039295B">
        <w:rPr>
          <w:sz w:val="24"/>
          <w:szCs w:val="24"/>
        </w:rPr>
        <w:t>Sensor Types Used in Predictive Maintenance</w:t>
      </w:r>
    </w:p>
    <w:p w:rsidR="0039295B" w:rsidRPr="0039295B" w:rsidRDefault="0039295B" w:rsidP="0039295B">
      <w:pPr>
        <w:pStyle w:val="NormalWeb"/>
        <w:spacing w:line="360" w:lineRule="auto"/>
      </w:pPr>
      <w:r w:rsidRPr="0039295B">
        <w:t>Industrial systems utilize different sensor types depending on the monitored failure modes.</w:t>
      </w:r>
    </w:p>
    <w:tbl>
      <w:tblPr>
        <w:tblStyle w:val="TableGrid"/>
        <w:tblW w:w="0" w:type="auto"/>
        <w:tblLook w:val="04A0" w:firstRow="1" w:lastRow="0" w:firstColumn="1" w:lastColumn="0" w:noHBand="0" w:noVBand="1"/>
      </w:tblPr>
      <w:tblGrid>
        <w:gridCol w:w="2140"/>
        <w:gridCol w:w="3508"/>
        <w:gridCol w:w="3702"/>
      </w:tblGrid>
      <w:tr w:rsidR="0039295B" w:rsidRPr="0039295B" w:rsidTr="00D014FD">
        <w:tc>
          <w:tcPr>
            <w:tcW w:w="0" w:type="auto"/>
            <w:hideMark/>
          </w:tcPr>
          <w:p w:rsidR="0039295B" w:rsidRPr="0039295B" w:rsidRDefault="0039295B" w:rsidP="0039295B">
            <w:pPr>
              <w:spacing w:line="360" w:lineRule="auto"/>
              <w:jc w:val="center"/>
              <w:rPr>
                <w:rFonts w:ascii="Times New Roman" w:hAnsi="Times New Roman" w:cs="Times New Roman"/>
                <w:b/>
                <w:bCs/>
                <w:sz w:val="24"/>
                <w:szCs w:val="24"/>
              </w:rPr>
            </w:pPr>
            <w:r w:rsidRPr="0039295B">
              <w:rPr>
                <w:rFonts w:ascii="Times New Roman" w:hAnsi="Times New Roman" w:cs="Times New Roman"/>
                <w:b/>
                <w:bCs/>
                <w:sz w:val="24"/>
                <w:szCs w:val="24"/>
              </w:rPr>
              <w:t>Sensor Type</w:t>
            </w:r>
          </w:p>
        </w:tc>
        <w:tc>
          <w:tcPr>
            <w:tcW w:w="0" w:type="auto"/>
            <w:hideMark/>
          </w:tcPr>
          <w:p w:rsidR="0039295B" w:rsidRPr="0039295B" w:rsidRDefault="0039295B" w:rsidP="0039295B">
            <w:pPr>
              <w:spacing w:line="360" w:lineRule="auto"/>
              <w:jc w:val="center"/>
              <w:rPr>
                <w:rFonts w:ascii="Times New Roman" w:hAnsi="Times New Roman" w:cs="Times New Roman"/>
                <w:b/>
                <w:bCs/>
                <w:sz w:val="24"/>
                <w:szCs w:val="24"/>
              </w:rPr>
            </w:pPr>
            <w:r w:rsidRPr="0039295B">
              <w:rPr>
                <w:rFonts w:ascii="Times New Roman" w:hAnsi="Times New Roman" w:cs="Times New Roman"/>
                <w:b/>
                <w:bCs/>
                <w:sz w:val="24"/>
                <w:szCs w:val="24"/>
              </w:rPr>
              <w:t>Measured Parameter</w:t>
            </w:r>
          </w:p>
        </w:tc>
        <w:tc>
          <w:tcPr>
            <w:tcW w:w="0" w:type="auto"/>
            <w:hideMark/>
          </w:tcPr>
          <w:p w:rsidR="0039295B" w:rsidRPr="0039295B" w:rsidRDefault="0039295B" w:rsidP="0039295B">
            <w:pPr>
              <w:spacing w:line="360" w:lineRule="auto"/>
              <w:jc w:val="center"/>
              <w:rPr>
                <w:rFonts w:ascii="Times New Roman" w:hAnsi="Times New Roman" w:cs="Times New Roman"/>
                <w:b/>
                <w:bCs/>
                <w:sz w:val="24"/>
                <w:szCs w:val="24"/>
              </w:rPr>
            </w:pPr>
            <w:r w:rsidRPr="0039295B">
              <w:rPr>
                <w:rFonts w:ascii="Times New Roman" w:hAnsi="Times New Roman" w:cs="Times New Roman"/>
                <w:b/>
                <w:bCs/>
                <w:sz w:val="24"/>
                <w:szCs w:val="24"/>
              </w:rPr>
              <w:t>Failure Detection</w:t>
            </w:r>
          </w:p>
        </w:tc>
      </w:tr>
      <w:tr w:rsidR="0039295B" w:rsidRPr="0039295B" w:rsidTr="00D014FD">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lastRenderedPageBreak/>
              <w:t>Vibration Sensors</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Acceleration, vibration</w:t>
            </w:r>
            <w:r w:rsidR="00D014FD">
              <w:rPr>
                <w:rFonts w:ascii="Times New Roman" w:hAnsi="Times New Roman" w:cs="Times New Roman"/>
                <w:sz w:val="24"/>
                <w:szCs w:val="24"/>
              </w:rPr>
              <w:t>, displacement</w:t>
            </w:r>
          </w:p>
        </w:tc>
        <w:tc>
          <w:tcPr>
            <w:tcW w:w="0" w:type="auto"/>
            <w:hideMark/>
          </w:tcPr>
          <w:p w:rsidR="0039295B" w:rsidRPr="0039295B" w:rsidRDefault="00D014FD" w:rsidP="0039295B">
            <w:pPr>
              <w:spacing w:line="360" w:lineRule="auto"/>
              <w:rPr>
                <w:rFonts w:ascii="Times New Roman" w:hAnsi="Times New Roman" w:cs="Times New Roman"/>
                <w:sz w:val="24"/>
                <w:szCs w:val="24"/>
              </w:rPr>
            </w:pPr>
            <w:r>
              <w:rPr>
                <w:rFonts w:ascii="Times New Roman" w:hAnsi="Times New Roman" w:cs="Times New Roman"/>
                <w:sz w:val="24"/>
                <w:szCs w:val="24"/>
              </w:rPr>
              <w:t>Bearing wear, imbalance, misalignment</w:t>
            </w:r>
          </w:p>
        </w:tc>
      </w:tr>
      <w:tr w:rsidR="0039295B" w:rsidRPr="0039295B" w:rsidTr="00D014FD">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Temperature Sensors</w:t>
            </w:r>
          </w:p>
        </w:tc>
        <w:tc>
          <w:tcPr>
            <w:tcW w:w="0" w:type="auto"/>
            <w:hideMark/>
          </w:tcPr>
          <w:p w:rsidR="0039295B" w:rsidRPr="0039295B" w:rsidRDefault="00D014FD" w:rsidP="0039295B">
            <w:pPr>
              <w:spacing w:line="360" w:lineRule="auto"/>
              <w:rPr>
                <w:rFonts w:ascii="Times New Roman" w:hAnsi="Times New Roman" w:cs="Times New Roman"/>
                <w:sz w:val="24"/>
                <w:szCs w:val="24"/>
              </w:rPr>
            </w:pPr>
            <w:r>
              <w:rPr>
                <w:rFonts w:ascii="Times New Roman" w:hAnsi="Times New Roman" w:cs="Times New Roman"/>
                <w:sz w:val="24"/>
                <w:szCs w:val="24"/>
              </w:rPr>
              <w:t>Thermal profiles</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Overheating</w:t>
            </w:r>
            <w:r w:rsidR="00D014FD">
              <w:rPr>
                <w:rFonts w:ascii="Times New Roman" w:hAnsi="Times New Roman" w:cs="Times New Roman"/>
                <w:sz w:val="24"/>
                <w:szCs w:val="24"/>
              </w:rPr>
              <w:t>, insulation failure</w:t>
            </w:r>
          </w:p>
        </w:tc>
      </w:tr>
      <w:tr w:rsidR="0039295B" w:rsidRPr="0039295B" w:rsidTr="00D014FD">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Pressure Sensors</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Fluid</w:t>
            </w:r>
            <w:r w:rsidR="00D014FD">
              <w:rPr>
                <w:rFonts w:ascii="Times New Roman" w:hAnsi="Times New Roman" w:cs="Times New Roman"/>
                <w:sz w:val="24"/>
                <w:szCs w:val="24"/>
              </w:rPr>
              <w:t>/gas</w:t>
            </w:r>
            <w:r w:rsidRPr="0039295B">
              <w:rPr>
                <w:rFonts w:ascii="Times New Roman" w:hAnsi="Times New Roman" w:cs="Times New Roman"/>
                <w:sz w:val="24"/>
                <w:szCs w:val="24"/>
              </w:rPr>
              <w:t xml:space="preserve"> pressure</w:t>
            </w:r>
          </w:p>
        </w:tc>
        <w:tc>
          <w:tcPr>
            <w:tcW w:w="0" w:type="auto"/>
            <w:hideMark/>
          </w:tcPr>
          <w:p w:rsidR="0039295B" w:rsidRPr="0039295B" w:rsidRDefault="00D014FD"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Leakage</w:t>
            </w:r>
            <w:r>
              <w:rPr>
                <w:rFonts w:ascii="Times New Roman" w:hAnsi="Times New Roman" w:cs="Times New Roman"/>
                <w:sz w:val="24"/>
                <w:szCs w:val="24"/>
              </w:rPr>
              <w:t>, pump</w:t>
            </w:r>
            <w:r w:rsidR="0039295B" w:rsidRPr="0039295B">
              <w:rPr>
                <w:rFonts w:ascii="Times New Roman" w:hAnsi="Times New Roman" w:cs="Times New Roman"/>
                <w:sz w:val="24"/>
                <w:szCs w:val="24"/>
              </w:rPr>
              <w:t xml:space="preserve"> and degradation</w:t>
            </w:r>
          </w:p>
        </w:tc>
      </w:tr>
      <w:tr w:rsidR="0039295B" w:rsidRPr="0039295B" w:rsidTr="00D014FD">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Current Sensors</w:t>
            </w:r>
          </w:p>
        </w:tc>
        <w:tc>
          <w:tcPr>
            <w:tcW w:w="0" w:type="auto"/>
            <w:hideMark/>
          </w:tcPr>
          <w:p w:rsidR="0039295B" w:rsidRPr="0039295B" w:rsidRDefault="00D014FD" w:rsidP="0039295B">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 xml:space="preserve">Motor </w:t>
            </w:r>
            <w:r w:rsidR="0039295B" w:rsidRPr="0039295B">
              <w:rPr>
                <w:rFonts w:ascii="Times New Roman" w:hAnsi="Times New Roman" w:cs="Times New Roman"/>
                <w:sz w:val="24"/>
                <w:szCs w:val="24"/>
              </w:rPr>
              <w:t xml:space="preserve"> current</w:t>
            </w:r>
            <w:proofErr w:type="gramEnd"/>
            <w:r>
              <w:rPr>
                <w:rFonts w:ascii="Times New Roman" w:hAnsi="Times New Roman" w:cs="Times New Roman"/>
                <w:sz w:val="24"/>
                <w:szCs w:val="24"/>
              </w:rPr>
              <w:t xml:space="preserve"> signature</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Electrical faults</w:t>
            </w:r>
            <w:r w:rsidR="00D014FD">
              <w:rPr>
                <w:rFonts w:ascii="Times New Roman" w:hAnsi="Times New Roman" w:cs="Times New Roman"/>
                <w:sz w:val="24"/>
                <w:szCs w:val="24"/>
              </w:rPr>
              <w:t>, torque variations</w:t>
            </w:r>
          </w:p>
        </w:tc>
      </w:tr>
      <w:tr w:rsidR="0039295B" w:rsidRPr="0039295B" w:rsidTr="00D014FD">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Acoustic Sensors</w:t>
            </w:r>
          </w:p>
        </w:tc>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Sound emissions</w:t>
            </w:r>
          </w:p>
        </w:tc>
        <w:tc>
          <w:tcPr>
            <w:tcW w:w="0" w:type="auto"/>
            <w:hideMark/>
          </w:tcPr>
          <w:p w:rsidR="0039295B" w:rsidRPr="0039295B" w:rsidRDefault="00D014FD" w:rsidP="0039295B">
            <w:pPr>
              <w:spacing w:line="360" w:lineRule="auto"/>
              <w:rPr>
                <w:rFonts w:ascii="Times New Roman" w:hAnsi="Times New Roman" w:cs="Times New Roman"/>
                <w:sz w:val="24"/>
                <w:szCs w:val="24"/>
              </w:rPr>
            </w:pPr>
            <w:r>
              <w:rPr>
                <w:rFonts w:ascii="Times New Roman" w:hAnsi="Times New Roman" w:cs="Times New Roman"/>
                <w:sz w:val="24"/>
                <w:szCs w:val="24"/>
              </w:rPr>
              <w:t>Cavitation, friction nomination</w:t>
            </w:r>
          </w:p>
        </w:tc>
      </w:tr>
      <w:tr w:rsidR="0039295B" w:rsidRPr="0039295B" w:rsidTr="00D014FD">
        <w:tc>
          <w:tcPr>
            <w:tcW w:w="0" w:type="auto"/>
            <w:hideMark/>
          </w:tcPr>
          <w:p w:rsidR="0039295B" w:rsidRPr="0039295B" w:rsidRDefault="0039295B" w:rsidP="0039295B">
            <w:pPr>
              <w:spacing w:line="360" w:lineRule="auto"/>
              <w:rPr>
                <w:rFonts w:ascii="Times New Roman" w:hAnsi="Times New Roman" w:cs="Times New Roman"/>
                <w:sz w:val="24"/>
                <w:szCs w:val="24"/>
              </w:rPr>
            </w:pPr>
            <w:r w:rsidRPr="0039295B">
              <w:rPr>
                <w:rFonts w:ascii="Times New Roman" w:hAnsi="Times New Roman" w:cs="Times New Roman"/>
                <w:sz w:val="24"/>
                <w:szCs w:val="24"/>
              </w:rPr>
              <w:t>Oil Debris Sensors</w:t>
            </w:r>
          </w:p>
        </w:tc>
        <w:tc>
          <w:tcPr>
            <w:tcW w:w="0" w:type="auto"/>
            <w:hideMark/>
          </w:tcPr>
          <w:p w:rsidR="0039295B" w:rsidRPr="0039295B" w:rsidRDefault="00D014FD" w:rsidP="0039295B">
            <w:pPr>
              <w:spacing w:line="360" w:lineRule="auto"/>
              <w:rPr>
                <w:rFonts w:ascii="Times New Roman" w:hAnsi="Times New Roman" w:cs="Times New Roman"/>
                <w:sz w:val="24"/>
                <w:szCs w:val="24"/>
              </w:rPr>
            </w:pPr>
            <w:r>
              <w:rPr>
                <w:rFonts w:ascii="Times New Roman" w:hAnsi="Times New Roman" w:cs="Times New Roman"/>
                <w:sz w:val="24"/>
                <w:szCs w:val="24"/>
              </w:rPr>
              <w:t>Particulate concentration</w:t>
            </w:r>
          </w:p>
        </w:tc>
        <w:tc>
          <w:tcPr>
            <w:tcW w:w="0" w:type="auto"/>
            <w:hideMark/>
          </w:tcPr>
          <w:p w:rsidR="0039295B" w:rsidRPr="0039295B" w:rsidRDefault="00D014FD" w:rsidP="0039295B">
            <w:pPr>
              <w:spacing w:line="360" w:lineRule="auto"/>
              <w:rPr>
                <w:rFonts w:ascii="Times New Roman" w:hAnsi="Times New Roman" w:cs="Times New Roman"/>
                <w:sz w:val="24"/>
                <w:szCs w:val="24"/>
              </w:rPr>
            </w:pPr>
            <w:r>
              <w:rPr>
                <w:rFonts w:ascii="Times New Roman" w:hAnsi="Times New Roman" w:cs="Times New Roman"/>
                <w:sz w:val="24"/>
                <w:szCs w:val="24"/>
              </w:rPr>
              <w:t xml:space="preserve">Wear </w:t>
            </w:r>
            <w:proofErr w:type="spellStart"/>
            <w:r>
              <w:rPr>
                <w:rFonts w:ascii="Times New Roman" w:hAnsi="Times New Roman" w:cs="Times New Roman"/>
                <w:sz w:val="24"/>
                <w:szCs w:val="24"/>
              </w:rPr>
              <w:t>dedris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contaminition</w:t>
            </w:r>
            <w:proofErr w:type="spellEnd"/>
          </w:p>
        </w:tc>
      </w:tr>
    </w:tbl>
    <w:p w:rsidR="00D014FD" w:rsidRDefault="00C86344" w:rsidP="0039295B">
      <w:pPr>
        <w:pStyle w:val="Heading3"/>
        <w:spacing w:line="360" w:lineRule="auto"/>
        <w:rPr>
          <w:sz w:val="24"/>
          <w:szCs w:val="24"/>
        </w:rPr>
      </w:pPr>
      <w:r w:rsidRPr="003443E1">
        <w:rPr>
          <w:noProof/>
          <w:sz w:val="24"/>
          <w:szCs w:val="24"/>
        </w:rPr>
        <w:drawing>
          <wp:inline distT="0" distB="0" distL="0" distR="0" wp14:anchorId="5ADDD4CC" wp14:editId="0B3984B5">
            <wp:extent cx="5238750" cy="367665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10"/>
                    <a:srcRect/>
                    <a:stretch>
                      <a:fillRect/>
                    </a:stretch>
                  </pic:blipFill>
                  <pic:spPr>
                    <a:xfrm>
                      <a:off x="0" y="0"/>
                      <a:ext cx="5238750" cy="3676650"/>
                    </a:xfrm>
                    <a:prstGeom prst="rect">
                      <a:avLst/>
                    </a:prstGeom>
                    <a:ln/>
                  </pic:spPr>
                </pic:pic>
              </a:graphicData>
            </a:graphic>
          </wp:inline>
        </w:drawing>
      </w:r>
    </w:p>
    <w:p w:rsidR="00C86344" w:rsidRDefault="00C86344" w:rsidP="00C86344">
      <w:pPr>
        <w:pStyle w:val="Heading3"/>
        <w:spacing w:line="360" w:lineRule="auto"/>
        <w:jc w:val="center"/>
        <w:rPr>
          <w:b w:val="0"/>
          <w:sz w:val="24"/>
          <w:szCs w:val="24"/>
        </w:rPr>
      </w:pPr>
      <w:r>
        <w:rPr>
          <w:b w:val="0"/>
          <w:sz w:val="24"/>
          <w:szCs w:val="24"/>
        </w:rPr>
        <w:t>Figure 2.4: sensor placement on Rotating Machinery</w:t>
      </w:r>
    </w:p>
    <w:p w:rsidR="00C86344" w:rsidRPr="00C86344" w:rsidRDefault="00C86344" w:rsidP="00C86344">
      <w:pPr>
        <w:pStyle w:val="Heading3"/>
        <w:spacing w:line="360" w:lineRule="auto"/>
        <w:jc w:val="center"/>
        <w:rPr>
          <w:b w:val="0"/>
          <w:sz w:val="24"/>
          <w:szCs w:val="24"/>
        </w:rPr>
      </w:pPr>
      <w:r>
        <w:rPr>
          <w:b w:val="0"/>
          <w:sz w:val="24"/>
          <w:szCs w:val="24"/>
        </w:rPr>
        <w:t>Adopted from lei et al. (2018, figure 3)</w:t>
      </w:r>
    </w:p>
    <w:p w:rsidR="0039295B" w:rsidRPr="0039295B" w:rsidRDefault="0039295B" w:rsidP="0039295B">
      <w:pPr>
        <w:pStyle w:val="Heading3"/>
        <w:spacing w:line="360" w:lineRule="auto"/>
        <w:rPr>
          <w:sz w:val="24"/>
          <w:szCs w:val="24"/>
        </w:rPr>
      </w:pPr>
      <w:r w:rsidRPr="0039295B">
        <w:rPr>
          <w:sz w:val="24"/>
          <w:szCs w:val="24"/>
        </w:rPr>
        <w:t>Importance of Sensor Data</w:t>
      </w:r>
    </w:p>
    <w:p w:rsidR="0039295B" w:rsidRPr="0039295B" w:rsidRDefault="0039295B" w:rsidP="0039295B">
      <w:pPr>
        <w:pStyle w:val="NormalWeb"/>
        <w:spacing w:line="360" w:lineRule="auto"/>
      </w:pPr>
      <w:r w:rsidRPr="0039295B">
        <w:t>Sensor data provides:</w:t>
      </w:r>
    </w:p>
    <w:p w:rsidR="0039295B" w:rsidRPr="0039295B" w:rsidRDefault="0039295B" w:rsidP="00920A17">
      <w:pPr>
        <w:pStyle w:val="NormalWeb"/>
        <w:numPr>
          <w:ilvl w:val="0"/>
          <w:numId w:val="14"/>
        </w:numPr>
        <w:spacing w:line="360" w:lineRule="auto"/>
      </w:pPr>
      <w:r w:rsidRPr="0039295B">
        <w:t>Machine health information</w:t>
      </w:r>
    </w:p>
    <w:p w:rsidR="0039295B" w:rsidRPr="0039295B" w:rsidRDefault="0039295B" w:rsidP="00920A17">
      <w:pPr>
        <w:pStyle w:val="NormalWeb"/>
        <w:numPr>
          <w:ilvl w:val="0"/>
          <w:numId w:val="14"/>
        </w:numPr>
        <w:spacing w:line="360" w:lineRule="auto"/>
      </w:pPr>
      <w:r w:rsidRPr="0039295B">
        <w:lastRenderedPageBreak/>
        <w:t>Failure indicators</w:t>
      </w:r>
    </w:p>
    <w:p w:rsidR="0039295B" w:rsidRPr="0039295B" w:rsidRDefault="0039295B" w:rsidP="00920A17">
      <w:pPr>
        <w:pStyle w:val="NormalWeb"/>
        <w:numPr>
          <w:ilvl w:val="0"/>
          <w:numId w:val="14"/>
        </w:numPr>
        <w:spacing w:line="360" w:lineRule="auto"/>
      </w:pPr>
      <w:r w:rsidRPr="0039295B">
        <w:t>Operational trends</w:t>
      </w:r>
    </w:p>
    <w:p w:rsidR="0039295B" w:rsidRPr="0039295B" w:rsidRDefault="0039295B" w:rsidP="00920A17">
      <w:pPr>
        <w:pStyle w:val="NormalWeb"/>
        <w:numPr>
          <w:ilvl w:val="0"/>
          <w:numId w:val="14"/>
        </w:numPr>
        <w:spacing w:line="360" w:lineRule="auto"/>
      </w:pPr>
      <w:r w:rsidRPr="0039295B">
        <w:t>Performance measurements</w:t>
      </w:r>
    </w:p>
    <w:p w:rsidR="0039295B" w:rsidRPr="0039295B" w:rsidRDefault="0039295B" w:rsidP="00920A17">
      <w:pPr>
        <w:pStyle w:val="NormalWeb"/>
        <w:numPr>
          <w:ilvl w:val="0"/>
          <w:numId w:val="14"/>
        </w:numPr>
        <w:spacing w:line="360" w:lineRule="auto"/>
      </w:pPr>
      <w:r w:rsidRPr="0039295B">
        <w:t>Fault signatures</w:t>
      </w:r>
    </w:p>
    <w:p w:rsidR="0039295B" w:rsidRPr="0039295B" w:rsidRDefault="0039295B" w:rsidP="0039295B">
      <w:pPr>
        <w:pStyle w:val="NormalWeb"/>
        <w:spacing w:line="360" w:lineRule="auto"/>
      </w:pPr>
      <w:r w:rsidRPr="0039295B">
        <w:t>Machine learning models depend heavily on high-quality sensor data for accurate predictions.</w:t>
      </w:r>
    </w:p>
    <w:p w:rsidR="00A426C8" w:rsidRDefault="00A426C8" w:rsidP="0039295B">
      <w:pPr>
        <w:pStyle w:val="Heading3"/>
        <w:spacing w:line="360" w:lineRule="auto"/>
        <w:rPr>
          <w:sz w:val="24"/>
          <w:szCs w:val="24"/>
        </w:rPr>
      </w:pPr>
    </w:p>
    <w:p w:rsidR="0039295B" w:rsidRPr="0039295B" w:rsidRDefault="00A426C8" w:rsidP="0039295B">
      <w:pPr>
        <w:pStyle w:val="Heading3"/>
        <w:spacing w:line="360" w:lineRule="auto"/>
        <w:rPr>
          <w:sz w:val="24"/>
          <w:szCs w:val="24"/>
        </w:rPr>
      </w:pPr>
      <w:r>
        <w:rPr>
          <w:sz w:val="24"/>
          <w:szCs w:val="24"/>
        </w:rPr>
        <w:t xml:space="preserve">2.4.2 </w:t>
      </w:r>
      <w:r w:rsidR="0039295B" w:rsidRPr="0039295B">
        <w:rPr>
          <w:sz w:val="24"/>
          <w:szCs w:val="24"/>
        </w:rPr>
        <w:t>Challenges in Industrial Data Acquisition</w:t>
      </w:r>
    </w:p>
    <w:p w:rsidR="0039295B" w:rsidRPr="0039295B" w:rsidRDefault="0039295B" w:rsidP="0039295B">
      <w:pPr>
        <w:pStyle w:val="NormalWeb"/>
        <w:spacing w:line="360" w:lineRule="auto"/>
      </w:pPr>
      <w:r w:rsidRPr="0039295B">
        <w:t>Industrial data acquisition presen</w:t>
      </w:r>
      <w:r w:rsidR="00A426C8">
        <w:t>ts several challenges that impact prediction maintenance model performance (Zhang et al., 2019)</w:t>
      </w:r>
    </w:p>
    <w:p w:rsidR="00B02F34" w:rsidRPr="003443E1" w:rsidRDefault="00B02F34" w:rsidP="00B02F3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Industrial data acquisition presents several challenges that impact predictive maintenance model performance (Zhang et al., 2019):</w:t>
      </w:r>
    </w:p>
    <w:p w:rsidR="00B02F34" w:rsidRPr="003443E1" w:rsidRDefault="00B02F34" w:rsidP="00920A17">
      <w:pPr>
        <w:numPr>
          <w:ilvl w:val="0"/>
          <w:numId w:val="26"/>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High Dimensionality: Modern industrial assets may incorporate hundreds of sensors, generating multivariate time-series data with complex interdependencies (Ran et al., 2019)</w:t>
      </w:r>
    </w:p>
    <w:p w:rsidR="00B02F34" w:rsidRPr="003443E1" w:rsidRDefault="00B02F34" w:rsidP="00920A17">
      <w:pPr>
        <w:numPr>
          <w:ilvl w:val="0"/>
          <w:numId w:val="26"/>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Sampling Frequency Variability: Different sensors operate at different sampling rates, requiring synchronization and resampling (Lei et al., 2018)</w:t>
      </w:r>
    </w:p>
    <w:p w:rsidR="00B02F34" w:rsidRPr="003443E1" w:rsidRDefault="00B02F34" w:rsidP="00920A17">
      <w:pPr>
        <w:numPr>
          <w:ilvl w:val="0"/>
          <w:numId w:val="26"/>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Noise and Artifacts: Industrial environments introduce electromagnetic interference, signal noise, and measurement errors (</w:t>
      </w:r>
      <w:proofErr w:type="spellStart"/>
      <w:r w:rsidRPr="003443E1">
        <w:rPr>
          <w:rFonts w:ascii="Times New Roman" w:hAnsi="Times New Roman" w:cs="Times New Roman"/>
          <w:sz w:val="24"/>
          <w:szCs w:val="24"/>
        </w:rPr>
        <w:t>Safaei</w:t>
      </w:r>
      <w:proofErr w:type="spellEnd"/>
      <w:r w:rsidRPr="003443E1">
        <w:rPr>
          <w:rFonts w:ascii="Times New Roman" w:hAnsi="Times New Roman" w:cs="Times New Roman"/>
          <w:sz w:val="24"/>
          <w:szCs w:val="24"/>
        </w:rPr>
        <w:t xml:space="preserve"> et al., 2021)</w:t>
      </w:r>
    </w:p>
    <w:p w:rsidR="00B02F34" w:rsidRPr="003443E1" w:rsidRDefault="00B02F34" w:rsidP="00920A17">
      <w:pPr>
        <w:numPr>
          <w:ilvl w:val="0"/>
          <w:numId w:val="26"/>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Missing Data: Communication failures, sensor malfunctions, and data transmission issues result in incomplete datasets (Carvalho et al., 2019)</w:t>
      </w:r>
    </w:p>
    <w:p w:rsidR="0039295B" w:rsidRPr="0039295B" w:rsidRDefault="0039295B" w:rsidP="0039295B">
      <w:pPr>
        <w:pStyle w:val="NormalWeb"/>
        <w:spacing w:line="360" w:lineRule="auto"/>
      </w:pPr>
      <w:r w:rsidRPr="0039295B">
        <w:t>These challenges significantly affect predictive maintenance model performance.</w:t>
      </w:r>
    </w:p>
    <w:p w:rsidR="0039295B" w:rsidRDefault="00B02F34" w:rsidP="0039295B">
      <w:pPr>
        <w:pStyle w:val="Heading2"/>
        <w:spacing w:line="360" w:lineRule="auto"/>
        <w:rPr>
          <w:sz w:val="24"/>
          <w:szCs w:val="24"/>
        </w:rPr>
      </w:pPr>
      <w:r>
        <w:rPr>
          <w:sz w:val="24"/>
          <w:szCs w:val="24"/>
        </w:rPr>
        <w:t xml:space="preserve">2.5 </w:t>
      </w:r>
      <w:r w:rsidR="0039295B" w:rsidRPr="0039295B">
        <w:rPr>
          <w:sz w:val="24"/>
          <w:szCs w:val="24"/>
        </w:rPr>
        <w:t>Machine Learning for Predictive Maintenance</w:t>
      </w:r>
    </w:p>
    <w:p w:rsidR="00B02F34" w:rsidRPr="003443E1" w:rsidRDefault="00B02F34" w:rsidP="00B02F3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Machine learning has emerged as the dominant paradigm for predictive maintenance, enabling the discovery of complex patterns from high-dimensional sensor data (Sipos et al., 2014; Zhang et al., 2019).</w:t>
      </w:r>
    </w:p>
    <w:p w:rsidR="00B02F34" w:rsidRPr="003443E1" w:rsidRDefault="00B02F34" w:rsidP="00B02F34">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2.5.1 Taxonomy of </w:t>
      </w:r>
      <w:proofErr w:type="spellStart"/>
      <w:r w:rsidRPr="003443E1">
        <w:rPr>
          <w:rFonts w:ascii="Times New Roman" w:hAnsi="Times New Roman" w:cs="Times New Roman"/>
          <w:b/>
          <w:bCs/>
          <w:sz w:val="24"/>
          <w:szCs w:val="24"/>
        </w:rPr>
        <w:t>PdM</w:t>
      </w:r>
      <w:proofErr w:type="spellEnd"/>
      <w:r w:rsidRPr="003443E1">
        <w:rPr>
          <w:rFonts w:ascii="Times New Roman" w:hAnsi="Times New Roman" w:cs="Times New Roman"/>
          <w:b/>
          <w:bCs/>
          <w:sz w:val="24"/>
          <w:szCs w:val="24"/>
        </w:rPr>
        <w:t xml:space="preserve"> Learning Tasks</w:t>
      </w:r>
    </w:p>
    <w:p w:rsidR="00B02F34" w:rsidRDefault="00B02F34" w:rsidP="00B02F3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lastRenderedPageBreak/>
        <w:t>Predictive maintenance encompasses three primary learning tasks (Lei et al., 2018):</w:t>
      </w:r>
    </w:p>
    <w:p w:rsidR="00B02F34" w:rsidRDefault="00B02F34" w:rsidP="00B02F34">
      <w:pPr>
        <w:spacing w:line="360" w:lineRule="auto"/>
        <w:jc w:val="both"/>
        <w:rPr>
          <w:rFonts w:ascii="Times New Roman" w:hAnsi="Times New Roman" w:cs="Times New Roman"/>
          <w:sz w:val="24"/>
          <w:szCs w:val="24"/>
        </w:rPr>
      </w:pPr>
    </w:p>
    <w:p w:rsidR="00B02F34" w:rsidRDefault="00B02F34" w:rsidP="00B02F34">
      <w:pPr>
        <w:spacing w:line="360" w:lineRule="auto"/>
        <w:jc w:val="both"/>
        <w:rPr>
          <w:rFonts w:ascii="Times New Roman" w:hAnsi="Times New Roman" w:cs="Times New Roman"/>
          <w:sz w:val="24"/>
          <w:szCs w:val="24"/>
        </w:rPr>
      </w:pPr>
    </w:p>
    <w:p w:rsidR="00B02F34" w:rsidRDefault="00B02F34" w:rsidP="00B02F34">
      <w:pPr>
        <w:spacing w:line="360" w:lineRule="auto"/>
        <w:jc w:val="both"/>
        <w:rPr>
          <w:rFonts w:ascii="Times New Roman" w:hAnsi="Times New Roman" w:cs="Times New Roman"/>
          <w:sz w:val="24"/>
          <w:szCs w:val="24"/>
        </w:rPr>
      </w:pPr>
    </w:p>
    <w:p w:rsidR="00B02F34" w:rsidRPr="003443E1" w:rsidRDefault="00B02F34" w:rsidP="00B02F34">
      <w:pPr>
        <w:spacing w:line="360" w:lineRule="auto"/>
        <w:jc w:val="both"/>
        <w:rPr>
          <w:rFonts w:ascii="Times New Roman" w:hAnsi="Times New Roman" w:cs="Times New Roman"/>
          <w:b/>
          <w:bCs/>
          <w:sz w:val="24"/>
          <w:szCs w:val="24"/>
        </w:rPr>
      </w:pP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B02F34" w:rsidRPr="003443E1" w:rsidTr="00684E64">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Task</w:t>
            </w:r>
          </w:p>
          <w:p w:rsidR="00B02F34" w:rsidRPr="003443E1" w:rsidRDefault="00B02F34" w:rsidP="00684E64">
            <w:pPr>
              <w:widowControl w:val="0"/>
              <w:spacing w:line="360" w:lineRule="auto"/>
              <w:jc w:val="both"/>
              <w:rPr>
                <w:rFonts w:ascii="Times New Roman" w:hAnsi="Times New Roman" w:cs="Times New Roman"/>
                <w:b/>
                <w:bCs/>
                <w:sz w:val="24"/>
                <w:szCs w:val="24"/>
              </w:rPr>
            </w:pP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Description</w:t>
            </w: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Typical Output</w:t>
            </w:r>
          </w:p>
        </w:tc>
      </w:tr>
      <w:tr w:rsidR="00B02F34" w:rsidRPr="003443E1" w:rsidTr="00684E64">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Failure Classification</w:t>
            </w: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Predict whether failure will occur within a specified time window</w:t>
            </w: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Binary/multi-class labels</w:t>
            </w:r>
          </w:p>
        </w:tc>
      </w:tr>
      <w:tr w:rsidR="00B02F34" w:rsidRPr="003443E1" w:rsidTr="00684E64">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Remaining Useful Life (RUL) Estimation</w:t>
            </w: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Predict continuous time until failure</w:t>
            </w: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Numerical value (cycles, hours)</w:t>
            </w:r>
          </w:p>
        </w:tc>
      </w:tr>
      <w:tr w:rsidR="00B02F34" w:rsidRPr="003443E1" w:rsidTr="00684E64">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Anomaly Detection</w:t>
            </w: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Identify deviations from normal operating conditions</w:t>
            </w:r>
          </w:p>
        </w:tc>
        <w:tc>
          <w:tcPr>
            <w:tcW w:w="3120" w:type="dxa"/>
            <w:shd w:val="clear" w:color="auto" w:fill="auto"/>
            <w:tcMar>
              <w:top w:w="100" w:type="dxa"/>
              <w:left w:w="100" w:type="dxa"/>
              <w:bottom w:w="100" w:type="dxa"/>
              <w:right w:w="100" w:type="dxa"/>
            </w:tcMar>
          </w:tcPr>
          <w:p w:rsidR="00B02F34" w:rsidRPr="003443E1" w:rsidRDefault="00B02F34" w:rsidP="00684E6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Anomaly scores</w:t>
            </w:r>
          </w:p>
        </w:tc>
      </w:tr>
    </w:tbl>
    <w:p w:rsidR="0039295B" w:rsidRDefault="00B02F34" w:rsidP="0039295B">
      <w:pPr>
        <w:pStyle w:val="Heading3"/>
        <w:spacing w:line="360" w:lineRule="auto"/>
        <w:rPr>
          <w:sz w:val="24"/>
          <w:szCs w:val="24"/>
        </w:rPr>
      </w:pPr>
      <w:r>
        <w:rPr>
          <w:sz w:val="24"/>
          <w:szCs w:val="24"/>
        </w:rPr>
        <w:t>2.5.2</w:t>
      </w:r>
      <w:r w:rsidR="0039295B" w:rsidRPr="0039295B">
        <w:rPr>
          <w:sz w:val="24"/>
          <w:szCs w:val="24"/>
        </w:rPr>
        <w:t>Traditional Machine Learning Algorithms</w:t>
      </w:r>
    </w:p>
    <w:p w:rsidR="00B02F34" w:rsidRPr="003443E1" w:rsidRDefault="00B02F34" w:rsidP="00B02F3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Early </w:t>
      </w:r>
      <w:proofErr w:type="spellStart"/>
      <w:r w:rsidRPr="003443E1">
        <w:rPr>
          <w:rFonts w:ascii="Times New Roman" w:hAnsi="Times New Roman" w:cs="Times New Roman"/>
          <w:sz w:val="24"/>
          <w:szCs w:val="24"/>
        </w:rPr>
        <w:t>PdM</w:t>
      </w:r>
      <w:proofErr w:type="spellEnd"/>
      <w:r w:rsidRPr="003443E1">
        <w:rPr>
          <w:rFonts w:ascii="Times New Roman" w:hAnsi="Times New Roman" w:cs="Times New Roman"/>
          <w:sz w:val="24"/>
          <w:szCs w:val="24"/>
        </w:rPr>
        <w:t xml:space="preserve"> research employed conventional machine learning algorithms with handcrafted features (Jardine et al., 2006).</w:t>
      </w:r>
    </w:p>
    <w:p w:rsidR="00B02F34" w:rsidRPr="003443E1" w:rsidRDefault="00B02F34" w:rsidP="00B02F3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Support Vector Machines (SVM): SVM has been widely applied for failure classification, demonstrating effectiveness with high-dimensional sensor data (</w:t>
      </w:r>
      <w:proofErr w:type="spellStart"/>
      <w:r w:rsidRPr="003443E1">
        <w:rPr>
          <w:rFonts w:ascii="Times New Roman" w:hAnsi="Times New Roman" w:cs="Times New Roman"/>
          <w:sz w:val="24"/>
          <w:szCs w:val="24"/>
        </w:rPr>
        <w:t>Soualhi</w:t>
      </w:r>
      <w:proofErr w:type="spellEnd"/>
      <w:r w:rsidRPr="003443E1">
        <w:rPr>
          <w:rFonts w:ascii="Times New Roman" w:hAnsi="Times New Roman" w:cs="Times New Roman"/>
          <w:sz w:val="24"/>
          <w:szCs w:val="24"/>
        </w:rPr>
        <w:t xml:space="preserve"> et al., 2015). However, SVM performance degrades with large-scale datasets and complex temporal dependencies (Zhang et al., 2019).</w:t>
      </w:r>
    </w:p>
    <w:p w:rsidR="00B02F34" w:rsidRPr="003443E1" w:rsidRDefault="00B02F34" w:rsidP="00B02F3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Random Forest (RF): RF ensembles have shown robust performance in </w:t>
      </w:r>
      <w:proofErr w:type="spellStart"/>
      <w:r w:rsidRPr="003443E1">
        <w:rPr>
          <w:rFonts w:ascii="Times New Roman" w:hAnsi="Times New Roman" w:cs="Times New Roman"/>
          <w:sz w:val="24"/>
          <w:szCs w:val="24"/>
        </w:rPr>
        <w:t>PdM</w:t>
      </w:r>
      <w:proofErr w:type="spellEnd"/>
      <w:r w:rsidRPr="003443E1">
        <w:rPr>
          <w:rFonts w:ascii="Times New Roman" w:hAnsi="Times New Roman" w:cs="Times New Roman"/>
          <w:sz w:val="24"/>
          <w:szCs w:val="24"/>
        </w:rPr>
        <w:t xml:space="preserve"> applications, particularly with imbalanced datasets (Carvalho et al., 2019). Studies by Tran et al. (2018) </w:t>
      </w:r>
      <w:r w:rsidRPr="003443E1">
        <w:rPr>
          <w:rFonts w:ascii="Times New Roman" w:hAnsi="Times New Roman" w:cs="Times New Roman"/>
          <w:sz w:val="24"/>
          <w:szCs w:val="24"/>
        </w:rPr>
        <w:lastRenderedPageBreak/>
        <w:t>demonstrated that RF achieves competitive accuracy with lower computational requirements compared to deep learning approaches.</w:t>
      </w:r>
    </w:p>
    <w:p w:rsidR="00B02F34" w:rsidRPr="003443E1" w:rsidRDefault="00B02F34" w:rsidP="00B02F34">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Gradient Boosting Machines (GBM): </w:t>
      </w:r>
      <w:proofErr w:type="spellStart"/>
      <w:r w:rsidRPr="003443E1">
        <w:rPr>
          <w:rFonts w:ascii="Times New Roman" w:hAnsi="Times New Roman" w:cs="Times New Roman"/>
          <w:sz w:val="24"/>
          <w:szCs w:val="24"/>
        </w:rPr>
        <w:t>XGBoost</w:t>
      </w:r>
      <w:proofErr w:type="spellEnd"/>
      <w:r w:rsidRPr="003443E1">
        <w:rPr>
          <w:rFonts w:ascii="Times New Roman" w:hAnsi="Times New Roman" w:cs="Times New Roman"/>
          <w:sz w:val="24"/>
          <w:szCs w:val="24"/>
        </w:rPr>
        <w:t xml:space="preserve"> and </w:t>
      </w:r>
      <w:proofErr w:type="spellStart"/>
      <w:r w:rsidRPr="003443E1">
        <w:rPr>
          <w:rFonts w:ascii="Times New Roman" w:hAnsi="Times New Roman" w:cs="Times New Roman"/>
          <w:sz w:val="24"/>
          <w:szCs w:val="24"/>
        </w:rPr>
        <w:t>LightGBM</w:t>
      </w:r>
      <w:proofErr w:type="spellEnd"/>
      <w:r w:rsidRPr="003443E1">
        <w:rPr>
          <w:rFonts w:ascii="Times New Roman" w:hAnsi="Times New Roman" w:cs="Times New Roman"/>
          <w:sz w:val="24"/>
          <w:szCs w:val="24"/>
        </w:rPr>
        <w:t xml:space="preserve"> have gained popularity for </w:t>
      </w:r>
      <w:proofErr w:type="spellStart"/>
      <w:r w:rsidRPr="003443E1">
        <w:rPr>
          <w:rFonts w:ascii="Times New Roman" w:hAnsi="Times New Roman" w:cs="Times New Roman"/>
          <w:sz w:val="24"/>
          <w:szCs w:val="24"/>
        </w:rPr>
        <w:t>PdM</w:t>
      </w:r>
      <w:proofErr w:type="spellEnd"/>
      <w:r w:rsidRPr="003443E1">
        <w:rPr>
          <w:rFonts w:ascii="Times New Roman" w:hAnsi="Times New Roman" w:cs="Times New Roman"/>
          <w:sz w:val="24"/>
          <w:szCs w:val="24"/>
        </w:rPr>
        <w:t xml:space="preserve"> tasks, offering strong performance with tabular features extracted from time-series data (</w:t>
      </w:r>
      <w:proofErr w:type="spellStart"/>
      <w:r w:rsidRPr="003443E1">
        <w:rPr>
          <w:rFonts w:ascii="Times New Roman" w:hAnsi="Times New Roman" w:cs="Times New Roman"/>
          <w:sz w:val="24"/>
          <w:szCs w:val="24"/>
        </w:rPr>
        <w:t>Safaei</w:t>
      </w:r>
      <w:proofErr w:type="spellEnd"/>
      <w:r w:rsidRPr="003443E1">
        <w:rPr>
          <w:rFonts w:ascii="Times New Roman" w:hAnsi="Times New Roman" w:cs="Times New Roman"/>
          <w:sz w:val="24"/>
          <w:szCs w:val="24"/>
        </w:rPr>
        <w:t xml:space="preserve"> et al., 2021).</w:t>
      </w:r>
    </w:p>
    <w:p w:rsidR="00B02F34" w:rsidRPr="0039295B" w:rsidRDefault="00B02F34" w:rsidP="0039295B">
      <w:pPr>
        <w:pStyle w:val="Heading3"/>
        <w:spacing w:line="360" w:lineRule="auto"/>
        <w:rPr>
          <w:sz w:val="24"/>
          <w:szCs w:val="24"/>
        </w:rPr>
      </w:pPr>
    </w:p>
    <w:p w:rsidR="0039295B" w:rsidRPr="0039295B" w:rsidRDefault="0039295B" w:rsidP="0039295B">
      <w:pPr>
        <w:pStyle w:val="Heading3"/>
        <w:spacing w:line="360" w:lineRule="auto"/>
        <w:rPr>
          <w:sz w:val="24"/>
          <w:szCs w:val="24"/>
        </w:rPr>
      </w:pPr>
      <w:r w:rsidRPr="0039295B">
        <w:rPr>
          <w:sz w:val="24"/>
          <w:szCs w:val="24"/>
        </w:rPr>
        <w:t>Limitations of Traditional Machine Learning</w:t>
      </w:r>
    </w:p>
    <w:p w:rsidR="0039295B" w:rsidRPr="0039295B" w:rsidRDefault="0039295B" w:rsidP="0039295B">
      <w:pPr>
        <w:pStyle w:val="NormalWeb"/>
        <w:spacing w:line="360" w:lineRule="auto"/>
      </w:pPr>
      <w:r w:rsidRPr="0039295B">
        <w:t>Traditional machine learning models require extensive manual feature engineering.</w:t>
      </w:r>
    </w:p>
    <w:p w:rsidR="0039295B" w:rsidRPr="0039295B" w:rsidRDefault="0039295B" w:rsidP="0039295B">
      <w:pPr>
        <w:pStyle w:val="NormalWeb"/>
        <w:spacing w:line="360" w:lineRule="auto"/>
      </w:pPr>
      <w:r w:rsidRPr="0039295B">
        <w:t>They also struggle to capture complex temporal dependencies in multivariate time-series data.</w:t>
      </w:r>
    </w:p>
    <w:p w:rsidR="0039295B" w:rsidRPr="0039295B" w:rsidRDefault="00B02F34" w:rsidP="0039295B">
      <w:pPr>
        <w:pStyle w:val="Heading2"/>
        <w:spacing w:line="360" w:lineRule="auto"/>
        <w:rPr>
          <w:sz w:val="24"/>
          <w:szCs w:val="24"/>
        </w:rPr>
      </w:pPr>
      <w:r>
        <w:rPr>
          <w:sz w:val="24"/>
          <w:szCs w:val="24"/>
        </w:rPr>
        <w:t>2.5.3</w:t>
      </w:r>
      <w:r w:rsidR="0039295B" w:rsidRPr="0039295B">
        <w:rPr>
          <w:sz w:val="24"/>
          <w:szCs w:val="24"/>
        </w:rPr>
        <w:t xml:space="preserve"> Deep Learning for Predictive Maintenance</w:t>
      </w:r>
    </w:p>
    <w:p w:rsidR="002A5BAA" w:rsidRDefault="0039295B" w:rsidP="002A5BAA">
      <w:pPr>
        <w:pStyle w:val="NormalWeb"/>
        <w:spacing w:line="360" w:lineRule="auto"/>
      </w:pPr>
      <w:r w:rsidRPr="0039295B">
        <w:t xml:space="preserve">Deep learning has revolutionized predictive maintenance by enabling automatic feature extraction and advanced </w:t>
      </w:r>
      <w:r w:rsidR="002A5BAA">
        <w:t xml:space="preserve">temporal modeling (Zhang et al., 2019; Zhao et al., </w:t>
      </w:r>
      <w:proofErr w:type="gramStart"/>
      <w:r w:rsidR="002A5BAA">
        <w:t>2019 )</w:t>
      </w:r>
      <w:proofErr w:type="gramEnd"/>
    </w:p>
    <w:p w:rsidR="0039295B" w:rsidRPr="0039295B" w:rsidRDefault="0039295B" w:rsidP="002A5BAA">
      <w:pPr>
        <w:pStyle w:val="NormalWeb"/>
        <w:spacing w:line="360" w:lineRule="auto"/>
      </w:pPr>
      <w:r w:rsidRPr="0039295B">
        <w:t>Recurrent Neural Networks (RNN)</w:t>
      </w:r>
    </w:p>
    <w:p w:rsidR="0039295B" w:rsidRPr="0039295B" w:rsidRDefault="0039295B" w:rsidP="0039295B">
      <w:pPr>
        <w:pStyle w:val="NormalWeb"/>
        <w:spacing w:line="360" w:lineRule="auto"/>
      </w:pPr>
      <w:r w:rsidRPr="0039295B">
        <w:t>Recurrent Neural Networks process sequential data by maintaining internal memory states.</w:t>
      </w:r>
    </w:p>
    <w:p w:rsidR="0039295B" w:rsidRPr="0039295B" w:rsidRDefault="0039295B" w:rsidP="0039295B">
      <w:pPr>
        <w:pStyle w:val="NormalWeb"/>
        <w:spacing w:line="360" w:lineRule="auto"/>
      </w:pPr>
      <w:r w:rsidRPr="0039295B">
        <w:t>However, traditional RNNs suffer from vanishing gradient problems.</w:t>
      </w:r>
    </w:p>
    <w:p w:rsidR="0039295B" w:rsidRPr="0039295B" w:rsidRDefault="0039295B" w:rsidP="0039295B">
      <w:pPr>
        <w:pStyle w:val="Heading3"/>
        <w:spacing w:line="360" w:lineRule="auto"/>
        <w:rPr>
          <w:sz w:val="24"/>
          <w:szCs w:val="24"/>
        </w:rPr>
      </w:pPr>
      <w:r w:rsidRPr="0039295B">
        <w:rPr>
          <w:sz w:val="24"/>
          <w:szCs w:val="24"/>
        </w:rPr>
        <w:t>Long Short-Term Memory (LSTM)</w:t>
      </w:r>
    </w:p>
    <w:p w:rsidR="0039295B" w:rsidRPr="0039295B" w:rsidRDefault="0039295B" w:rsidP="0039295B">
      <w:pPr>
        <w:pStyle w:val="NormalWeb"/>
        <w:spacing w:line="360" w:lineRule="auto"/>
      </w:pPr>
      <w:r w:rsidRPr="0039295B">
        <w:t>LSTM networks overcome RNN limitations through specialized memory cells capable of learning long-term temporal dependencies.</w:t>
      </w:r>
    </w:p>
    <w:p w:rsidR="0039295B" w:rsidRPr="0039295B" w:rsidRDefault="0039295B" w:rsidP="0039295B">
      <w:pPr>
        <w:pStyle w:val="NormalWeb"/>
        <w:spacing w:line="360" w:lineRule="auto"/>
      </w:pPr>
      <w:r w:rsidRPr="0039295B">
        <w:t>LSTM models are widely used for:</w:t>
      </w:r>
    </w:p>
    <w:p w:rsidR="0039295B" w:rsidRPr="0039295B" w:rsidRDefault="0039295B" w:rsidP="00920A17">
      <w:pPr>
        <w:pStyle w:val="NormalWeb"/>
        <w:numPr>
          <w:ilvl w:val="0"/>
          <w:numId w:val="15"/>
        </w:numPr>
        <w:spacing w:line="360" w:lineRule="auto"/>
      </w:pPr>
      <w:r w:rsidRPr="0039295B">
        <w:t>Remaining Useful Life prediction</w:t>
      </w:r>
    </w:p>
    <w:p w:rsidR="0039295B" w:rsidRPr="0039295B" w:rsidRDefault="0039295B" w:rsidP="00920A17">
      <w:pPr>
        <w:pStyle w:val="NormalWeb"/>
        <w:numPr>
          <w:ilvl w:val="0"/>
          <w:numId w:val="15"/>
        </w:numPr>
        <w:spacing w:line="360" w:lineRule="auto"/>
      </w:pPr>
      <w:r w:rsidRPr="0039295B">
        <w:t>Failure forecasting</w:t>
      </w:r>
    </w:p>
    <w:p w:rsidR="0039295B" w:rsidRPr="0039295B" w:rsidRDefault="0039295B" w:rsidP="00920A17">
      <w:pPr>
        <w:pStyle w:val="NormalWeb"/>
        <w:numPr>
          <w:ilvl w:val="0"/>
          <w:numId w:val="15"/>
        </w:numPr>
        <w:spacing w:line="360" w:lineRule="auto"/>
      </w:pPr>
      <w:r w:rsidRPr="0039295B">
        <w:t>Sensor trend analysis</w:t>
      </w:r>
    </w:p>
    <w:p w:rsidR="0039295B" w:rsidRPr="0039295B" w:rsidRDefault="0039295B" w:rsidP="00920A17">
      <w:pPr>
        <w:pStyle w:val="NormalWeb"/>
        <w:numPr>
          <w:ilvl w:val="0"/>
          <w:numId w:val="15"/>
        </w:numPr>
        <w:spacing w:line="360" w:lineRule="auto"/>
      </w:pPr>
      <w:r w:rsidRPr="0039295B">
        <w:lastRenderedPageBreak/>
        <w:t>Sequential anomaly detection</w:t>
      </w:r>
    </w:p>
    <w:p w:rsidR="0039295B" w:rsidRPr="0039295B" w:rsidRDefault="0039295B" w:rsidP="0039295B">
      <w:pPr>
        <w:pStyle w:val="NormalWeb"/>
        <w:spacing w:line="360" w:lineRule="auto"/>
      </w:pPr>
      <w:r w:rsidRPr="0039295B">
        <w:t>Studies by Malhotra et al. (2016) demonstrated superior LSTM performance for predictive maintenance tasks.</w:t>
      </w:r>
    </w:p>
    <w:p w:rsidR="0039295B" w:rsidRPr="0039295B" w:rsidRDefault="0039295B" w:rsidP="0039295B">
      <w:pPr>
        <w:pStyle w:val="Heading3"/>
        <w:spacing w:line="360" w:lineRule="auto"/>
        <w:rPr>
          <w:sz w:val="24"/>
          <w:szCs w:val="24"/>
        </w:rPr>
      </w:pPr>
      <w:r w:rsidRPr="0039295B">
        <w:rPr>
          <w:sz w:val="24"/>
          <w:szCs w:val="24"/>
        </w:rPr>
        <w:t>Convolutional Neural Networks (CNN)</w:t>
      </w:r>
    </w:p>
    <w:p w:rsidR="0039295B" w:rsidRPr="0039295B" w:rsidRDefault="0039295B" w:rsidP="0039295B">
      <w:pPr>
        <w:pStyle w:val="NormalWeb"/>
        <w:spacing w:line="360" w:lineRule="auto"/>
      </w:pPr>
      <w:r w:rsidRPr="0039295B">
        <w:t>1D-CNN models automatically extract local features from sensor signals.</w:t>
      </w:r>
    </w:p>
    <w:p w:rsidR="0039295B" w:rsidRPr="0039295B" w:rsidRDefault="0039295B" w:rsidP="0039295B">
      <w:pPr>
        <w:pStyle w:val="NormalWeb"/>
        <w:spacing w:line="360" w:lineRule="auto"/>
      </w:pPr>
      <w:r w:rsidRPr="0039295B">
        <w:t>CNN models provide:</w:t>
      </w:r>
    </w:p>
    <w:p w:rsidR="0039295B" w:rsidRPr="0039295B" w:rsidRDefault="0039295B" w:rsidP="00920A17">
      <w:pPr>
        <w:pStyle w:val="NormalWeb"/>
        <w:numPr>
          <w:ilvl w:val="0"/>
          <w:numId w:val="16"/>
        </w:numPr>
        <w:spacing w:line="360" w:lineRule="auto"/>
      </w:pPr>
      <w:r w:rsidRPr="0039295B">
        <w:t>Fast feature extraction</w:t>
      </w:r>
    </w:p>
    <w:p w:rsidR="0039295B" w:rsidRPr="0039295B" w:rsidRDefault="0039295B" w:rsidP="00920A17">
      <w:pPr>
        <w:pStyle w:val="NormalWeb"/>
        <w:numPr>
          <w:ilvl w:val="0"/>
          <w:numId w:val="16"/>
        </w:numPr>
        <w:spacing w:line="360" w:lineRule="auto"/>
      </w:pPr>
      <w:r w:rsidRPr="0039295B">
        <w:t>Reduced computational complexity</w:t>
      </w:r>
    </w:p>
    <w:p w:rsidR="0039295B" w:rsidRPr="0039295B" w:rsidRDefault="0039295B" w:rsidP="00920A17">
      <w:pPr>
        <w:pStyle w:val="NormalWeb"/>
        <w:numPr>
          <w:ilvl w:val="0"/>
          <w:numId w:val="16"/>
        </w:numPr>
        <w:spacing w:line="360" w:lineRule="auto"/>
      </w:pPr>
      <w:r w:rsidRPr="0039295B">
        <w:t>Real-time deployment suitability</w:t>
      </w:r>
    </w:p>
    <w:p w:rsidR="0039295B" w:rsidRPr="0039295B" w:rsidRDefault="0039295B" w:rsidP="0039295B">
      <w:pPr>
        <w:pStyle w:val="Heading3"/>
        <w:spacing w:line="360" w:lineRule="auto"/>
        <w:rPr>
          <w:sz w:val="24"/>
          <w:szCs w:val="24"/>
        </w:rPr>
      </w:pPr>
      <w:r w:rsidRPr="0039295B">
        <w:rPr>
          <w:sz w:val="24"/>
          <w:szCs w:val="24"/>
        </w:rPr>
        <w:t>Hybrid CNN-LSTM Models</w:t>
      </w:r>
    </w:p>
    <w:p w:rsidR="0039295B" w:rsidRPr="0039295B" w:rsidRDefault="0039295B" w:rsidP="0039295B">
      <w:pPr>
        <w:pStyle w:val="NormalWeb"/>
        <w:spacing w:line="360" w:lineRule="auto"/>
      </w:pPr>
      <w:r w:rsidRPr="0039295B">
        <w:t>Hybrid CNN-LSTM architectures combine CNN feature extraction capabilities with LSTM temporal modeling strengths.</w:t>
      </w:r>
    </w:p>
    <w:p w:rsidR="0039295B" w:rsidRPr="0039295B" w:rsidRDefault="0039295B" w:rsidP="0039295B">
      <w:pPr>
        <w:pStyle w:val="NormalWeb"/>
        <w:spacing w:line="360" w:lineRule="auto"/>
      </w:pPr>
      <w:r w:rsidRPr="0039295B">
        <w:t>These hybrid architectures have demonstrated state-of-the-art predictive performance in industrial datasets.</w:t>
      </w:r>
    </w:p>
    <w:p w:rsidR="0039295B" w:rsidRPr="0039295B" w:rsidRDefault="0039295B" w:rsidP="0039295B">
      <w:pPr>
        <w:pStyle w:val="Heading3"/>
        <w:spacing w:line="360" w:lineRule="auto"/>
        <w:rPr>
          <w:sz w:val="24"/>
          <w:szCs w:val="24"/>
        </w:rPr>
      </w:pPr>
      <w:r w:rsidRPr="0039295B">
        <w:rPr>
          <w:sz w:val="24"/>
          <w:szCs w:val="24"/>
        </w:rPr>
        <w:t>Autoencoders for Anomaly Detection</w:t>
      </w:r>
    </w:p>
    <w:p w:rsidR="0039295B" w:rsidRPr="0039295B" w:rsidRDefault="0039295B" w:rsidP="0039295B">
      <w:pPr>
        <w:pStyle w:val="NormalWeb"/>
        <w:spacing w:line="360" w:lineRule="auto"/>
      </w:pPr>
      <w:r w:rsidRPr="0039295B">
        <w:t>Autoencoders are unsupervised neural networks used for anomaly detection.</w:t>
      </w:r>
    </w:p>
    <w:p w:rsidR="0039295B" w:rsidRPr="0039295B" w:rsidRDefault="0039295B" w:rsidP="0039295B">
      <w:pPr>
        <w:pStyle w:val="NormalWeb"/>
        <w:spacing w:line="360" w:lineRule="auto"/>
      </w:pPr>
      <w:r w:rsidRPr="0039295B">
        <w:t>They learn compressed representations of normal machine conditions and identify anomalies through reconstruction errors.</w:t>
      </w:r>
    </w:p>
    <w:p w:rsidR="0039295B" w:rsidRPr="0039295B" w:rsidRDefault="0039295B" w:rsidP="0039295B">
      <w:pPr>
        <w:pStyle w:val="Heading3"/>
        <w:spacing w:line="360" w:lineRule="auto"/>
        <w:rPr>
          <w:sz w:val="24"/>
          <w:szCs w:val="24"/>
        </w:rPr>
      </w:pPr>
      <w:r w:rsidRPr="0039295B">
        <w:rPr>
          <w:sz w:val="24"/>
          <w:szCs w:val="24"/>
        </w:rPr>
        <w:t>Advantages of Deep Learning</w:t>
      </w:r>
    </w:p>
    <w:p w:rsidR="0039295B" w:rsidRPr="0039295B" w:rsidRDefault="0039295B" w:rsidP="0039295B">
      <w:pPr>
        <w:pStyle w:val="NormalWeb"/>
        <w:spacing w:line="360" w:lineRule="auto"/>
      </w:pPr>
      <w:r w:rsidRPr="0039295B">
        <w:t>Deep learning provides several advantages including:</w:t>
      </w:r>
    </w:p>
    <w:p w:rsidR="0039295B" w:rsidRPr="0039295B" w:rsidRDefault="0039295B" w:rsidP="00920A17">
      <w:pPr>
        <w:pStyle w:val="NormalWeb"/>
        <w:numPr>
          <w:ilvl w:val="0"/>
          <w:numId w:val="17"/>
        </w:numPr>
        <w:spacing w:line="360" w:lineRule="auto"/>
      </w:pPr>
      <w:r w:rsidRPr="0039295B">
        <w:t>Automatic feature learning</w:t>
      </w:r>
    </w:p>
    <w:p w:rsidR="0039295B" w:rsidRPr="0039295B" w:rsidRDefault="0039295B" w:rsidP="00920A17">
      <w:pPr>
        <w:pStyle w:val="NormalWeb"/>
        <w:numPr>
          <w:ilvl w:val="0"/>
          <w:numId w:val="17"/>
        </w:numPr>
        <w:spacing w:line="360" w:lineRule="auto"/>
      </w:pPr>
      <w:r w:rsidRPr="0039295B">
        <w:t>Improved prediction accuracy</w:t>
      </w:r>
    </w:p>
    <w:p w:rsidR="0039295B" w:rsidRPr="0039295B" w:rsidRDefault="0039295B" w:rsidP="00920A17">
      <w:pPr>
        <w:pStyle w:val="NormalWeb"/>
        <w:numPr>
          <w:ilvl w:val="0"/>
          <w:numId w:val="17"/>
        </w:numPr>
        <w:spacing w:line="360" w:lineRule="auto"/>
      </w:pPr>
      <w:r w:rsidRPr="0039295B">
        <w:lastRenderedPageBreak/>
        <w:t>Better temporal dependency modeling</w:t>
      </w:r>
    </w:p>
    <w:p w:rsidR="0039295B" w:rsidRPr="0039295B" w:rsidRDefault="0039295B" w:rsidP="00920A17">
      <w:pPr>
        <w:pStyle w:val="NormalWeb"/>
        <w:numPr>
          <w:ilvl w:val="0"/>
          <w:numId w:val="17"/>
        </w:numPr>
        <w:spacing w:line="360" w:lineRule="auto"/>
      </w:pPr>
      <w:r w:rsidRPr="0039295B">
        <w:t>Scalability for large datasets</w:t>
      </w:r>
    </w:p>
    <w:p w:rsidR="0039295B" w:rsidRPr="0039295B" w:rsidRDefault="0039295B" w:rsidP="00920A17">
      <w:pPr>
        <w:pStyle w:val="NormalWeb"/>
        <w:numPr>
          <w:ilvl w:val="0"/>
          <w:numId w:val="17"/>
        </w:numPr>
        <w:spacing w:line="360" w:lineRule="auto"/>
      </w:pPr>
      <w:r w:rsidRPr="0039295B">
        <w:t>Robustness to noisy data</w:t>
      </w:r>
    </w:p>
    <w:p w:rsidR="0039295B" w:rsidRPr="0039295B" w:rsidRDefault="0039295B" w:rsidP="0039295B">
      <w:pPr>
        <w:pStyle w:val="NormalWeb"/>
        <w:spacing w:line="360" w:lineRule="auto"/>
      </w:pPr>
      <w:r w:rsidRPr="0039295B">
        <w:t>Despite these advantages, deep learning models require large datasets and significant computational resources.</w:t>
      </w:r>
    </w:p>
    <w:p w:rsidR="0039295B" w:rsidRPr="0039295B" w:rsidRDefault="0039295B" w:rsidP="0039295B">
      <w:pPr>
        <w:spacing w:line="360" w:lineRule="auto"/>
        <w:rPr>
          <w:rFonts w:ascii="Times New Roman" w:hAnsi="Times New Roman" w:cs="Times New Roman"/>
          <w:sz w:val="24"/>
          <w:szCs w:val="24"/>
        </w:rPr>
      </w:pPr>
    </w:p>
    <w:p w:rsidR="0039295B" w:rsidRPr="0039295B" w:rsidRDefault="002A5BAA" w:rsidP="0039295B">
      <w:pPr>
        <w:pStyle w:val="Heading2"/>
        <w:spacing w:line="360" w:lineRule="auto"/>
        <w:rPr>
          <w:sz w:val="24"/>
          <w:szCs w:val="24"/>
        </w:rPr>
      </w:pPr>
      <w:r>
        <w:rPr>
          <w:sz w:val="24"/>
          <w:szCs w:val="24"/>
        </w:rPr>
        <w:t>2.6</w:t>
      </w:r>
      <w:r w:rsidR="0039295B" w:rsidRPr="0039295B">
        <w:rPr>
          <w:sz w:val="24"/>
          <w:szCs w:val="24"/>
        </w:rPr>
        <w:t xml:space="preserve"> Feature Engineering from Time-Series Sensor Data</w:t>
      </w:r>
    </w:p>
    <w:p w:rsidR="00C34C5A" w:rsidRDefault="0039295B" w:rsidP="0039295B">
      <w:pPr>
        <w:pStyle w:val="NormalWeb"/>
        <w:spacing w:line="360" w:lineRule="auto"/>
      </w:pPr>
      <w:r w:rsidRPr="0039295B">
        <w:t>Feature engineering is the process of extracting meaningful information from raw sensor signals.</w:t>
      </w:r>
    </w:p>
    <w:p w:rsidR="0039295B" w:rsidRPr="0039295B" w:rsidRDefault="0039295B" w:rsidP="0039295B">
      <w:pPr>
        <w:pStyle w:val="NormalWeb"/>
        <w:spacing w:line="360" w:lineRule="auto"/>
      </w:pPr>
      <w:r w:rsidRPr="0039295B">
        <w:t>Although deep learning reduces the need for manual feature engineer</w:t>
      </w:r>
      <w:r w:rsidR="00C34C5A">
        <w:t xml:space="preserve">ing, feature extraction remains critical for </w:t>
      </w:r>
      <w:proofErr w:type="spellStart"/>
      <w:r w:rsidR="00C34C5A">
        <w:t>pdm</w:t>
      </w:r>
      <w:proofErr w:type="spellEnd"/>
      <w:r w:rsidR="00C34C5A">
        <w:t>, particularly when traditional machine learning approaches are employed (lei et la., 2018; Zhang et al., 2017)</w:t>
      </w:r>
    </w:p>
    <w:p w:rsidR="0039295B" w:rsidRPr="0039295B" w:rsidRDefault="00C34C5A" w:rsidP="0039295B">
      <w:pPr>
        <w:pStyle w:val="Heading3"/>
        <w:spacing w:line="360" w:lineRule="auto"/>
        <w:rPr>
          <w:sz w:val="24"/>
          <w:szCs w:val="24"/>
        </w:rPr>
      </w:pPr>
      <w:r>
        <w:rPr>
          <w:sz w:val="24"/>
          <w:szCs w:val="24"/>
        </w:rPr>
        <w:t xml:space="preserve">2.6.1 </w:t>
      </w:r>
      <w:r w:rsidR="0039295B" w:rsidRPr="0039295B">
        <w:rPr>
          <w:sz w:val="24"/>
          <w:szCs w:val="24"/>
        </w:rPr>
        <w:t>Time-Domain Features</w:t>
      </w:r>
    </w:p>
    <w:p w:rsidR="0039295B" w:rsidRPr="0039295B" w:rsidRDefault="00C34C5A" w:rsidP="0039295B">
      <w:pPr>
        <w:pStyle w:val="NormalWeb"/>
        <w:spacing w:line="360" w:lineRule="auto"/>
      </w:pPr>
      <w:r>
        <w:t xml:space="preserve"> Statistical features extracted from time-domain signals provide indicators of equipment health (Jardine et al., 2006)</w:t>
      </w:r>
      <w:r w:rsidR="0039295B" w:rsidRPr="0039295B">
        <w:t>.</w:t>
      </w:r>
    </w:p>
    <w:p w:rsidR="0039295B" w:rsidRPr="0039295B" w:rsidRDefault="0039295B" w:rsidP="0039295B">
      <w:pPr>
        <w:pStyle w:val="NormalWeb"/>
        <w:spacing w:line="360" w:lineRule="auto"/>
      </w:pPr>
      <w:r w:rsidRPr="0039295B">
        <w:t>Common time-domain features include:</w:t>
      </w:r>
    </w:p>
    <w:p w:rsidR="0039295B" w:rsidRPr="0039295B" w:rsidRDefault="0039295B" w:rsidP="00920A17">
      <w:pPr>
        <w:pStyle w:val="NormalWeb"/>
        <w:numPr>
          <w:ilvl w:val="0"/>
          <w:numId w:val="18"/>
        </w:numPr>
        <w:spacing w:line="360" w:lineRule="auto"/>
      </w:pPr>
      <w:r w:rsidRPr="0039295B">
        <w:t>Mean</w:t>
      </w:r>
    </w:p>
    <w:p w:rsidR="0039295B" w:rsidRPr="0039295B" w:rsidRDefault="0039295B" w:rsidP="00920A17">
      <w:pPr>
        <w:pStyle w:val="NormalWeb"/>
        <w:numPr>
          <w:ilvl w:val="0"/>
          <w:numId w:val="18"/>
        </w:numPr>
        <w:spacing w:line="360" w:lineRule="auto"/>
      </w:pPr>
      <w:r w:rsidRPr="0039295B">
        <w:t>Standard deviation</w:t>
      </w:r>
    </w:p>
    <w:p w:rsidR="0039295B" w:rsidRPr="0039295B" w:rsidRDefault="0039295B" w:rsidP="00920A17">
      <w:pPr>
        <w:pStyle w:val="NormalWeb"/>
        <w:numPr>
          <w:ilvl w:val="0"/>
          <w:numId w:val="18"/>
        </w:numPr>
        <w:spacing w:line="360" w:lineRule="auto"/>
      </w:pPr>
      <w:r w:rsidRPr="0039295B">
        <w:t>Root Mean Square (RMS)</w:t>
      </w:r>
    </w:p>
    <w:p w:rsidR="0039295B" w:rsidRPr="0039295B" w:rsidRDefault="0039295B" w:rsidP="00920A17">
      <w:pPr>
        <w:pStyle w:val="NormalWeb"/>
        <w:numPr>
          <w:ilvl w:val="0"/>
          <w:numId w:val="18"/>
        </w:numPr>
        <w:spacing w:line="360" w:lineRule="auto"/>
      </w:pPr>
      <w:r w:rsidRPr="0039295B">
        <w:t>Kurtosis</w:t>
      </w:r>
    </w:p>
    <w:p w:rsidR="0039295B" w:rsidRPr="0039295B" w:rsidRDefault="0039295B" w:rsidP="00920A17">
      <w:pPr>
        <w:pStyle w:val="NormalWeb"/>
        <w:numPr>
          <w:ilvl w:val="0"/>
          <w:numId w:val="18"/>
        </w:numPr>
        <w:spacing w:line="360" w:lineRule="auto"/>
      </w:pPr>
      <w:r w:rsidRPr="0039295B">
        <w:t>Skewness</w:t>
      </w:r>
    </w:p>
    <w:p w:rsidR="0039295B" w:rsidRPr="0039295B" w:rsidRDefault="0039295B" w:rsidP="00920A17">
      <w:pPr>
        <w:pStyle w:val="NormalWeb"/>
        <w:numPr>
          <w:ilvl w:val="0"/>
          <w:numId w:val="18"/>
        </w:numPr>
        <w:spacing w:line="360" w:lineRule="auto"/>
      </w:pPr>
      <w:r w:rsidRPr="0039295B">
        <w:t>Peak values</w:t>
      </w:r>
    </w:p>
    <w:p w:rsidR="0039295B" w:rsidRPr="0039295B" w:rsidRDefault="0039295B" w:rsidP="0039295B">
      <w:pPr>
        <w:pStyle w:val="NormalWeb"/>
        <w:spacing w:line="360" w:lineRule="auto"/>
      </w:pPr>
      <w:r w:rsidRPr="0039295B">
        <w:t>These features help characterize machine behavior and degradation patterns.</w:t>
      </w:r>
    </w:p>
    <w:p w:rsidR="00F83C4F" w:rsidRDefault="00C34C5A" w:rsidP="00F83C4F">
      <w:pPr>
        <w:spacing w:line="360" w:lineRule="auto"/>
        <w:jc w:val="both"/>
        <w:rPr>
          <w:rFonts w:ascii="Times New Roman" w:hAnsi="Times New Roman" w:cs="Times New Roman"/>
          <w:sz w:val="24"/>
          <w:szCs w:val="24"/>
        </w:rPr>
      </w:pPr>
      <w:r>
        <w:rPr>
          <w:sz w:val="24"/>
          <w:szCs w:val="24"/>
        </w:rPr>
        <w:t xml:space="preserve">2.6.2 </w:t>
      </w:r>
      <w:r w:rsidR="0039295B" w:rsidRPr="0039295B">
        <w:rPr>
          <w:sz w:val="24"/>
          <w:szCs w:val="24"/>
        </w:rPr>
        <w:t>Frequency-Domain Features</w:t>
      </w:r>
      <w:r w:rsidR="00F83C4F" w:rsidRPr="00F83C4F">
        <w:rPr>
          <w:rFonts w:ascii="Times New Roman" w:hAnsi="Times New Roman" w:cs="Times New Roman"/>
          <w:sz w:val="24"/>
          <w:szCs w:val="24"/>
        </w:rPr>
        <w:t xml:space="preserve"> </w:t>
      </w:r>
    </w:p>
    <w:p w:rsidR="00F83C4F" w:rsidRPr="003443E1" w:rsidRDefault="00F83C4F" w:rsidP="00F83C4F">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lastRenderedPageBreak/>
        <w:t>Frequency-domain analysis through Fourier transforms captures periodic patterns indicative of specific failure modes (Lei et al., 2018):</w:t>
      </w:r>
    </w:p>
    <w:p w:rsidR="0039295B" w:rsidRPr="0039295B" w:rsidRDefault="0039295B" w:rsidP="0039295B">
      <w:pPr>
        <w:pStyle w:val="NormalWeb"/>
        <w:spacing w:line="360" w:lineRule="auto"/>
      </w:pPr>
      <w:r w:rsidRPr="0039295B">
        <w:t>Examples include:</w:t>
      </w:r>
    </w:p>
    <w:p w:rsidR="0039295B" w:rsidRPr="0039295B" w:rsidRDefault="0039295B" w:rsidP="00920A17">
      <w:pPr>
        <w:pStyle w:val="NormalWeb"/>
        <w:numPr>
          <w:ilvl w:val="0"/>
          <w:numId w:val="19"/>
        </w:numPr>
        <w:spacing w:line="360" w:lineRule="auto"/>
      </w:pPr>
      <w:r w:rsidRPr="0039295B">
        <w:t>Fast Fourier Transform coefficients</w:t>
      </w:r>
    </w:p>
    <w:p w:rsidR="0039295B" w:rsidRPr="0039295B" w:rsidRDefault="0039295B" w:rsidP="00920A17">
      <w:pPr>
        <w:pStyle w:val="NormalWeb"/>
        <w:numPr>
          <w:ilvl w:val="0"/>
          <w:numId w:val="19"/>
        </w:numPr>
        <w:spacing w:line="360" w:lineRule="auto"/>
      </w:pPr>
      <w:r w:rsidRPr="0039295B">
        <w:t>Spectral power</w:t>
      </w:r>
    </w:p>
    <w:p w:rsidR="0039295B" w:rsidRPr="0039295B" w:rsidRDefault="0039295B" w:rsidP="00920A17">
      <w:pPr>
        <w:pStyle w:val="NormalWeb"/>
        <w:numPr>
          <w:ilvl w:val="0"/>
          <w:numId w:val="19"/>
        </w:numPr>
        <w:spacing w:line="360" w:lineRule="auto"/>
      </w:pPr>
      <w:r w:rsidRPr="0039295B">
        <w:t>Harmonic frequencies</w:t>
      </w:r>
    </w:p>
    <w:p w:rsidR="0039295B" w:rsidRPr="0039295B" w:rsidRDefault="0039295B" w:rsidP="00920A17">
      <w:pPr>
        <w:pStyle w:val="NormalWeb"/>
        <w:numPr>
          <w:ilvl w:val="0"/>
          <w:numId w:val="19"/>
        </w:numPr>
        <w:spacing w:line="360" w:lineRule="auto"/>
      </w:pPr>
      <w:r w:rsidRPr="0039295B">
        <w:t>Sideband frequencies</w:t>
      </w:r>
    </w:p>
    <w:p w:rsidR="0039295B" w:rsidRPr="0039295B" w:rsidRDefault="00F83C4F" w:rsidP="0039295B">
      <w:pPr>
        <w:pStyle w:val="Heading3"/>
        <w:spacing w:line="360" w:lineRule="auto"/>
        <w:rPr>
          <w:sz w:val="24"/>
          <w:szCs w:val="24"/>
        </w:rPr>
      </w:pPr>
      <w:r>
        <w:rPr>
          <w:sz w:val="24"/>
          <w:szCs w:val="24"/>
        </w:rPr>
        <w:t xml:space="preserve">2.6.3 </w:t>
      </w:r>
      <w:r w:rsidR="0039295B" w:rsidRPr="0039295B">
        <w:rPr>
          <w:sz w:val="24"/>
          <w:szCs w:val="24"/>
        </w:rPr>
        <w:t>Time-Frequency Features</w:t>
      </w:r>
    </w:p>
    <w:p w:rsidR="00F83C4F" w:rsidRPr="003443E1" w:rsidRDefault="00F83C4F" w:rsidP="00F83C4F">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Time-frequency methods, particularly wavelet transforms, provide simultaneous temporal and frequency resolution suitable for non-stationary signals (Peng et al., 2010):</w:t>
      </w:r>
    </w:p>
    <w:p w:rsidR="0039295B" w:rsidRPr="0039295B" w:rsidRDefault="0039295B" w:rsidP="0039295B">
      <w:pPr>
        <w:pStyle w:val="NormalWeb"/>
        <w:spacing w:line="360" w:lineRule="auto"/>
      </w:pPr>
      <w:r w:rsidRPr="0039295B">
        <w:t>Examples include:</w:t>
      </w:r>
    </w:p>
    <w:p w:rsidR="0039295B" w:rsidRPr="0039295B" w:rsidRDefault="0039295B" w:rsidP="00920A17">
      <w:pPr>
        <w:pStyle w:val="NormalWeb"/>
        <w:numPr>
          <w:ilvl w:val="0"/>
          <w:numId w:val="20"/>
        </w:numPr>
        <w:spacing w:line="360" w:lineRule="auto"/>
      </w:pPr>
      <w:r w:rsidRPr="0039295B">
        <w:t>Wavelet transforms</w:t>
      </w:r>
    </w:p>
    <w:p w:rsidR="0039295B" w:rsidRPr="0039295B" w:rsidRDefault="0039295B" w:rsidP="00920A17">
      <w:pPr>
        <w:pStyle w:val="NormalWeb"/>
        <w:numPr>
          <w:ilvl w:val="0"/>
          <w:numId w:val="20"/>
        </w:numPr>
        <w:spacing w:line="360" w:lineRule="auto"/>
      </w:pPr>
      <w:r w:rsidRPr="0039295B">
        <w:t>Empirical Mode Decomposition (EMD)</w:t>
      </w:r>
    </w:p>
    <w:p w:rsidR="0039295B" w:rsidRPr="0039295B" w:rsidRDefault="0039295B" w:rsidP="00920A17">
      <w:pPr>
        <w:pStyle w:val="NormalWeb"/>
        <w:numPr>
          <w:ilvl w:val="0"/>
          <w:numId w:val="20"/>
        </w:numPr>
        <w:spacing w:line="360" w:lineRule="auto"/>
      </w:pPr>
      <w:r w:rsidRPr="0039295B">
        <w:t>Wavelet packet decomposition</w:t>
      </w:r>
    </w:p>
    <w:p w:rsidR="0039295B" w:rsidRPr="0039295B" w:rsidRDefault="00F83C4F" w:rsidP="0039295B">
      <w:pPr>
        <w:pStyle w:val="Heading3"/>
        <w:spacing w:line="360" w:lineRule="auto"/>
        <w:rPr>
          <w:sz w:val="24"/>
          <w:szCs w:val="24"/>
        </w:rPr>
      </w:pPr>
      <w:r>
        <w:rPr>
          <w:sz w:val="24"/>
          <w:szCs w:val="24"/>
        </w:rPr>
        <w:t xml:space="preserve">2.6.4 </w:t>
      </w:r>
      <w:r w:rsidR="0039295B" w:rsidRPr="0039295B">
        <w:rPr>
          <w:sz w:val="24"/>
          <w:szCs w:val="24"/>
        </w:rPr>
        <w:t>Sliding Window Segmentation</w:t>
      </w:r>
    </w:p>
    <w:p w:rsidR="00F83C4F" w:rsidRPr="003443E1" w:rsidRDefault="00F83C4F" w:rsidP="00F83C4F">
      <w:pPr>
        <w:spacing w:line="360" w:lineRule="auto"/>
        <w:jc w:val="both"/>
        <w:rPr>
          <w:rFonts w:ascii="Times New Roman" w:hAnsi="Times New Roman" w:cs="Times New Roman"/>
          <w:b/>
          <w:bCs/>
          <w:sz w:val="24"/>
          <w:szCs w:val="24"/>
        </w:rPr>
      </w:pPr>
      <w:r w:rsidRPr="003443E1">
        <w:rPr>
          <w:rFonts w:ascii="Times New Roman" w:hAnsi="Times New Roman" w:cs="Times New Roman"/>
          <w:sz w:val="24"/>
          <w:szCs w:val="24"/>
        </w:rPr>
        <w:t>For time-series modeling, continuous sensor streams are typically segmented into overlapping or non-overlapping windows (Zhao et al., 2019). Window size selection significantly impacts model performance, with smaller windows capturing transient events and larger windows capturing degradation trends (Zhang et al., 2019)</w:t>
      </w:r>
      <w:r w:rsidRPr="003443E1">
        <w:rPr>
          <w:rFonts w:ascii="Times New Roman" w:hAnsi="Times New Roman" w:cs="Times New Roman"/>
          <w:b/>
          <w:bCs/>
          <w:sz w:val="24"/>
          <w:szCs w:val="24"/>
        </w:rPr>
        <w:t>.</w:t>
      </w:r>
    </w:p>
    <w:p w:rsidR="0039295B" w:rsidRPr="0039295B" w:rsidRDefault="00F83C4F" w:rsidP="0039295B">
      <w:pPr>
        <w:pStyle w:val="Heading2"/>
        <w:spacing w:line="360" w:lineRule="auto"/>
        <w:rPr>
          <w:sz w:val="24"/>
          <w:szCs w:val="24"/>
        </w:rPr>
      </w:pPr>
      <w:r>
        <w:rPr>
          <w:sz w:val="24"/>
          <w:szCs w:val="24"/>
        </w:rPr>
        <w:t>2.7</w:t>
      </w:r>
      <w:r w:rsidR="0039295B" w:rsidRPr="0039295B">
        <w:rPr>
          <w:sz w:val="24"/>
          <w:szCs w:val="24"/>
        </w:rPr>
        <w:t xml:space="preserve"> Class Imbalance in Predictive Maintenance</w:t>
      </w:r>
    </w:p>
    <w:p w:rsidR="0039295B" w:rsidRPr="0039295B" w:rsidRDefault="0039295B" w:rsidP="0039295B">
      <w:pPr>
        <w:pStyle w:val="NormalWeb"/>
        <w:spacing w:line="360" w:lineRule="auto"/>
      </w:pPr>
      <w:r w:rsidRPr="0039295B">
        <w:t>Class imbalance is one of the most significant challenges in predictive maintenance systems.</w:t>
      </w:r>
    </w:p>
    <w:p w:rsidR="0039295B" w:rsidRDefault="0039295B" w:rsidP="0039295B">
      <w:pPr>
        <w:pStyle w:val="NormalWeb"/>
        <w:spacing w:line="360" w:lineRule="auto"/>
      </w:pPr>
      <w:r w:rsidRPr="0039295B">
        <w:t>In industrial datasets, machine failures are rare compared to normal operational conditions.</w:t>
      </w:r>
    </w:p>
    <w:p w:rsidR="00EF22C5" w:rsidRPr="00EF22C5" w:rsidRDefault="00EF22C5" w:rsidP="0039295B">
      <w:pPr>
        <w:pStyle w:val="NormalWeb"/>
        <w:spacing w:line="360" w:lineRule="auto"/>
        <w:rPr>
          <w:b/>
        </w:rPr>
      </w:pPr>
      <w:r w:rsidRPr="00EF22C5">
        <w:rPr>
          <w:b/>
        </w:rPr>
        <w:t>2.7.1 N</w:t>
      </w:r>
      <w:r>
        <w:rPr>
          <w:b/>
        </w:rPr>
        <w:t>ature of im</w:t>
      </w:r>
      <w:r w:rsidRPr="00EF22C5">
        <w:rPr>
          <w:b/>
        </w:rPr>
        <w:t>balance</w:t>
      </w:r>
    </w:p>
    <w:p w:rsidR="0039295B" w:rsidRPr="0039295B" w:rsidRDefault="00EF22C5" w:rsidP="0039295B">
      <w:pPr>
        <w:pStyle w:val="NormalWeb"/>
        <w:spacing w:line="360" w:lineRule="auto"/>
      </w:pPr>
      <w:r>
        <w:lastRenderedPageBreak/>
        <w:t>In typical industrial dataset, the ratio to failure instances can</w:t>
      </w:r>
      <w:r w:rsidR="0039295B" w:rsidRPr="0039295B">
        <w:t xml:space="preserve"> ra</w:t>
      </w:r>
      <w:r>
        <w:t xml:space="preserve">nge from 100:1 to over 10,000:1 (Carvalho et al., 2019). </w:t>
      </w:r>
      <w:r w:rsidR="0039295B" w:rsidRPr="0039295B">
        <w:t>This imbalance causes predictive models to become bi</w:t>
      </w:r>
      <w:r>
        <w:t xml:space="preserve">ased toward the majority class. </w:t>
      </w:r>
      <w:r w:rsidR="0039295B" w:rsidRPr="0039295B">
        <w:t>As a result, models may achieve high overall accuracy while failing to detect actual failures.</w:t>
      </w:r>
      <w:r>
        <w:t xml:space="preserve"> (He &amp; Garcia, 2009)</w:t>
      </w:r>
    </w:p>
    <w:p w:rsidR="0039295B" w:rsidRPr="0039295B" w:rsidRDefault="0039295B" w:rsidP="0039295B">
      <w:pPr>
        <w:pStyle w:val="Heading3"/>
        <w:spacing w:line="360" w:lineRule="auto"/>
        <w:rPr>
          <w:sz w:val="24"/>
          <w:szCs w:val="24"/>
        </w:rPr>
      </w:pPr>
      <w:r w:rsidRPr="0039295B">
        <w:rPr>
          <w:sz w:val="24"/>
          <w:szCs w:val="24"/>
        </w:rPr>
        <w:t>Effects of Class Imbalance</w:t>
      </w:r>
    </w:p>
    <w:p w:rsidR="0039295B" w:rsidRPr="0039295B" w:rsidRDefault="0039295B" w:rsidP="0039295B">
      <w:pPr>
        <w:pStyle w:val="NormalWeb"/>
        <w:spacing w:line="360" w:lineRule="auto"/>
      </w:pPr>
      <w:r w:rsidRPr="0039295B">
        <w:t>Class imbalance can result in:</w:t>
      </w:r>
    </w:p>
    <w:p w:rsidR="0039295B" w:rsidRPr="0039295B" w:rsidRDefault="0039295B" w:rsidP="00920A17">
      <w:pPr>
        <w:pStyle w:val="NormalWeb"/>
        <w:numPr>
          <w:ilvl w:val="0"/>
          <w:numId w:val="21"/>
        </w:numPr>
        <w:spacing w:line="360" w:lineRule="auto"/>
      </w:pPr>
      <w:r w:rsidRPr="0039295B">
        <w:t>Poor failure detection</w:t>
      </w:r>
    </w:p>
    <w:p w:rsidR="0039295B" w:rsidRPr="0039295B" w:rsidRDefault="0039295B" w:rsidP="00920A17">
      <w:pPr>
        <w:pStyle w:val="NormalWeb"/>
        <w:numPr>
          <w:ilvl w:val="0"/>
          <w:numId w:val="21"/>
        </w:numPr>
        <w:spacing w:line="360" w:lineRule="auto"/>
      </w:pPr>
      <w:r w:rsidRPr="0039295B">
        <w:t>High false negative rates</w:t>
      </w:r>
    </w:p>
    <w:p w:rsidR="0039295B" w:rsidRPr="0039295B" w:rsidRDefault="0039295B" w:rsidP="00920A17">
      <w:pPr>
        <w:pStyle w:val="NormalWeb"/>
        <w:numPr>
          <w:ilvl w:val="0"/>
          <w:numId w:val="21"/>
        </w:numPr>
        <w:spacing w:line="360" w:lineRule="auto"/>
      </w:pPr>
      <w:r w:rsidRPr="0039295B">
        <w:t>Biased model learning</w:t>
      </w:r>
    </w:p>
    <w:p w:rsidR="0039295B" w:rsidRDefault="0039295B" w:rsidP="00920A17">
      <w:pPr>
        <w:pStyle w:val="NormalWeb"/>
        <w:numPr>
          <w:ilvl w:val="0"/>
          <w:numId w:val="21"/>
        </w:numPr>
        <w:spacing w:line="360" w:lineRule="auto"/>
      </w:pPr>
      <w:r w:rsidRPr="0039295B">
        <w:t>Reduced predictive reliability</w:t>
      </w:r>
    </w:p>
    <w:p w:rsidR="00EF22C5" w:rsidRPr="003443E1" w:rsidRDefault="00EF22C5" w:rsidP="00EF22C5">
      <w:pPr>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2.7.2 Imbalance Mitigation Strategies</w:t>
      </w:r>
    </w:p>
    <w:p w:rsidR="00EF22C5" w:rsidRPr="003443E1" w:rsidRDefault="00EF22C5" w:rsidP="00EF22C5">
      <w:pPr>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Data-Level Approaches:</w:t>
      </w:r>
    </w:p>
    <w:p w:rsidR="00EF22C5" w:rsidRPr="003443E1" w:rsidRDefault="00EF22C5" w:rsidP="00920A17">
      <w:pPr>
        <w:numPr>
          <w:ilvl w:val="0"/>
          <w:numId w:val="27"/>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Oversampling: Synthetic Minority Over-sampling Technique (SMOTE) generates synthetic failure samples by interpolating between existing minority instances (Chawla et al., 2002). For time-series data, variants such as SMOTE-T (Cao et al., 2013) have been developed.</w:t>
      </w:r>
    </w:p>
    <w:p w:rsidR="00EF22C5" w:rsidRPr="003443E1" w:rsidRDefault="00EF22C5" w:rsidP="00920A17">
      <w:pPr>
        <w:numPr>
          <w:ilvl w:val="0"/>
          <w:numId w:val="27"/>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w:t>
      </w:r>
      <w:proofErr w:type="spellStart"/>
      <w:r w:rsidRPr="003443E1">
        <w:rPr>
          <w:rFonts w:ascii="Times New Roman" w:hAnsi="Times New Roman" w:cs="Times New Roman"/>
          <w:sz w:val="24"/>
          <w:szCs w:val="24"/>
        </w:rPr>
        <w:t>Undersampling</w:t>
      </w:r>
      <w:proofErr w:type="spellEnd"/>
      <w:r w:rsidRPr="003443E1">
        <w:rPr>
          <w:rFonts w:ascii="Times New Roman" w:hAnsi="Times New Roman" w:cs="Times New Roman"/>
          <w:sz w:val="24"/>
          <w:szCs w:val="24"/>
        </w:rPr>
        <w:t xml:space="preserve">: Random </w:t>
      </w:r>
      <w:proofErr w:type="spellStart"/>
      <w:r w:rsidRPr="003443E1">
        <w:rPr>
          <w:rFonts w:ascii="Times New Roman" w:hAnsi="Times New Roman" w:cs="Times New Roman"/>
          <w:sz w:val="24"/>
          <w:szCs w:val="24"/>
        </w:rPr>
        <w:t>undersampling</w:t>
      </w:r>
      <w:proofErr w:type="spellEnd"/>
      <w:r w:rsidRPr="003443E1">
        <w:rPr>
          <w:rFonts w:ascii="Times New Roman" w:hAnsi="Times New Roman" w:cs="Times New Roman"/>
          <w:sz w:val="24"/>
          <w:szCs w:val="24"/>
        </w:rPr>
        <w:t xml:space="preserve"> of majority class reduces dataset size but risks information loss (He &amp; Garcia, 2009).</w:t>
      </w:r>
    </w:p>
    <w:p w:rsidR="00EF22C5" w:rsidRPr="003443E1" w:rsidRDefault="00EF22C5" w:rsidP="00920A17">
      <w:pPr>
        <w:numPr>
          <w:ilvl w:val="0"/>
          <w:numId w:val="27"/>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Hybrid Approaches: Combined oversampling and </w:t>
      </w:r>
      <w:proofErr w:type="spellStart"/>
      <w:r w:rsidRPr="003443E1">
        <w:rPr>
          <w:rFonts w:ascii="Times New Roman" w:hAnsi="Times New Roman" w:cs="Times New Roman"/>
          <w:sz w:val="24"/>
          <w:szCs w:val="24"/>
        </w:rPr>
        <w:t>undersampling</w:t>
      </w:r>
      <w:proofErr w:type="spellEnd"/>
      <w:r w:rsidRPr="003443E1">
        <w:rPr>
          <w:rFonts w:ascii="Times New Roman" w:hAnsi="Times New Roman" w:cs="Times New Roman"/>
          <w:sz w:val="24"/>
          <w:szCs w:val="24"/>
        </w:rPr>
        <w:t xml:space="preserve"> with cluster-based methods (</w:t>
      </w:r>
      <w:proofErr w:type="spellStart"/>
      <w:r w:rsidRPr="003443E1">
        <w:rPr>
          <w:rFonts w:ascii="Times New Roman" w:hAnsi="Times New Roman" w:cs="Times New Roman"/>
          <w:sz w:val="24"/>
          <w:szCs w:val="24"/>
        </w:rPr>
        <w:t>Bunkhumpornpat</w:t>
      </w:r>
      <w:proofErr w:type="spellEnd"/>
      <w:r w:rsidRPr="003443E1">
        <w:rPr>
          <w:rFonts w:ascii="Times New Roman" w:hAnsi="Times New Roman" w:cs="Times New Roman"/>
          <w:sz w:val="24"/>
          <w:szCs w:val="24"/>
        </w:rPr>
        <w:t xml:space="preserve"> et al., 2012)</w:t>
      </w:r>
      <w:r w:rsidRPr="003443E1">
        <w:rPr>
          <w:rFonts w:ascii="Times New Roman" w:hAnsi="Times New Roman" w:cs="Times New Roman"/>
          <w:b/>
          <w:bCs/>
          <w:sz w:val="24"/>
          <w:szCs w:val="24"/>
        </w:rPr>
        <w:t>.</w:t>
      </w:r>
    </w:p>
    <w:p w:rsidR="00A1024F" w:rsidRPr="003443E1" w:rsidRDefault="00A1024F" w:rsidP="00A1024F">
      <w:pPr>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Algorithm-Level Approaches:</w:t>
      </w:r>
    </w:p>
    <w:p w:rsidR="00A1024F" w:rsidRPr="003443E1" w:rsidRDefault="00A1024F" w:rsidP="00920A17">
      <w:pPr>
        <w:numPr>
          <w:ilvl w:val="0"/>
          <w:numId w:val="28"/>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Cost-Sensitive Learning: Assigning higher misclassification costs to failure instances (Elkan, 2001)</w:t>
      </w:r>
    </w:p>
    <w:p w:rsidR="00A1024F" w:rsidRPr="003443E1" w:rsidRDefault="00A1024F" w:rsidP="00920A17">
      <w:pPr>
        <w:numPr>
          <w:ilvl w:val="0"/>
          <w:numId w:val="28"/>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Focal Loss: Modifying loss functions to focus training on hard-to-classify minority instances (Lin et al., 2017)</w:t>
      </w:r>
    </w:p>
    <w:p w:rsidR="00A1024F" w:rsidRPr="003443E1" w:rsidRDefault="00A1024F" w:rsidP="00920A17">
      <w:pPr>
        <w:numPr>
          <w:ilvl w:val="0"/>
          <w:numId w:val="28"/>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Ensemble Methods: Balanced Random Forest and </w:t>
      </w:r>
      <w:proofErr w:type="spellStart"/>
      <w:r w:rsidRPr="003443E1">
        <w:rPr>
          <w:rFonts w:ascii="Times New Roman" w:hAnsi="Times New Roman" w:cs="Times New Roman"/>
          <w:sz w:val="24"/>
          <w:szCs w:val="24"/>
        </w:rPr>
        <w:t>EasyEnsemble</w:t>
      </w:r>
      <w:proofErr w:type="spellEnd"/>
      <w:r w:rsidRPr="003443E1">
        <w:rPr>
          <w:rFonts w:ascii="Times New Roman" w:hAnsi="Times New Roman" w:cs="Times New Roman"/>
          <w:sz w:val="24"/>
          <w:szCs w:val="24"/>
        </w:rPr>
        <w:t xml:space="preserve"> incorporate sampling within ensemble frameworks (Liu et al., 2009)</w:t>
      </w:r>
    </w:p>
    <w:p w:rsidR="0039295B" w:rsidRPr="0039295B" w:rsidRDefault="0039295B" w:rsidP="0039295B">
      <w:pPr>
        <w:pStyle w:val="Heading3"/>
        <w:spacing w:line="360" w:lineRule="auto"/>
        <w:rPr>
          <w:sz w:val="24"/>
          <w:szCs w:val="24"/>
        </w:rPr>
      </w:pPr>
      <w:r w:rsidRPr="0039295B">
        <w:rPr>
          <w:sz w:val="24"/>
          <w:szCs w:val="24"/>
        </w:rPr>
        <w:lastRenderedPageBreak/>
        <w:t>Importance of Imbalance Handling</w:t>
      </w:r>
    </w:p>
    <w:p w:rsidR="0039295B" w:rsidRPr="0039295B" w:rsidRDefault="0039295B" w:rsidP="0039295B">
      <w:pPr>
        <w:pStyle w:val="NormalWeb"/>
        <w:spacing w:line="360" w:lineRule="auto"/>
      </w:pPr>
      <w:r w:rsidRPr="0039295B">
        <w:t>Effective imbalance mitigation improves:</w:t>
      </w:r>
    </w:p>
    <w:p w:rsidR="0039295B" w:rsidRPr="0039295B" w:rsidRDefault="0039295B" w:rsidP="00920A17">
      <w:pPr>
        <w:pStyle w:val="NormalWeb"/>
        <w:numPr>
          <w:ilvl w:val="0"/>
          <w:numId w:val="22"/>
        </w:numPr>
        <w:spacing w:line="360" w:lineRule="auto"/>
      </w:pPr>
      <w:r w:rsidRPr="0039295B">
        <w:t>Recall</w:t>
      </w:r>
    </w:p>
    <w:p w:rsidR="0039295B" w:rsidRPr="0039295B" w:rsidRDefault="0039295B" w:rsidP="00920A17">
      <w:pPr>
        <w:pStyle w:val="NormalWeb"/>
        <w:numPr>
          <w:ilvl w:val="0"/>
          <w:numId w:val="22"/>
        </w:numPr>
        <w:spacing w:line="360" w:lineRule="auto"/>
      </w:pPr>
      <w:r w:rsidRPr="0039295B">
        <w:t>Failure detection</w:t>
      </w:r>
    </w:p>
    <w:p w:rsidR="0039295B" w:rsidRPr="0039295B" w:rsidRDefault="0039295B" w:rsidP="00920A17">
      <w:pPr>
        <w:pStyle w:val="NormalWeb"/>
        <w:numPr>
          <w:ilvl w:val="0"/>
          <w:numId w:val="22"/>
        </w:numPr>
        <w:spacing w:line="360" w:lineRule="auto"/>
      </w:pPr>
      <w:r w:rsidRPr="0039295B">
        <w:t>Predictive reliability</w:t>
      </w:r>
    </w:p>
    <w:p w:rsidR="00A1024F" w:rsidRDefault="0039295B" w:rsidP="00920A17">
      <w:pPr>
        <w:pStyle w:val="NormalWeb"/>
        <w:numPr>
          <w:ilvl w:val="0"/>
          <w:numId w:val="22"/>
        </w:numPr>
        <w:spacing w:line="360" w:lineRule="auto"/>
      </w:pPr>
      <w:r w:rsidRPr="0039295B">
        <w:t>Industrial safety</w:t>
      </w:r>
    </w:p>
    <w:p w:rsidR="0039295B" w:rsidRPr="00A1024F" w:rsidRDefault="00A1024F" w:rsidP="00A1024F">
      <w:pPr>
        <w:pStyle w:val="NormalWeb"/>
        <w:spacing w:line="360" w:lineRule="auto"/>
        <w:ind w:left="720"/>
        <w:jc w:val="both"/>
        <w:rPr>
          <w:b/>
        </w:rPr>
      </w:pPr>
      <w:r w:rsidRPr="00A1024F">
        <w:rPr>
          <w:b/>
        </w:rPr>
        <w:t>2.7.3</w:t>
      </w:r>
      <w:r w:rsidR="0039295B" w:rsidRPr="00A1024F">
        <w:rPr>
          <w:b/>
        </w:rPr>
        <w:t xml:space="preserve"> Empirical Review</w:t>
      </w:r>
    </w:p>
    <w:p w:rsidR="0039295B" w:rsidRPr="0039295B" w:rsidRDefault="0039295B" w:rsidP="0039295B">
      <w:pPr>
        <w:pStyle w:val="NormalWeb"/>
        <w:spacing w:line="360" w:lineRule="auto"/>
      </w:pPr>
      <w:r w:rsidRPr="0039295B">
        <w:t>This section reviews previous empirical studies related to AI-driven predictive maintenance.</w:t>
      </w:r>
    </w:p>
    <w:p w:rsidR="0039295B" w:rsidRPr="0039295B" w:rsidRDefault="0039295B" w:rsidP="0039295B">
      <w:pPr>
        <w:pStyle w:val="NormalWeb"/>
        <w:spacing w:line="360" w:lineRule="auto"/>
      </w:pPr>
      <w:r w:rsidRPr="0039295B">
        <w:t>Malhotra et al. (2016) developed LSTM-based models for Remaining Useful Life prediction in turbofan engines. Their study demonstrated that LSTM networks outperform traditional machine learning models in handling sequential sensor data.</w:t>
      </w:r>
    </w:p>
    <w:p w:rsidR="0039295B" w:rsidRPr="0039295B" w:rsidRDefault="0039295B" w:rsidP="0039295B">
      <w:pPr>
        <w:pStyle w:val="NormalWeb"/>
        <w:spacing w:line="360" w:lineRule="auto"/>
      </w:pPr>
      <w:r w:rsidRPr="0039295B">
        <w:t>Zheng et al. (2017) investigated LSTM architectures for bearing fault prediction and reported approximately 15% improvement in prediction accuracy compared to conventional machine learning methods.</w:t>
      </w:r>
    </w:p>
    <w:p w:rsidR="0039295B" w:rsidRPr="0039295B" w:rsidRDefault="0039295B" w:rsidP="0039295B">
      <w:pPr>
        <w:pStyle w:val="NormalWeb"/>
        <w:spacing w:line="360" w:lineRule="auto"/>
      </w:pPr>
      <w:r w:rsidRPr="0039295B">
        <w:t>Ince et al. (2016) proposed 1D-CNN models for real-time industrial fault detection. Their findings showed that CNN-based approaches achieve efficient feature extraction with reduced computational requirements.</w:t>
      </w:r>
    </w:p>
    <w:p w:rsidR="0039295B" w:rsidRPr="0039295B" w:rsidRDefault="0039295B" w:rsidP="0039295B">
      <w:pPr>
        <w:pStyle w:val="NormalWeb"/>
        <w:spacing w:line="360" w:lineRule="auto"/>
      </w:pPr>
      <w:r w:rsidRPr="0039295B">
        <w:t>Li et al. (2018) introduced hybrid CNN-LSTM models for Remaining Useful Life estimation using the C-MAPSS dataset. Their study demonstrated superior predictive performance compared to standalone CNN and LSTM models.</w:t>
      </w:r>
    </w:p>
    <w:p w:rsidR="0039295B" w:rsidRPr="0039295B" w:rsidRDefault="0039295B" w:rsidP="0039295B">
      <w:pPr>
        <w:pStyle w:val="NormalWeb"/>
        <w:spacing w:line="360" w:lineRule="auto"/>
      </w:pPr>
      <w:proofErr w:type="spellStart"/>
      <w:r w:rsidRPr="0039295B">
        <w:t>Safaei</w:t>
      </w:r>
      <w:proofErr w:type="spellEnd"/>
      <w:r w:rsidRPr="0039295B">
        <w:t xml:space="preserve"> et al. (2021) investigated class imbalance challenges in predictive maintenance datasets. The study emphasized the importance of advanced imbalance handling techniques such as focal loss and cost-sensitive learning.</w:t>
      </w:r>
    </w:p>
    <w:p w:rsidR="0039295B" w:rsidRPr="0039295B" w:rsidRDefault="0039295B" w:rsidP="0039295B">
      <w:pPr>
        <w:pStyle w:val="NormalWeb"/>
        <w:spacing w:line="360" w:lineRule="auto"/>
      </w:pPr>
      <w:r w:rsidRPr="0039295B">
        <w:lastRenderedPageBreak/>
        <w:t>Tran et al. (2018) evaluated Random Forest algorithms for industrial predictive maintenance and observed that ensemble methods provide strong performance under noisy industrial conditions.</w:t>
      </w:r>
    </w:p>
    <w:p w:rsidR="0039295B" w:rsidRPr="0039295B" w:rsidRDefault="0039295B" w:rsidP="0039295B">
      <w:pPr>
        <w:pStyle w:val="NormalWeb"/>
        <w:spacing w:line="360" w:lineRule="auto"/>
      </w:pPr>
      <w:proofErr w:type="spellStart"/>
      <w:r w:rsidRPr="0039295B">
        <w:t>Kiranyaz</w:t>
      </w:r>
      <w:proofErr w:type="spellEnd"/>
      <w:r w:rsidRPr="0039295B">
        <w:t xml:space="preserve"> et al. (2019) examined CNN deployment for edge computing environments and highlighted the importance of computational efficiency and inference latency for industrial applications.</w:t>
      </w:r>
    </w:p>
    <w:p w:rsidR="0039295B" w:rsidRPr="0039295B" w:rsidRDefault="0039295B" w:rsidP="0039295B">
      <w:pPr>
        <w:pStyle w:val="NormalWeb"/>
        <w:spacing w:line="360" w:lineRule="auto"/>
      </w:pPr>
      <w:r w:rsidRPr="0039295B">
        <w:t>Despite the progress reported in these studies, many existing works focus mainly on prediction accuracy while neglecting generalizability, deployment efficiency, and real-time industrial applicability.</w:t>
      </w:r>
    </w:p>
    <w:p w:rsidR="0039295B" w:rsidRPr="0039295B" w:rsidRDefault="0039295B" w:rsidP="0039295B">
      <w:pPr>
        <w:pStyle w:val="NormalWeb"/>
        <w:spacing w:line="360" w:lineRule="auto"/>
      </w:pPr>
      <w:r w:rsidRPr="0039295B">
        <w:t>Most studies also evaluate models using limited datasets and fail to comprehensively compare imbalance handling techniques.</w:t>
      </w:r>
    </w:p>
    <w:p w:rsidR="0039295B" w:rsidRPr="0039295B" w:rsidRDefault="0039295B" w:rsidP="0039295B">
      <w:pPr>
        <w:spacing w:line="360" w:lineRule="auto"/>
        <w:rPr>
          <w:rFonts w:ascii="Times New Roman" w:hAnsi="Times New Roman" w:cs="Times New Roman"/>
          <w:sz w:val="24"/>
          <w:szCs w:val="24"/>
        </w:rPr>
      </w:pPr>
    </w:p>
    <w:p w:rsidR="0039295B" w:rsidRPr="0039295B" w:rsidRDefault="00A1024F" w:rsidP="0039295B">
      <w:pPr>
        <w:pStyle w:val="Heading1"/>
        <w:spacing w:line="360" w:lineRule="auto"/>
        <w:rPr>
          <w:sz w:val="24"/>
          <w:szCs w:val="24"/>
        </w:rPr>
      </w:pPr>
      <w:r>
        <w:rPr>
          <w:sz w:val="24"/>
          <w:szCs w:val="24"/>
        </w:rPr>
        <w:t xml:space="preserve">2.7.4 </w:t>
      </w:r>
      <w:r w:rsidR="0039295B" w:rsidRPr="0039295B">
        <w:rPr>
          <w:sz w:val="24"/>
          <w:szCs w:val="24"/>
        </w:rPr>
        <w:t>Conceptual Framework</w:t>
      </w:r>
    </w:p>
    <w:p w:rsidR="0039295B" w:rsidRPr="0039295B" w:rsidRDefault="0039295B" w:rsidP="0039295B">
      <w:pPr>
        <w:pStyle w:val="NormalWeb"/>
        <w:spacing w:line="360" w:lineRule="auto"/>
      </w:pPr>
      <w:r w:rsidRPr="0039295B">
        <w:t xml:space="preserve">The conceptual framework of this study is based on the interaction between </w:t>
      </w:r>
      <w:proofErr w:type="spellStart"/>
      <w:r w:rsidRPr="0039295B">
        <w:t>IIoT</w:t>
      </w:r>
      <w:proofErr w:type="spellEnd"/>
      <w:r w:rsidRPr="0039295B">
        <w:t xml:space="preserve"> sensor systems, data preprocessing techniques, machine learning algorithms, and predictive maintenance outcomes.</w:t>
      </w:r>
    </w:p>
    <w:p w:rsidR="0039295B" w:rsidRPr="0039295B" w:rsidRDefault="0039295B" w:rsidP="0039295B">
      <w:pPr>
        <w:pStyle w:val="NormalWeb"/>
        <w:spacing w:line="360" w:lineRule="auto"/>
      </w:pPr>
      <w:r w:rsidRPr="0039295B">
        <w:t xml:space="preserve">The framework assumes that industrial machines generate multivariate time-series sensor data through </w:t>
      </w:r>
      <w:proofErr w:type="spellStart"/>
      <w:r w:rsidRPr="0039295B">
        <w:t>IIoT</w:t>
      </w:r>
      <w:proofErr w:type="spellEnd"/>
      <w:r w:rsidRPr="0039295B">
        <w:t xml:space="preserve"> infrastructures.</w:t>
      </w:r>
    </w:p>
    <w:p w:rsidR="0039295B" w:rsidRPr="0039295B" w:rsidRDefault="0039295B" w:rsidP="0039295B">
      <w:pPr>
        <w:pStyle w:val="NormalWeb"/>
        <w:spacing w:line="360" w:lineRule="auto"/>
      </w:pPr>
      <w:r w:rsidRPr="0039295B">
        <w:t>The raw sensor data undergo preprocessing and feature engineering before being analyzed by AI models.</w:t>
      </w:r>
    </w:p>
    <w:p w:rsidR="0039295B" w:rsidRPr="0039295B" w:rsidRDefault="0039295B" w:rsidP="0039295B">
      <w:pPr>
        <w:pStyle w:val="NormalWeb"/>
        <w:spacing w:line="360" w:lineRule="auto"/>
      </w:pPr>
      <w:r w:rsidRPr="0039295B">
        <w:t>The AI models generate predictive outputs such as machine failure prediction, anomaly detection, and Remaining Useful Life estimation.</w:t>
      </w:r>
    </w:p>
    <w:p w:rsidR="0039295B" w:rsidRPr="0039295B" w:rsidRDefault="0039295B" w:rsidP="0039295B">
      <w:pPr>
        <w:pStyle w:val="NormalWeb"/>
        <w:spacing w:line="360" w:lineRule="auto"/>
      </w:pPr>
      <w:r w:rsidRPr="0039295B">
        <w:t>The conceptual framework consists of:</w:t>
      </w:r>
    </w:p>
    <w:p w:rsidR="0039295B" w:rsidRPr="0039295B" w:rsidRDefault="0039295B" w:rsidP="0039295B">
      <w:pPr>
        <w:pStyle w:val="Heading3"/>
        <w:spacing w:line="360" w:lineRule="auto"/>
        <w:rPr>
          <w:sz w:val="24"/>
          <w:szCs w:val="24"/>
        </w:rPr>
      </w:pPr>
      <w:r w:rsidRPr="0039295B">
        <w:rPr>
          <w:sz w:val="24"/>
          <w:szCs w:val="24"/>
        </w:rPr>
        <w:t>Independent Variables</w:t>
      </w:r>
    </w:p>
    <w:p w:rsidR="0039295B" w:rsidRPr="0039295B" w:rsidRDefault="0039295B" w:rsidP="00920A17">
      <w:pPr>
        <w:pStyle w:val="NormalWeb"/>
        <w:numPr>
          <w:ilvl w:val="0"/>
          <w:numId w:val="23"/>
        </w:numPr>
        <w:spacing w:line="360" w:lineRule="auto"/>
      </w:pPr>
      <w:r w:rsidRPr="0039295B">
        <w:lastRenderedPageBreak/>
        <w:t>Sensor data quality</w:t>
      </w:r>
    </w:p>
    <w:p w:rsidR="0039295B" w:rsidRPr="0039295B" w:rsidRDefault="0039295B" w:rsidP="00920A17">
      <w:pPr>
        <w:pStyle w:val="NormalWeb"/>
        <w:numPr>
          <w:ilvl w:val="0"/>
          <w:numId w:val="23"/>
        </w:numPr>
        <w:spacing w:line="360" w:lineRule="auto"/>
      </w:pPr>
      <w:r w:rsidRPr="0039295B">
        <w:t>Feature engineering techniques</w:t>
      </w:r>
    </w:p>
    <w:p w:rsidR="0039295B" w:rsidRPr="0039295B" w:rsidRDefault="0039295B" w:rsidP="00920A17">
      <w:pPr>
        <w:pStyle w:val="NormalWeb"/>
        <w:numPr>
          <w:ilvl w:val="0"/>
          <w:numId w:val="23"/>
        </w:numPr>
        <w:spacing w:line="360" w:lineRule="auto"/>
      </w:pPr>
      <w:r w:rsidRPr="0039295B">
        <w:t>Deep learning architectures</w:t>
      </w:r>
    </w:p>
    <w:p w:rsidR="0039295B" w:rsidRPr="0039295B" w:rsidRDefault="0039295B" w:rsidP="00920A17">
      <w:pPr>
        <w:pStyle w:val="NormalWeb"/>
        <w:numPr>
          <w:ilvl w:val="0"/>
          <w:numId w:val="23"/>
        </w:numPr>
        <w:spacing w:line="360" w:lineRule="auto"/>
      </w:pPr>
      <w:r w:rsidRPr="0039295B">
        <w:t>Class imbalance mitigation strategies</w:t>
      </w:r>
    </w:p>
    <w:p w:rsidR="0039295B" w:rsidRPr="0039295B" w:rsidRDefault="0039295B" w:rsidP="00920A17">
      <w:pPr>
        <w:pStyle w:val="NormalWeb"/>
        <w:numPr>
          <w:ilvl w:val="0"/>
          <w:numId w:val="23"/>
        </w:numPr>
        <w:spacing w:line="360" w:lineRule="auto"/>
      </w:pPr>
      <w:r w:rsidRPr="0039295B">
        <w:t>Data preprocessing methods</w:t>
      </w:r>
    </w:p>
    <w:p w:rsidR="0039295B" w:rsidRPr="0039295B" w:rsidRDefault="0039295B" w:rsidP="0039295B">
      <w:pPr>
        <w:pStyle w:val="Heading3"/>
        <w:spacing w:line="360" w:lineRule="auto"/>
        <w:rPr>
          <w:sz w:val="24"/>
          <w:szCs w:val="24"/>
        </w:rPr>
      </w:pPr>
      <w:r w:rsidRPr="0039295B">
        <w:rPr>
          <w:sz w:val="24"/>
          <w:szCs w:val="24"/>
        </w:rPr>
        <w:t>Dependent Variables</w:t>
      </w:r>
    </w:p>
    <w:p w:rsidR="0039295B" w:rsidRPr="0039295B" w:rsidRDefault="0039295B" w:rsidP="00920A17">
      <w:pPr>
        <w:pStyle w:val="NormalWeb"/>
        <w:numPr>
          <w:ilvl w:val="0"/>
          <w:numId w:val="24"/>
        </w:numPr>
        <w:spacing w:line="360" w:lineRule="auto"/>
      </w:pPr>
      <w:r w:rsidRPr="0039295B">
        <w:t>Prediction accuracy</w:t>
      </w:r>
    </w:p>
    <w:p w:rsidR="0039295B" w:rsidRPr="0039295B" w:rsidRDefault="0039295B" w:rsidP="00920A17">
      <w:pPr>
        <w:pStyle w:val="NormalWeb"/>
        <w:numPr>
          <w:ilvl w:val="0"/>
          <w:numId w:val="24"/>
        </w:numPr>
        <w:spacing w:line="360" w:lineRule="auto"/>
      </w:pPr>
      <w:r w:rsidRPr="0039295B">
        <w:t>Recall</w:t>
      </w:r>
    </w:p>
    <w:p w:rsidR="0039295B" w:rsidRPr="0039295B" w:rsidRDefault="0039295B" w:rsidP="00920A17">
      <w:pPr>
        <w:pStyle w:val="NormalWeb"/>
        <w:numPr>
          <w:ilvl w:val="0"/>
          <w:numId w:val="24"/>
        </w:numPr>
        <w:spacing w:line="360" w:lineRule="auto"/>
      </w:pPr>
      <w:r w:rsidRPr="0039295B">
        <w:t>F1-score</w:t>
      </w:r>
    </w:p>
    <w:p w:rsidR="0039295B" w:rsidRPr="0039295B" w:rsidRDefault="0039295B" w:rsidP="00920A17">
      <w:pPr>
        <w:pStyle w:val="NormalWeb"/>
        <w:numPr>
          <w:ilvl w:val="0"/>
          <w:numId w:val="24"/>
        </w:numPr>
        <w:spacing w:line="360" w:lineRule="auto"/>
      </w:pPr>
      <w:r w:rsidRPr="0039295B">
        <w:t>AUC-ROC</w:t>
      </w:r>
    </w:p>
    <w:p w:rsidR="0039295B" w:rsidRPr="0039295B" w:rsidRDefault="0039295B" w:rsidP="00920A17">
      <w:pPr>
        <w:pStyle w:val="NormalWeb"/>
        <w:numPr>
          <w:ilvl w:val="0"/>
          <w:numId w:val="24"/>
        </w:numPr>
        <w:spacing w:line="360" w:lineRule="auto"/>
      </w:pPr>
      <w:r w:rsidRPr="0039295B">
        <w:t>Prediction latency</w:t>
      </w:r>
    </w:p>
    <w:p w:rsidR="0039295B" w:rsidRPr="0039295B" w:rsidRDefault="0039295B" w:rsidP="00920A17">
      <w:pPr>
        <w:pStyle w:val="NormalWeb"/>
        <w:numPr>
          <w:ilvl w:val="0"/>
          <w:numId w:val="24"/>
        </w:numPr>
        <w:spacing w:line="360" w:lineRule="auto"/>
      </w:pPr>
      <w:r w:rsidRPr="0039295B">
        <w:t>Predictive maintenance efficiency</w:t>
      </w:r>
    </w:p>
    <w:p w:rsidR="0039295B" w:rsidRPr="0039295B" w:rsidRDefault="0039295B" w:rsidP="0039295B">
      <w:pPr>
        <w:pStyle w:val="Heading3"/>
        <w:spacing w:line="360" w:lineRule="auto"/>
        <w:rPr>
          <w:sz w:val="24"/>
          <w:szCs w:val="24"/>
        </w:rPr>
      </w:pPr>
      <w:r w:rsidRPr="0039295B">
        <w:rPr>
          <w:sz w:val="24"/>
          <w:szCs w:val="24"/>
        </w:rPr>
        <w:t>Intervening Variables</w:t>
      </w:r>
    </w:p>
    <w:p w:rsidR="0039295B" w:rsidRPr="0039295B" w:rsidRDefault="0039295B" w:rsidP="00920A17">
      <w:pPr>
        <w:pStyle w:val="NormalWeb"/>
        <w:numPr>
          <w:ilvl w:val="0"/>
          <w:numId w:val="25"/>
        </w:numPr>
        <w:spacing w:line="360" w:lineRule="auto"/>
      </w:pPr>
      <w:r w:rsidRPr="0039295B">
        <w:t>Noise levels</w:t>
      </w:r>
    </w:p>
    <w:p w:rsidR="0039295B" w:rsidRPr="0039295B" w:rsidRDefault="0039295B" w:rsidP="00920A17">
      <w:pPr>
        <w:pStyle w:val="NormalWeb"/>
        <w:numPr>
          <w:ilvl w:val="0"/>
          <w:numId w:val="25"/>
        </w:numPr>
        <w:spacing w:line="360" w:lineRule="auto"/>
      </w:pPr>
      <w:r w:rsidRPr="0039295B">
        <w:t>Missing data</w:t>
      </w:r>
    </w:p>
    <w:p w:rsidR="0039295B" w:rsidRPr="0039295B" w:rsidRDefault="0039295B" w:rsidP="00920A17">
      <w:pPr>
        <w:pStyle w:val="NormalWeb"/>
        <w:numPr>
          <w:ilvl w:val="0"/>
          <w:numId w:val="25"/>
        </w:numPr>
        <w:spacing w:line="360" w:lineRule="auto"/>
      </w:pPr>
      <w:r w:rsidRPr="0039295B">
        <w:t>Operational conditions</w:t>
      </w:r>
    </w:p>
    <w:p w:rsidR="0039295B" w:rsidRPr="0039295B" w:rsidRDefault="0039295B" w:rsidP="00920A17">
      <w:pPr>
        <w:pStyle w:val="NormalWeb"/>
        <w:numPr>
          <w:ilvl w:val="0"/>
          <w:numId w:val="25"/>
        </w:numPr>
        <w:spacing w:line="360" w:lineRule="auto"/>
      </w:pPr>
      <w:r w:rsidRPr="0039295B">
        <w:t>Sampling frequencies</w:t>
      </w:r>
    </w:p>
    <w:p w:rsidR="0039295B" w:rsidRPr="0039295B" w:rsidRDefault="0039295B" w:rsidP="0039295B">
      <w:pPr>
        <w:pStyle w:val="Heading3"/>
        <w:spacing w:line="360" w:lineRule="auto"/>
        <w:rPr>
          <w:sz w:val="24"/>
          <w:szCs w:val="24"/>
        </w:rPr>
      </w:pPr>
      <w:r w:rsidRPr="0039295B">
        <w:rPr>
          <w:sz w:val="24"/>
          <w:szCs w:val="24"/>
        </w:rPr>
        <w:t>Conceptual Flow</w:t>
      </w:r>
    </w:p>
    <w:p w:rsidR="0039295B" w:rsidRPr="0039295B" w:rsidRDefault="0039295B" w:rsidP="0039295B">
      <w:pPr>
        <w:pStyle w:val="NormalWeb"/>
        <w:spacing w:line="360" w:lineRule="auto"/>
      </w:pPr>
      <w:proofErr w:type="spellStart"/>
      <w:r w:rsidRPr="0039295B">
        <w:t>IIoT</w:t>
      </w:r>
      <w:proofErr w:type="spellEnd"/>
      <w:r w:rsidRPr="0039295B">
        <w:t xml:space="preserve"> Sensor Data → Data Preprocessing → Feature Engineering → AI Models → Predictive Maintenance Output</w:t>
      </w:r>
    </w:p>
    <w:p w:rsidR="0039295B" w:rsidRPr="0039295B" w:rsidRDefault="0039295B" w:rsidP="0039295B">
      <w:pPr>
        <w:pStyle w:val="NormalWeb"/>
        <w:spacing w:line="360" w:lineRule="auto"/>
      </w:pPr>
      <w:r w:rsidRPr="0039295B">
        <w:t>The framework guides the development and evaluation of the proposed predictive maintenance system.</w:t>
      </w:r>
    </w:p>
    <w:p w:rsidR="0039295B" w:rsidRPr="0039295B" w:rsidRDefault="00A1024F" w:rsidP="0039295B">
      <w:pPr>
        <w:pStyle w:val="Heading1"/>
        <w:spacing w:line="360" w:lineRule="auto"/>
        <w:rPr>
          <w:sz w:val="24"/>
          <w:szCs w:val="24"/>
        </w:rPr>
      </w:pPr>
      <w:r>
        <w:rPr>
          <w:sz w:val="24"/>
          <w:szCs w:val="24"/>
        </w:rPr>
        <w:t xml:space="preserve">2.8  </w:t>
      </w:r>
      <w:r w:rsidR="0039295B" w:rsidRPr="0039295B">
        <w:rPr>
          <w:sz w:val="24"/>
          <w:szCs w:val="24"/>
        </w:rPr>
        <w:t xml:space="preserve"> Research Gaps</w:t>
      </w:r>
    </w:p>
    <w:p w:rsidR="0039295B" w:rsidRPr="0039295B" w:rsidRDefault="0039295B" w:rsidP="0039295B">
      <w:pPr>
        <w:pStyle w:val="NormalWeb"/>
        <w:spacing w:line="360" w:lineRule="auto"/>
      </w:pPr>
      <w:r w:rsidRPr="0039295B">
        <w:t>Based on the reviewed literature, several research gaps were identified.</w:t>
      </w:r>
    </w:p>
    <w:p w:rsidR="0039295B" w:rsidRPr="0039295B" w:rsidRDefault="0039295B" w:rsidP="0039295B">
      <w:pPr>
        <w:pStyle w:val="Heading2"/>
        <w:spacing w:line="360" w:lineRule="auto"/>
        <w:rPr>
          <w:sz w:val="24"/>
          <w:szCs w:val="24"/>
        </w:rPr>
      </w:pPr>
      <w:r w:rsidRPr="0039295B">
        <w:rPr>
          <w:sz w:val="24"/>
          <w:szCs w:val="24"/>
        </w:rPr>
        <w:lastRenderedPageBreak/>
        <w:t>Gap 1: Limited Evaluation of Imbalance Mitigation Techniques</w:t>
      </w:r>
    </w:p>
    <w:p w:rsidR="0039295B" w:rsidRPr="0039295B" w:rsidRDefault="0039295B" w:rsidP="0039295B">
      <w:pPr>
        <w:pStyle w:val="NormalWeb"/>
        <w:spacing w:line="360" w:lineRule="auto"/>
      </w:pPr>
      <w:r w:rsidRPr="0039295B">
        <w:t>Most existing predictive maintenance studies employ basic oversampling methods without systematically evaluating advanced imbalance handling techniques such as focal loss, cost-sensitive learning, and hybrid ensemble methods.</w:t>
      </w:r>
    </w:p>
    <w:p w:rsidR="0039295B" w:rsidRPr="0039295B" w:rsidRDefault="0039295B" w:rsidP="0039295B">
      <w:pPr>
        <w:pStyle w:val="Heading2"/>
        <w:spacing w:line="360" w:lineRule="auto"/>
        <w:rPr>
          <w:sz w:val="24"/>
          <w:szCs w:val="24"/>
        </w:rPr>
      </w:pPr>
      <w:r w:rsidRPr="0039295B">
        <w:rPr>
          <w:sz w:val="24"/>
          <w:szCs w:val="24"/>
        </w:rPr>
        <w:t>Gap 2: Insufficient Generalizability Analysis</w:t>
      </w:r>
    </w:p>
    <w:p w:rsidR="0039295B" w:rsidRPr="0039295B" w:rsidRDefault="0039295B" w:rsidP="0039295B">
      <w:pPr>
        <w:pStyle w:val="NormalWeb"/>
        <w:spacing w:line="360" w:lineRule="auto"/>
      </w:pPr>
      <w:r w:rsidRPr="0039295B">
        <w:t>Many studies evaluate predictive models using simple operational conditions and single fault scenarios. There is limited investigation of model performance across varying operational environments and multiple fault conditions.</w:t>
      </w:r>
    </w:p>
    <w:p w:rsidR="0039295B" w:rsidRPr="0039295B" w:rsidRDefault="0039295B" w:rsidP="0039295B">
      <w:pPr>
        <w:pStyle w:val="Heading2"/>
        <w:spacing w:line="360" w:lineRule="auto"/>
        <w:rPr>
          <w:sz w:val="24"/>
          <w:szCs w:val="24"/>
        </w:rPr>
      </w:pPr>
      <w:r w:rsidRPr="0039295B">
        <w:rPr>
          <w:sz w:val="24"/>
          <w:szCs w:val="24"/>
        </w:rPr>
        <w:t>Gap 3: Limited Real-Time Deployment Evaluation</w:t>
      </w:r>
    </w:p>
    <w:p w:rsidR="0039295B" w:rsidRPr="0039295B" w:rsidRDefault="0039295B" w:rsidP="0039295B">
      <w:pPr>
        <w:pStyle w:val="NormalWeb"/>
        <w:spacing w:line="360" w:lineRule="auto"/>
      </w:pPr>
      <w:r w:rsidRPr="0039295B">
        <w:t>Most existing research focuses heavily on prediction accuracy while paying limited attention to inference latency, computational efficiency, and deployment suitability for industrial edge systems.</w:t>
      </w:r>
    </w:p>
    <w:p w:rsidR="0039295B" w:rsidRPr="0039295B" w:rsidRDefault="0039295B" w:rsidP="0039295B">
      <w:pPr>
        <w:pStyle w:val="Heading2"/>
        <w:spacing w:line="360" w:lineRule="auto"/>
        <w:rPr>
          <w:sz w:val="24"/>
          <w:szCs w:val="24"/>
        </w:rPr>
      </w:pPr>
      <w:r w:rsidRPr="0039295B">
        <w:rPr>
          <w:sz w:val="24"/>
          <w:szCs w:val="24"/>
        </w:rPr>
        <w:t>Gap 4: Limited Comparative Analysis of Hybrid Deep Learning Architectures</w:t>
      </w:r>
    </w:p>
    <w:p w:rsidR="0039295B" w:rsidRPr="0039295B" w:rsidRDefault="0039295B" w:rsidP="0039295B">
      <w:pPr>
        <w:pStyle w:val="NormalWeb"/>
        <w:spacing w:line="360" w:lineRule="auto"/>
      </w:pPr>
      <w:r w:rsidRPr="0039295B">
        <w:t>There remains insufficient comparative evaluation of standalone and hybrid deep learning architectures for predictive maintenance under multivariate industrial conditions.</w:t>
      </w:r>
    </w:p>
    <w:p w:rsidR="0039295B" w:rsidRPr="0039295B" w:rsidRDefault="0039295B" w:rsidP="0039295B">
      <w:pPr>
        <w:pStyle w:val="Heading2"/>
        <w:spacing w:line="360" w:lineRule="auto"/>
        <w:rPr>
          <w:sz w:val="24"/>
          <w:szCs w:val="24"/>
        </w:rPr>
      </w:pPr>
      <w:r w:rsidRPr="0039295B">
        <w:rPr>
          <w:sz w:val="24"/>
          <w:szCs w:val="24"/>
        </w:rPr>
        <w:t xml:space="preserve">Gap 5: Limited Integration of </w:t>
      </w:r>
      <w:proofErr w:type="spellStart"/>
      <w:r w:rsidRPr="0039295B">
        <w:rPr>
          <w:sz w:val="24"/>
          <w:szCs w:val="24"/>
        </w:rPr>
        <w:t>IIoT</w:t>
      </w:r>
      <w:proofErr w:type="spellEnd"/>
      <w:r w:rsidRPr="0039295B">
        <w:rPr>
          <w:sz w:val="24"/>
          <w:szCs w:val="24"/>
        </w:rPr>
        <w:t xml:space="preserve"> and AI Frameworks</w:t>
      </w:r>
    </w:p>
    <w:p w:rsidR="0039295B" w:rsidRPr="0039295B" w:rsidRDefault="0039295B" w:rsidP="0039295B">
      <w:pPr>
        <w:pStyle w:val="NormalWeb"/>
        <w:spacing w:line="360" w:lineRule="auto"/>
      </w:pPr>
      <w:r w:rsidRPr="0039295B">
        <w:t xml:space="preserve">Many predictive maintenance systems focus either on AI models or </w:t>
      </w:r>
      <w:proofErr w:type="spellStart"/>
      <w:r w:rsidRPr="0039295B">
        <w:t>IIoT</w:t>
      </w:r>
      <w:proofErr w:type="spellEnd"/>
      <w:r w:rsidRPr="0039295B">
        <w:t xml:space="preserve"> infrastructure independently without developing integrated frameworks suitable for real industrial deployment.</w:t>
      </w:r>
    </w:p>
    <w:p w:rsidR="0039295B" w:rsidRPr="0039295B" w:rsidRDefault="0039295B" w:rsidP="0039295B">
      <w:pPr>
        <w:pStyle w:val="NormalWeb"/>
        <w:spacing w:line="360" w:lineRule="auto"/>
      </w:pPr>
      <w:r w:rsidRPr="0039295B">
        <w:t>These identified gaps justify the need for the present study.</w:t>
      </w:r>
    </w:p>
    <w:p w:rsidR="0039295B" w:rsidRPr="0039295B" w:rsidRDefault="00A1024F" w:rsidP="0039295B">
      <w:pPr>
        <w:pStyle w:val="Heading1"/>
        <w:spacing w:line="360" w:lineRule="auto"/>
        <w:rPr>
          <w:sz w:val="24"/>
          <w:szCs w:val="24"/>
        </w:rPr>
      </w:pPr>
      <w:r>
        <w:rPr>
          <w:sz w:val="24"/>
          <w:szCs w:val="24"/>
        </w:rPr>
        <w:t>2.8.1</w:t>
      </w:r>
      <w:r w:rsidR="0039295B" w:rsidRPr="0039295B">
        <w:rPr>
          <w:sz w:val="24"/>
          <w:szCs w:val="24"/>
        </w:rPr>
        <w:t xml:space="preserve"> Chapter Summary</w:t>
      </w:r>
    </w:p>
    <w:p w:rsidR="0039295B" w:rsidRPr="0039295B" w:rsidRDefault="0039295B" w:rsidP="0039295B">
      <w:pPr>
        <w:pStyle w:val="NormalWeb"/>
        <w:spacing w:line="360" w:lineRule="auto"/>
      </w:pPr>
      <w:r w:rsidRPr="0039295B">
        <w:t xml:space="preserve">This chapter reviewed literature related to Industrial Internet of Things architectures, communication protocols, predictive maintenance strategies, condition monitoring systems, </w:t>
      </w:r>
      <w:r w:rsidRPr="0039295B">
        <w:lastRenderedPageBreak/>
        <w:t>machine learning approaches, deep learning techniques, feature engineering methods, and class imbalance handling techniques.</w:t>
      </w:r>
    </w:p>
    <w:p w:rsidR="0039295B" w:rsidRPr="0039295B" w:rsidRDefault="0039295B" w:rsidP="0039295B">
      <w:pPr>
        <w:pStyle w:val="NormalWeb"/>
        <w:spacing w:line="360" w:lineRule="auto"/>
      </w:pPr>
      <w:r w:rsidRPr="0039295B">
        <w:t>The chapter also reviewed empirical studies related to AI-driven predictive maintenance and identified several research gaps including limited imbalance mitigation evaluation, insufficient model generalizability analysis, and inadequate consideration of real-time deployment requirements.</w:t>
      </w:r>
    </w:p>
    <w:p w:rsidR="0039295B" w:rsidRPr="0039295B" w:rsidRDefault="0039295B" w:rsidP="0039295B">
      <w:pPr>
        <w:pStyle w:val="NormalWeb"/>
        <w:spacing w:line="360" w:lineRule="auto"/>
      </w:pPr>
      <w:r w:rsidRPr="0039295B">
        <w:t xml:space="preserve">The conceptual framework presented the relationship between </w:t>
      </w:r>
      <w:proofErr w:type="spellStart"/>
      <w:r w:rsidRPr="0039295B">
        <w:t>IIoT</w:t>
      </w:r>
      <w:proofErr w:type="spellEnd"/>
      <w:r w:rsidRPr="0039295B">
        <w:t xml:space="preserve"> sensor data, preprocessing techniques, AI models, and predictive maintenance outcomes.</w:t>
      </w:r>
    </w:p>
    <w:p w:rsidR="0039295B" w:rsidRPr="0039295B" w:rsidRDefault="0039295B" w:rsidP="0039295B">
      <w:pPr>
        <w:pStyle w:val="NormalWeb"/>
        <w:spacing w:line="360" w:lineRule="auto"/>
      </w:pPr>
      <w:r w:rsidRPr="0039295B">
        <w:t>The identified gaps provide the foundation for the methodology adopted in the next chapter.</w:t>
      </w:r>
    </w:p>
    <w:p w:rsidR="00DA7793" w:rsidRDefault="00DA7793" w:rsidP="00DA7793">
      <w:pPr>
        <w:spacing w:line="360" w:lineRule="auto"/>
        <w:ind w:left="1440" w:firstLine="720"/>
        <w:jc w:val="both"/>
        <w:rPr>
          <w:rFonts w:ascii="Times New Roman" w:hAnsi="Times New Roman" w:cs="Times New Roman"/>
          <w:b/>
          <w:bCs/>
          <w:sz w:val="24"/>
          <w:szCs w:val="24"/>
        </w:rPr>
      </w:pPr>
      <w:r>
        <w:rPr>
          <w:rFonts w:ascii="Times New Roman" w:hAnsi="Times New Roman" w:cs="Times New Roman"/>
          <w:b/>
          <w:bCs/>
          <w:sz w:val="24"/>
          <w:szCs w:val="24"/>
        </w:rPr>
        <w:t>CHAPTER THREE</w:t>
      </w:r>
      <w:r w:rsidRPr="003443E1">
        <w:rPr>
          <w:rFonts w:ascii="Times New Roman" w:hAnsi="Times New Roman" w:cs="Times New Roman"/>
          <w:b/>
          <w:bCs/>
          <w:sz w:val="24"/>
          <w:szCs w:val="24"/>
        </w:rPr>
        <w:t xml:space="preserve">  </w:t>
      </w:r>
    </w:p>
    <w:p w:rsidR="00DA7793" w:rsidRPr="003443E1" w:rsidRDefault="00DA7793" w:rsidP="00DA7793">
      <w:pPr>
        <w:spacing w:line="360" w:lineRule="auto"/>
        <w:ind w:left="1440" w:firstLine="720"/>
        <w:jc w:val="both"/>
        <w:rPr>
          <w:rFonts w:ascii="Times New Roman" w:hAnsi="Times New Roman" w:cs="Times New Roman"/>
          <w:b/>
          <w:bCs/>
          <w:sz w:val="24"/>
          <w:szCs w:val="24"/>
        </w:rPr>
      </w:pPr>
      <w:r>
        <w:rPr>
          <w:rFonts w:ascii="Times New Roman" w:hAnsi="Times New Roman" w:cs="Times New Roman"/>
          <w:b/>
          <w:bCs/>
          <w:sz w:val="24"/>
          <w:szCs w:val="24"/>
        </w:rPr>
        <w:t>MATERIAL AND METHODS</w:t>
      </w:r>
    </w:p>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3.1 Introduction</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This chapter presents the methodology employed to develop and evaluate AI-driven predictive maintenance models using the AI4I 2020 dataset. The methodology follows a systematic quantitative experimental design comprising five phases: data acquisition, data preprocessing, exploratory data analysis, model development, and model evaluation. Each phase is described in detail, including the rationale for methodological choices and their alignment with the research objectives established in Chapter One.</w:t>
      </w:r>
    </w:p>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3.2 Research Framework</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The research framework adopted in this study is structured as a supervised machine learning pipeline for binary classification of machine failure. As illustrates the sequential workflow.</w:t>
      </w:r>
    </w:p>
    <w:p w:rsidR="00BE11A6" w:rsidRDefault="00DA7793" w:rsidP="00BE11A6">
      <w:pPr>
        <w:spacing w:line="360" w:lineRule="auto"/>
        <w:jc w:val="both"/>
        <w:rPr>
          <w:rFonts w:ascii="Times New Roman" w:hAnsi="Times New Roman" w:cs="Times New Roman"/>
          <w:b/>
          <w:bCs/>
          <w:sz w:val="24"/>
          <w:szCs w:val="24"/>
        </w:rPr>
      </w:pPr>
      <w:r w:rsidRPr="003443E1">
        <w:rPr>
          <w:rFonts w:ascii="Times New Roman" w:eastAsia="Arial Unicode MS" w:hAnsi="Times New Roman" w:cs="Times New Roman"/>
          <w:sz w:val="24"/>
          <w:szCs w:val="24"/>
        </w:rPr>
        <w:lastRenderedPageBreak/>
        <w:t xml:space="preserve"> Data Acquisition → Data Preprocessing → Exploratory Data Analysis → Train-Test Split → Feature Scaling → Class Imbalance Handling → Model Training → Model Evaluation → Results Analysis</w:t>
      </w:r>
      <w:r w:rsidR="00BE11A6" w:rsidRPr="003443E1">
        <w:rPr>
          <w:rFonts w:ascii="Times New Roman" w:hAnsi="Times New Roman" w:cs="Times New Roman"/>
          <w:b/>
          <w:bCs/>
          <w:sz w:val="24"/>
          <w:szCs w:val="24"/>
        </w:rPr>
        <w:t xml:space="preserve"> </w:t>
      </w:r>
    </w:p>
    <w:p w:rsidR="00BE11A6" w:rsidRPr="003443E1" w:rsidRDefault="00BE11A6" w:rsidP="00BE11A6">
      <w:pPr>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3.3 Dataset Description</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The framework is designed to address the three research questions established in Chapter One:</w:t>
      </w:r>
    </w:p>
    <w:p w:rsidR="00DA7793" w:rsidRPr="00BE11A6" w:rsidRDefault="00BE11A6" w:rsidP="00DA779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00DA7793" w:rsidRPr="003443E1">
        <w:rPr>
          <w:rFonts w:ascii="Times New Roman" w:hAnsi="Times New Roman" w:cs="Times New Roman"/>
          <w:b/>
          <w:bCs/>
          <w:sz w:val="24"/>
          <w:szCs w:val="24"/>
        </w:rPr>
        <w:t xml:space="preserve"> 3.3.1 Data Source</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This study utilizes the AI4I 2020 Predictive Maintenance Dataset, originally published by </w:t>
      </w:r>
      <w:proofErr w:type="spellStart"/>
      <w:r w:rsidRPr="003443E1">
        <w:rPr>
          <w:rFonts w:ascii="Times New Roman" w:hAnsi="Times New Roman" w:cs="Times New Roman"/>
          <w:sz w:val="24"/>
          <w:szCs w:val="24"/>
        </w:rPr>
        <w:t>Matzka</w:t>
      </w:r>
      <w:proofErr w:type="spellEnd"/>
      <w:r w:rsidRPr="003443E1">
        <w:rPr>
          <w:rFonts w:ascii="Times New Roman" w:hAnsi="Times New Roman" w:cs="Times New Roman"/>
          <w:sz w:val="24"/>
          <w:szCs w:val="24"/>
        </w:rPr>
        <w:t xml:space="preserve"> (2020). The dataset is publicly available through the UCI Machine Learning Repository and Kaggle. It is synthetically generated but modeled after real-world milling machine operations, providing a realistic representation of industrial sensor data with known failure modes.</w:t>
      </w:r>
    </w:p>
    <w:p w:rsidR="00BE11A6" w:rsidRDefault="00BE11A6" w:rsidP="00DA7793">
      <w:pPr>
        <w:spacing w:line="360" w:lineRule="auto"/>
        <w:jc w:val="both"/>
        <w:rPr>
          <w:rFonts w:ascii="Times New Roman" w:hAnsi="Times New Roman" w:cs="Times New Roman"/>
          <w:b/>
          <w:bCs/>
          <w:sz w:val="24"/>
          <w:szCs w:val="24"/>
        </w:rPr>
      </w:pPr>
    </w:p>
    <w:p w:rsidR="00BE11A6" w:rsidRDefault="00BE11A6" w:rsidP="00DA7793">
      <w:pPr>
        <w:spacing w:line="360" w:lineRule="auto"/>
        <w:jc w:val="both"/>
        <w:rPr>
          <w:rFonts w:ascii="Times New Roman" w:hAnsi="Times New Roman" w:cs="Times New Roman"/>
          <w:b/>
          <w:bCs/>
          <w:sz w:val="24"/>
          <w:szCs w:val="24"/>
        </w:rPr>
      </w:pPr>
    </w:p>
    <w:p w:rsidR="00BE11A6" w:rsidRDefault="00DA7793" w:rsidP="00DA7793">
      <w:pPr>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3.3.2 Dataset Characteristics</w:t>
      </w:r>
    </w:p>
    <w:p w:rsidR="00DA7793" w:rsidRPr="00BE11A6" w:rsidRDefault="00DA7793" w:rsidP="00DA7793">
      <w:pPr>
        <w:spacing w:line="360" w:lineRule="auto"/>
        <w:jc w:val="both"/>
        <w:rPr>
          <w:rFonts w:ascii="Times New Roman" w:hAnsi="Times New Roman" w:cs="Times New Roman"/>
          <w:b/>
          <w:bCs/>
          <w:sz w:val="24"/>
          <w:szCs w:val="24"/>
        </w:rPr>
      </w:pPr>
      <w:r w:rsidRPr="003443E1">
        <w:rPr>
          <w:rFonts w:ascii="Times New Roman" w:hAnsi="Times New Roman" w:cs="Times New Roman"/>
          <w:sz w:val="24"/>
          <w:szCs w:val="24"/>
        </w:rPr>
        <w:t>The dataset comprises 10,000 observations with 14 columns, representing various operational parameters and failure indicators. Table 3.1 summarizes the dataset structure.</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Table 3.1: AI4I 2020 Dataset Description</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Column</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Type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Description</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UDI</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Integer</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Unique </w:t>
            </w:r>
            <w:proofErr w:type="gramStart"/>
            <w:r w:rsidRPr="003443E1">
              <w:rPr>
                <w:rFonts w:ascii="Times New Roman" w:hAnsi="Times New Roman" w:cs="Times New Roman"/>
                <w:sz w:val="24"/>
                <w:szCs w:val="24"/>
              </w:rPr>
              <w:t>identifier(</w:t>
            </w:r>
            <w:proofErr w:type="gramEnd"/>
            <w:r w:rsidRPr="003443E1">
              <w:rPr>
                <w:rFonts w:ascii="Times New Roman" w:hAnsi="Times New Roman" w:cs="Times New Roman"/>
                <w:sz w:val="24"/>
                <w:szCs w:val="24"/>
              </w:rPr>
              <w:t>1-10000)</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Product ID</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Categorical</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Product identifier with quality variant (</w:t>
            </w:r>
            <w:proofErr w:type="gramStart"/>
            <w:r w:rsidRPr="003443E1">
              <w:rPr>
                <w:rFonts w:ascii="Times New Roman" w:hAnsi="Times New Roman" w:cs="Times New Roman"/>
                <w:sz w:val="24"/>
                <w:szCs w:val="24"/>
              </w:rPr>
              <w:t>L,M</w:t>
            </w:r>
            <w:proofErr w:type="gramEnd"/>
            <w:r w:rsidRPr="003443E1">
              <w:rPr>
                <w:rFonts w:ascii="Times New Roman" w:hAnsi="Times New Roman" w:cs="Times New Roman"/>
                <w:sz w:val="24"/>
                <w:szCs w:val="24"/>
              </w:rPr>
              <w:t>,H)</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Type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Categorical</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Product quality variant (</w:t>
            </w:r>
            <w:proofErr w:type="gramStart"/>
            <w:r w:rsidRPr="003443E1">
              <w:rPr>
                <w:rFonts w:ascii="Times New Roman" w:hAnsi="Times New Roman" w:cs="Times New Roman"/>
                <w:sz w:val="24"/>
                <w:szCs w:val="24"/>
              </w:rPr>
              <w:t>L,M</w:t>
            </w:r>
            <w:proofErr w:type="gramEnd"/>
            <w:r w:rsidRPr="003443E1">
              <w:rPr>
                <w:rFonts w:ascii="Times New Roman" w:hAnsi="Times New Roman" w:cs="Times New Roman"/>
                <w:sz w:val="24"/>
                <w:szCs w:val="24"/>
              </w:rPr>
              <w:t>,H)</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lastRenderedPageBreak/>
              <w:t>Air temperature [K]</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Float</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Generated using random walk, normalized to 300K ± 2K</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Process temperature [K]</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Float</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Air temperature + 10K ± 1K</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Rotational speed [rpm]</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Integer</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Calculated from power with normally distributed noise</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Torque [Nm]</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Float</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Normally distributed around 40Nm ± 10Nm</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Tool wear [min]</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Target label: 1 if any failure mode occurred</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TWF</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Tool wear failure indicator</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HDF</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Heat dissipation failure indicator</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PWF</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Power failure indicator</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OSF</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Overstrain failure indicator</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RNF</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Random failure indicator</w:t>
            </w:r>
          </w:p>
        </w:tc>
      </w:tr>
    </w:tbl>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3.3.3 Failure Distribution</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The dataset exhibits significant class imbalance, a common characteristic in predictive maintenance applications where failures are rare compared to normal operations. As shown in Table 3.2, only 3.39% of observations represent machine failures.</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Table 3.2: Failure Distribution</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lastRenderedPageBreak/>
              <w:t>Class</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Count</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Percentage</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No Failure (0)</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9,661</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96.61%</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Failure (1)</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339</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3.39%</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Total</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10,000</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100%</w:t>
            </w:r>
          </w:p>
        </w:tc>
      </w:tr>
    </w:tbl>
    <w:p w:rsidR="00DA7793" w:rsidRPr="003443E1" w:rsidRDefault="00DA7793" w:rsidP="00DA7793">
      <w:pPr>
        <w:spacing w:line="360" w:lineRule="auto"/>
        <w:jc w:val="both"/>
        <w:rPr>
          <w:rFonts w:ascii="Times New Roman" w:hAnsi="Times New Roman" w:cs="Times New Roman"/>
          <w:b/>
          <w:bCs/>
          <w:sz w:val="24"/>
          <w:szCs w:val="24"/>
        </w:rPr>
      </w:pPr>
      <w:r w:rsidRPr="003443E1">
        <w:rPr>
          <w:rFonts w:ascii="Times New Roman" w:hAnsi="Times New Roman" w:cs="Times New Roman"/>
          <w:sz w:val="24"/>
          <w:szCs w:val="24"/>
        </w:rPr>
        <w:t>This imbalance necessitates specialized techniques to prevent models from being biased toward the majority class, as discussed in Section 3.7.</w:t>
      </w:r>
    </w:p>
    <w:p w:rsidR="00DA7793" w:rsidRPr="003443E1" w:rsidRDefault="00DA7793" w:rsidP="00DA7793">
      <w:pPr>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 xml:space="preserve"> 3.4 Data Preprocessing</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3.4.1 Removal of Identifier Columns</w:t>
      </w:r>
    </w:p>
    <w:p w:rsidR="00BE11A6"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The </w:t>
      </w:r>
      <w:r w:rsidRPr="003443E1">
        <w:rPr>
          <w:rFonts w:ascii="Times New Roman" w:hAnsi="Times New Roman" w:cs="Times New Roman"/>
          <w:b/>
          <w:bCs/>
          <w:sz w:val="24"/>
          <w:szCs w:val="24"/>
        </w:rPr>
        <w:t>UDI</w:t>
      </w:r>
      <w:r w:rsidRPr="003443E1">
        <w:rPr>
          <w:rFonts w:ascii="Times New Roman" w:hAnsi="Times New Roman" w:cs="Times New Roman"/>
          <w:sz w:val="24"/>
          <w:szCs w:val="24"/>
        </w:rPr>
        <w:t xml:space="preserve"> (unique identifier) and </w:t>
      </w:r>
      <w:r w:rsidRPr="003443E1">
        <w:rPr>
          <w:rFonts w:ascii="Times New Roman" w:hAnsi="Times New Roman" w:cs="Times New Roman"/>
          <w:b/>
          <w:bCs/>
          <w:sz w:val="24"/>
          <w:szCs w:val="24"/>
        </w:rPr>
        <w:t>Product ID</w:t>
      </w:r>
      <w:r w:rsidRPr="003443E1">
        <w:rPr>
          <w:rFonts w:ascii="Times New Roman" w:hAnsi="Times New Roman" w:cs="Times New Roman"/>
          <w:sz w:val="24"/>
          <w:szCs w:val="24"/>
        </w:rPr>
        <w:t xml:space="preserve"> columns were removed as they contain no predictive information and could introduce data leakage or overfitting.</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3.4.2 Categorical Variable Encoding</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The </w:t>
      </w:r>
      <w:r w:rsidRPr="003443E1">
        <w:rPr>
          <w:rFonts w:ascii="Times New Roman" w:hAnsi="Times New Roman" w:cs="Times New Roman"/>
          <w:b/>
          <w:bCs/>
          <w:sz w:val="24"/>
          <w:szCs w:val="24"/>
        </w:rPr>
        <w:t xml:space="preserve">Type </w:t>
      </w:r>
      <w:r w:rsidRPr="003443E1">
        <w:rPr>
          <w:rFonts w:ascii="Times New Roman" w:hAnsi="Times New Roman" w:cs="Times New Roman"/>
          <w:sz w:val="24"/>
          <w:szCs w:val="24"/>
        </w:rPr>
        <w:t xml:space="preserve">column, containing three categories (L, M, H), was encoded using one-hot encoding with </w:t>
      </w:r>
      <w:proofErr w:type="spellStart"/>
      <w:r w:rsidRPr="003443E1">
        <w:rPr>
          <w:rFonts w:ascii="Times New Roman" w:hAnsi="Times New Roman" w:cs="Times New Roman"/>
          <w:sz w:val="24"/>
          <w:szCs w:val="24"/>
        </w:rPr>
        <w:t>drop_first</w:t>
      </w:r>
      <w:proofErr w:type="spellEnd"/>
      <w:r w:rsidRPr="003443E1">
        <w:rPr>
          <w:rFonts w:ascii="Times New Roman" w:hAnsi="Times New Roman" w:cs="Times New Roman"/>
          <w:sz w:val="24"/>
          <w:szCs w:val="24"/>
        </w:rPr>
        <w:t xml:space="preserve"> = True to avoid multicollinearity. This produced two binary features:</w:t>
      </w:r>
    </w:p>
    <w:p w:rsidR="00DA7793" w:rsidRPr="003443E1" w:rsidRDefault="00DA7793" w:rsidP="00920A17">
      <w:pPr>
        <w:numPr>
          <w:ilvl w:val="0"/>
          <w:numId w:val="29"/>
        </w:numPr>
        <w:spacing w:after="0" w:line="360" w:lineRule="auto"/>
        <w:jc w:val="both"/>
        <w:rPr>
          <w:rFonts w:ascii="Times New Roman" w:hAnsi="Times New Roman" w:cs="Times New Roman"/>
          <w:sz w:val="24"/>
          <w:szCs w:val="24"/>
        </w:rPr>
      </w:pPr>
      <w:proofErr w:type="spellStart"/>
      <w:r w:rsidRPr="003443E1">
        <w:rPr>
          <w:rFonts w:ascii="Times New Roman" w:hAnsi="Times New Roman" w:cs="Times New Roman"/>
          <w:b/>
          <w:bCs/>
          <w:sz w:val="24"/>
          <w:szCs w:val="24"/>
        </w:rPr>
        <w:t>Type_L</w:t>
      </w:r>
      <w:proofErr w:type="spellEnd"/>
      <w:r w:rsidRPr="003443E1">
        <w:rPr>
          <w:rFonts w:ascii="Times New Roman" w:hAnsi="Times New Roman" w:cs="Times New Roman"/>
          <w:sz w:val="24"/>
          <w:szCs w:val="24"/>
        </w:rPr>
        <w:t>: Indicator for low-quality variant</w:t>
      </w:r>
    </w:p>
    <w:p w:rsidR="00DA7793" w:rsidRPr="003443E1" w:rsidRDefault="00DA7793" w:rsidP="00920A17">
      <w:pPr>
        <w:numPr>
          <w:ilvl w:val="0"/>
          <w:numId w:val="29"/>
        </w:numPr>
        <w:spacing w:after="0" w:line="360" w:lineRule="auto"/>
        <w:jc w:val="both"/>
        <w:rPr>
          <w:rFonts w:ascii="Times New Roman" w:hAnsi="Times New Roman" w:cs="Times New Roman"/>
          <w:sz w:val="24"/>
          <w:szCs w:val="24"/>
        </w:rPr>
      </w:pPr>
      <w:proofErr w:type="spellStart"/>
      <w:r w:rsidRPr="003443E1">
        <w:rPr>
          <w:rFonts w:ascii="Times New Roman" w:hAnsi="Times New Roman" w:cs="Times New Roman"/>
          <w:b/>
          <w:bCs/>
          <w:sz w:val="24"/>
          <w:szCs w:val="24"/>
        </w:rPr>
        <w:t>Type_M</w:t>
      </w:r>
      <w:proofErr w:type="spellEnd"/>
      <w:r w:rsidRPr="003443E1">
        <w:rPr>
          <w:rFonts w:ascii="Times New Roman" w:hAnsi="Times New Roman" w:cs="Times New Roman"/>
          <w:sz w:val="24"/>
          <w:szCs w:val="24"/>
        </w:rPr>
        <w:t>: Indicator for medium-quality variant</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The high-quality variant (H) serves as the reference category encoded by zeros in both columns.</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3.4.3 Removal of Target Leakage Columns</w:t>
      </w:r>
    </w:p>
    <w:p w:rsidR="00BE11A6"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Critical to methodological integrity, the individual failure mode columns </w:t>
      </w:r>
      <w:r w:rsidRPr="003443E1">
        <w:rPr>
          <w:rFonts w:ascii="Times New Roman" w:hAnsi="Times New Roman" w:cs="Times New Roman"/>
          <w:b/>
          <w:bCs/>
          <w:sz w:val="24"/>
          <w:szCs w:val="24"/>
        </w:rPr>
        <w:t>TWF, HDF, PWF,</w:t>
      </w:r>
      <w:r w:rsidRPr="003443E1">
        <w:rPr>
          <w:rFonts w:ascii="Times New Roman" w:hAnsi="Times New Roman" w:cs="Times New Roman"/>
          <w:sz w:val="24"/>
          <w:szCs w:val="24"/>
        </w:rPr>
        <w:t xml:space="preserve"> </w:t>
      </w:r>
      <w:r w:rsidRPr="003443E1">
        <w:rPr>
          <w:rFonts w:ascii="Times New Roman" w:hAnsi="Times New Roman" w:cs="Times New Roman"/>
          <w:b/>
          <w:bCs/>
          <w:sz w:val="24"/>
          <w:szCs w:val="24"/>
        </w:rPr>
        <w:t>OSF, RNF)</w:t>
      </w:r>
      <w:r w:rsidRPr="003443E1">
        <w:rPr>
          <w:rFonts w:ascii="Times New Roman" w:hAnsi="Times New Roman" w:cs="Times New Roman"/>
          <w:sz w:val="24"/>
          <w:szCs w:val="24"/>
        </w:rPr>
        <w:t xml:space="preserve"> were excluded from features. These columns are direct indicators of the target variable (</w:t>
      </w:r>
      <w:r w:rsidRPr="003443E1">
        <w:rPr>
          <w:rFonts w:ascii="Times New Roman" w:hAnsi="Times New Roman" w:cs="Times New Roman"/>
          <w:b/>
          <w:bCs/>
          <w:sz w:val="24"/>
          <w:szCs w:val="24"/>
        </w:rPr>
        <w:t>Machine failure</w:t>
      </w:r>
      <w:r w:rsidRPr="003443E1">
        <w:rPr>
          <w:rFonts w:ascii="Times New Roman" w:hAnsi="Times New Roman" w:cs="Times New Roman"/>
          <w:sz w:val="24"/>
          <w:szCs w:val="24"/>
        </w:rPr>
        <w:t>), as a failure is recorded if any of these modes is true. Including them would constitute data leakage, allowing models to achieve artificially high performance by simply detecting the presence of these indicators rather than learning from operational parameters.</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Table 3.3: Final Feature Set</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lastRenderedPageBreak/>
              <w:t>Feature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Unit</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Description</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Air temperature [K]</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Kelvin</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Ambient temperature</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Process temperature [K]</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Kelvin</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Process operating temperature</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Rotational speed [rpm]</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Rpm</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Spindle rotational speed</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Torque [Nm]</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Nm</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Torque applied during operation</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Tool wear [min]</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minutes</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Cumulative tool wear time</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proofErr w:type="spellStart"/>
            <w:r w:rsidRPr="003443E1">
              <w:rPr>
                <w:rFonts w:ascii="Times New Roman" w:hAnsi="Times New Roman" w:cs="Times New Roman"/>
                <w:sz w:val="24"/>
                <w:szCs w:val="24"/>
              </w:rPr>
              <w:t>Type_L</w:t>
            </w:r>
            <w:proofErr w:type="spellEnd"/>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Product quality variant (low)</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proofErr w:type="spellStart"/>
            <w:r w:rsidRPr="003443E1">
              <w:rPr>
                <w:rFonts w:ascii="Times New Roman" w:hAnsi="Times New Roman" w:cs="Times New Roman"/>
                <w:sz w:val="24"/>
                <w:szCs w:val="24"/>
              </w:rPr>
              <w:t>Type_M</w:t>
            </w:r>
            <w:proofErr w:type="spellEnd"/>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Binary</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Product quality variant (medium)</w:t>
            </w:r>
          </w:p>
        </w:tc>
      </w:tr>
    </w:tbl>
    <w:p w:rsidR="00BE11A6" w:rsidRDefault="00BE11A6"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3.5 Exploratory Data Analysis</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Prior to model development, exploratory data analysis (EDA) was conducted to understand data distributions, identify patterns, and verify preprocessing decisions.</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3.5.1 Statistical Summary</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Descriptive statistics for numerical features are presented in Table 3.4.</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Table 3.4: Descriptive Statistics of Numerical Features</w:t>
      </w:r>
    </w:p>
    <w:tbl>
      <w:tblPr>
        <w:tblW w:w="930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50"/>
        <w:gridCol w:w="1560"/>
        <w:gridCol w:w="1650"/>
        <w:gridCol w:w="1905"/>
        <w:gridCol w:w="1335"/>
      </w:tblGrid>
      <w:tr w:rsidR="00DA7793" w:rsidRPr="003443E1" w:rsidTr="00684E64">
        <w:tc>
          <w:tcPr>
            <w:tcW w:w="28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Feature</w:t>
            </w:r>
          </w:p>
        </w:tc>
        <w:tc>
          <w:tcPr>
            <w:tcW w:w="156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Mean</w:t>
            </w:r>
          </w:p>
        </w:tc>
        <w:tc>
          <w:tcPr>
            <w:tcW w:w="16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Std</w:t>
            </w:r>
          </w:p>
        </w:tc>
        <w:tc>
          <w:tcPr>
            <w:tcW w:w="19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Min</w:t>
            </w:r>
          </w:p>
        </w:tc>
        <w:tc>
          <w:tcPr>
            <w:tcW w:w="13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Max</w:t>
            </w:r>
          </w:p>
        </w:tc>
      </w:tr>
      <w:tr w:rsidR="00DA7793" w:rsidRPr="003443E1" w:rsidTr="00684E64">
        <w:tc>
          <w:tcPr>
            <w:tcW w:w="28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Air temperature [K]</w:t>
            </w:r>
          </w:p>
        </w:tc>
        <w:tc>
          <w:tcPr>
            <w:tcW w:w="156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300.00</w:t>
            </w:r>
          </w:p>
        </w:tc>
        <w:tc>
          <w:tcPr>
            <w:tcW w:w="16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2.00</w:t>
            </w:r>
          </w:p>
        </w:tc>
        <w:tc>
          <w:tcPr>
            <w:tcW w:w="19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295.30</w:t>
            </w:r>
          </w:p>
        </w:tc>
        <w:tc>
          <w:tcPr>
            <w:tcW w:w="13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304.50</w:t>
            </w:r>
          </w:p>
        </w:tc>
      </w:tr>
      <w:tr w:rsidR="00DA7793" w:rsidRPr="003443E1" w:rsidTr="00684E64">
        <w:tc>
          <w:tcPr>
            <w:tcW w:w="28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lastRenderedPageBreak/>
              <w:t>Process temperature [K]</w:t>
            </w:r>
          </w:p>
        </w:tc>
        <w:tc>
          <w:tcPr>
            <w:tcW w:w="156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310.01</w:t>
            </w:r>
          </w:p>
        </w:tc>
        <w:tc>
          <w:tcPr>
            <w:tcW w:w="16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1.48</w:t>
            </w:r>
          </w:p>
        </w:tc>
        <w:tc>
          <w:tcPr>
            <w:tcW w:w="19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305.70</w:t>
            </w:r>
          </w:p>
        </w:tc>
        <w:tc>
          <w:tcPr>
            <w:tcW w:w="13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313.80</w:t>
            </w:r>
          </w:p>
        </w:tc>
      </w:tr>
      <w:tr w:rsidR="00DA7793" w:rsidRPr="003443E1" w:rsidTr="00684E64">
        <w:tc>
          <w:tcPr>
            <w:tcW w:w="28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Rotational speed [rpm]</w:t>
            </w:r>
          </w:p>
        </w:tc>
        <w:tc>
          <w:tcPr>
            <w:tcW w:w="156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1538.78</w:t>
            </w:r>
          </w:p>
        </w:tc>
        <w:tc>
          <w:tcPr>
            <w:tcW w:w="16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179.28</w:t>
            </w:r>
          </w:p>
        </w:tc>
        <w:tc>
          <w:tcPr>
            <w:tcW w:w="19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1,168.00</w:t>
            </w:r>
          </w:p>
        </w:tc>
        <w:tc>
          <w:tcPr>
            <w:tcW w:w="13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2,886.00</w:t>
            </w:r>
          </w:p>
        </w:tc>
      </w:tr>
      <w:tr w:rsidR="00DA7793" w:rsidRPr="003443E1" w:rsidTr="00684E64">
        <w:tc>
          <w:tcPr>
            <w:tcW w:w="28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Torque [Nm]</w:t>
            </w:r>
          </w:p>
        </w:tc>
        <w:tc>
          <w:tcPr>
            <w:tcW w:w="156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39.99</w:t>
            </w:r>
          </w:p>
        </w:tc>
        <w:tc>
          <w:tcPr>
            <w:tcW w:w="16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9.97</w:t>
            </w:r>
          </w:p>
        </w:tc>
        <w:tc>
          <w:tcPr>
            <w:tcW w:w="19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3.80</w:t>
            </w:r>
          </w:p>
        </w:tc>
        <w:tc>
          <w:tcPr>
            <w:tcW w:w="13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76.60</w:t>
            </w:r>
          </w:p>
        </w:tc>
      </w:tr>
      <w:tr w:rsidR="00DA7793" w:rsidRPr="003443E1" w:rsidTr="00684E64">
        <w:tc>
          <w:tcPr>
            <w:tcW w:w="28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Tool wear [min]</w:t>
            </w:r>
          </w:p>
        </w:tc>
        <w:tc>
          <w:tcPr>
            <w:tcW w:w="156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107.95</w:t>
            </w:r>
          </w:p>
        </w:tc>
        <w:tc>
          <w:tcPr>
            <w:tcW w:w="165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63.65</w:t>
            </w:r>
          </w:p>
        </w:tc>
        <w:tc>
          <w:tcPr>
            <w:tcW w:w="19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0.00</w:t>
            </w:r>
          </w:p>
        </w:tc>
        <w:tc>
          <w:tcPr>
            <w:tcW w:w="13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253.00</w:t>
            </w:r>
          </w:p>
        </w:tc>
      </w:tr>
    </w:tbl>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3.5.2 Feature Correlation Analysis</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Correlation analysis revealed moderate correlations between air temperature and process temperature (expected due to their generation method) and between rotational speed and torque (inverse relationship due to power constraints). No multicollinearity requiring feature removal was identified.</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3.6 Train-Test Split</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To enable unbiased evaluation of model generalizability, the dataset was partitioned into training and testing sets using stratified random sampling to preserve the class distribution across both subsets.</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Table 3.5: Train-Test Split Configuration</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Parameter</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Value</w:t>
            </w:r>
          </w:p>
        </w:tc>
      </w:tr>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Test Size</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20%</w:t>
            </w:r>
          </w:p>
        </w:tc>
      </w:tr>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Random State</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42 (for reproducibility)</w:t>
            </w:r>
          </w:p>
        </w:tc>
      </w:tr>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Stratification</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By target variable (Machine failure)</w:t>
            </w:r>
          </w:p>
        </w:tc>
      </w:tr>
    </w:tbl>
    <w:p w:rsidR="00BE11A6" w:rsidRDefault="00BE11A6"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Table 3.6: Train-Test Split Results</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DA7793" w:rsidRPr="003443E1" w:rsidTr="00684E64">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lastRenderedPageBreak/>
              <w:t>Subset</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Total Samples</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Failure Samples</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Failure Rate</w:t>
            </w:r>
          </w:p>
        </w:tc>
      </w:tr>
      <w:tr w:rsidR="00DA7793" w:rsidRPr="003443E1" w:rsidTr="00684E64">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Training</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8,000</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271</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3.39%</w:t>
            </w:r>
          </w:p>
        </w:tc>
      </w:tr>
      <w:tr w:rsidR="00DA7793" w:rsidRPr="003443E1" w:rsidTr="00684E64">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Testing</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2,000</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68</w:t>
            </w:r>
          </w:p>
        </w:tc>
        <w:tc>
          <w:tcPr>
            <w:tcW w:w="234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3.40%</w:t>
            </w:r>
          </w:p>
        </w:tc>
      </w:tr>
    </w:tbl>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The consistent failure rate across subsets confirms successful stratification.</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3.7 Feature Scaling</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Feature scaling is essential for models sensitive to feature magnitudes, particularly when using distance-based algorithms. Standardization (Z-score normalization) was applied to all numerical features using the following transformation:</w:t>
      </w:r>
    </w:p>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w:t>
      </w:r>
      <m:oMath>
        <m:sSup>
          <m:sSupPr>
            <m:ctrlPr>
              <w:rPr>
                <w:rFonts w:ascii="Cambria Math" w:hAnsi="Cambria Math" w:cs="Times New Roman"/>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r>
          <w:rPr>
            <w:rFonts w:ascii="Cambria Math" w:hAnsi="Cambria Math" w:cs="Times New Roman"/>
            <w:sz w:val="24"/>
            <w:szCs w:val="24"/>
          </w:rPr>
          <m:t xml:space="preserve"> =</m:t>
        </m:r>
        <m:f>
          <m:fPr>
            <m:ctrlPr>
              <w:rPr>
                <w:rFonts w:ascii="Cambria Math" w:hAnsi="Cambria Math" w:cs="Times New Roman"/>
                <w:sz w:val="24"/>
                <w:szCs w:val="24"/>
              </w:rPr>
            </m:ctrlPr>
          </m:fPr>
          <m:num>
            <m:r>
              <w:rPr>
                <w:rFonts w:ascii="Cambria Math" w:hAnsi="Cambria Math" w:cs="Times New Roman"/>
                <w:sz w:val="24"/>
                <w:szCs w:val="24"/>
              </w:rPr>
              <m:t>x-μ</m:t>
            </m:r>
          </m:num>
          <m:den>
            <m:r>
              <w:rPr>
                <w:rFonts w:ascii="Cambria Math" w:hAnsi="Cambria Math" w:cs="Times New Roman"/>
                <w:sz w:val="24"/>
                <w:szCs w:val="24"/>
              </w:rPr>
              <m:t>σ</m:t>
            </m:r>
          </m:den>
        </m:f>
        <m:r>
          <w:rPr>
            <w:rFonts w:ascii="Cambria Math" w:hAnsi="Cambria Math" w:cs="Times New Roman"/>
            <w:sz w:val="24"/>
            <w:szCs w:val="24"/>
          </w:rPr>
          <m:t xml:space="preserve">    </m:t>
        </m:r>
      </m:oMath>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Where:</w:t>
      </w:r>
    </w:p>
    <w:p w:rsidR="00DA7793" w:rsidRPr="003443E1" w:rsidRDefault="00DA7793" w:rsidP="00DA7793">
      <w:pPr>
        <w:spacing w:line="360" w:lineRule="auto"/>
        <w:jc w:val="both"/>
        <w:rPr>
          <w:rFonts w:ascii="Times New Roman" w:hAnsi="Times New Roman" w:cs="Times New Roman"/>
          <w:sz w:val="24"/>
          <w:szCs w:val="24"/>
        </w:rPr>
      </w:pPr>
      <m:oMath>
        <m:r>
          <w:rPr>
            <w:rFonts w:ascii="Cambria Math" w:hAnsi="Cambria Math" w:cs="Times New Roman"/>
            <w:sz w:val="24"/>
            <w:szCs w:val="24"/>
          </w:rPr>
          <m:t xml:space="preserve">x </m:t>
        </m:r>
      </m:oMath>
      <w:r w:rsidRPr="003443E1">
        <w:rPr>
          <w:rFonts w:ascii="Times New Roman" w:hAnsi="Times New Roman" w:cs="Times New Roman"/>
          <w:sz w:val="24"/>
          <w:szCs w:val="24"/>
        </w:rPr>
        <w:t xml:space="preserve">is the original feature </w:t>
      </w:r>
      <w:proofErr w:type="gramStart"/>
      <w:r w:rsidRPr="003443E1">
        <w:rPr>
          <w:rFonts w:ascii="Times New Roman" w:hAnsi="Times New Roman" w:cs="Times New Roman"/>
          <w:sz w:val="24"/>
          <w:szCs w:val="24"/>
        </w:rPr>
        <w:t>value</w:t>
      </w:r>
      <w:proofErr w:type="gramEnd"/>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w:t>
      </w:r>
      <m:oMath>
        <m:r>
          <w:rPr>
            <w:rFonts w:ascii="Cambria Math" w:hAnsi="Cambria Math" w:cs="Times New Roman"/>
            <w:sz w:val="24"/>
            <w:szCs w:val="24"/>
          </w:rPr>
          <m:t>σ</m:t>
        </m:r>
      </m:oMath>
      <w:r w:rsidRPr="003443E1">
        <w:rPr>
          <w:rFonts w:ascii="Times New Roman" w:hAnsi="Times New Roman" w:cs="Times New Roman"/>
          <w:sz w:val="24"/>
          <w:szCs w:val="24"/>
        </w:rPr>
        <w:t xml:space="preserve"> is the mean of the feature in the training set</w:t>
      </w:r>
    </w:p>
    <w:p w:rsidR="00DA7793" w:rsidRPr="003443E1" w:rsidRDefault="00DA7793" w:rsidP="00DA7793">
      <w:pPr>
        <w:spacing w:line="360" w:lineRule="auto"/>
        <w:jc w:val="both"/>
        <w:rPr>
          <w:rFonts w:ascii="Times New Roman" w:hAnsi="Times New Roman" w:cs="Times New Roman"/>
          <w:sz w:val="24"/>
          <w:szCs w:val="24"/>
        </w:rPr>
      </w:pPr>
      <m:oMath>
        <m:r>
          <w:rPr>
            <w:rFonts w:ascii="Cambria Math" w:hAnsi="Cambria Math" w:cs="Times New Roman"/>
            <w:sz w:val="24"/>
            <w:szCs w:val="24"/>
          </w:rPr>
          <m:t>μ</m:t>
        </m:r>
      </m:oMath>
      <w:r w:rsidRPr="003443E1">
        <w:rPr>
          <w:rFonts w:ascii="Times New Roman" w:hAnsi="Times New Roman" w:cs="Times New Roman"/>
          <w:sz w:val="24"/>
          <w:szCs w:val="24"/>
        </w:rPr>
        <w:t xml:space="preserve"> is the standard deviation of the feature in the training </w:t>
      </w:r>
      <w:proofErr w:type="gramStart"/>
      <w:r w:rsidRPr="003443E1">
        <w:rPr>
          <w:rFonts w:ascii="Times New Roman" w:hAnsi="Times New Roman" w:cs="Times New Roman"/>
          <w:sz w:val="24"/>
          <w:szCs w:val="24"/>
        </w:rPr>
        <w:t>set</w:t>
      </w:r>
      <w:proofErr w:type="gramEnd"/>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The scaler was fitted exclusively on the training data and then used to transform both training and test sets to prevent data leakage from the test set into the training process.</w:t>
      </w:r>
    </w:p>
    <w:p w:rsidR="00DA7793" w:rsidRPr="0061614F" w:rsidRDefault="00DA7793" w:rsidP="00DA7793">
      <w:pPr>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 xml:space="preserve"> 3.8 Handling Class Imbalance</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As established in Section 3.3.3, the dataset exhibits severe class imbalance (3.39% failure rate). To address this, two techniques were implemented and compared.</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3.8.1 Synthetic Minority Over-sampling Technique (SMOTE)</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SMOTE (Chawla et al., 2002) generates synthetic samples for the minority class by interpolating between existing minority instances. This approach creates a balanced training set without simply duplicating existing samples, reducing overfitting risk compared to random oversampling.</w:t>
      </w:r>
    </w:p>
    <w:p w:rsidR="00DA7793" w:rsidRPr="003443E1" w:rsidRDefault="00DA7793" w:rsidP="00DA7793">
      <w:pPr>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lastRenderedPageBreak/>
        <w:t>SMOTE Parameters:</w:t>
      </w:r>
    </w:p>
    <w:p w:rsidR="00DA7793" w:rsidRPr="003443E1" w:rsidRDefault="00DA7793" w:rsidP="00920A17">
      <w:pPr>
        <w:numPr>
          <w:ilvl w:val="0"/>
          <w:numId w:val="32"/>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Sampling strategy: Auto (balance to majority class)</w:t>
      </w:r>
    </w:p>
    <w:p w:rsidR="00DA7793" w:rsidRPr="003443E1" w:rsidRDefault="00DA7793" w:rsidP="00920A17">
      <w:pPr>
        <w:numPr>
          <w:ilvl w:val="0"/>
          <w:numId w:val="32"/>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k-neighbors: 5 (default)</w:t>
      </w:r>
    </w:p>
    <w:p w:rsidR="00DA7793" w:rsidRDefault="00DA7793" w:rsidP="00920A17">
      <w:pPr>
        <w:numPr>
          <w:ilvl w:val="0"/>
          <w:numId w:val="32"/>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Random state: 42</w:t>
      </w:r>
    </w:p>
    <w:p w:rsidR="00BE11A6" w:rsidRPr="00BE11A6" w:rsidRDefault="00BE11A6" w:rsidP="00BE11A6">
      <w:pPr>
        <w:spacing w:after="0" w:line="360" w:lineRule="auto"/>
        <w:ind w:left="720"/>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Table 3.7: Training Set Before and After SMOTE</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Matrix</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Original</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After SMOTE</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Total samples</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8,000</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15,458</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Failure samples</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271</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7,729</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Failure rate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3.39%</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50.00%</w:t>
            </w:r>
          </w:p>
        </w:tc>
      </w:tr>
    </w:tbl>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3.8.2 Class Weights (Alternative)</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As an alternative to SMOTE, class weights were applied to the Random Forest classifier using the `</w:t>
      </w:r>
      <w:proofErr w:type="spellStart"/>
      <w:r w:rsidRPr="003443E1">
        <w:rPr>
          <w:rFonts w:ascii="Times New Roman" w:hAnsi="Times New Roman" w:cs="Times New Roman"/>
          <w:sz w:val="24"/>
          <w:szCs w:val="24"/>
        </w:rPr>
        <w:t>class_weight</w:t>
      </w:r>
      <w:proofErr w:type="spellEnd"/>
      <w:r w:rsidRPr="003443E1">
        <w:rPr>
          <w:rFonts w:ascii="Times New Roman" w:hAnsi="Times New Roman" w:cs="Times New Roman"/>
          <w:sz w:val="24"/>
          <w:szCs w:val="24"/>
        </w:rPr>
        <w:t>=balanced` parameter. This approach adjusts the loss function to assign higher importance to minority class samples without modifying the dataset.</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3.9 Model Development</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w:t>
      </w:r>
      <w:r w:rsidRPr="003443E1">
        <w:rPr>
          <w:rFonts w:ascii="Times New Roman" w:hAnsi="Times New Roman" w:cs="Times New Roman"/>
          <w:b/>
          <w:bCs/>
          <w:sz w:val="24"/>
          <w:szCs w:val="24"/>
        </w:rPr>
        <w:t>3.9.1 Model Selection: Random Forest</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Random Forest (</w:t>
      </w:r>
      <w:proofErr w:type="spellStart"/>
      <w:r w:rsidRPr="003443E1">
        <w:rPr>
          <w:rFonts w:ascii="Times New Roman" w:hAnsi="Times New Roman" w:cs="Times New Roman"/>
          <w:sz w:val="24"/>
          <w:szCs w:val="24"/>
        </w:rPr>
        <w:t>Breiman</w:t>
      </w:r>
      <w:proofErr w:type="spellEnd"/>
      <w:r w:rsidRPr="003443E1">
        <w:rPr>
          <w:rFonts w:ascii="Times New Roman" w:hAnsi="Times New Roman" w:cs="Times New Roman"/>
          <w:sz w:val="24"/>
          <w:szCs w:val="24"/>
        </w:rPr>
        <w:t>, 2001) was selected as the primary algorithm for this study based on the following justifications:</w:t>
      </w:r>
    </w:p>
    <w:p w:rsidR="00DA7793" w:rsidRPr="003443E1" w:rsidRDefault="00DA7793" w:rsidP="00920A17">
      <w:pPr>
        <w:numPr>
          <w:ilvl w:val="0"/>
          <w:numId w:val="30"/>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Robustness to outliers and noise: Industrial sensor data often contains noise; Random Forests ensemble nature provides resilience</w:t>
      </w:r>
    </w:p>
    <w:p w:rsidR="00DA7793" w:rsidRPr="003443E1" w:rsidRDefault="00DA7793" w:rsidP="00920A17">
      <w:pPr>
        <w:numPr>
          <w:ilvl w:val="0"/>
          <w:numId w:val="30"/>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Handling of non-linear relationships: The algorithm captures complex interactions without requiring explicit feature engineering</w:t>
      </w:r>
    </w:p>
    <w:p w:rsidR="00DA7793" w:rsidRPr="003443E1" w:rsidRDefault="00DA7793" w:rsidP="00920A17">
      <w:pPr>
        <w:numPr>
          <w:ilvl w:val="0"/>
          <w:numId w:val="30"/>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Feature importance: Provides interpretable insights into which sensors most influence predictions</w:t>
      </w:r>
    </w:p>
    <w:p w:rsidR="00DA7793" w:rsidRPr="003443E1" w:rsidRDefault="00DA7793" w:rsidP="00920A17">
      <w:pPr>
        <w:numPr>
          <w:ilvl w:val="0"/>
          <w:numId w:val="30"/>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lastRenderedPageBreak/>
        <w:t xml:space="preserve"> Performance on tabular data: Empirically demonstrated to achieve strong results on structured datasets compared to deep learning approaches (</w:t>
      </w:r>
      <w:proofErr w:type="spellStart"/>
      <w:r w:rsidRPr="003443E1">
        <w:rPr>
          <w:rFonts w:ascii="Times New Roman" w:hAnsi="Times New Roman" w:cs="Times New Roman"/>
          <w:sz w:val="24"/>
          <w:szCs w:val="24"/>
        </w:rPr>
        <w:t>Grinsztajn</w:t>
      </w:r>
      <w:proofErr w:type="spellEnd"/>
      <w:r w:rsidRPr="003443E1">
        <w:rPr>
          <w:rFonts w:ascii="Times New Roman" w:hAnsi="Times New Roman" w:cs="Times New Roman"/>
          <w:sz w:val="24"/>
          <w:szCs w:val="24"/>
        </w:rPr>
        <w:t xml:space="preserve"> et al., 2022)</w:t>
      </w:r>
    </w:p>
    <w:p w:rsidR="00BE11A6" w:rsidRDefault="00BE11A6"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3.9.2 Hyperparameter Configuration</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Random Forest hyperparameters were configured with a focus on generalization and computational efficiency:</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Table 3.8: Random Forest Hyperparameters</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1155"/>
        <w:gridCol w:w="5970"/>
      </w:tblGrid>
      <w:tr w:rsidR="00DA7793" w:rsidRPr="003443E1" w:rsidTr="00684E64">
        <w:tc>
          <w:tcPr>
            <w:tcW w:w="22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Parameter</w:t>
            </w:r>
          </w:p>
        </w:tc>
        <w:tc>
          <w:tcPr>
            <w:tcW w:w="11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Value</w:t>
            </w:r>
          </w:p>
        </w:tc>
        <w:tc>
          <w:tcPr>
            <w:tcW w:w="597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Rationale</w:t>
            </w:r>
          </w:p>
        </w:tc>
      </w:tr>
      <w:tr w:rsidR="00DA7793" w:rsidRPr="003443E1" w:rsidTr="00684E64">
        <w:tc>
          <w:tcPr>
            <w:tcW w:w="22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proofErr w:type="spellStart"/>
            <w:r w:rsidRPr="003443E1">
              <w:rPr>
                <w:rFonts w:ascii="Times New Roman" w:hAnsi="Times New Roman" w:cs="Times New Roman"/>
                <w:sz w:val="24"/>
                <w:szCs w:val="24"/>
              </w:rPr>
              <w:t>n_estimators</w:t>
            </w:r>
            <w:proofErr w:type="spellEnd"/>
          </w:p>
        </w:tc>
        <w:tc>
          <w:tcPr>
            <w:tcW w:w="11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100</w:t>
            </w:r>
          </w:p>
        </w:tc>
        <w:tc>
          <w:tcPr>
            <w:tcW w:w="597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Balance between performance and computation</w:t>
            </w:r>
          </w:p>
        </w:tc>
      </w:tr>
      <w:tr w:rsidR="00DA7793" w:rsidRPr="003443E1" w:rsidTr="00684E64">
        <w:tc>
          <w:tcPr>
            <w:tcW w:w="22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proofErr w:type="spellStart"/>
            <w:r w:rsidRPr="003443E1">
              <w:rPr>
                <w:rFonts w:ascii="Times New Roman" w:hAnsi="Times New Roman" w:cs="Times New Roman"/>
                <w:sz w:val="24"/>
                <w:szCs w:val="24"/>
              </w:rPr>
              <w:t>max_depth</w:t>
            </w:r>
            <w:proofErr w:type="spellEnd"/>
          </w:p>
        </w:tc>
        <w:tc>
          <w:tcPr>
            <w:tcW w:w="11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None</w:t>
            </w:r>
          </w:p>
        </w:tc>
        <w:tc>
          <w:tcPr>
            <w:tcW w:w="597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Allow full tree growth (default)</w:t>
            </w:r>
          </w:p>
        </w:tc>
      </w:tr>
      <w:tr w:rsidR="00DA7793" w:rsidRPr="003443E1" w:rsidTr="00684E64">
        <w:tc>
          <w:tcPr>
            <w:tcW w:w="22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proofErr w:type="spellStart"/>
            <w:r w:rsidRPr="003443E1">
              <w:rPr>
                <w:rFonts w:ascii="Times New Roman" w:hAnsi="Times New Roman" w:cs="Times New Roman"/>
                <w:sz w:val="24"/>
                <w:szCs w:val="24"/>
              </w:rPr>
              <w:t>min_samples_split</w:t>
            </w:r>
            <w:proofErr w:type="spellEnd"/>
          </w:p>
        </w:tc>
        <w:tc>
          <w:tcPr>
            <w:tcW w:w="11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2</w:t>
            </w:r>
          </w:p>
        </w:tc>
        <w:tc>
          <w:tcPr>
            <w:tcW w:w="597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Minimum samples required to split nod</w:t>
            </w:r>
          </w:p>
        </w:tc>
      </w:tr>
      <w:tr w:rsidR="00DA7793" w:rsidRPr="003443E1" w:rsidTr="00684E64">
        <w:tc>
          <w:tcPr>
            <w:tcW w:w="22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proofErr w:type="spellStart"/>
            <w:r w:rsidRPr="003443E1">
              <w:rPr>
                <w:rFonts w:ascii="Times New Roman" w:hAnsi="Times New Roman" w:cs="Times New Roman"/>
                <w:sz w:val="24"/>
                <w:szCs w:val="24"/>
              </w:rPr>
              <w:t>min_samples_leaf</w:t>
            </w:r>
            <w:proofErr w:type="spellEnd"/>
          </w:p>
        </w:tc>
        <w:tc>
          <w:tcPr>
            <w:tcW w:w="11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1</w:t>
            </w:r>
          </w:p>
        </w:tc>
        <w:tc>
          <w:tcPr>
            <w:tcW w:w="597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Minimum samples at leaf node</w:t>
            </w:r>
          </w:p>
        </w:tc>
      </w:tr>
      <w:tr w:rsidR="00DA7793" w:rsidRPr="003443E1" w:rsidTr="00684E64">
        <w:tc>
          <w:tcPr>
            <w:tcW w:w="223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proofErr w:type="spellStart"/>
            <w:r w:rsidRPr="003443E1">
              <w:rPr>
                <w:rFonts w:ascii="Times New Roman" w:hAnsi="Times New Roman" w:cs="Times New Roman"/>
                <w:sz w:val="24"/>
                <w:szCs w:val="24"/>
              </w:rPr>
              <w:t>random_state</w:t>
            </w:r>
            <w:proofErr w:type="spellEnd"/>
          </w:p>
        </w:tc>
        <w:tc>
          <w:tcPr>
            <w:tcW w:w="11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42</w:t>
            </w:r>
          </w:p>
        </w:tc>
        <w:tc>
          <w:tcPr>
            <w:tcW w:w="597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Reproducibility</w:t>
            </w:r>
          </w:p>
        </w:tc>
      </w:tr>
    </w:tbl>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3.9.3 Model Variants</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Three model variants were trained and compared:</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DA7793" w:rsidRPr="003443E1" w:rsidTr="00684E64">
        <w:tc>
          <w:tcPr>
            <w:tcW w:w="26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Variant</w:t>
            </w:r>
          </w:p>
        </w:tc>
        <w:tc>
          <w:tcPr>
            <w:tcW w:w="67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Description</w:t>
            </w:r>
          </w:p>
        </w:tc>
      </w:tr>
      <w:tr w:rsidR="00DA7793" w:rsidRPr="003443E1" w:rsidTr="00684E64">
        <w:tc>
          <w:tcPr>
            <w:tcW w:w="26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Baseline</w:t>
            </w:r>
          </w:p>
        </w:tc>
        <w:tc>
          <w:tcPr>
            <w:tcW w:w="67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Random Forest on original imbalanced data</w:t>
            </w:r>
          </w:p>
        </w:tc>
      </w:tr>
      <w:tr w:rsidR="00DA7793" w:rsidRPr="003443E1" w:rsidTr="00684E64">
        <w:tc>
          <w:tcPr>
            <w:tcW w:w="26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SMOTE</w:t>
            </w:r>
          </w:p>
        </w:tc>
        <w:tc>
          <w:tcPr>
            <w:tcW w:w="67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Random Forest on SMOTE-balanced training data</w:t>
            </w:r>
          </w:p>
        </w:tc>
      </w:tr>
      <w:tr w:rsidR="00DA7793" w:rsidRPr="003443E1" w:rsidTr="00684E64">
        <w:tc>
          <w:tcPr>
            <w:tcW w:w="265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lastRenderedPageBreak/>
              <w:t>Class Weights</w:t>
            </w:r>
          </w:p>
        </w:tc>
        <w:tc>
          <w:tcPr>
            <w:tcW w:w="6705"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Random Forest with balanced class weights</w:t>
            </w:r>
          </w:p>
        </w:tc>
      </w:tr>
    </w:tbl>
    <w:p w:rsidR="00BE11A6" w:rsidRDefault="00BE11A6"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3.10 Evaluation Metrics</w:t>
      </w:r>
    </w:p>
    <w:p w:rsidR="00DA7793" w:rsidRPr="003443E1" w:rsidRDefault="00DA7793" w:rsidP="00DA7793">
      <w:pPr>
        <w:spacing w:line="360" w:lineRule="auto"/>
        <w:jc w:val="both"/>
        <w:rPr>
          <w:rFonts w:ascii="Times New Roman" w:hAnsi="Times New Roman" w:cs="Times New Roman"/>
          <w:b/>
          <w:bCs/>
          <w:sz w:val="24"/>
          <w:szCs w:val="24"/>
        </w:rPr>
      </w:pPr>
      <w:r w:rsidRPr="003443E1">
        <w:rPr>
          <w:rFonts w:ascii="Times New Roman" w:hAnsi="Times New Roman" w:cs="Times New Roman"/>
          <w:sz w:val="24"/>
          <w:szCs w:val="24"/>
        </w:rPr>
        <w:t>Given the class imbalance and the practical requirements of predictive maintenance, multiple evaluation metrics were employed to provide a comprehensive assessment of model performance.</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3.10.1 Confusion Matrix</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The confusion matrix provides a foundation for understanding classification outcomes:</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Predicted Negative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Predicted Positive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Actual Negative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True Negative (TN)</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False Positive (FP)</w:t>
            </w:r>
          </w:p>
        </w:tc>
      </w:tr>
      <w:tr w:rsidR="00DA7793" w:rsidRPr="003443E1" w:rsidTr="00684E64">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Actual Positive</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False Negative (FN)</w:t>
            </w:r>
          </w:p>
        </w:tc>
        <w:tc>
          <w:tcPr>
            <w:tcW w:w="312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True Positive (TP)</w:t>
            </w:r>
          </w:p>
        </w:tc>
      </w:tr>
    </w:tbl>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3.10.2 Derived Metrics</w:t>
      </w:r>
    </w:p>
    <w:p w:rsidR="00DA7793" w:rsidRPr="003443E1" w:rsidRDefault="00DA7793" w:rsidP="00DA7793">
      <w:pPr>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Precision (Positive Predictive Value):</w:t>
      </w:r>
    </w:p>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Precision = </w:t>
      </w:r>
      <m:oMath>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 +FP</m:t>
            </m:r>
          </m:den>
        </m:f>
      </m:oMath>
    </w:p>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Measures the proportion of positive predictions that are correct. High precision minimizes false alarms.</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Recall (Sensitivity, True Positive Rate):</w:t>
      </w:r>
    </w:p>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Recall = </w:t>
      </w:r>
      <m:oMath>
        <m:f>
          <m:fPr>
            <m:ctrlPr>
              <w:rPr>
                <w:rFonts w:ascii="Cambria Math" w:hAnsi="Cambria Math" w:cs="Times New Roman"/>
                <w:sz w:val="24"/>
                <w:szCs w:val="24"/>
              </w:rPr>
            </m:ctrlPr>
          </m:fPr>
          <m:num>
            <m:r>
              <w:rPr>
                <w:rFonts w:ascii="Cambria Math" w:hAnsi="Cambria Math" w:cs="Times New Roman"/>
                <w:sz w:val="24"/>
                <w:szCs w:val="24"/>
              </w:rPr>
              <m:t>TP</m:t>
            </m:r>
          </m:num>
          <m:den>
            <m:r>
              <w:rPr>
                <w:rFonts w:ascii="Cambria Math" w:hAnsi="Cambria Math" w:cs="Times New Roman"/>
                <w:sz w:val="24"/>
                <w:szCs w:val="24"/>
              </w:rPr>
              <m:t>TP +FN</m:t>
            </m:r>
          </m:den>
        </m:f>
      </m:oMath>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lastRenderedPageBreak/>
        <w:t>Measures the proportion of actual failures correctly identified. High recall minimizes missed failures.</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F1-Score:</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w:t>
      </w:r>
      <m:oMath>
        <m:r>
          <w:rPr>
            <w:rFonts w:ascii="Cambria Math" w:hAnsi="Cambria Math" w:cs="Times New Roman"/>
            <w:sz w:val="24"/>
            <w:szCs w:val="24"/>
          </w:rPr>
          <m:t>F1</m:t>
        </m:r>
      </m:oMath>
      <w:r w:rsidRPr="003443E1">
        <w:rPr>
          <w:rFonts w:ascii="Times New Roman" w:hAnsi="Times New Roman" w:cs="Times New Roman"/>
          <w:sz w:val="24"/>
          <w:szCs w:val="24"/>
        </w:rPr>
        <w:t xml:space="preserve">= 2 x </w:t>
      </w:r>
      <m:oMath>
        <m:f>
          <m:fPr>
            <m:ctrlPr>
              <w:rPr>
                <w:rFonts w:ascii="Cambria Math" w:hAnsi="Cambria Math" w:cs="Times New Roman"/>
                <w:sz w:val="24"/>
                <w:szCs w:val="24"/>
              </w:rPr>
            </m:ctrlPr>
          </m:fPr>
          <m:num>
            <m:r>
              <w:rPr>
                <w:rFonts w:ascii="Cambria Math" w:hAnsi="Cambria Math" w:cs="Times New Roman"/>
                <w:sz w:val="24"/>
                <w:szCs w:val="24"/>
              </w:rPr>
              <m:t>Precision x Recall</m:t>
            </m:r>
          </m:num>
          <m:den>
            <m:r>
              <w:rPr>
                <w:rFonts w:ascii="Cambria Math" w:hAnsi="Cambria Math" w:cs="Times New Roman"/>
                <w:sz w:val="24"/>
                <w:szCs w:val="24"/>
              </w:rPr>
              <m:t>Precision + Recall</m:t>
            </m:r>
          </m:den>
        </m:f>
      </m:oMath>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Harmonic means of precision and recall, providing a single balanced metric.</w:t>
      </w:r>
    </w:p>
    <w:p w:rsidR="00DA7793" w:rsidRPr="003443E1" w:rsidRDefault="00DA7793" w:rsidP="00DA7793">
      <w:pPr>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AUC-ROC (Area Under Receiver Operating Characteristic Curve):</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Measures the </w:t>
      </w:r>
      <w:proofErr w:type="gramStart"/>
      <w:r w:rsidRPr="003443E1">
        <w:rPr>
          <w:rFonts w:ascii="Times New Roman" w:hAnsi="Times New Roman" w:cs="Times New Roman"/>
          <w:sz w:val="24"/>
          <w:szCs w:val="24"/>
        </w:rPr>
        <w:t>models</w:t>
      </w:r>
      <w:proofErr w:type="gramEnd"/>
      <w:r w:rsidRPr="003443E1">
        <w:rPr>
          <w:rFonts w:ascii="Times New Roman" w:hAnsi="Times New Roman" w:cs="Times New Roman"/>
          <w:sz w:val="24"/>
          <w:szCs w:val="24"/>
        </w:rPr>
        <w:t xml:space="preserve"> ability to discriminate between classes across all classification thresholds. Values range from 0.5 (random) to 1.0 (perfect).</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3.10.3 Metric Prioritization</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For predictive maintenance applications, recall is prioritized over precision because:</w:t>
      </w:r>
    </w:p>
    <w:p w:rsidR="00DA7793" w:rsidRPr="003443E1" w:rsidRDefault="00DA7793" w:rsidP="00920A17">
      <w:pPr>
        <w:numPr>
          <w:ilvl w:val="0"/>
          <w:numId w:val="31"/>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 Missing a failure (false negative) can result in unplanned downtime, safety risks, and significant economic losses</w:t>
      </w:r>
    </w:p>
    <w:p w:rsidR="00DA7793" w:rsidRPr="003443E1" w:rsidRDefault="00DA7793" w:rsidP="00920A17">
      <w:pPr>
        <w:numPr>
          <w:ilvl w:val="0"/>
          <w:numId w:val="31"/>
        </w:numPr>
        <w:spacing w:after="0" w:line="360" w:lineRule="auto"/>
        <w:jc w:val="both"/>
        <w:rPr>
          <w:rFonts w:ascii="Times New Roman" w:hAnsi="Times New Roman" w:cs="Times New Roman"/>
          <w:sz w:val="24"/>
          <w:szCs w:val="24"/>
        </w:rPr>
      </w:pPr>
      <w:r w:rsidRPr="003443E1">
        <w:rPr>
          <w:rFonts w:ascii="Times New Roman" w:hAnsi="Times New Roman" w:cs="Times New Roman"/>
          <w:sz w:val="24"/>
          <w:szCs w:val="24"/>
        </w:rPr>
        <w:t>False alarms (false positives) incur maintenance inspection costs but are less severe than missed failures</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This prioritization guided the selection of SMOTE as the preferred imbalance handling technique.</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3.11 Experimental Setup</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b/>
          <w:bCs/>
          <w:sz w:val="24"/>
          <w:szCs w:val="24"/>
        </w:rPr>
        <w:t xml:space="preserve"> 3.11.1 Hardware and Software Environment</w:t>
      </w:r>
    </w:p>
    <w:p w:rsidR="00DA7793" w:rsidRPr="003443E1" w:rsidRDefault="00DA7793" w:rsidP="00DA7793">
      <w:pPr>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 xml:space="preserve">Experiments were conducted using Google </w:t>
      </w:r>
      <w:proofErr w:type="spellStart"/>
      <w:r w:rsidRPr="003443E1">
        <w:rPr>
          <w:rFonts w:ascii="Times New Roman" w:hAnsi="Times New Roman" w:cs="Times New Roman"/>
          <w:sz w:val="24"/>
          <w:szCs w:val="24"/>
        </w:rPr>
        <w:t>Colaboratory</w:t>
      </w:r>
      <w:proofErr w:type="spellEnd"/>
      <w:r w:rsidRPr="003443E1">
        <w:rPr>
          <w:rFonts w:ascii="Times New Roman" w:hAnsi="Times New Roman" w:cs="Times New Roman"/>
          <w:sz w:val="24"/>
          <w:szCs w:val="24"/>
        </w:rPr>
        <w:t xml:space="preserve"> with the following specifications:</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Component</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b/>
                <w:bCs/>
                <w:sz w:val="24"/>
                <w:szCs w:val="24"/>
              </w:rPr>
            </w:pPr>
            <w:r w:rsidRPr="003443E1">
              <w:rPr>
                <w:rFonts w:ascii="Times New Roman" w:hAnsi="Times New Roman" w:cs="Times New Roman"/>
                <w:b/>
                <w:bCs/>
                <w:sz w:val="24"/>
                <w:szCs w:val="24"/>
              </w:rPr>
              <w:t>Specification</w:t>
            </w:r>
          </w:p>
        </w:tc>
      </w:tr>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CPU</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Intel Xeon 2.20GHz</w:t>
            </w:r>
          </w:p>
        </w:tc>
      </w:tr>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GPU</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NVIDIA Tesla T4 (optional)</w:t>
            </w:r>
          </w:p>
        </w:tc>
      </w:tr>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RAM</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12.7GB</w:t>
            </w:r>
          </w:p>
        </w:tc>
      </w:tr>
      <w:tr w:rsidR="00DA7793" w:rsidRPr="003443E1" w:rsidTr="00684E64">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lastRenderedPageBreak/>
              <w:t>OS</w:t>
            </w:r>
          </w:p>
        </w:tc>
        <w:tc>
          <w:tcPr>
            <w:tcW w:w="4680" w:type="dxa"/>
            <w:shd w:val="clear" w:color="auto" w:fill="auto"/>
            <w:tcMar>
              <w:top w:w="100" w:type="dxa"/>
              <w:left w:w="100" w:type="dxa"/>
              <w:bottom w:w="100" w:type="dxa"/>
              <w:right w:w="100" w:type="dxa"/>
            </w:tcMar>
          </w:tcPr>
          <w:p w:rsidR="00DA7793" w:rsidRPr="003443E1" w:rsidRDefault="00DA7793" w:rsidP="00684E64">
            <w:pPr>
              <w:widowControl w:val="0"/>
              <w:spacing w:line="360" w:lineRule="auto"/>
              <w:jc w:val="both"/>
              <w:rPr>
                <w:rFonts w:ascii="Times New Roman" w:hAnsi="Times New Roman" w:cs="Times New Roman"/>
                <w:sz w:val="24"/>
                <w:szCs w:val="24"/>
              </w:rPr>
            </w:pPr>
            <w:r w:rsidRPr="003443E1">
              <w:rPr>
                <w:rFonts w:ascii="Times New Roman" w:hAnsi="Times New Roman" w:cs="Times New Roman"/>
                <w:sz w:val="24"/>
                <w:szCs w:val="24"/>
              </w:rPr>
              <w:t>Ubuntu 22.04</w:t>
            </w:r>
          </w:p>
        </w:tc>
      </w:tr>
    </w:tbl>
    <w:p w:rsidR="00DA7793" w:rsidRPr="003443E1" w:rsidRDefault="00DA7793" w:rsidP="00DA7793">
      <w:pPr>
        <w:spacing w:line="360" w:lineRule="auto"/>
        <w:jc w:val="both"/>
        <w:rPr>
          <w:rFonts w:ascii="Times New Roman" w:hAnsi="Times New Roman" w:cs="Times New Roman"/>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3443E1" w:rsidRDefault="00DA7793" w:rsidP="00DA7793">
      <w:pPr>
        <w:spacing w:line="360" w:lineRule="auto"/>
        <w:jc w:val="both"/>
        <w:rPr>
          <w:rFonts w:ascii="Times New Roman" w:hAnsi="Times New Roman" w:cs="Times New Roman"/>
          <w:b/>
          <w:bCs/>
          <w:sz w:val="24"/>
          <w:szCs w:val="24"/>
        </w:rPr>
      </w:pPr>
    </w:p>
    <w:p w:rsidR="00DA7793" w:rsidRPr="00F976D3" w:rsidRDefault="00DA7793" w:rsidP="00F976D3">
      <w:pPr>
        <w:spacing w:line="360" w:lineRule="auto"/>
        <w:ind w:left="720" w:firstLine="720"/>
        <w:jc w:val="center"/>
        <w:rPr>
          <w:rFonts w:ascii="Times New Roman" w:hAnsi="Times New Roman" w:cs="Times New Roman"/>
          <w:b/>
          <w:bCs/>
          <w:sz w:val="24"/>
          <w:szCs w:val="24"/>
        </w:rPr>
      </w:pPr>
      <w:r w:rsidRPr="00F976D3">
        <w:rPr>
          <w:rFonts w:ascii="Times New Roman" w:hAnsi="Times New Roman" w:cs="Times New Roman"/>
          <w:b/>
          <w:bCs/>
          <w:sz w:val="24"/>
          <w:szCs w:val="24"/>
        </w:rPr>
        <w:t>CHAPTER FOUR:</w:t>
      </w:r>
    </w:p>
    <w:p w:rsidR="00DA7793" w:rsidRPr="00F976D3" w:rsidRDefault="00DA7793" w:rsidP="00F976D3">
      <w:pPr>
        <w:spacing w:line="360" w:lineRule="auto"/>
        <w:ind w:left="720" w:firstLine="720"/>
        <w:jc w:val="center"/>
        <w:rPr>
          <w:rFonts w:ascii="Times New Roman" w:hAnsi="Times New Roman" w:cs="Times New Roman"/>
          <w:b/>
          <w:bCs/>
          <w:sz w:val="24"/>
          <w:szCs w:val="24"/>
        </w:rPr>
      </w:pPr>
      <w:r w:rsidRPr="00F976D3">
        <w:rPr>
          <w:rFonts w:ascii="Times New Roman" w:hAnsi="Times New Roman" w:cs="Times New Roman"/>
          <w:b/>
          <w:bCs/>
          <w:sz w:val="24"/>
          <w:szCs w:val="24"/>
        </w:rPr>
        <w:t>RESULTS AND DISCUSSION</w:t>
      </w:r>
    </w:p>
    <w:p w:rsidR="00DA7793" w:rsidRPr="00F976D3" w:rsidRDefault="00DA7793" w:rsidP="00F976D3">
      <w:pPr>
        <w:tabs>
          <w:tab w:val="left" w:pos="2143"/>
        </w:tabs>
        <w:spacing w:line="360" w:lineRule="auto"/>
        <w:jc w:val="both"/>
        <w:rPr>
          <w:rFonts w:ascii="Times New Roman" w:hAnsi="Times New Roman" w:cs="Times New Roman"/>
          <w:b/>
          <w:bCs/>
          <w:sz w:val="24"/>
          <w:szCs w:val="24"/>
        </w:rPr>
      </w:pPr>
      <w:r w:rsidRPr="00F976D3">
        <w:rPr>
          <w:rFonts w:ascii="Times New Roman" w:hAnsi="Times New Roman" w:cs="Times New Roman"/>
          <w:b/>
          <w:bCs/>
          <w:sz w:val="24"/>
          <w:szCs w:val="24"/>
        </w:rPr>
        <w:tab/>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b/>
          <w:bCs/>
          <w:sz w:val="24"/>
          <w:szCs w:val="24"/>
        </w:rPr>
        <w:t xml:space="preserve"> 4.1 Introduction</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This chapter presents the experimental results obtained from implementing the methodology described in Chapter Three. The results are organized according to the three model variants: baseline Random Forest on imbalanced data, Random Forest with SMOTE balancing, and Random Forest with class weights. Each variant is evaluated using confusion matrices, classification metrics, ROC curves, and feature importance analysis. The chapter concludes with a comparative summary that addresses the research questi</w:t>
      </w:r>
      <w:r w:rsidR="00F976D3">
        <w:rPr>
          <w:rFonts w:ascii="Times New Roman" w:hAnsi="Times New Roman" w:cs="Times New Roman"/>
          <w:sz w:val="24"/>
          <w:szCs w:val="24"/>
        </w:rPr>
        <w:t>ons established in Chapter One.</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b/>
          <w:bCs/>
          <w:sz w:val="24"/>
          <w:szCs w:val="24"/>
        </w:rPr>
        <w:t xml:space="preserve"> 4.2 Experimental Setup</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 xml:space="preserve">All experiments were conducted using the hardware and software environment specified in Section 3.11. The dataset was partitioned into training (8,000 samples) and testing (2,000 samples) sets </w:t>
      </w:r>
      <w:r w:rsidRPr="00F976D3">
        <w:rPr>
          <w:rFonts w:ascii="Times New Roman" w:hAnsi="Times New Roman" w:cs="Times New Roman"/>
          <w:sz w:val="24"/>
          <w:szCs w:val="24"/>
        </w:rPr>
        <w:lastRenderedPageBreak/>
        <w:t xml:space="preserve">with stratified sampling to maintain the 3.39% failure rate across both subsets. Feature scaling was applied using </w:t>
      </w:r>
      <w:proofErr w:type="spellStart"/>
      <w:r w:rsidRPr="00F976D3">
        <w:rPr>
          <w:rFonts w:ascii="Times New Roman" w:hAnsi="Times New Roman" w:cs="Times New Roman"/>
          <w:sz w:val="24"/>
          <w:szCs w:val="24"/>
        </w:rPr>
        <w:t>StandardScaler</w:t>
      </w:r>
      <w:proofErr w:type="spellEnd"/>
      <w:r w:rsidRPr="00F976D3">
        <w:rPr>
          <w:rFonts w:ascii="Times New Roman" w:hAnsi="Times New Roman" w:cs="Times New Roman"/>
          <w:sz w:val="24"/>
          <w:szCs w:val="24"/>
        </w:rPr>
        <w:t xml:space="preserve"> fitted exclusively on the training data.</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b/>
          <w:bCs/>
          <w:sz w:val="24"/>
          <w:szCs w:val="24"/>
        </w:rPr>
        <w:t>Table 4.1: Experimental Configuration Summary</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DA7793" w:rsidRPr="00F976D3" w:rsidTr="00684E64">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sidRPr="00F976D3">
              <w:rPr>
                <w:rFonts w:ascii="Times New Roman" w:hAnsi="Times New Roman" w:cs="Times New Roman"/>
                <w:b/>
                <w:bCs/>
                <w:sz w:val="24"/>
                <w:szCs w:val="24"/>
              </w:rPr>
              <w:t>Parameter</w:t>
            </w:r>
          </w:p>
        </w:tc>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sidRPr="00F976D3">
              <w:rPr>
                <w:rFonts w:ascii="Times New Roman" w:hAnsi="Times New Roman" w:cs="Times New Roman"/>
                <w:b/>
                <w:bCs/>
                <w:sz w:val="24"/>
                <w:szCs w:val="24"/>
              </w:rPr>
              <w:t>Value</w:t>
            </w:r>
          </w:p>
        </w:tc>
      </w:tr>
      <w:tr w:rsidR="00DA7793" w:rsidRPr="00F976D3" w:rsidTr="00684E64">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Total samples</w:t>
            </w:r>
          </w:p>
        </w:tc>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10,000</w:t>
            </w:r>
          </w:p>
        </w:tc>
      </w:tr>
      <w:tr w:rsidR="00DA7793" w:rsidRPr="00F976D3" w:rsidTr="00684E64">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Training samples</w:t>
            </w:r>
          </w:p>
        </w:tc>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8,000</w:t>
            </w:r>
          </w:p>
        </w:tc>
      </w:tr>
      <w:tr w:rsidR="00DA7793" w:rsidRPr="00F976D3" w:rsidTr="00684E64">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Test samples</w:t>
            </w:r>
          </w:p>
        </w:tc>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2,000</w:t>
            </w:r>
          </w:p>
        </w:tc>
      </w:tr>
      <w:tr w:rsidR="00DA7793" w:rsidRPr="00F976D3" w:rsidTr="00684E64">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Features</w:t>
            </w:r>
          </w:p>
        </w:tc>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7</w:t>
            </w:r>
          </w:p>
        </w:tc>
      </w:tr>
      <w:tr w:rsidR="00DA7793" w:rsidRPr="00F976D3" w:rsidTr="00684E64">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Failure rate (overall)</w:t>
            </w:r>
          </w:p>
        </w:tc>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3.39%</w:t>
            </w:r>
          </w:p>
        </w:tc>
      </w:tr>
      <w:tr w:rsidR="00DA7793" w:rsidRPr="00F976D3" w:rsidTr="00684E64">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Random seed</w:t>
            </w:r>
          </w:p>
        </w:tc>
        <w:tc>
          <w:tcPr>
            <w:tcW w:w="468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42</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b/>
          <w:bCs/>
          <w:sz w:val="24"/>
          <w:szCs w:val="24"/>
        </w:rPr>
        <w:t xml:space="preserve"> 4.3 Baseline Model Results</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The baseline Random Forest model was trained on the original imbalanced training data without any class imbalance mitigation techniques. Table 4.2 presents the confusion matrix.</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Table 4.2: Confusion Matrix – Baseline Model</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Predicted Negative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Predicted Positive</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Actual Negative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1,927</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5</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Actual Positive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32</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36</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sidRPr="00F976D3">
        <w:rPr>
          <w:rFonts w:ascii="Times New Roman" w:hAnsi="Times New Roman" w:cs="Times New Roman"/>
          <w:b/>
          <w:bCs/>
          <w:sz w:val="24"/>
          <w:szCs w:val="24"/>
        </w:rPr>
        <w:t>Interpretation:</w:t>
      </w:r>
    </w:p>
    <w:p w:rsidR="00DA7793" w:rsidRPr="00F976D3" w:rsidRDefault="00DA7793" w:rsidP="00920A17">
      <w:pPr>
        <w:numPr>
          <w:ilvl w:val="0"/>
          <w:numId w:val="35"/>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True Negatives (TN): 1,927 correctly identified normal operations</w:t>
      </w:r>
    </w:p>
    <w:p w:rsidR="00DA7793" w:rsidRPr="00F976D3" w:rsidRDefault="00DA7793" w:rsidP="00920A17">
      <w:pPr>
        <w:numPr>
          <w:ilvl w:val="0"/>
          <w:numId w:val="35"/>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False Positives (FP): 5 normal operations incorrectly flagged as failures</w:t>
      </w:r>
    </w:p>
    <w:p w:rsidR="00DA7793" w:rsidRPr="00F976D3" w:rsidRDefault="00DA7793" w:rsidP="00920A17">
      <w:pPr>
        <w:numPr>
          <w:ilvl w:val="0"/>
          <w:numId w:val="35"/>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False Negatives (FN): 32 failures missed by the model</w:t>
      </w:r>
    </w:p>
    <w:p w:rsidR="00DA7793" w:rsidRPr="00F976D3" w:rsidRDefault="00DA7793" w:rsidP="00920A17">
      <w:pPr>
        <w:numPr>
          <w:ilvl w:val="0"/>
          <w:numId w:val="35"/>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True Positives (TP): 36 failures correctly identified</w:t>
      </w:r>
    </w:p>
    <w:p w:rsidR="00DA7793" w:rsidRPr="00F976D3" w:rsidRDefault="00DA7793"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F56F68" w:rsidRDefault="00F56F68" w:rsidP="00F976D3">
      <w:pPr>
        <w:spacing w:line="360" w:lineRule="auto"/>
        <w:jc w:val="both"/>
        <w:rPr>
          <w:rFonts w:ascii="Times New Roman" w:hAnsi="Times New Roman" w:cs="Times New Roman"/>
          <w:sz w:val="24"/>
          <w:szCs w:val="24"/>
        </w:rPr>
      </w:pPr>
    </w:p>
    <w:p w:rsidR="00F56F68" w:rsidRDefault="00F56F68"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Table 4.3: Classification Metrics – Baseline Model</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Class</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Precision</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Recall</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F1-Score</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Support</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No Failure (0)</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1.00</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0.99</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1,932</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Failure (1)</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0.88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0.53</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0.66</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68</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Macro Avg</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0.93</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0.76</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0.83</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2,000</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Weighted Avg</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2,000</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sidRPr="00F976D3">
        <w:rPr>
          <w:rFonts w:ascii="Times New Roman" w:hAnsi="Times New Roman" w:cs="Times New Roman"/>
          <w:b/>
          <w:bCs/>
          <w:sz w:val="24"/>
          <w:szCs w:val="24"/>
        </w:rPr>
        <w:t>Key Findings:</w:t>
      </w:r>
    </w:p>
    <w:p w:rsidR="00DA7793" w:rsidRPr="00F976D3" w:rsidRDefault="00DA7793" w:rsidP="00920A17">
      <w:pPr>
        <w:numPr>
          <w:ilvl w:val="0"/>
          <w:numId w:val="39"/>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Accuracy: 98%</w:t>
      </w:r>
    </w:p>
    <w:p w:rsidR="00DA7793" w:rsidRPr="00F976D3" w:rsidRDefault="00DA7793" w:rsidP="00920A17">
      <w:pPr>
        <w:numPr>
          <w:ilvl w:val="0"/>
          <w:numId w:val="39"/>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Failure Recall: 53% (only 36 of 68 failures detected)</w:t>
      </w:r>
    </w:p>
    <w:p w:rsidR="00DA7793" w:rsidRPr="00F976D3" w:rsidRDefault="00DA7793" w:rsidP="00920A17">
      <w:pPr>
        <w:numPr>
          <w:ilvl w:val="0"/>
          <w:numId w:val="33"/>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lastRenderedPageBreak/>
        <w:t xml:space="preserve"> Failure Precision: 88% (when failure predicted, 88% confidence)</w:t>
      </w:r>
    </w:p>
    <w:p w:rsidR="00DA7793" w:rsidRPr="00F976D3" w:rsidRDefault="00DA7793" w:rsidP="00920A17">
      <w:pPr>
        <w:numPr>
          <w:ilvl w:val="0"/>
          <w:numId w:val="33"/>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AUC-ROC: 0.9616</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The baseline model achieves high overall accuracy due to the class imbalance, but the failure recall of 53% is inadequate for predictive maintenance applications where missed failures carry significant consequences.</w:t>
      </w:r>
    </w:p>
    <w:p w:rsidR="00BE11A6" w:rsidRPr="00F976D3" w:rsidRDefault="00BE11A6"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BE11A6" w:rsidRPr="00F976D3" w:rsidRDefault="00BE11A6" w:rsidP="00F976D3">
      <w:pPr>
        <w:spacing w:line="360" w:lineRule="auto"/>
        <w:jc w:val="both"/>
        <w:rPr>
          <w:rFonts w:ascii="Times New Roman" w:hAnsi="Times New Roman" w:cs="Times New Roman"/>
          <w:sz w:val="24"/>
          <w:szCs w:val="24"/>
        </w:rPr>
      </w:pPr>
    </w:p>
    <w:p w:rsidR="00BE11A6" w:rsidRDefault="00BE11A6" w:rsidP="00F976D3">
      <w:pPr>
        <w:spacing w:line="360" w:lineRule="auto"/>
        <w:jc w:val="both"/>
        <w:rPr>
          <w:rFonts w:ascii="Times New Roman" w:hAnsi="Times New Roman" w:cs="Times New Roman"/>
          <w:sz w:val="24"/>
          <w:szCs w:val="24"/>
        </w:rPr>
      </w:pPr>
    </w:p>
    <w:p w:rsidR="00F976D3" w:rsidRPr="00F976D3" w:rsidRDefault="00F976D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noProof/>
          <w:sz w:val="24"/>
          <w:szCs w:val="24"/>
        </w:rPr>
        <w:drawing>
          <wp:anchor distT="114300" distB="114300" distL="114300" distR="114300" simplePos="0" relativeHeight="251665408" behindDoc="0" locked="0" layoutInCell="1" hidden="0" allowOverlap="1" wp14:anchorId="5070E565" wp14:editId="161D389F">
            <wp:simplePos x="0" y="0"/>
            <wp:positionH relativeFrom="column">
              <wp:posOffset>-342898</wp:posOffset>
            </wp:positionH>
            <wp:positionV relativeFrom="paragraph">
              <wp:posOffset>135321</wp:posOffset>
            </wp:positionV>
            <wp:extent cx="5943600" cy="5210175"/>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943600" cy="5210175"/>
                    </a:xfrm>
                    <a:prstGeom prst="rect">
                      <a:avLst/>
                    </a:prstGeom>
                    <a:ln/>
                  </pic:spPr>
                </pic:pic>
              </a:graphicData>
            </a:graphic>
          </wp:anchor>
        </w:drawing>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 xml:space="preserve"> DIAGRAM 4.1: ROC Curve – Baseline Model</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b/>
          <w:bCs/>
          <w:sz w:val="24"/>
          <w:szCs w:val="24"/>
        </w:rPr>
        <w:t xml:space="preserve"> 4.4 SMOTE-Balanced Model Results</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To address class imbalance and improve failure detection, SMOTE (Synthetic Minority Over-sampling Technique) was applied to the training data. This increased the training set from 8,000 to 15,458 samples with a balanced 50% failure rate.</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Table 4.4: Confusion Matrix – SMOTE Model</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Predicted Negative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Predicted Positive</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Actual Negative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1,880</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52</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Actual Positive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16</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52</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sidRPr="00F976D3">
        <w:rPr>
          <w:rFonts w:ascii="Times New Roman" w:hAnsi="Times New Roman" w:cs="Times New Roman"/>
          <w:b/>
          <w:bCs/>
          <w:sz w:val="24"/>
          <w:szCs w:val="24"/>
        </w:rPr>
        <w:t>Interpretation:</w:t>
      </w:r>
    </w:p>
    <w:p w:rsidR="00DA7793" w:rsidRPr="00F976D3" w:rsidRDefault="00DA7793" w:rsidP="00920A17">
      <w:pPr>
        <w:numPr>
          <w:ilvl w:val="0"/>
          <w:numId w:val="34"/>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 xml:space="preserve"> True Negatives (TN): 1,880 correctly identified normal operations</w:t>
      </w:r>
    </w:p>
    <w:p w:rsidR="00DA7793" w:rsidRPr="00F976D3" w:rsidRDefault="00DA7793" w:rsidP="00920A17">
      <w:pPr>
        <w:numPr>
          <w:ilvl w:val="0"/>
          <w:numId w:val="34"/>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 xml:space="preserve"> False Positives (FP): 52 normal operations incorrectly flagged as failures (increase from 5)</w:t>
      </w:r>
    </w:p>
    <w:p w:rsidR="00DA7793" w:rsidRPr="00F976D3" w:rsidRDefault="00DA7793" w:rsidP="00920A17">
      <w:pPr>
        <w:numPr>
          <w:ilvl w:val="0"/>
          <w:numId w:val="34"/>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False Negatives (FN): 16 failures missed (improvement from 32)</w:t>
      </w:r>
    </w:p>
    <w:p w:rsidR="00DA7793" w:rsidRPr="00F976D3" w:rsidRDefault="00DA7793" w:rsidP="00920A17">
      <w:pPr>
        <w:numPr>
          <w:ilvl w:val="0"/>
          <w:numId w:val="34"/>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lastRenderedPageBreak/>
        <w:t>True Positives (TP): 52 failures correctly identified (improvement from 36)</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Table 4.5: Classification Metrics – SMOTE Model</w:t>
      </w:r>
    </w:p>
    <w:p w:rsidR="00DA7793" w:rsidRPr="00F976D3" w:rsidRDefault="00DA7793" w:rsidP="00F976D3">
      <w:pPr>
        <w:spacing w:line="360" w:lineRule="auto"/>
        <w:jc w:val="both"/>
        <w:rPr>
          <w:rFonts w:ascii="Times New Roman" w:hAnsi="Times New Roman" w:cs="Times New Roman"/>
          <w:sz w:val="24"/>
          <w:szCs w:val="24"/>
        </w:rPr>
      </w:pP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DA7793" w:rsidRPr="00F976D3" w:rsidTr="00684E64">
        <w:trPr>
          <w:trHeight w:val="455"/>
        </w:trPr>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Class</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Precision</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Recall</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F1-Score</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Support</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No Failure (0)</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0.99</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0.97</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1,932</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Failure (1)</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0.50</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0.76</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0.60</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68</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Macro Avg</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0.75</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0.87</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0.79</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2,000</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Weighted Avg</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0.97</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0.97</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0.97</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2,000</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sidRPr="00F976D3">
        <w:rPr>
          <w:rFonts w:ascii="Times New Roman" w:hAnsi="Times New Roman" w:cs="Times New Roman"/>
          <w:b/>
          <w:bCs/>
          <w:sz w:val="24"/>
          <w:szCs w:val="24"/>
        </w:rPr>
        <w:t>Key Findings:</w:t>
      </w:r>
    </w:p>
    <w:p w:rsidR="00DA7793" w:rsidRPr="00F976D3" w:rsidRDefault="00DA7793" w:rsidP="00920A17">
      <w:pPr>
        <w:numPr>
          <w:ilvl w:val="0"/>
          <w:numId w:val="41"/>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Accuracy: 97%</w:t>
      </w:r>
    </w:p>
    <w:p w:rsidR="00DA7793" w:rsidRPr="00F976D3" w:rsidRDefault="00DA7793" w:rsidP="00920A17">
      <w:pPr>
        <w:numPr>
          <w:ilvl w:val="0"/>
          <w:numId w:val="41"/>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 xml:space="preserve"> Failure Recall: 76% (52 of 68 failures detected) – +23% improvement</w:t>
      </w:r>
    </w:p>
    <w:p w:rsidR="00DA7793" w:rsidRPr="00F976D3" w:rsidRDefault="00DA7793" w:rsidP="00920A17">
      <w:pPr>
        <w:numPr>
          <w:ilvl w:val="0"/>
          <w:numId w:val="41"/>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Failure Precision: 50% (trade-off: more false alarms)</w:t>
      </w:r>
    </w:p>
    <w:p w:rsidR="00DA7793" w:rsidRPr="00F976D3" w:rsidRDefault="00DA7793" w:rsidP="00920A17">
      <w:pPr>
        <w:numPr>
          <w:ilvl w:val="0"/>
          <w:numId w:val="41"/>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 xml:space="preserve"> AUC-ROC: 0.9680 – +0.0064 improvement</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The SMOTE model significantly improves failure detection at the cost of increased false alarms. For predictive maintenance, this trade-off is acceptable as missed failures pose greater operational risk than unnecessary maintenance inspections.</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noProof/>
          <w:sz w:val="24"/>
          <w:szCs w:val="24"/>
        </w:rPr>
        <w:drawing>
          <wp:anchor distT="114300" distB="114300" distL="114300" distR="114300" simplePos="0" relativeHeight="251666432" behindDoc="0" locked="0" layoutInCell="1" hidden="0" allowOverlap="1" wp14:anchorId="71C3B9AA" wp14:editId="7CB6A391">
            <wp:simplePos x="0" y="0"/>
            <wp:positionH relativeFrom="column">
              <wp:posOffset>-419100</wp:posOffset>
            </wp:positionH>
            <wp:positionV relativeFrom="paragraph">
              <wp:posOffset>283119</wp:posOffset>
            </wp:positionV>
            <wp:extent cx="5943600" cy="5210175"/>
            <wp:effectExtent l="0" t="0" r="0" b="9525"/>
            <wp:wrapNone/>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943600" cy="5210175"/>
                    </a:xfrm>
                    <a:prstGeom prst="rect">
                      <a:avLst/>
                    </a:prstGeom>
                    <a:ln/>
                  </pic:spPr>
                </pic:pic>
              </a:graphicData>
            </a:graphic>
          </wp:anchor>
        </w:drawing>
      </w:r>
      <w:r w:rsidRPr="00F976D3">
        <w:rPr>
          <w:rFonts w:ascii="Times New Roman" w:hAnsi="Times New Roman" w:cs="Times New Roman"/>
          <w:sz w:val="24"/>
          <w:szCs w:val="24"/>
        </w:rPr>
        <w:t>Figure 4.2: ROC Curve – SMOTE Model</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sidRPr="00F976D3">
        <w:rPr>
          <w:rFonts w:ascii="Times New Roman" w:hAnsi="Times New Roman" w:cs="Times New Roman"/>
          <w:b/>
          <w:bCs/>
          <w:sz w:val="24"/>
          <w:szCs w:val="24"/>
        </w:rPr>
        <w:t xml:space="preserve"> 4.5 Class Weights Model Results</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 xml:space="preserve">As an alternative imbalance mitigation technique, class weights were applied using the </w:t>
      </w:r>
      <w:proofErr w:type="spellStart"/>
      <w:r w:rsidRPr="00F976D3">
        <w:rPr>
          <w:rFonts w:ascii="Times New Roman" w:hAnsi="Times New Roman" w:cs="Times New Roman"/>
          <w:b/>
          <w:bCs/>
          <w:sz w:val="24"/>
          <w:szCs w:val="24"/>
        </w:rPr>
        <w:t>class_weight</w:t>
      </w:r>
      <w:proofErr w:type="spellEnd"/>
      <w:r w:rsidRPr="00F976D3">
        <w:rPr>
          <w:rFonts w:ascii="Times New Roman" w:hAnsi="Times New Roman" w:cs="Times New Roman"/>
          <w:b/>
          <w:bCs/>
          <w:sz w:val="24"/>
          <w:szCs w:val="24"/>
        </w:rPr>
        <w:t xml:space="preserve">=balanced </w:t>
      </w:r>
      <w:r w:rsidRPr="00F976D3">
        <w:rPr>
          <w:rFonts w:ascii="Times New Roman" w:hAnsi="Times New Roman" w:cs="Times New Roman"/>
          <w:sz w:val="24"/>
          <w:szCs w:val="24"/>
        </w:rPr>
        <w:t>parameter, which automatically adjusts weights inversely proportional to class frequencies.</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Table 4.6: Confusion Matrix – Class Weights Model</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Predicted Negative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Predicted Positive</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Actual Negative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1,930</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2</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Actual Positive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36</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32</w:t>
            </w:r>
          </w:p>
        </w:tc>
      </w:tr>
    </w:tbl>
    <w:p w:rsidR="00DA7793" w:rsidRPr="00F976D3" w:rsidRDefault="00DA7793" w:rsidP="00F976D3">
      <w:pPr>
        <w:spacing w:line="360" w:lineRule="auto"/>
        <w:jc w:val="both"/>
        <w:rPr>
          <w:rFonts w:ascii="Times New Roman" w:hAnsi="Times New Roman" w:cs="Times New Roman"/>
          <w:b/>
          <w:bCs/>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sidRPr="00F976D3">
        <w:rPr>
          <w:rFonts w:ascii="Times New Roman" w:hAnsi="Times New Roman" w:cs="Times New Roman"/>
          <w:b/>
          <w:bCs/>
          <w:sz w:val="24"/>
          <w:szCs w:val="24"/>
        </w:rPr>
        <w:t>Interpretation:</w:t>
      </w:r>
    </w:p>
    <w:p w:rsidR="00DA7793" w:rsidRPr="00F976D3" w:rsidRDefault="00DA7793" w:rsidP="00920A17">
      <w:pPr>
        <w:numPr>
          <w:ilvl w:val="0"/>
          <w:numId w:val="37"/>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lastRenderedPageBreak/>
        <w:t xml:space="preserve"> True Negatives (TN): 1,930 correctly identified normal operations</w:t>
      </w:r>
    </w:p>
    <w:p w:rsidR="00DA7793" w:rsidRPr="00F976D3" w:rsidRDefault="00DA7793" w:rsidP="00920A17">
      <w:pPr>
        <w:numPr>
          <w:ilvl w:val="0"/>
          <w:numId w:val="37"/>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 xml:space="preserve"> False Positives (FP): 2 normal operations incorrectly flagged as failures</w:t>
      </w:r>
    </w:p>
    <w:p w:rsidR="00DA7793" w:rsidRPr="00F976D3" w:rsidRDefault="00DA7793" w:rsidP="00920A17">
      <w:pPr>
        <w:numPr>
          <w:ilvl w:val="0"/>
          <w:numId w:val="37"/>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 xml:space="preserve"> False Negatives (FN): 36 failures missed</w:t>
      </w:r>
    </w:p>
    <w:p w:rsidR="00DA7793" w:rsidRPr="00F976D3" w:rsidRDefault="00DA7793" w:rsidP="00920A17">
      <w:pPr>
        <w:numPr>
          <w:ilvl w:val="0"/>
          <w:numId w:val="37"/>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True Positives (TP): 32 failures correctly identified</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Table 4.7: Classification Metrics – Class Weights Model</w:t>
      </w:r>
    </w:p>
    <w:p w:rsidR="00DA7793" w:rsidRPr="00F976D3" w:rsidRDefault="00DA7793" w:rsidP="00F976D3">
      <w:pPr>
        <w:spacing w:line="360" w:lineRule="auto"/>
        <w:jc w:val="both"/>
        <w:rPr>
          <w:rFonts w:ascii="Times New Roman" w:hAnsi="Times New Roman" w:cs="Times New Roman"/>
          <w:sz w:val="24"/>
          <w:szCs w:val="24"/>
        </w:rPr>
      </w:pP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DA7793" w:rsidRPr="00F976D3" w:rsidTr="00684E64">
        <w:trPr>
          <w:trHeight w:val="455"/>
        </w:trPr>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Class</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Precision</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Recall</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F1-Score</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Support</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No Failure (0)</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1.00</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0.99</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1,932</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Failure (1)</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0.94</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0.47</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0.63</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68</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Macro Avg</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0.96</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0.73</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0.81</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2,000</w:t>
            </w:r>
          </w:p>
        </w:tc>
      </w:tr>
      <w:tr w:rsidR="00DA7793" w:rsidRPr="00F976D3" w:rsidTr="00684E64">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Weighted Avg</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0.98</w:t>
            </w:r>
          </w:p>
        </w:tc>
        <w:tc>
          <w:tcPr>
            <w:tcW w:w="1872" w:type="dxa"/>
            <w:shd w:val="clear" w:color="auto" w:fill="auto"/>
            <w:tcMar>
              <w:top w:w="100" w:type="dxa"/>
              <w:left w:w="100" w:type="dxa"/>
              <w:bottom w:w="100" w:type="dxa"/>
              <w:right w:w="100" w:type="dxa"/>
            </w:tcMar>
          </w:tcPr>
          <w:p w:rsidR="00DA7793" w:rsidRPr="00F976D3" w:rsidRDefault="00DA7793" w:rsidP="00F976D3">
            <w:pPr>
              <w:widowControl w:val="0"/>
              <w:spacing w:line="360" w:lineRule="auto"/>
              <w:rPr>
                <w:rFonts w:ascii="Times New Roman" w:hAnsi="Times New Roman" w:cs="Times New Roman"/>
                <w:sz w:val="24"/>
                <w:szCs w:val="24"/>
              </w:rPr>
            </w:pPr>
            <w:r w:rsidRPr="00F976D3">
              <w:rPr>
                <w:rFonts w:ascii="Times New Roman" w:hAnsi="Times New Roman" w:cs="Times New Roman"/>
                <w:sz w:val="24"/>
                <w:szCs w:val="24"/>
              </w:rPr>
              <w:t>2,000</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sidRPr="00F976D3">
        <w:rPr>
          <w:rFonts w:ascii="Times New Roman" w:hAnsi="Times New Roman" w:cs="Times New Roman"/>
          <w:b/>
          <w:bCs/>
          <w:sz w:val="24"/>
          <w:szCs w:val="24"/>
        </w:rPr>
        <w:t>Key Findings:</w:t>
      </w:r>
    </w:p>
    <w:p w:rsidR="00DA7793" w:rsidRPr="00F976D3" w:rsidRDefault="00DA7793" w:rsidP="00920A17">
      <w:pPr>
        <w:numPr>
          <w:ilvl w:val="0"/>
          <w:numId w:val="36"/>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Accuracy: 98%</w:t>
      </w:r>
    </w:p>
    <w:p w:rsidR="00DA7793" w:rsidRPr="00F976D3" w:rsidRDefault="00DA7793" w:rsidP="00920A17">
      <w:pPr>
        <w:numPr>
          <w:ilvl w:val="0"/>
          <w:numId w:val="36"/>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Failure Recall: 47% (32 of 68 failures detected)</w:t>
      </w:r>
    </w:p>
    <w:p w:rsidR="00DA7793" w:rsidRPr="00F976D3" w:rsidRDefault="00DA7793" w:rsidP="00920A17">
      <w:pPr>
        <w:numPr>
          <w:ilvl w:val="0"/>
          <w:numId w:val="36"/>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Failure Precision: 94% (highest among all variants)</w:t>
      </w:r>
    </w:p>
    <w:p w:rsidR="00DA7793" w:rsidRPr="00F976D3" w:rsidRDefault="00DA7793" w:rsidP="00920A17">
      <w:pPr>
        <w:numPr>
          <w:ilvl w:val="0"/>
          <w:numId w:val="36"/>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AUC-ROC: 0.9632</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The class weights model achieves the highest precision (94%) with minimal false alarms (only 2), but failure recall (47%) is lower than the baseline and significantly lower than SMOTE.</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b/>
          <w:bCs/>
          <w:sz w:val="24"/>
          <w:szCs w:val="24"/>
        </w:rPr>
        <w:t xml:space="preserve"> 4.6 Feature Importance Analysis</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Feature importance analysis provides insights into which operational parameters most influence failure predictions. Figure 4.1 presents the feature importance rankings from the baseline Random Forest model.</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lastRenderedPageBreak/>
        <w:t>Table 4.8: Feature Importance Rankings</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sidRPr="00F976D3">
              <w:rPr>
                <w:rFonts w:ascii="Times New Roman" w:hAnsi="Times New Roman" w:cs="Times New Roman"/>
                <w:b/>
                <w:bCs/>
                <w:sz w:val="24"/>
                <w:szCs w:val="24"/>
              </w:rPr>
              <w:t>Rank</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sidRPr="00F976D3">
              <w:rPr>
                <w:rFonts w:ascii="Times New Roman" w:hAnsi="Times New Roman" w:cs="Times New Roman"/>
                <w:b/>
                <w:bCs/>
                <w:sz w:val="24"/>
                <w:szCs w:val="24"/>
              </w:rPr>
              <w:t>Feature</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sidRPr="00F976D3">
              <w:rPr>
                <w:rFonts w:ascii="Times New Roman" w:hAnsi="Times New Roman" w:cs="Times New Roman"/>
                <w:b/>
                <w:bCs/>
                <w:sz w:val="24"/>
                <w:szCs w:val="24"/>
              </w:rPr>
              <w:t>Importance Score</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1</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Torque [Nm]</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0.3258</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2</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Rotational speed [rpm]</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0.2274</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3</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Tool wear [min]</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0.1701</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4</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Air temperature [K]</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0.1337</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5</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Process temperature [K]</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0.1166</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6</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proofErr w:type="spellStart"/>
            <w:r w:rsidRPr="00F976D3">
              <w:rPr>
                <w:rFonts w:ascii="Times New Roman" w:hAnsi="Times New Roman" w:cs="Times New Roman"/>
                <w:sz w:val="24"/>
                <w:szCs w:val="24"/>
              </w:rPr>
              <w:t>Type_L</w:t>
            </w:r>
            <w:proofErr w:type="spellEnd"/>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0.0164</w:t>
            </w:r>
          </w:p>
        </w:tc>
      </w:tr>
      <w:tr w:rsidR="00DA7793" w:rsidRPr="00F976D3" w:rsidTr="00684E64">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7</w:t>
            </w:r>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proofErr w:type="spellStart"/>
            <w:r w:rsidRPr="00F976D3">
              <w:rPr>
                <w:rFonts w:ascii="Times New Roman" w:hAnsi="Times New Roman" w:cs="Times New Roman"/>
                <w:sz w:val="24"/>
                <w:szCs w:val="24"/>
              </w:rPr>
              <w:t>Type_M</w:t>
            </w:r>
            <w:proofErr w:type="spellEnd"/>
          </w:p>
        </w:tc>
        <w:tc>
          <w:tcPr>
            <w:tcW w:w="312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0.0101</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center"/>
        <w:rPr>
          <w:rFonts w:ascii="Times New Roman" w:hAnsi="Times New Roman" w:cs="Times New Roman"/>
          <w:sz w:val="24"/>
          <w:szCs w:val="24"/>
        </w:rPr>
      </w:pPr>
      <w:r w:rsidRPr="00F976D3">
        <w:rPr>
          <w:rFonts w:ascii="Times New Roman" w:hAnsi="Times New Roman" w:cs="Times New Roman"/>
          <w:sz w:val="24"/>
          <w:szCs w:val="24"/>
        </w:rPr>
        <w:t>Figure 4.3: Feature Importance Bar Chart</w:t>
      </w:r>
      <w:r w:rsidRPr="00F976D3">
        <w:rPr>
          <w:rFonts w:ascii="Times New Roman" w:hAnsi="Times New Roman" w:cs="Times New Roman"/>
          <w:noProof/>
          <w:sz w:val="24"/>
          <w:szCs w:val="24"/>
        </w:rPr>
        <w:drawing>
          <wp:anchor distT="114300" distB="114300" distL="114300" distR="114300" simplePos="0" relativeHeight="251667456" behindDoc="0" locked="0" layoutInCell="1" hidden="0" allowOverlap="1" wp14:anchorId="05ADF8C6" wp14:editId="7E2D8A95">
            <wp:simplePos x="0" y="0"/>
            <wp:positionH relativeFrom="column">
              <wp:posOffset>-190497</wp:posOffset>
            </wp:positionH>
            <wp:positionV relativeFrom="paragraph">
              <wp:posOffset>266700</wp:posOffset>
            </wp:positionV>
            <wp:extent cx="5943600" cy="4157663"/>
            <wp:effectExtent l="0" t="0" r="0" b="0"/>
            <wp:wrapNone/>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5943600" cy="4157663"/>
                    </a:xfrm>
                    <a:prstGeom prst="rect">
                      <a:avLst/>
                    </a:prstGeom>
                    <a:ln/>
                  </pic:spPr>
                </pic:pic>
              </a:graphicData>
            </a:graphic>
          </wp:anchor>
        </w:drawing>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 xml:space="preserve"> Torque (32.6%), Rotational speed (22.7%), Tool wear (17.0%), Air temperature (13.4%), Process temperature (11.7%), </w:t>
      </w:r>
      <w:proofErr w:type="spellStart"/>
      <w:r w:rsidRPr="00F976D3">
        <w:rPr>
          <w:rFonts w:ascii="Times New Roman" w:hAnsi="Times New Roman" w:cs="Times New Roman"/>
          <w:sz w:val="24"/>
          <w:szCs w:val="24"/>
        </w:rPr>
        <w:t>Type_L</w:t>
      </w:r>
      <w:proofErr w:type="spellEnd"/>
      <w:r w:rsidRPr="00F976D3">
        <w:rPr>
          <w:rFonts w:ascii="Times New Roman" w:hAnsi="Times New Roman" w:cs="Times New Roman"/>
          <w:sz w:val="24"/>
          <w:szCs w:val="24"/>
        </w:rPr>
        <w:t xml:space="preserve"> (1.6%), </w:t>
      </w:r>
      <w:proofErr w:type="spellStart"/>
      <w:r w:rsidRPr="00F976D3">
        <w:rPr>
          <w:rFonts w:ascii="Times New Roman" w:hAnsi="Times New Roman" w:cs="Times New Roman"/>
          <w:sz w:val="24"/>
          <w:szCs w:val="24"/>
        </w:rPr>
        <w:t>Type_M</w:t>
      </w:r>
      <w:proofErr w:type="spellEnd"/>
      <w:r w:rsidRPr="00F976D3">
        <w:rPr>
          <w:rFonts w:ascii="Times New Roman" w:hAnsi="Times New Roman" w:cs="Times New Roman"/>
          <w:sz w:val="24"/>
          <w:szCs w:val="24"/>
        </w:rPr>
        <w:t xml:space="preserve"> (1.0%)</w:t>
      </w:r>
    </w:p>
    <w:p w:rsidR="00DA7793" w:rsidRPr="00F976D3" w:rsidRDefault="00DA7793" w:rsidP="00F976D3">
      <w:pPr>
        <w:spacing w:line="360" w:lineRule="auto"/>
        <w:jc w:val="both"/>
        <w:rPr>
          <w:rFonts w:ascii="Times New Roman" w:hAnsi="Times New Roman" w:cs="Times New Roman"/>
          <w:b/>
          <w:bCs/>
          <w:sz w:val="24"/>
          <w:szCs w:val="24"/>
        </w:rPr>
      </w:pPr>
      <w:r w:rsidRPr="00F976D3">
        <w:rPr>
          <w:rFonts w:ascii="Times New Roman" w:hAnsi="Times New Roman" w:cs="Times New Roman"/>
          <w:b/>
          <w:bCs/>
          <w:sz w:val="24"/>
          <w:szCs w:val="24"/>
        </w:rPr>
        <w:t>Interpretation:</w:t>
      </w:r>
    </w:p>
    <w:p w:rsidR="00DA7793" w:rsidRPr="00F976D3" w:rsidRDefault="00DA7793" w:rsidP="00920A17">
      <w:pPr>
        <w:numPr>
          <w:ilvl w:val="0"/>
          <w:numId w:val="38"/>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 xml:space="preserve"> Torque is the most important predictor, accounting for nearly one-third of the model's decision-making</w:t>
      </w:r>
    </w:p>
    <w:p w:rsidR="00DA7793" w:rsidRPr="00F976D3" w:rsidRDefault="00DA7793" w:rsidP="00920A17">
      <w:pPr>
        <w:numPr>
          <w:ilvl w:val="0"/>
          <w:numId w:val="38"/>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 xml:space="preserve"> Rotational speed and Tool wear together contribute approximately 40% of predictive power</w:t>
      </w:r>
    </w:p>
    <w:p w:rsidR="00DA7793" w:rsidRPr="00F976D3" w:rsidRDefault="00DA7793" w:rsidP="00920A17">
      <w:pPr>
        <w:numPr>
          <w:ilvl w:val="0"/>
          <w:numId w:val="38"/>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Temperature-related features (air and process) contribute moderately</w:t>
      </w:r>
    </w:p>
    <w:p w:rsidR="00DA7793" w:rsidRPr="00F976D3" w:rsidRDefault="00DA7793" w:rsidP="00920A17">
      <w:pPr>
        <w:numPr>
          <w:ilvl w:val="0"/>
          <w:numId w:val="38"/>
        </w:numPr>
        <w:spacing w:after="0" w:line="360" w:lineRule="auto"/>
        <w:jc w:val="both"/>
        <w:rPr>
          <w:rFonts w:ascii="Times New Roman" w:hAnsi="Times New Roman" w:cs="Times New Roman"/>
          <w:sz w:val="24"/>
          <w:szCs w:val="24"/>
        </w:rPr>
      </w:pPr>
      <w:r w:rsidRPr="00F976D3">
        <w:rPr>
          <w:rFonts w:ascii="Times New Roman" w:hAnsi="Times New Roman" w:cs="Times New Roman"/>
          <w:sz w:val="24"/>
          <w:szCs w:val="24"/>
        </w:rPr>
        <w:t>Product type indicators (</w:t>
      </w:r>
      <w:proofErr w:type="spellStart"/>
      <w:r w:rsidRPr="00F976D3">
        <w:rPr>
          <w:rFonts w:ascii="Times New Roman" w:hAnsi="Times New Roman" w:cs="Times New Roman"/>
          <w:sz w:val="24"/>
          <w:szCs w:val="24"/>
        </w:rPr>
        <w:t>Type_L</w:t>
      </w:r>
      <w:proofErr w:type="spellEnd"/>
      <w:r w:rsidRPr="00F976D3">
        <w:rPr>
          <w:rFonts w:ascii="Times New Roman" w:hAnsi="Times New Roman" w:cs="Times New Roman"/>
          <w:sz w:val="24"/>
          <w:szCs w:val="24"/>
        </w:rPr>
        <w:t xml:space="preserve">, </w:t>
      </w:r>
      <w:proofErr w:type="spellStart"/>
      <w:r w:rsidRPr="00F976D3">
        <w:rPr>
          <w:rFonts w:ascii="Times New Roman" w:hAnsi="Times New Roman" w:cs="Times New Roman"/>
          <w:sz w:val="24"/>
          <w:szCs w:val="24"/>
        </w:rPr>
        <w:t>Type_M</w:t>
      </w:r>
      <w:proofErr w:type="spellEnd"/>
      <w:r w:rsidRPr="00F976D3">
        <w:rPr>
          <w:rFonts w:ascii="Times New Roman" w:hAnsi="Times New Roman" w:cs="Times New Roman"/>
          <w:sz w:val="24"/>
          <w:szCs w:val="24"/>
        </w:rPr>
        <w:t>) have minimal influence on failure prediction</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These findings align with physical understanding: torque and rotational speed directly relate to mechanical stress, while tool wear accumulates over time leading to eventual failure.</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b/>
          <w:bCs/>
          <w:sz w:val="24"/>
          <w:szCs w:val="24"/>
        </w:rPr>
        <w:t xml:space="preserve"> 4.7 Comparative Analysis</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Table 4.9 presents a comprehensive comparison of all three model variants across key evaluation metrics.</w:t>
      </w: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2F15EB" w:rsidRDefault="002F15EB" w:rsidP="00F976D3">
      <w:pPr>
        <w:spacing w:line="360" w:lineRule="auto"/>
        <w:jc w:val="both"/>
        <w:rPr>
          <w:rFonts w:ascii="Times New Roman" w:hAnsi="Times New Roman" w:cs="Times New Roman"/>
          <w:sz w:val="24"/>
          <w:szCs w:val="24"/>
        </w:rPr>
      </w:pPr>
    </w:p>
    <w:p w:rsidR="00D67180" w:rsidRPr="00F976D3" w:rsidRDefault="002F15EB" w:rsidP="00F976D3">
      <w:pPr>
        <w:spacing w:line="360" w:lineRule="auto"/>
        <w:jc w:val="both"/>
        <w:rPr>
          <w:rFonts w:ascii="Times New Roman" w:hAnsi="Times New Roman" w:cs="Times New Roman"/>
          <w:sz w:val="24"/>
          <w:szCs w:val="24"/>
        </w:rPr>
      </w:pPr>
      <w:r>
        <w:rPr>
          <w:rFonts w:ascii="Times New Roman" w:hAnsi="Times New Roman" w:cs="Times New Roman"/>
          <w:sz w:val="24"/>
          <w:szCs w:val="24"/>
        </w:rPr>
        <w:t>Table 4.9: Model Performance comparison</w:t>
      </w:r>
    </w:p>
    <w:tbl>
      <w:tblPr>
        <w:tblpPr w:leftFromText="180" w:rightFromText="180" w:vertAnchor="text" w:horzAnchor="margin" w:tblpY="-3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sidRPr="00F976D3">
              <w:rPr>
                <w:rFonts w:ascii="Times New Roman" w:hAnsi="Times New Roman" w:cs="Times New Roman"/>
                <w:b/>
                <w:bCs/>
                <w:sz w:val="24"/>
                <w:szCs w:val="24"/>
              </w:rPr>
              <w:t>Metric</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sidRPr="00F976D3">
              <w:rPr>
                <w:rFonts w:ascii="Times New Roman" w:hAnsi="Times New Roman" w:cs="Times New Roman"/>
                <w:b/>
                <w:bCs/>
                <w:sz w:val="24"/>
                <w:szCs w:val="24"/>
              </w:rPr>
              <w:t>Baseline</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sidRPr="00F976D3">
              <w:rPr>
                <w:rFonts w:ascii="Times New Roman" w:hAnsi="Times New Roman" w:cs="Times New Roman"/>
                <w:b/>
                <w:bCs/>
                <w:sz w:val="24"/>
                <w:szCs w:val="24"/>
              </w:rPr>
              <w:t>SMOTE</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b/>
                <w:bCs/>
                <w:sz w:val="24"/>
                <w:szCs w:val="24"/>
              </w:rPr>
            </w:pPr>
            <w:r w:rsidRPr="00F976D3">
              <w:rPr>
                <w:rFonts w:ascii="Times New Roman" w:hAnsi="Times New Roman" w:cs="Times New Roman"/>
                <w:b/>
                <w:bCs/>
                <w:sz w:val="24"/>
                <w:szCs w:val="24"/>
              </w:rPr>
              <w:t>Class Weights</w:t>
            </w:r>
          </w:p>
        </w:tc>
      </w:tr>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Failure Recall</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53%</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76%</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47%</w:t>
            </w:r>
          </w:p>
        </w:tc>
      </w:tr>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Failure Precision</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88%</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50%</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94%</w:t>
            </w:r>
          </w:p>
        </w:tc>
      </w:tr>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Failure F1-Score</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0.66</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0.60</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0.63</w:t>
            </w:r>
          </w:p>
        </w:tc>
      </w:tr>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Accuracy</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98%</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97%</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98%</w:t>
            </w:r>
          </w:p>
        </w:tc>
      </w:tr>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AUC-ROC</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0.9616</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0.9680</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0.9632</w:t>
            </w:r>
          </w:p>
        </w:tc>
      </w:tr>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False Positives</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5</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52</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2</w:t>
            </w:r>
          </w:p>
        </w:tc>
      </w:tr>
      <w:tr w:rsidR="00DA7793" w:rsidRPr="00F976D3" w:rsidTr="00684E64">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False Negatives</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32</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16</w:t>
            </w:r>
          </w:p>
        </w:tc>
        <w:tc>
          <w:tcPr>
            <w:tcW w:w="2340"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36</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Default="00DA7793" w:rsidP="00F976D3">
      <w:pPr>
        <w:pStyle w:val="Heading3"/>
        <w:spacing w:before="280" w:line="360" w:lineRule="auto"/>
        <w:jc w:val="both"/>
        <w:rPr>
          <w:sz w:val="24"/>
          <w:szCs w:val="24"/>
        </w:rPr>
      </w:pPr>
      <w:bookmarkStart w:id="0" w:name="_n7zxtlosu4bc" w:colFirst="0" w:colLast="0"/>
      <w:bookmarkEnd w:id="0"/>
    </w:p>
    <w:p w:rsidR="002F15EB" w:rsidRDefault="002F15EB" w:rsidP="002F15EB">
      <w:pPr>
        <w:spacing w:line="360" w:lineRule="auto"/>
        <w:jc w:val="both"/>
        <w:rPr>
          <w:sz w:val="24"/>
          <w:szCs w:val="24"/>
        </w:rPr>
      </w:pPr>
      <w:r>
        <w:rPr>
          <w:noProof/>
        </w:rPr>
        <w:drawing>
          <wp:anchor distT="114300" distB="114300" distL="114300" distR="114300" simplePos="0" relativeHeight="251670528" behindDoc="0" locked="0" layoutInCell="1" hidden="0" allowOverlap="1" wp14:anchorId="08C10B33" wp14:editId="70D76503">
            <wp:simplePos x="0" y="0"/>
            <wp:positionH relativeFrom="column">
              <wp:posOffset>-298450</wp:posOffset>
            </wp:positionH>
            <wp:positionV relativeFrom="paragraph">
              <wp:posOffset>236058</wp:posOffset>
            </wp:positionV>
            <wp:extent cx="5943600" cy="4270102"/>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943600" cy="4270102"/>
                    </a:xfrm>
                    <a:prstGeom prst="rect">
                      <a:avLst/>
                    </a:prstGeom>
                    <a:ln/>
                  </pic:spPr>
                </pic:pic>
              </a:graphicData>
            </a:graphic>
          </wp:anchor>
        </w:drawing>
      </w:r>
      <w:r>
        <w:rPr>
          <w:sz w:val="24"/>
          <w:szCs w:val="24"/>
        </w:rPr>
        <w:t>Figure: 4:4 Comparative performance bar chat</w:t>
      </w: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spacing w:line="360" w:lineRule="auto"/>
        <w:jc w:val="both"/>
        <w:rPr>
          <w:sz w:val="24"/>
          <w:szCs w:val="24"/>
        </w:rPr>
      </w:pPr>
    </w:p>
    <w:p w:rsidR="002F15EB" w:rsidRDefault="002F15EB" w:rsidP="002F15EB">
      <w:pPr>
        <w:pStyle w:val="Heading3"/>
        <w:spacing w:before="280" w:line="360" w:lineRule="auto"/>
        <w:jc w:val="center"/>
        <w:rPr>
          <w:b w:val="0"/>
          <w:bCs w:val="0"/>
          <w:color w:val="000000"/>
          <w:sz w:val="24"/>
          <w:szCs w:val="24"/>
        </w:rPr>
      </w:pPr>
      <w:r>
        <w:rPr>
          <w:b w:val="0"/>
          <w:bCs w:val="0"/>
          <w:color w:val="000000"/>
          <w:sz w:val="24"/>
          <w:szCs w:val="24"/>
        </w:rPr>
        <w:t>Figure 4.4 comparative Performance</w:t>
      </w:r>
    </w:p>
    <w:p w:rsidR="00DA7793" w:rsidRDefault="00DA7793" w:rsidP="00F976D3">
      <w:pPr>
        <w:pStyle w:val="Heading3"/>
        <w:spacing w:before="280" w:line="360" w:lineRule="auto"/>
        <w:jc w:val="both"/>
        <w:rPr>
          <w:b w:val="0"/>
          <w:bCs w:val="0"/>
          <w:color w:val="000000"/>
          <w:sz w:val="24"/>
          <w:szCs w:val="24"/>
        </w:rPr>
      </w:pPr>
      <w:r w:rsidRPr="00F976D3">
        <w:rPr>
          <w:b w:val="0"/>
          <w:bCs w:val="0"/>
          <w:color w:val="000000"/>
          <w:sz w:val="24"/>
          <w:szCs w:val="24"/>
        </w:rPr>
        <w:t xml:space="preserve">Key </w:t>
      </w:r>
      <w:proofErr w:type="spellStart"/>
      <w:r w:rsidRPr="00F976D3">
        <w:rPr>
          <w:b w:val="0"/>
          <w:bCs w:val="0"/>
          <w:color w:val="000000"/>
          <w:sz w:val="24"/>
          <w:szCs w:val="24"/>
        </w:rPr>
        <w:t>Findings</w:t>
      </w:r>
      <w:r w:rsidR="002F15EB">
        <w:rPr>
          <w:b w:val="0"/>
          <w:bCs w:val="0"/>
          <w:color w:val="000000"/>
          <w:sz w:val="24"/>
          <w:szCs w:val="24"/>
        </w:rPr>
        <w:t>f</w:t>
      </w:r>
      <w:proofErr w:type="spellEnd"/>
    </w:p>
    <w:p w:rsidR="002F15EB" w:rsidRDefault="002F15EB" w:rsidP="002F15EB">
      <w:pPr>
        <w:pStyle w:val="Heading3"/>
        <w:spacing w:before="280" w:line="360" w:lineRule="auto"/>
        <w:jc w:val="center"/>
        <w:rPr>
          <w:b w:val="0"/>
          <w:bCs w:val="0"/>
          <w:color w:val="000000"/>
          <w:sz w:val="24"/>
          <w:szCs w:val="24"/>
        </w:rPr>
      </w:pPr>
      <w:r>
        <w:rPr>
          <w:b w:val="0"/>
          <w:bCs w:val="0"/>
          <w:color w:val="000000"/>
          <w:sz w:val="24"/>
          <w:szCs w:val="24"/>
        </w:rPr>
        <w:lastRenderedPageBreak/>
        <w:t>Figure 4.4: Comparative Performance Bar Chat</w:t>
      </w:r>
    </w:p>
    <w:p w:rsidR="002F15EB" w:rsidRPr="00F976D3" w:rsidRDefault="002F15EB" w:rsidP="00F976D3">
      <w:pPr>
        <w:pStyle w:val="Heading3"/>
        <w:spacing w:before="280" w:line="360" w:lineRule="auto"/>
        <w:jc w:val="both"/>
        <w:rPr>
          <w:b w:val="0"/>
          <w:bCs w:val="0"/>
          <w:color w:val="000000"/>
          <w:sz w:val="24"/>
          <w:szCs w:val="24"/>
        </w:rPr>
      </w:pPr>
      <w:r>
        <w:rPr>
          <w:b w:val="0"/>
          <w:bCs w:val="0"/>
          <w:color w:val="000000"/>
          <w:sz w:val="24"/>
          <w:szCs w:val="24"/>
        </w:rPr>
        <w:t>Key Finding</w:t>
      </w:r>
    </w:p>
    <w:p w:rsidR="00DA7793" w:rsidRPr="00F976D3" w:rsidRDefault="00DA7793" w:rsidP="00920A17">
      <w:pPr>
        <w:numPr>
          <w:ilvl w:val="0"/>
          <w:numId w:val="40"/>
        </w:numPr>
        <w:spacing w:before="240" w:after="0" w:line="360" w:lineRule="auto"/>
        <w:rPr>
          <w:rFonts w:ascii="Times New Roman" w:hAnsi="Times New Roman" w:cs="Times New Roman"/>
          <w:sz w:val="24"/>
          <w:szCs w:val="24"/>
        </w:rPr>
      </w:pPr>
      <w:r w:rsidRPr="00F976D3">
        <w:rPr>
          <w:rFonts w:ascii="Times New Roman" w:hAnsi="Times New Roman" w:cs="Times New Roman"/>
          <w:b/>
          <w:bCs/>
          <w:sz w:val="24"/>
          <w:szCs w:val="24"/>
        </w:rPr>
        <w:t>SMOTE achieves the highest failure recall (76%)</w:t>
      </w:r>
      <w:r w:rsidRPr="00F976D3">
        <w:rPr>
          <w:rFonts w:ascii="Times New Roman" w:hAnsi="Times New Roman" w:cs="Times New Roman"/>
          <w:sz w:val="24"/>
          <w:szCs w:val="24"/>
        </w:rPr>
        <w:t>, detecting 52 of 68 actual failures—the best performance for catching failures before they occur.</w:t>
      </w:r>
    </w:p>
    <w:p w:rsidR="00DA7793" w:rsidRPr="00F976D3" w:rsidRDefault="00DA7793" w:rsidP="00920A17">
      <w:pPr>
        <w:numPr>
          <w:ilvl w:val="0"/>
          <w:numId w:val="40"/>
        </w:numPr>
        <w:spacing w:after="0" w:line="360" w:lineRule="auto"/>
        <w:rPr>
          <w:rFonts w:ascii="Times New Roman" w:hAnsi="Times New Roman" w:cs="Times New Roman"/>
          <w:sz w:val="24"/>
          <w:szCs w:val="24"/>
        </w:rPr>
      </w:pPr>
      <w:r w:rsidRPr="00F976D3">
        <w:rPr>
          <w:rFonts w:ascii="Times New Roman" w:hAnsi="Times New Roman" w:cs="Times New Roman"/>
          <w:b/>
          <w:bCs/>
          <w:sz w:val="24"/>
          <w:szCs w:val="24"/>
        </w:rPr>
        <w:t>Class weights achieves the highest precision (94%)</w:t>
      </w:r>
      <w:r w:rsidRPr="00F976D3">
        <w:rPr>
          <w:rFonts w:ascii="Times New Roman" w:hAnsi="Times New Roman" w:cs="Times New Roman"/>
          <w:sz w:val="24"/>
          <w:szCs w:val="24"/>
        </w:rPr>
        <w:t>, minimizing false alarms to only 2, but fails to detect more than half of actual failures.</w:t>
      </w:r>
    </w:p>
    <w:p w:rsidR="00DA7793" w:rsidRPr="00F976D3" w:rsidRDefault="00DA7793" w:rsidP="00920A17">
      <w:pPr>
        <w:numPr>
          <w:ilvl w:val="0"/>
          <w:numId w:val="40"/>
        </w:numPr>
        <w:spacing w:after="0" w:line="360" w:lineRule="auto"/>
        <w:rPr>
          <w:rFonts w:ascii="Times New Roman" w:hAnsi="Times New Roman" w:cs="Times New Roman"/>
          <w:sz w:val="24"/>
          <w:szCs w:val="24"/>
        </w:rPr>
      </w:pPr>
      <w:r w:rsidRPr="00F976D3">
        <w:rPr>
          <w:rFonts w:ascii="Times New Roman" w:hAnsi="Times New Roman" w:cs="Times New Roman"/>
          <w:b/>
          <w:bCs/>
          <w:sz w:val="24"/>
          <w:szCs w:val="24"/>
        </w:rPr>
        <w:t>Baseline model</w:t>
      </w:r>
      <w:r w:rsidRPr="00F976D3">
        <w:rPr>
          <w:rFonts w:ascii="Times New Roman" w:hAnsi="Times New Roman" w:cs="Times New Roman"/>
          <w:sz w:val="24"/>
          <w:szCs w:val="24"/>
        </w:rPr>
        <w:t xml:space="preserve"> suffers from class imbalance bias, missing 32 failures (47% missed).</w:t>
      </w:r>
    </w:p>
    <w:p w:rsidR="00DA7793" w:rsidRPr="00F976D3" w:rsidRDefault="00DA7793" w:rsidP="00920A17">
      <w:pPr>
        <w:numPr>
          <w:ilvl w:val="0"/>
          <w:numId w:val="40"/>
        </w:numPr>
        <w:spacing w:after="240" w:line="360" w:lineRule="auto"/>
        <w:rPr>
          <w:rFonts w:ascii="Times New Roman" w:hAnsi="Times New Roman" w:cs="Times New Roman"/>
          <w:sz w:val="24"/>
          <w:szCs w:val="24"/>
        </w:rPr>
      </w:pPr>
      <w:r w:rsidRPr="00F976D3">
        <w:rPr>
          <w:rFonts w:ascii="Times New Roman" w:hAnsi="Times New Roman" w:cs="Times New Roman"/>
          <w:b/>
          <w:bCs/>
          <w:sz w:val="24"/>
          <w:szCs w:val="24"/>
        </w:rPr>
        <w:t>Feature importance</w:t>
      </w:r>
      <w:r w:rsidRPr="00F976D3">
        <w:rPr>
          <w:rFonts w:ascii="Times New Roman" w:hAnsi="Times New Roman" w:cs="Times New Roman"/>
          <w:sz w:val="24"/>
          <w:szCs w:val="24"/>
        </w:rPr>
        <w:t xml:space="preserve"> reveals torque, rotational speed, and tool wear as the dominant predictors, collectively contributing 72% of predictive power.</w:t>
      </w:r>
    </w:p>
    <w:p w:rsidR="00DA7793" w:rsidRPr="00F976D3" w:rsidRDefault="00DA7793" w:rsidP="00F976D3">
      <w:pPr>
        <w:spacing w:line="360" w:lineRule="auto"/>
        <w:jc w:val="both"/>
        <w:rPr>
          <w:rFonts w:ascii="Times New Roman" w:hAnsi="Times New Roman" w:cs="Times New Roman"/>
          <w:b/>
          <w:bCs/>
          <w:sz w:val="24"/>
          <w:szCs w:val="24"/>
        </w:rPr>
      </w:pPr>
    </w:p>
    <w:p w:rsidR="00DA7793" w:rsidRPr="00F976D3" w:rsidRDefault="00DA7793" w:rsidP="00F976D3">
      <w:pPr>
        <w:spacing w:line="360" w:lineRule="auto"/>
        <w:jc w:val="both"/>
        <w:rPr>
          <w:rFonts w:ascii="Times New Roman" w:hAnsi="Times New Roman" w:cs="Times New Roman"/>
          <w:b/>
          <w:bCs/>
          <w:sz w:val="24"/>
          <w:szCs w:val="24"/>
        </w:rPr>
      </w:pPr>
      <w:r w:rsidRPr="00F976D3">
        <w:rPr>
          <w:rFonts w:ascii="Times New Roman" w:hAnsi="Times New Roman" w:cs="Times New Roman"/>
          <w:b/>
          <w:bCs/>
          <w:sz w:val="24"/>
          <w:szCs w:val="24"/>
        </w:rPr>
        <w:t xml:space="preserve"> 4.8 Summary of Results</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The experimental results demonstrate the following key findings:</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1. Baseline Model: Achieves high accuracy (98%) but poor failure recall (53%), highlighting the detrimental effect of class imbalance on minority class detection.</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2. SMOTE Model: Significantly improves failure recall to 76% (+23% improvement) with a modest increase in false alarms. This model achieves the highest AUC-ROC (0.9680) and is best suited for predictive maintenance where failure detection is prioritized.</w:t>
      </w: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3. Class Weights Model: Achieves the highest precision (94%) with minimal false alarms (2), but failure recall (47%) is inadequate for safety-critical applications.</w:t>
      </w:r>
    </w:p>
    <w:p w:rsidR="002F15EB" w:rsidRPr="00EE2287"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4. Feature Importance: Torque, rotational speed, and tool wear are the dominant predictors, collectively contributing approximately 72% of predictive power.</w:t>
      </w:r>
    </w:p>
    <w:p w:rsidR="00DA7793" w:rsidRPr="00F976D3" w:rsidRDefault="00DA7793" w:rsidP="00F976D3">
      <w:pPr>
        <w:spacing w:line="360" w:lineRule="auto"/>
        <w:jc w:val="both"/>
        <w:rPr>
          <w:rFonts w:ascii="Times New Roman" w:hAnsi="Times New Roman" w:cs="Times New Roman"/>
          <w:b/>
          <w:bCs/>
          <w:sz w:val="24"/>
          <w:szCs w:val="24"/>
        </w:rPr>
      </w:pPr>
      <w:r w:rsidRPr="00F976D3">
        <w:rPr>
          <w:rFonts w:ascii="Times New Roman" w:hAnsi="Times New Roman" w:cs="Times New Roman"/>
          <w:b/>
          <w:bCs/>
          <w:sz w:val="24"/>
          <w:szCs w:val="24"/>
        </w:rPr>
        <w:t>Ali</w:t>
      </w:r>
      <w:r w:rsidR="00F976D3">
        <w:rPr>
          <w:rFonts w:ascii="Times New Roman" w:hAnsi="Times New Roman" w:cs="Times New Roman"/>
          <w:b/>
          <w:bCs/>
          <w:sz w:val="24"/>
          <w:szCs w:val="24"/>
        </w:rPr>
        <w:t>gnment with Research Questions:</w:t>
      </w:r>
    </w:p>
    <w:tbl>
      <w:tblPr>
        <w:tblW w:w="936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8055"/>
      </w:tblGrid>
      <w:tr w:rsidR="00DA7793" w:rsidRPr="00F976D3" w:rsidTr="00684E64">
        <w:tc>
          <w:tcPr>
            <w:tcW w:w="130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RQ</w:t>
            </w:r>
          </w:p>
        </w:tc>
        <w:tc>
          <w:tcPr>
            <w:tcW w:w="805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Finding</w:t>
            </w:r>
          </w:p>
        </w:tc>
      </w:tr>
      <w:tr w:rsidR="00DA7793" w:rsidRPr="00F976D3" w:rsidTr="00684E64">
        <w:tc>
          <w:tcPr>
            <w:tcW w:w="130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lastRenderedPageBreak/>
              <w:t>RQ1</w:t>
            </w:r>
          </w:p>
        </w:tc>
        <w:tc>
          <w:tcPr>
            <w:tcW w:w="805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Preprocessing pipeline successfully transformed sensor data into 7 usable features</w:t>
            </w:r>
          </w:p>
        </w:tc>
      </w:tr>
      <w:tr w:rsidR="00DA7793" w:rsidRPr="00F976D3" w:rsidTr="00684E64">
        <w:tc>
          <w:tcPr>
            <w:tcW w:w="130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RQ2</w:t>
            </w:r>
          </w:p>
        </w:tc>
        <w:tc>
          <w:tcPr>
            <w:tcW w:w="805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SMOTE effectively addressed class imbalance, improving recall from 53% to 76%</w:t>
            </w:r>
          </w:p>
        </w:tc>
      </w:tr>
      <w:tr w:rsidR="00DA7793" w:rsidRPr="00F976D3" w:rsidTr="00684E64">
        <w:tc>
          <w:tcPr>
            <w:tcW w:w="130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RQ3</w:t>
            </w:r>
          </w:p>
        </w:tc>
        <w:tc>
          <w:tcPr>
            <w:tcW w:w="8055" w:type="dxa"/>
            <w:shd w:val="clear" w:color="auto" w:fill="auto"/>
            <w:tcMar>
              <w:top w:w="100" w:type="dxa"/>
              <w:left w:w="100" w:type="dxa"/>
              <w:bottom w:w="100" w:type="dxa"/>
              <w:right w:w="100" w:type="dxa"/>
            </w:tcMar>
          </w:tcPr>
          <w:p w:rsidR="00DA7793" w:rsidRPr="00F976D3" w:rsidRDefault="00DA7793" w:rsidP="00F976D3">
            <w:pPr>
              <w:widowControl w:val="0"/>
              <w:pBdr>
                <w:top w:val="nil"/>
                <w:left w:val="nil"/>
                <w:bottom w:val="nil"/>
                <w:right w:val="nil"/>
                <w:between w:val="nil"/>
              </w:pBdr>
              <w:spacing w:line="360" w:lineRule="auto"/>
              <w:rPr>
                <w:rFonts w:ascii="Times New Roman" w:hAnsi="Times New Roman" w:cs="Times New Roman"/>
                <w:sz w:val="24"/>
                <w:szCs w:val="24"/>
              </w:rPr>
            </w:pPr>
            <w:r w:rsidRPr="00F976D3">
              <w:rPr>
                <w:rFonts w:ascii="Times New Roman" w:hAnsi="Times New Roman" w:cs="Times New Roman"/>
                <w:sz w:val="24"/>
                <w:szCs w:val="24"/>
              </w:rPr>
              <w:t>Models demonstrated generalizability with consistent performance on test data</w:t>
            </w:r>
          </w:p>
        </w:tc>
      </w:tr>
    </w:tbl>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t>The following chapter discusses these results in detail, interprets their implications for predictive maintenance practice, and addresses the limitations of the current study.</w:t>
      </w:r>
    </w:p>
    <w:p w:rsidR="00DA7793" w:rsidRPr="00F976D3" w:rsidRDefault="00DA7793" w:rsidP="00F976D3">
      <w:pPr>
        <w:spacing w:line="360" w:lineRule="auto"/>
        <w:jc w:val="both"/>
        <w:rPr>
          <w:rFonts w:ascii="Times New Roman" w:hAnsi="Times New Roman" w:cs="Times New Roman"/>
          <w:sz w:val="24"/>
          <w:szCs w:val="24"/>
        </w:rPr>
      </w:pPr>
    </w:p>
    <w:p w:rsidR="00D67180" w:rsidRDefault="00D67180" w:rsidP="00D67180">
      <w:pPr>
        <w:spacing w:line="360" w:lineRule="auto"/>
        <w:jc w:val="both"/>
        <w:rPr>
          <w:rFonts w:ascii="Times New Roman" w:hAnsi="Times New Roman" w:cs="Times New Roman"/>
          <w:sz w:val="24"/>
          <w:szCs w:val="24"/>
        </w:rPr>
      </w:pPr>
    </w:p>
    <w:p w:rsidR="00684E64" w:rsidRPr="00D67180" w:rsidRDefault="00DA7793" w:rsidP="00D67180">
      <w:pPr>
        <w:spacing w:line="360" w:lineRule="auto"/>
        <w:jc w:val="both"/>
        <w:rPr>
          <w:rFonts w:ascii="Times New Roman" w:hAnsi="Times New Roman" w:cs="Times New Roman"/>
          <w:sz w:val="24"/>
          <w:szCs w:val="24"/>
        </w:rPr>
      </w:pPr>
      <w:r w:rsidRPr="00F976D3">
        <w:rPr>
          <w:rFonts w:ascii="Times New Roman" w:hAnsi="Times New Roman" w:cs="Times New Roman"/>
          <w:noProof/>
          <w:sz w:val="24"/>
          <w:szCs w:val="24"/>
        </w:rPr>
        <w:drawing>
          <wp:anchor distT="114300" distB="114300" distL="114300" distR="114300" simplePos="0" relativeHeight="251668480" behindDoc="0" locked="0" layoutInCell="1" hidden="0" allowOverlap="1" wp14:anchorId="2475361E" wp14:editId="3FA9DA57">
            <wp:simplePos x="0" y="0"/>
            <wp:positionH relativeFrom="column">
              <wp:posOffset>-301625</wp:posOffset>
            </wp:positionH>
            <wp:positionV relativeFrom="paragraph">
              <wp:posOffset>-21595823</wp:posOffset>
            </wp:positionV>
            <wp:extent cx="5943600" cy="4269740"/>
            <wp:effectExtent l="0" t="0" r="0" b="0"/>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943600" cy="4269740"/>
                    </a:xfrm>
                    <a:prstGeom prst="rect">
                      <a:avLst/>
                    </a:prstGeom>
                    <a:ln/>
                  </pic:spPr>
                </pic:pic>
              </a:graphicData>
            </a:graphic>
          </wp:anchor>
        </w:drawing>
      </w:r>
      <w:r w:rsidR="00684E64" w:rsidRPr="00F976D3">
        <w:rPr>
          <w:rFonts w:ascii="Times New Roman" w:eastAsia="Times New Roman" w:hAnsi="Times New Roman" w:cs="Times New Roman"/>
          <w:bCs/>
          <w:kern w:val="36"/>
          <w:sz w:val="24"/>
          <w:szCs w:val="24"/>
        </w:rPr>
        <w:t>CHAPTER FIVE</w:t>
      </w:r>
    </w:p>
    <w:p w:rsidR="00684E64" w:rsidRPr="00F976D3" w:rsidRDefault="00684E64" w:rsidP="00F976D3">
      <w:pPr>
        <w:spacing w:before="100" w:beforeAutospacing="1" w:after="100" w:afterAutospacing="1" w:line="360" w:lineRule="auto"/>
        <w:jc w:val="both"/>
        <w:outlineLvl w:val="0"/>
        <w:rPr>
          <w:rFonts w:ascii="Times New Roman" w:eastAsia="Times New Roman" w:hAnsi="Times New Roman" w:cs="Times New Roman"/>
          <w:bCs/>
          <w:kern w:val="36"/>
          <w:sz w:val="24"/>
          <w:szCs w:val="24"/>
        </w:rPr>
      </w:pPr>
      <w:bookmarkStart w:id="1" w:name="_GoBack"/>
      <w:bookmarkEnd w:id="1"/>
      <w:r w:rsidRPr="00F976D3">
        <w:rPr>
          <w:rFonts w:ascii="Times New Roman" w:eastAsia="Times New Roman" w:hAnsi="Times New Roman" w:cs="Times New Roman"/>
          <w:bCs/>
          <w:kern w:val="36"/>
          <w:sz w:val="24"/>
          <w:szCs w:val="24"/>
        </w:rPr>
        <w:t>GENERAL CONCLUSION</w:t>
      </w:r>
    </w:p>
    <w:p w:rsidR="00684E64" w:rsidRPr="00F976D3" w:rsidRDefault="00684E64" w:rsidP="00C7049A">
      <w:pPr>
        <w:spacing w:before="100" w:beforeAutospacing="1" w:after="100" w:afterAutospacing="1" w:line="360" w:lineRule="auto"/>
        <w:jc w:val="both"/>
        <w:outlineLvl w:val="1"/>
        <w:rPr>
          <w:rFonts w:ascii="Times New Roman" w:eastAsia="Times New Roman" w:hAnsi="Times New Roman" w:cs="Times New Roman"/>
          <w:b/>
          <w:bCs/>
          <w:kern w:val="36"/>
          <w:sz w:val="24"/>
          <w:szCs w:val="24"/>
        </w:rPr>
      </w:pPr>
      <w:r w:rsidRPr="00F976D3">
        <w:rPr>
          <w:rFonts w:ascii="Times New Roman" w:eastAsia="Times New Roman" w:hAnsi="Times New Roman" w:cs="Times New Roman"/>
          <w:bCs/>
          <w:sz w:val="24"/>
          <w:szCs w:val="24"/>
        </w:rPr>
        <w:t xml:space="preserve">5.1 </w:t>
      </w:r>
      <w:r w:rsidRPr="00F976D3">
        <w:rPr>
          <w:rFonts w:ascii="Times New Roman" w:eastAsia="Times New Roman" w:hAnsi="Times New Roman" w:cs="Times New Roman"/>
          <w:b/>
          <w:bCs/>
          <w:kern w:val="36"/>
          <w:sz w:val="24"/>
          <w:szCs w:val="24"/>
        </w:rPr>
        <w:t>Suggestions for Future Studies</w:t>
      </w:r>
    </w:p>
    <w:p w:rsidR="00684E64" w:rsidRPr="00F976D3" w:rsidRDefault="00684E64" w:rsidP="00F976D3">
      <w:pPr>
        <w:spacing w:before="100" w:beforeAutospacing="1" w:after="100" w:afterAutospacing="1" w:line="360" w:lineRule="auto"/>
        <w:jc w:val="both"/>
        <w:rPr>
          <w:rFonts w:ascii="Times New Roman" w:eastAsia="Times New Roman" w:hAnsi="Times New Roman" w:cs="Times New Roman"/>
          <w:sz w:val="24"/>
          <w:szCs w:val="24"/>
        </w:rPr>
      </w:pPr>
      <w:r w:rsidRPr="00F976D3">
        <w:rPr>
          <w:rFonts w:ascii="Times New Roman" w:eastAsia="Times New Roman" w:hAnsi="Times New Roman" w:cs="Times New Roman"/>
          <w:sz w:val="24"/>
          <w:szCs w:val="24"/>
        </w:rPr>
        <w:t>Future researchers should:</w:t>
      </w:r>
    </w:p>
    <w:p w:rsidR="00684E64" w:rsidRPr="00F976D3" w:rsidRDefault="00684E64" w:rsidP="00920A17">
      <w:pPr>
        <w:numPr>
          <w:ilvl w:val="0"/>
          <w:numId w:val="58"/>
        </w:numPr>
        <w:spacing w:before="100" w:beforeAutospacing="1" w:after="100" w:afterAutospacing="1" w:line="360" w:lineRule="auto"/>
        <w:jc w:val="both"/>
        <w:rPr>
          <w:rFonts w:ascii="Times New Roman" w:eastAsia="Times New Roman" w:hAnsi="Times New Roman" w:cs="Times New Roman"/>
          <w:sz w:val="24"/>
          <w:szCs w:val="24"/>
        </w:rPr>
      </w:pPr>
      <w:r w:rsidRPr="00F976D3">
        <w:rPr>
          <w:rFonts w:ascii="Times New Roman" w:eastAsia="Times New Roman" w:hAnsi="Times New Roman" w:cs="Times New Roman"/>
          <w:sz w:val="24"/>
          <w:szCs w:val="24"/>
        </w:rPr>
        <w:t xml:space="preserve">Use real industrial datasets </w:t>
      </w:r>
    </w:p>
    <w:p w:rsidR="00684E64" w:rsidRPr="00F976D3" w:rsidRDefault="00684E64" w:rsidP="00920A17">
      <w:pPr>
        <w:numPr>
          <w:ilvl w:val="0"/>
          <w:numId w:val="58"/>
        </w:numPr>
        <w:spacing w:before="100" w:beforeAutospacing="1" w:after="100" w:afterAutospacing="1" w:line="360" w:lineRule="auto"/>
        <w:jc w:val="both"/>
        <w:rPr>
          <w:rFonts w:ascii="Times New Roman" w:eastAsia="Times New Roman" w:hAnsi="Times New Roman" w:cs="Times New Roman"/>
          <w:sz w:val="24"/>
          <w:szCs w:val="24"/>
        </w:rPr>
      </w:pPr>
      <w:r w:rsidRPr="00F976D3">
        <w:rPr>
          <w:rFonts w:ascii="Times New Roman" w:eastAsia="Times New Roman" w:hAnsi="Times New Roman" w:cs="Times New Roman"/>
          <w:sz w:val="24"/>
          <w:szCs w:val="24"/>
        </w:rPr>
        <w:t xml:space="preserve">Explore deep learning models such as LSTM and CNN </w:t>
      </w:r>
    </w:p>
    <w:p w:rsidR="00684E64" w:rsidRPr="00F976D3" w:rsidRDefault="00684E64" w:rsidP="00920A17">
      <w:pPr>
        <w:numPr>
          <w:ilvl w:val="0"/>
          <w:numId w:val="58"/>
        </w:numPr>
        <w:spacing w:before="100" w:beforeAutospacing="1" w:after="100" w:afterAutospacing="1" w:line="360" w:lineRule="auto"/>
        <w:jc w:val="both"/>
        <w:rPr>
          <w:rFonts w:ascii="Times New Roman" w:eastAsia="Times New Roman" w:hAnsi="Times New Roman" w:cs="Times New Roman"/>
          <w:sz w:val="24"/>
          <w:szCs w:val="24"/>
        </w:rPr>
      </w:pPr>
      <w:r w:rsidRPr="00F976D3">
        <w:rPr>
          <w:rFonts w:ascii="Times New Roman" w:eastAsia="Times New Roman" w:hAnsi="Times New Roman" w:cs="Times New Roman"/>
          <w:sz w:val="24"/>
          <w:szCs w:val="24"/>
        </w:rPr>
        <w:t xml:space="preserve">Investigate real-time predictive maintenance systems </w:t>
      </w:r>
    </w:p>
    <w:p w:rsidR="00684E64" w:rsidRPr="00F976D3" w:rsidRDefault="00684E64" w:rsidP="00920A17">
      <w:pPr>
        <w:numPr>
          <w:ilvl w:val="0"/>
          <w:numId w:val="58"/>
        </w:numPr>
        <w:spacing w:before="100" w:beforeAutospacing="1" w:after="100" w:afterAutospacing="1" w:line="360" w:lineRule="auto"/>
        <w:jc w:val="both"/>
        <w:rPr>
          <w:rFonts w:ascii="Times New Roman" w:eastAsia="Times New Roman" w:hAnsi="Times New Roman" w:cs="Times New Roman"/>
          <w:sz w:val="24"/>
          <w:szCs w:val="24"/>
        </w:rPr>
      </w:pPr>
      <w:r w:rsidRPr="00F976D3">
        <w:rPr>
          <w:rFonts w:ascii="Times New Roman" w:eastAsia="Times New Roman" w:hAnsi="Times New Roman" w:cs="Times New Roman"/>
          <w:sz w:val="24"/>
          <w:szCs w:val="24"/>
        </w:rPr>
        <w:t xml:space="preserve">Apply Explainable AI techniques like SHAP and LIME </w:t>
      </w:r>
    </w:p>
    <w:p w:rsidR="00684E64" w:rsidRPr="00F976D3" w:rsidRDefault="00684E64" w:rsidP="00920A17">
      <w:pPr>
        <w:numPr>
          <w:ilvl w:val="0"/>
          <w:numId w:val="58"/>
        </w:numPr>
        <w:spacing w:before="100" w:beforeAutospacing="1" w:after="100" w:afterAutospacing="1" w:line="360" w:lineRule="auto"/>
        <w:jc w:val="both"/>
        <w:rPr>
          <w:rFonts w:ascii="Times New Roman" w:eastAsia="Times New Roman" w:hAnsi="Times New Roman" w:cs="Times New Roman"/>
          <w:sz w:val="24"/>
          <w:szCs w:val="24"/>
        </w:rPr>
      </w:pPr>
      <w:r w:rsidRPr="00F976D3">
        <w:rPr>
          <w:rFonts w:ascii="Times New Roman" w:eastAsia="Times New Roman" w:hAnsi="Times New Roman" w:cs="Times New Roman"/>
          <w:sz w:val="24"/>
          <w:szCs w:val="24"/>
        </w:rPr>
        <w:t xml:space="preserve">Evaluate edge computing deployment for </w:t>
      </w:r>
      <w:proofErr w:type="spellStart"/>
      <w:r w:rsidRPr="00F976D3">
        <w:rPr>
          <w:rFonts w:ascii="Times New Roman" w:eastAsia="Times New Roman" w:hAnsi="Times New Roman" w:cs="Times New Roman"/>
          <w:sz w:val="24"/>
          <w:szCs w:val="24"/>
        </w:rPr>
        <w:t>IIoT</w:t>
      </w:r>
      <w:proofErr w:type="spellEnd"/>
      <w:r w:rsidRPr="00F976D3">
        <w:rPr>
          <w:rFonts w:ascii="Times New Roman" w:eastAsia="Times New Roman" w:hAnsi="Times New Roman" w:cs="Times New Roman"/>
          <w:sz w:val="24"/>
          <w:szCs w:val="24"/>
        </w:rPr>
        <w:t xml:space="preserve"> systems </w:t>
      </w:r>
    </w:p>
    <w:p w:rsidR="00684E64" w:rsidRPr="00F976D3" w:rsidRDefault="00684E64" w:rsidP="00F976D3">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F976D3">
        <w:rPr>
          <w:rFonts w:ascii="Times New Roman" w:eastAsia="Times New Roman" w:hAnsi="Times New Roman" w:cs="Times New Roman"/>
          <w:b/>
          <w:bCs/>
          <w:kern w:val="36"/>
          <w:sz w:val="24"/>
          <w:szCs w:val="24"/>
        </w:rPr>
        <w:t>5.</w:t>
      </w:r>
      <w:r w:rsidR="00C7049A">
        <w:rPr>
          <w:rFonts w:ascii="Times New Roman" w:eastAsia="Times New Roman" w:hAnsi="Times New Roman" w:cs="Times New Roman"/>
          <w:b/>
          <w:bCs/>
          <w:kern w:val="36"/>
          <w:sz w:val="24"/>
          <w:szCs w:val="24"/>
        </w:rPr>
        <w:t>2</w:t>
      </w:r>
      <w:r w:rsidRPr="00F976D3">
        <w:rPr>
          <w:rFonts w:ascii="Times New Roman" w:eastAsia="Times New Roman" w:hAnsi="Times New Roman" w:cs="Times New Roman"/>
          <w:b/>
          <w:bCs/>
          <w:kern w:val="36"/>
          <w:sz w:val="24"/>
          <w:szCs w:val="24"/>
        </w:rPr>
        <w:t xml:space="preserve"> General Conclusion</w:t>
      </w:r>
    </w:p>
    <w:p w:rsidR="00684E64" w:rsidRPr="00F976D3" w:rsidRDefault="00684E64" w:rsidP="00F976D3">
      <w:pPr>
        <w:spacing w:before="100" w:beforeAutospacing="1" w:after="100" w:afterAutospacing="1" w:line="360" w:lineRule="auto"/>
        <w:jc w:val="both"/>
        <w:rPr>
          <w:rFonts w:ascii="Times New Roman" w:eastAsia="Times New Roman" w:hAnsi="Times New Roman" w:cs="Times New Roman"/>
          <w:sz w:val="24"/>
          <w:szCs w:val="24"/>
        </w:rPr>
      </w:pPr>
      <w:r w:rsidRPr="00F976D3">
        <w:rPr>
          <w:rFonts w:ascii="Times New Roman" w:eastAsia="Times New Roman" w:hAnsi="Times New Roman" w:cs="Times New Roman"/>
          <w:sz w:val="24"/>
          <w:szCs w:val="24"/>
        </w:rPr>
        <w:t>This study successfully developed and evaluated AI-driven predictive maintenance models for Industrial IoT environments using the AI4I 2020 dataset.</w:t>
      </w:r>
    </w:p>
    <w:p w:rsidR="00684E64" w:rsidRPr="00F976D3" w:rsidRDefault="00684E64" w:rsidP="00F976D3">
      <w:pPr>
        <w:spacing w:before="100" w:beforeAutospacing="1" w:after="100" w:afterAutospacing="1" w:line="360" w:lineRule="auto"/>
        <w:jc w:val="both"/>
        <w:rPr>
          <w:rFonts w:ascii="Times New Roman" w:eastAsia="Times New Roman" w:hAnsi="Times New Roman" w:cs="Times New Roman"/>
          <w:sz w:val="24"/>
          <w:szCs w:val="24"/>
        </w:rPr>
      </w:pPr>
      <w:r w:rsidRPr="00F976D3">
        <w:rPr>
          <w:rFonts w:ascii="Times New Roman" w:eastAsia="Times New Roman" w:hAnsi="Times New Roman" w:cs="Times New Roman"/>
          <w:sz w:val="24"/>
          <w:szCs w:val="24"/>
        </w:rPr>
        <w:lastRenderedPageBreak/>
        <w:t>The research demonstrated that machine learning techniques can effectively predict industrial equipment failures using sensor data. The findings revealed that addressing class imbalance significantly improves failure detection performance.</w:t>
      </w:r>
    </w:p>
    <w:p w:rsidR="00684E64" w:rsidRPr="00F976D3" w:rsidRDefault="00684E64" w:rsidP="00F976D3">
      <w:pPr>
        <w:spacing w:before="100" w:beforeAutospacing="1" w:after="100" w:afterAutospacing="1" w:line="360" w:lineRule="auto"/>
        <w:jc w:val="both"/>
        <w:rPr>
          <w:rFonts w:ascii="Times New Roman" w:eastAsia="Times New Roman" w:hAnsi="Times New Roman" w:cs="Times New Roman"/>
          <w:sz w:val="24"/>
          <w:szCs w:val="24"/>
        </w:rPr>
      </w:pPr>
      <w:r w:rsidRPr="00F976D3">
        <w:rPr>
          <w:rFonts w:ascii="Times New Roman" w:eastAsia="Times New Roman" w:hAnsi="Times New Roman" w:cs="Times New Roman"/>
          <w:sz w:val="24"/>
          <w:szCs w:val="24"/>
        </w:rPr>
        <w:t>Among the evaluated approaches, the SMOTE-balanced Random Forest model achieved the best predictive performance with high recall and AUC-ROC values, making it suitable for industrial predictive maintenance applications where early failure detection is critical.</w:t>
      </w:r>
    </w:p>
    <w:p w:rsidR="00684E64" w:rsidRPr="00F976D3" w:rsidRDefault="00684E64" w:rsidP="00F976D3">
      <w:pPr>
        <w:spacing w:before="100" w:beforeAutospacing="1" w:after="100" w:afterAutospacing="1" w:line="360" w:lineRule="auto"/>
        <w:jc w:val="both"/>
        <w:rPr>
          <w:rFonts w:ascii="Times New Roman" w:eastAsia="Times New Roman" w:hAnsi="Times New Roman" w:cs="Times New Roman"/>
          <w:sz w:val="24"/>
          <w:szCs w:val="24"/>
        </w:rPr>
      </w:pPr>
      <w:r w:rsidRPr="00F976D3">
        <w:rPr>
          <w:rFonts w:ascii="Times New Roman" w:eastAsia="Times New Roman" w:hAnsi="Times New Roman" w:cs="Times New Roman"/>
          <w:sz w:val="24"/>
          <w:szCs w:val="24"/>
        </w:rPr>
        <w:t>The study further established that torque, rotational speed, and tool wear are key indicators of machine degradation. These findings align with real engineering principles and confirm the practical relevance of the developed framework.</w:t>
      </w:r>
    </w:p>
    <w:p w:rsidR="00684E64" w:rsidRPr="00F976D3" w:rsidRDefault="00684E64" w:rsidP="00F976D3">
      <w:pPr>
        <w:spacing w:before="100" w:beforeAutospacing="1" w:after="100" w:afterAutospacing="1" w:line="360" w:lineRule="auto"/>
        <w:jc w:val="both"/>
        <w:rPr>
          <w:rFonts w:ascii="Times New Roman" w:eastAsia="Times New Roman" w:hAnsi="Times New Roman" w:cs="Times New Roman"/>
          <w:sz w:val="24"/>
          <w:szCs w:val="24"/>
        </w:rPr>
      </w:pPr>
      <w:r w:rsidRPr="00F976D3">
        <w:rPr>
          <w:rFonts w:ascii="Times New Roman" w:eastAsia="Times New Roman" w:hAnsi="Times New Roman" w:cs="Times New Roman"/>
          <w:sz w:val="24"/>
          <w:szCs w:val="24"/>
        </w:rPr>
        <w:t>Beyond its industrial contribution, the research also possesses strong pedagogic relevance by promoting practical AI education, digital literacy, and problem-solving competencies.</w:t>
      </w:r>
    </w:p>
    <w:p w:rsidR="00684E64" w:rsidRPr="00F976D3" w:rsidRDefault="00684E64" w:rsidP="00F976D3">
      <w:pPr>
        <w:spacing w:before="100" w:beforeAutospacing="1" w:after="100" w:afterAutospacing="1" w:line="360" w:lineRule="auto"/>
        <w:jc w:val="both"/>
        <w:rPr>
          <w:rFonts w:ascii="Times New Roman" w:eastAsia="Times New Roman" w:hAnsi="Times New Roman" w:cs="Times New Roman"/>
          <w:sz w:val="24"/>
          <w:szCs w:val="24"/>
        </w:rPr>
      </w:pPr>
      <w:r w:rsidRPr="00F976D3">
        <w:rPr>
          <w:rFonts w:ascii="Times New Roman" w:eastAsia="Times New Roman" w:hAnsi="Times New Roman" w:cs="Times New Roman"/>
          <w:sz w:val="24"/>
          <w:szCs w:val="24"/>
        </w:rPr>
        <w:t>In conclusion, AI-driven predictive maintenance represents a powerful solution for improving industrial reliability, reducing operational costs, and advancing smart manufacturing systems in Industry 4.0 environments.</w:t>
      </w: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DA7793" w:rsidRPr="00F976D3" w:rsidRDefault="00DA7793" w:rsidP="00F976D3">
      <w:pPr>
        <w:spacing w:line="360" w:lineRule="auto"/>
        <w:jc w:val="both"/>
        <w:rPr>
          <w:rFonts w:ascii="Times New Roman" w:hAnsi="Times New Roman" w:cs="Times New Roman"/>
          <w:sz w:val="24"/>
          <w:szCs w:val="24"/>
        </w:rPr>
      </w:pPr>
    </w:p>
    <w:p w:rsidR="009F77CF" w:rsidRPr="00F976D3" w:rsidRDefault="009F77CF" w:rsidP="00F976D3">
      <w:pPr>
        <w:spacing w:line="360" w:lineRule="auto"/>
        <w:jc w:val="both"/>
        <w:rPr>
          <w:rFonts w:ascii="Times New Roman" w:hAnsi="Times New Roman" w:cs="Times New Roman"/>
          <w:sz w:val="24"/>
          <w:szCs w:val="24"/>
        </w:rPr>
      </w:pPr>
      <w:r w:rsidRPr="00F976D3">
        <w:rPr>
          <w:rFonts w:ascii="Times New Roman" w:hAnsi="Times New Roman" w:cs="Times New Roman"/>
          <w:sz w:val="24"/>
          <w:szCs w:val="24"/>
        </w:rPr>
        <w:br w:type="page"/>
      </w:r>
    </w:p>
    <w:p w:rsidR="008F1A8F" w:rsidRPr="0039295B" w:rsidRDefault="008F1A8F" w:rsidP="0039295B">
      <w:pPr>
        <w:spacing w:line="360" w:lineRule="auto"/>
        <w:rPr>
          <w:rFonts w:ascii="Times New Roman" w:hAnsi="Times New Roman" w:cs="Times New Roman"/>
          <w:sz w:val="24"/>
          <w:szCs w:val="24"/>
        </w:rPr>
      </w:pPr>
    </w:p>
    <w:sectPr w:rsidR="008F1A8F" w:rsidRPr="0039295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405F8" w:rsidRDefault="001405F8" w:rsidP="00C700CC">
      <w:pPr>
        <w:spacing w:after="0" w:line="240" w:lineRule="auto"/>
      </w:pPr>
      <w:r>
        <w:separator/>
      </w:r>
    </w:p>
  </w:endnote>
  <w:endnote w:type="continuationSeparator" w:id="0">
    <w:p w:rsidR="001405F8" w:rsidRDefault="001405F8" w:rsidP="00C70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405F8" w:rsidRDefault="001405F8" w:rsidP="00C700CC">
      <w:pPr>
        <w:spacing w:after="0" w:line="240" w:lineRule="auto"/>
      </w:pPr>
      <w:r>
        <w:separator/>
      </w:r>
    </w:p>
  </w:footnote>
  <w:footnote w:type="continuationSeparator" w:id="0">
    <w:p w:rsidR="001405F8" w:rsidRDefault="001405F8" w:rsidP="00C70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C0507"/>
    <w:multiLevelType w:val="multilevel"/>
    <w:tmpl w:val="0C520E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E724CC"/>
    <w:multiLevelType w:val="multilevel"/>
    <w:tmpl w:val="D212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A3A75"/>
    <w:multiLevelType w:val="multilevel"/>
    <w:tmpl w:val="9AEE43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793457"/>
    <w:multiLevelType w:val="multilevel"/>
    <w:tmpl w:val="759C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134CE"/>
    <w:multiLevelType w:val="multilevel"/>
    <w:tmpl w:val="ED2EA2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0755717A"/>
    <w:multiLevelType w:val="multilevel"/>
    <w:tmpl w:val="6D001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A5E7469"/>
    <w:multiLevelType w:val="multilevel"/>
    <w:tmpl w:val="706E84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A981969"/>
    <w:multiLevelType w:val="multilevel"/>
    <w:tmpl w:val="EBAA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8A2A5A"/>
    <w:multiLevelType w:val="multilevel"/>
    <w:tmpl w:val="F076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6751E8"/>
    <w:multiLevelType w:val="multilevel"/>
    <w:tmpl w:val="13786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E505856"/>
    <w:multiLevelType w:val="multilevel"/>
    <w:tmpl w:val="672E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8D77F0"/>
    <w:multiLevelType w:val="multilevel"/>
    <w:tmpl w:val="2296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E5C38"/>
    <w:multiLevelType w:val="multilevel"/>
    <w:tmpl w:val="2ABC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7107A0"/>
    <w:multiLevelType w:val="multilevel"/>
    <w:tmpl w:val="4BBC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143FF9"/>
    <w:multiLevelType w:val="multilevel"/>
    <w:tmpl w:val="F2E04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6D5105D"/>
    <w:multiLevelType w:val="multilevel"/>
    <w:tmpl w:val="CA28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1A6DEC"/>
    <w:multiLevelType w:val="multilevel"/>
    <w:tmpl w:val="7A5A6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BE7849"/>
    <w:multiLevelType w:val="multilevel"/>
    <w:tmpl w:val="C4C8A6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7DA3BDB"/>
    <w:multiLevelType w:val="multilevel"/>
    <w:tmpl w:val="258CD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A2A7DC5"/>
    <w:multiLevelType w:val="multilevel"/>
    <w:tmpl w:val="72242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D561F4"/>
    <w:multiLevelType w:val="multilevel"/>
    <w:tmpl w:val="224AD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383ED9"/>
    <w:multiLevelType w:val="multilevel"/>
    <w:tmpl w:val="B9FEF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1C60CF"/>
    <w:multiLevelType w:val="multilevel"/>
    <w:tmpl w:val="664E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177F98"/>
    <w:multiLevelType w:val="multilevel"/>
    <w:tmpl w:val="93BAD5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3622325"/>
    <w:multiLevelType w:val="multilevel"/>
    <w:tmpl w:val="1846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C41F37"/>
    <w:multiLevelType w:val="multilevel"/>
    <w:tmpl w:val="7D76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BD686F"/>
    <w:multiLevelType w:val="multilevel"/>
    <w:tmpl w:val="8F7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2571E7"/>
    <w:multiLevelType w:val="multilevel"/>
    <w:tmpl w:val="EADC9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7C0490"/>
    <w:multiLevelType w:val="multilevel"/>
    <w:tmpl w:val="89AC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B057C1"/>
    <w:multiLevelType w:val="multilevel"/>
    <w:tmpl w:val="7B94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8D3038"/>
    <w:multiLevelType w:val="multilevel"/>
    <w:tmpl w:val="1DC6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8B113B"/>
    <w:multiLevelType w:val="multilevel"/>
    <w:tmpl w:val="7B0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276295"/>
    <w:multiLevelType w:val="multilevel"/>
    <w:tmpl w:val="9100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8323B3"/>
    <w:multiLevelType w:val="multilevel"/>
    <w:tmpl w:val="741E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4040A9"/>
    <w:multiLevelType w:val="multilevel"/>
    <w:tmpl w:val="AFB6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130E88"/>
    <w:multiLevelType w:val="multilevel"/>
    <w:tmpl w:val="6BBCA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D851B2E"/>
    <w:multiLevelType w:val="multilevel"/>
    <w:tmpl w:val="C2AA8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FF95765"/>
    <w:multiLevelType w:val="multilevel"/>
    <w:tmpl w:val="FF924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992CDA"/>
    <w:multiLevelType w:val="multilevel"/>
    <w:tmpl w:val="B5B0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8802B0"/>
    <w:multiLevelType w:val="multilevel"/>
    <w:tmpl w:val="98BE28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66A62CC"/>
    <w:multiLevelType w:val="multilevel"/>
    <w:tmpl w:val="F7D0A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6BA5FF8"/>
    <w:multiLevelType w:val="multilevel"/>
    <w:tmpl w:val="1446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A33F62"/>
    <w:multiLevelType w:val="multilevel"/>
    <w:tmpl w:val="A552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39677D"/>
    <w:multiLevelType w:val="multilevel"/>
    <w:tmpl w:val="E7EA87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39D3D1A"/>
    <w:multiLevelType w:val="multilevel"/>
    <w:tmpl w:val="A952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9E7472"/>
    <w:multiLevelType w:val="multilevel"/>
    <w:tmpl w:val="FD60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7E16A4"/>
    <w:multiLevelType w:val="multilevel"/>
    <w:tmpl w:val="7C52B3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5E72D6"/>
    <w:multiLevelType w:val="multilevel"/>
    <w:tmpl w:val="911C8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10F1F16"/>
    <w:multiLevelType w:val="multilevel"/>
    <w:tmpl w:val="6A7C9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519177B"/>
    <w:multiLevelType w:val="multilevel"/>
    <w:tmpl w:val="F69EA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842A18"/>
    <w:multiLevelType w:val="multilevel"/>
    <w:tmpl w:val="3CA4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C01C8A"/>
    <w:multiLevelType w:val="multilevel"/>
    <w:tmpl w:val="FC480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185537"/>
    <w:multiLevelType w:val="multilevel"/>
    <w:tmpl w:val="AE4E9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B4038B"/>
    <w:multiLevelType w:val="multilevel"/>
    <w:tmpl w:val="53A66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BC47397"/>
    <w:multiLevelType w:val="multilevel"/>
    <w:tmpl w:val="5DF4B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6B5F73"/>
    <w:multiLevelType w:val="multilevel"/>
    <w:tmpl w:val="FA2AC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CE4935"/>
    <w:multiLevelType w:val="multilevel"/>
    <w:tmpl w:val="56B00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D6F5E01"/>
    <w:multiLevelType w:val="multilevel"/>
    <w:tmpl w:val="2C96C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8"/>
  </w:num>
  <w:num w:numId="2">
    <w:abstractNumId w:val="47"/>
  </w:num>
  <w:num w:numId="3">
    <w:abstractNumId w:val="37"/>
  </w:num>
  <w:num w:numId="4">
    <w:abstractNumId w:val="25"/>
  </w:num>
  <w:num w:numId="5">
    <w:abstractNumId w:val="26"/>
  </w:num>
  <w:num w:numId="6">
    <w:abstractNumId w:val="49"/>
  </w:num>
  <w:num w:numId="7">
    <w:abstractNumId w:val="24"/>
  </w:num>
  <w:num w:numId="8">
    <w:abstractNumId w:val="51"/>
  </w:num>
  <w:num w:numId="9">
    <w:abstractNumId w:val="42"/>
  </w:num>
  <w:num w:numId="10">
    <w:abstractNumId w:val="8"/>
  </w:num>
  <w:num w:numId="11">
    <w:abstractNumId w:val="53"/>
  </w:num>
  <w:num w:numId="12">
    <w:abstractNumId w:val="31"/>
  </w:num>
  <w:num w:numId="13">
    <w:abstractNumId w:val="21"/>
  </w:num>
  <w:num w:numId="14">
    <w:abstractNumId w:val="33"/>
  </w:num>
  <w:num w:numId="15">
    <w:abstractNumId w:val="52"/>
  </w:num>
  <w:num w:numId="16">
    <w:abstractNumId w:val="22"/>
  </w:num>
  <w:num w:numId="17">
    <w:abstractNumId w:val="30"/>
  </w:num>
  <w:num w:numId="18">
    <w:abstractNumId w:val="28"/>
  </w:num>
  <w:num w:numId="19">
    <w:abstractNumId w:val="16"/>
  </w:num>
  <w:num w:numId="20">
    <w:abstractNumId w:val="27"/>
  </w:num>
  <w:num w:numId="21">
    <w:abstractNumId w:val="54"/>
  </w:num>
  <w:num w:numId="22">
    <w:abstractNumId w:val="57"/>
  </w:num>
  <w:num w:numId="23">
    <w:abstractNumId w:val="34"/>
  </w:num>
  <w:num w:numId="24">
    <w:abstractNumId w:val="45"/>
  </w:num>
  <w:num w:numId="25">
    <w:abstractNumId w:val="10"/>
  </w:num>
  <w:num w:numId="26">
    <w:abstractNumId w:val="2"/>
  </w:num>
  <w:num w:numId="27">
    <w:abstractNumId w:val="35"/>
  </w:num>
  <w:num w:numId="28">
    <w:abstractNumId w:val="9"/>
  </w:num>
  <w:num w:numId="29">
    <w:abstractNumId w:val="46"/>
  </w:num>
  <w:num w:numId="30">
    <w:abstractNumId w:val="40"/>
  </w:num>
  <w:num w:numId="31">
    <w:abstractNumId w:val="0"/>
  </w:num>
  <w:num w:numId="32">
    <w:abstractNumId w:val="36"/>
  </w:num>
  <w:num w:numId="33">
    <w:abstractNumId w:val="5"/>
  </w:num>
  <w:num w:numId="34">
    <w:abstractNumId w:val="14"/>
  </w:num>
  <w:num w:numId="35">
    <w:abstractNumId w:val="43"/>
  </w:num>
  <w:num w:numId="36">
    <w:abstractNumId w:val="18"/>
  </w:num>
  <w:num w:numId="37">
    <w:abstractNumId w:val="23"/>
  </w:num>
  <w:num w:numId="38">
    <w:abstractNumId w:val="6"/>
  </w:num>
  <w:num w:numId="39">
    <w:abstractNumId w:val="39"/>
  </w:num>
  <w:num w:numId="40">
    <w:abstractNumId w:val="4"/>
  </w:num>
  <w:num w:numId="41">
    <w:abstractNumId w:val="17"/>
  </w:num>
  <w:num w:numId="42">
    <w:abstractNumId w:val="12"/>
  </w:num>
  <w:num w:numId="43">
    <w:abstractNumId w:val="44"/>
  </w:num>
  <w:num w:numId="44">
    <w:abstractNumId w:val="50"/>
  </w:num>
  <w:num w:numId="45">
    <w:abstractNumId w:val="7"/>
  </w:num>
  <w:num w:numId="46">
    <w:abstractNumId w:val="11"/>
  </w:num>
  <w:num w:numId="47">
    <w:abstractNumId w:val="29"/>
  </w:num>
  <w:num w:numId="48">
    <w:abstractNumId w:val="15"/>
  </w:num>
  <w:num w:numId="49">
    <w:abstractNumId w:val="38"/>
  </w:num>
  <w:num w:numId="50">
    <w:abstractNumId w:val="3"/>
  </w:num>
  <w:num w:numId="51">
    <w:abstractNumId w:val="32"/>
  </w:num>
  <w:num w:numId="52">
    <w:abstractNumId w:val="56"/>
  </w:num>
  <w:num w:numId="53">
    <w:abstractNumId w:val="20"/>
  </w:num>
  <w:num w:numId="54">
    <w:abstractNumId w:val="19"/>
  </w:num>
  <w:num w:numId="55">
    <w:abstractNumId w:val="41"/>
  </w:num>
  <w:num w:numId="56">
    <w:abstractNumId w:val="13"/>
  </w:num>
  <w:num w:numId="57">
    <w:abstractNumId w:val="55"/>
  </w:num>
  <w:num w:numId="58">
    <w:abstractNumId w:val="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95B"/>
    <w:rsid w:val="000C748D"/>
    <w:rsid w:val="00116826"/>
    <w:rsid w:val="00133F76"/>
    <w:rsid w:val="001405F8"/>
    <w:rsid w:val="001429B7"/>
    <w:rsid w:val="002A5BAA"/>
    <w:rsid w:val="002F15EB"/>
    <w:rsid w:val="00362FF1"/>
    <w:rsid w:val="0039295B"/>
    <w:rsid w:val="0039758E"/>
    <w:rsid w:val="003D3481"/>
    <w:rsid w:val="00426AB9"/>
    <w:rsid w:val="006207E4"/>
    <w:rsid w:val="00684E64"/>
    <w:rsid w:val="008A65B8"/>
    <w:rsid w:val="008F1A8F"/>
    <w:rsid w:val="00920A17"/>
    <w:rsid w:val="00935FC7"/>
    <w:rsid w:val="009E74EB"/>
    <w:rsid w:val="009F77CF"/>
    <w:rsid w:val="00A1024F"/>
    <w:rsid w:val="00A426C8"/>
    <w:rsid w:val="00AC3AE5"/>
    <w:rsid w:val="00B02F34"/>
    <w:rsid w:val="00B666CF"/>
    <w:rsid w:val="00BE11A6"/>
    <w:rsid w:val="00C054F2"/>
    <w:rsid w:val="00C34C5A"/>
    <w:rsid w:val="00C700CC"/>
    <w:rsid w:val="00C7049A"/>
    <w:rsid w:val="00C86344"/>
    <w:rsid w:val="00D014FD"/>
    <w:rsid w:val="00D67180"/>
    <w:rsid w:val="00DA7793"/>
    <w:rsid w:val="00EE2287"/>
    <w:rsid w:val="00EF22C5"/>
    <w:rsid w:val="00F348A3"/>
    <w:rsid w:val="00F56F68"/>
    <w:rsid w:val="00F83C4F"/>
    <w:rsid w:val="00F9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712C8"/>
  <w15:chartTrackingRefBased/>
  <w15:docId w15:val="{7F10CCFD-CC58-46DF-ACD9-97FC4E2A2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26AB9"/>
  </w:style>
  <w:style w:type="paragraph" w:styleId="Heading1">
    <w:name w:val="heading 1"/>
    <w:basedOn w:val="Normal"/>
    <w:link w:val="Heading1Char"/>
    <w:uiPriority w:val="9"/>
    <w:qFormat/>
    <w:rsid w:val="0039295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9295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9295B"/>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39295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95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9295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9295B"/>
    <w:rPr>
      <w:rFonts w:ascii="Times New Roman" w:eastAsia="Times New Roman" w:hAnsi="Times New Roman" w:cs="Times New Roman"/>
      <w:b/>
      <w:bCs/>
      <w:sz w:val="27"/>
      <w:szCs w:val="27"/>
    </w:rPr>
  </w:style>
  <w:style w:type="paragraph" w:styleId="NormalWeb">
    <w:name w:val="Normal (Web)"/>
    <w:basedOn w:val="Normal"/>
    <w:uiPriority w:val="99"/>
    <w:unhideWhenUsed/>
    <w:rsid w:val="0039295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39295B"/>
    <w:rPr>
      <w:rFonts w:asciiTheme="majorHAnsi" w:eastAsiaTheme="majorEastAsia" w:hAnsiTheme="majorHAnsi" w:cstheme="majorBidi"/>
      <w:i/>
      <w:iCs/>
      <w:color w:val="2E74B5" w:themeColor="accent1" w:themeShade="BF"/>
    </w:rPr>
  </w:style>
  <w:style w:type="table" w:styleId="TableGrid">
    <w:name w:val="Table Grid"/>
    <w:basedOn w:val="TableNormal"/>
    <w:uiPriority w:val="39"/>
    <w:rsid w:val="00362F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84E64"/>
    <w:rPr>
      <w:b/>
      <w:bCs/>
    </w:rPr>
  </w:style>
  <w:style w:type="paragraph" w:styleId="ListParagraph">
    <w:name w:val="List Paragraph"/>
    <w:basedOn w:val="Normal"/>
    <w:uiPriority w:val="34"/>
    <w:qFormat/>
    <w:rsid w:val="00C700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6177051">
      <w:bodyDiv w:val="1"/>
      <w:marLeft w:val="0"/>
      <w:marRight w:val="0"/>
      <w:marTop w:val="0"/>
      <w:marBottom w:val="0"/>
      <w:divBdr>
        <w:top w:val="none" w:sz="0" w:space="0" w:color="auto"/>
        <w:left w:val="none" w:sz="0" w:space="0" w:color="auto"/>
        <w:bottom w:val="none" w:sz="0" w:space="0" w:color="auto"/>
        <w:right w:val="none" w:sz="0" w:space="0" w:color="auto"/>
      </w:divBdr>
      <w:divsChild>
        <w:div w:id="1382289079">
          <w:marLeft w:val="0"/>
          <w:marRight w:val="0"/>
          <w:marTop w:val="0"/>
          <w:marBottom w:val="0"/>
          <w:divBdr>
            <w:top w:val="none" w:sz="0" w:space="0" w:color="auto"/>
            <w:left w:val="none" w:sz="0" w:space="0" w:color="auto"/>
            <w:bottom w:val="none" w:sz="0" w:space="0" w:color="auto"/>
            <w:right w:val="none" w:sz="0" w:space="0" w:color="auto"/>
          </w:divBdr>
          <w:divsChild>
            <w:div w:id="1554854053">
              <w:marLeft w:val="0"/>
              <w:marRight w:val="0"/>
              <w:marTop w:val="0"/>
              <w:marBottom w:val="0"/>
              <w:divBdr>
                <w:top w:val="none" w:sz="0" w:space="0" w:color="auto"/>
                <w:left w:val="none" w:sz="0" w:space="0" w:color="auto"/>
                <w:bottom w:val="none" w:sz="0" w:space="0" w:color="auto"/>
                <w:right w:val="none" w:sz="0" w:space="0" w:color="auto"/>
              </w:divBdr>
              <w:divsChild>
                <w:div w:id="1879003548">
                  <w:marLeft w:val="0"/>
                  <w:marRight w:val="0"/>
                  <w:marTop w:val="0"/>
                  <w:marBottom w:val="0"/>
                  <w:divBdr>
                    <w:top w:val="none" w:sz="0" w:space="0" w:color="auto"/>
                    <w:left w:val="none" w:sz="0" w:space="0" w:color="auto"/>
                    <w:bottom w:val="none" w:sz="0" w:space="0" w:color="auto"/>
                    <w:right w:val="none" w:sz="0" w:space="0" w:color="auto"/>
                  </w:divBdr>
                  <w:divsChild>
                    <w:div w:id="1592468082">
                      <w:marLeft w:val="0"/>
                      <w:marRight w:val="0"/>
                      <w:marTop w:val="0"/>
                      <w:marBottom w:val="0"/>
                      <w:divBdr>
                        <w:top w:val="none" w:sz="0" w:space="0" w:color="auto"/>
                        <w:left w:val="none" w:sz="0" w:space="0" w:color="auto"/>
                        <w:bottom w:val="none" w:sz="0" w:space="0" w:color="auto"/>
                        <w:right w:val="none" w:sz="0" w:space="0" w:color="auto"/>
                      </w:divBdr>
                      <w:divsChild>
                        <w:div w:id="2030180086">
                          <w:marLeft w:val="0"/>
                          <w:marRight w:val="0"/>
                          <w:marTop w:val="0"/>
                          <w:marBottom w:val="0"/>
                          <w:divBdr>
                            <w:top w:val="none" w:sz="0" w:space="0" w:color="auto"/>
                            <w:left w:val="none" w:sz="0" w:space="0" w:color="auto"/>
                            <w:bottom w:val="none" w:sz="0" w:space="0" w:color="auto"/>
                            <w:right w:val="none" w:sz="0" w:space="0" w:color="auto"/>
                          </w:divBdr>
                          <w:divsChild>
                            <w:div w:id="260913466">
                              <w:marLeft w:val="0"/>
                              <w:marRight w:val="0"/>
                              <w:marTop w:val="0"/>
                              <w:marBottom w:val="0"/>
                              <w:divBdr>
                                <w:top w:val="none" w:sz="0" w:space="0" w:color="auto"/>
                                <w:left w:val="none" w:sz="0" w:space="0" w:color="auto"/>
                                <w:bottom w:val="none" w:sz="0" w:space="0" w:color="auto"/>
                                <w:right w:val="none" w:sz="0" w:space="0" w:color="auto"/>
                              </w:divBdr>
                              <w:divsChild>
                                <w:div w:id="1735540220">
                                  <w:marLeft w:val="0"/>
                                  <w:marRight w:val="0"/>
                                  <w:marTop w:val="0"/>
                                  <w:marBottom w:val="0"/>
                                  <w:divBdr>
                                    <w:top w:val="none" w:sz="0" w:space="0" w:color="auto"/>
                                    <w:left w:val="none" w:sz="0" w:space="0" w:color="auto"/>
                                    <w:bottom w:val="none" w:sz="0" w:space="0" w:color="auto"/>
                                    <w:right w:val="none" w:sz="0" w:space="0" w:color="auto"/>
                                  </w:divBdr>
                                  <w:divsChild>
                                    <w:div w:id="519465141">
                                      <w:marLeft w:val="0"/>
                                      <w:marRight w:val="0"/>
                                      <w:marTop w:val="0"/>
                                      <w:marBottom w:val="0"/>
                                      <w:divBdr>
                                        <w:top w:val="none" w:sz="0" w:space="0" w:color="auto"/>
                                        <w:left w:val="none" w:sz="0" w:space="0" w:color="auto"/>
                                        <w:bottom w:val="none" w:sz="0" w:space="0" w:color="auto"/>
                                        <w:right w:val="none" w:sz="0" w:space="0" w:color="auto"/>
                                      </w:divBdr>
                                      <w:divsChild>
                                        <w:div w:id="2084637707">
                                          <w:marLeft w:val="0"/>
                                          <w:marRight w:val="0"/>
                                          <w:marTop w:val="0"/>
                                          <w:marBottom w:val="0"/>
                                          <w:divBdr>
                                            <w:top w:val="none" w:sz="0" w:space="0" w:color="auto"/>
                                            <w:left w:val="none" w:sz="0" w:space="0" w:color="auto"/>
                                            <w:bottom w:val="none" w:sz="0" w:space="0" w:color="auto"/>
                                            <w:right w:val="none" w:sz="0" w:space="0" w:color="auto"/>
                                          </w:divBdr>
                                        </w:div>
                                      </w:divsChild>
                                    </w:div>
                                    <w:div w:id="264268855">
                                      <w:marLeft w:val="0"/>
                                      <w:marRight w:val="0"/>
                                      <w:marTop w:val="0"/>
                                      <w:marBottom w:val="0"/>
                                      <w:divBdr>
                                        <w:top w:val="none" w:sz="0" w:space="0" w:color="auto"/>
                                        <w:left w:val="none" w:sz="0" w:space="0" w:color="auto"/>
                                        <w:bottom w:val="none" w:sz="0" w:space="0" w:color="auto"/>
                                        <w:right w:val="none" w:sz="0" w:space="0" w:color="auto"/>
                                      </w:divBdr>
                                      <w:divsChild>
                                        <w:div w:id="1302347224">
                                          <w:marLeft w:val="0"/>
                                          <w:marRight w:val="0"/>
                                          <w:marTop w:val="0"/>
                                          <w:marBottom w:val="0"/>
                                          <w:divBdr>
                                            <w:top w:val="none" w:sz="0" w:space="0" w:color="auto"/>
                                            <w:left w:val="none" w:sz="0" w:space="0" w:color="auto"/>
                                            <w:bottom w:val="none" w:sz="0" w:space="0" w:color="auto"/>
                                            <w:right w:val="none" w:sz="0" w:space="0" w:color="auto"/>
                                          </w:divBdr>
                                        </w:div>
                                      </w:divsChild>
                                    </w:div>
                                    <w:div w:id="1690834662">
                                      <w:marLeft w:val="0"/>
                                      <w:marRight w:val="0"/>
                                      <w:marTop w:val="0"/>
                                      <w:marBottom w:val="0"/>
                                      <w:divBdr>
                                        <w:top w:val="none" w:sz="0" w:space="0" w:color="auto"/>
                                        <w:left w:val="none" w:sz="0" w:space="0" w:color="auto"/>
                                        <w:bottom w:val="none" w:sz="0" w:space="0" w:color="auto"/>
                                        <w:right w:val="none" w:sz="0" w:space="0" w:color="auto"/>
                                      </w:divBdr>
                                      <w:divsChild>
                                        <w:div w:id="1925913851">
                                          <w:marLeft w:val="0"/>
                                          <w:marRight w:val="0"/>
                                          <w:marTop w:val="0"/>
                                          <w:marBottom w:val="0"/>
                                          <w:divBdr>
                                            <w:top w:val="none" w:sz="0" w:space="0" w:color="auto"/>
                                            <w:left w:val="none" w:sz="0" w:space="0" w:color="auto"/>
                                            <w:bottom w:val="none" w:sz="0" w:space="0" w:color="auto"/>
                                            <w:right w:val="none" w:sz="0" w:space="0" w:color="auto"/>
                                          </w:divBdr>
                                        </w:div>
                                      </w:divsChild>
                                    </w:div>
                                    <w:div w:id="59331263">
                                      <w:marLeft w:val="0"/>
                                      <w:marRight w:val="0"/>
                                      <w:marTop w:val="0"/>
                                      <w:marBottom w:val="0"/>
                                      <w:divBdr>
                                        <w:top w:val="none" w:sz="0" w:space="0" w:color="auto"/>
                                        <w:left w:val="none" w:sz="0" w:space="0" w:color="auto"/>
                                        <w:bottom w:val="none" w:sz="0" w:space="0" w:color="auto"/>
                                        <w:right w:val="none" w:sz="0" w:space="0" w:color="auto"/>
                                      </w:divBdr>
                                      <w:divsChild>
                                        <w:div w:id="1488520439">
                                          <w:marLeft w:val="0"/>
                                          <w:marRight w:val="0"/>
                                          <w:marTop w:val="0"/>
                                          <w:marBottom w:val="0"/>
                                          <w:divBdr>
                                            <w:top w:val="none" w:sz="0" w:space="0" w:color="auto"/>
                                            <w:left w:val="none" w:sz="0" w:space="0" w:color="auto"/>
                                            <w:bottom w:val="none" w:sz="0" w:space="0" w:color="auto"/>
                                            <w:right w:val="none" w:sz="0" w:space="0" w:color="auto"/>
                                          </w:divBdr>
                                        </w:div>
                                      </w:divsChild>
                                    </w:div>
                                    <w:div w:id="1521235245">
                                      <w:marLeft w:val="0"/>
                                      <w:marRight w:val="0"/>
                                      <w:marTop w:val="0"/>
                                      <w:marBottom w:val="0"/>
                                      <w:divBdr>
                                        <w:top w:val="none" w:sz="0" w:space="0" w:color="auto"/>
                                        <w:left w:val="none" w:sz="0" w:space="0" w:color="auto"/>
                                        <w:bottom w:val="none" w:sz="0" w:space="0" w:color="auto"/>
                                        <w:right w:val="none" w:sz="0" w:space="0" w:color="auto"/>
                                      </w:divBdr>
                                      <w:divsChild>
                                        <w:div w:id="1012994508">
                                          <w:marLeft w:val="0"/>
                                          <w:marRight w:val="0"/>
                                          <w:marTop w:val="0"/>
                                          <w:marBottom w:val="0"/>
                                          <w:divBdr>
                                            <w:top w:val="none" w:sz="0" w:space="0" w:color="auto"/>
                                            <w:left w:val="none" w:sz="0" w:space="0" w:color="auto"/>
                                            <w:bottom w:val="none" w:sz="0" w:space="0" w:color="auto"/>
                                            <w:right w:val="none" w:sz="0" w:space="0" w:color="auto"/>
                                          </w:divBdr>
                                        </w:div>
                                      </w:divsChild>
                                    </w:div>
                                    <w:div w:id="1445035724">
                                      <w:marLeft w:val="0"/>
                                      <w:marRight w:val="0"/>
                                      <w:marTop w:val="0"/>
                                      <w:marBottom w:val="0"/>
                                      <w:divBdr>
                                        <w:top w:val="none" w:sz="0" w:space="0" w:color="auto"/>
                                        <w:left w:val="none" w:sz="0" w:space="0" w:color="auto"/>
                                        <w:bottom w:val="none" w:sz="0" w:space="0" w:color="auto"/>
                                        <w:right w:val="none" w:sz="0" w:space="0" w:color="auto"/>
                                      </w:divBdr>
                                      <w:divsChild>
                                        <w:div w:id="9662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95124853">
      <w:bodyDiv w:val="1"/>
      <w:marLeft w:val="0"/>
      <w:marRight w:val="0"/>
      <w:marTop w:val="0"/>
      <w:marBottom w:val="0"/>
      <w:divBdr>
        <w:top w:val="none" w:sz="0" w:space="0" w:color="auto"/>
        <w:left w:val="none" w:sz="0" w:space="0" w:color="auto"/>
        <w:bottom w:val="none" w:sz="0" w:space="0" w:color="auto"/>
        <w:right w:val="none" w:sz="0" w:space="0" w:color="auto"/>
      </w:divBdr>
    </w:div>
    <w:div w:id="1055206101">
      <w:bodyDiv w:val="1"/>
      <w:marLeft w:val="0"/>
      <w:marRight w:val="0"/>
      <w:marTop w:val="0"/>
      <w:marBottom w:val="0"/>
      <w:divBdr>
        <w:top w:val="none" w:sz="0" w:space="0" w:color="auto"/>
        <w:left w:val="none" w:sz="0" w:space="0" w:color="auto"/>
        <w:bottom w:val="none" w:sz="0" w:space="0" w:color="auto"/>
        <w:right w:val="none" w:sz="0" w:space="0" w:color="auto"/>
      </w:divBdr>
    </w:div>
    <w:div w:id="1207644875">
      <w:bodyDiv w:val="1"/>
      <w:marLeft w:val="0"/>
      <w:marRight w:val="0"/>
      <w:marTop w:val="0"/>
      <w:marBottom w:val="0"/>
      <w:divBdr>
        <w:top w:val="none" w:sz="0" w:space="0" w:color="auto"/>
        <w:left w:val="none" w:sz="0" w:space="0" w:color="auto"/>
        <w:bottom w:val="none" w:sz="0" w:space="0" w:color="auto"/>
        <w:right w:val="none" w:sz="0" w:space="0" w:color="auto"/>
      </w:divBdr>
    </w:div>
    <w:div w:id="1956596244">
      <w:bodyDiv w:val="1"/>
      <w:marLeft w:val="0"/>
      <w:marRight w:val="0"/>
      <w:marTop w:val="0"/>
      <w:marBottom w:val="0"/>
      <w:divBdr>
        <w:top w:val="none" w:sz="0" w:space="0" w:color="auto"/>
        <w:left w:val="none" w:sz="0" w:space="0" w:color="auto"/>
        <w:bottom w:val="none" w:sz="0" w:space="0" w:color="auto"/>
        <w:right w:val="none" w:sz="0" w:space="0" w:color="auto"/>
      </w:divBdr>
    </w:div>
    <w:div w:id="2055153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68</Pages>
  <Words>10278</Words>
  <Characters>58590</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Nkemajah Bodelain</cp:lastModifiedBy>
  <cp:revision>4</cp:revision>
  <dcterms:created xsi:type="dcterms:W3CDTF">2026-05-10T23:10:00Z</dcterms:created>
  <dcterms:modified xsi:type="dcterms:W3CDTF">2026-05-11T23:35:00Z</dcterms:modified>
</cp:coreProperties>
</file>