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107" w:rsidRPr="00B62107" w:rsidRDefault="00B62107" w:rsidP="00B62107">
      <w:pPr>
        <w:jc w:val="center"/>
        <w:rPr>
          <w:b/>
          <w:sz w:val="32"/>
        </w:rPr>
      </w:pPr>
      <w:r w:rsidRPr="00B62107">
        <w:rPr>
          <w:b/>
          <w:sz w:val="32"/>
        </w:rPr>
        <w:t>TBP Coaching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1883"/>
        <w:gridCol w:w="4590"/>
      </w:tblGrid>
      <w:tr w:rsidR="00B62107" w:rsidTr="000776AC">
        <w:tc>
          <w:tcPr>
            <w:tcW w:w="2898" w:type="dxa"/>
            <w:vAlign w:val="center"/>
          </w:tcPr>
          <w:p w:rsidR="00B62107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1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Clarify the Problem</w:t>
            </w:r>
          </w:p>
        </w:tc>
        <w:tc>
          <w:tcPr>
            <w:tcW w:w="1890" w:type="dxa"/>
          </w:tcPr>
          <w:p w:rsidR="00B62107" w:rsidRPr="00B62107" w:rsidRDefault="00B62107">
            <w:pPr>
              <w:rPr>
                <w:b/>
                <w:u w:val="single"/>
              </w:rPr>
            </w:pPr>
            <w:r w:rsidRPr="00B62107">
              <w:rPr>
                <w:b/>
                <w:u w:val="single"/>
              </w:rPr>
              <w:t>Objective</w:t>
            </w:r>
          </w:p>
          <w:p w:rsidR="00B62107" w:rsidRDefault="00B62107">
            <w:r>
              <w:t>Visualize the gap between ideal &amp; current situation</w:t>
            </w:r>
          </w:p>
        </w:tc>
        <w:tc>
          <w:tcPr>
            <w:tcW w:w="4770" w:type="dxa"/>
            <w:tcMar>
              <w:left w:w="115" w:type="dxa"/>
              <w:bottom w:w="58" w:type="dxa"/>
              <w:right w:w="115" w:type="dxa"/>
            </w:tcMar>
          </w:tcPr>
          <w:p w:rsidR="00B62107" w:rsidRPr="00B62107" w:rsidRDefault="00B62107">
            <w:pPr>
              <w:rPr>
                <w:b/>
                <w:sz w:val="20"/>
                <w:u w:val="single"/>
              </w:rPr>
            </w:pPr>
            <w:r w:rsidRPr="00B62107">
              <w:rPr>
                <w:b/>
                <w:sz w:val="20"/>
                <w:u w:val="single"/>
              </w:rPr>
              <w:t>Key Questions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What is the purpose of this work? How does it benefit the customer or Toyota? (</w:t>
            </w:r>
            <w:proofErr w:type="spellStart"/>
            <w:r w:rsidRPr="00B62107">
              <w:rPr>
                <w:sz w:val="20"/>
              </w:rPr>
              <w:t>ie</w:t>
            </w:r>
            <w:proofErr w:type="spellEnd"/>
            <w:r w:rsidRPr="00B62107">
              <w:rPr>
                <w:sz w:val="20"/>
              </w:rPr>
              <w:t xml:space="preserve"> </w:t>
            </w:r>
            <w:proofErr w:type="gramStart"/>
            <w:r w:rsidRPr="00B62107">
              <w:rPr>
                <w:sz w:val="20"/>
              </w:rPr>
              <w:t>ultimate goal</w:t>
            </w:r>
            <w:proofErr w:type="gramEnd"/>
            <w:r w:rsidRPr="00B62107">
              <w:rPr>
                <w:sz w:val="20"/>
              </w:rPr>
              <w:t>)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 xml:space="preserve">What is a </w:t>
            </w:r>
            <w:r w:rsidR="000776AC" w:rsidRPr="00B62107">
              <w:rPr>
                <w:sz w:val="20"/>
              </w:rPr>
              <w:t>measurable</w:t>
            </w:r>
            <w:r w:rsidRPr="00B62107">
              <w:rPr>
                <w:sz w:val="20"/>
              </w:rPr>
              <w:t xml:space="preserve"> ideal condition that supports this purpose?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are we performing currently compared to this ideal?</w:t>
            </w:r>
          </w:p>
        </w:tc>
      </w:tr>
      <w:tr w:rsidR="00B62107" w:rsidTr="000776AC">
        <w:tc>
          <w:tcPr>
            <w:tcW w:w="2898" w:type="dxa"/>
            <w:vAlign w:val="center"/>
          </w:tcPr>
          <w:p w:rsidR="000776AC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STEP </w:t>
            </w:r>
            <w:r>
              <w:rPr>
                <w:sz w:val="28"/>
              </w:rPr>
              <w:t>2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Break Down the Problem</w:t>
            </w:r>
          </w:p>
        </w:tc>
        <w:tc>
          <w:tcPr>
            <w:tcW w:w="1890" w:type="dxa"/>
          </w:tcPr>
          <w:p w:rsidR="00B62107" w:rsidRDefault="00B62107">
            <w:r>
              <w:t>Simplify the big problem and determine priority</w:t>
            </w:r>
          </w:p>
        </w:tc>
        <w:tc>
          <w:tcPr>
            <w:tcW w:w="477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did you come up with these smaller problems (</w:t>
            </w:r>
            <w:proofErr w:type="spellStart"/>
            <w:r w:rsidRPr="00B62107">
              <w:rPr>
                <w:sz w:val="20"/>
              </w:rPr>
              <w:t>ie</w:t>
            </w:r>
            <w:proofErr w:type="spellEnd"/>
            <w:r w:rsidRPr="00B62107">
              <w:rPr>
                <w:sz w:val="20"/>
              </w:rPr>
              <w:t xml:space="preserve"> division points such as what, where, when, </w:t>
            </w:r>
            <w:proofErr w:type="gramStart"/>
            <w:r w:rsidRPr="00B62107">
              <w:rPr>
                <w:sz w:val="20"/>
              </w:rPr>
              <w:t>who)</w:t>
            </w:r>
            <w:proofErr w:type="gramEnd"/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did you prioritize?  Why is this the priority?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did you determine the point of occurrence in the process?</w:t>
            </w:r>
          </w:p>
        </w:tc>
      </w:tr>
      <w:tr w:rsidR="00B62107" w:rsidTr="000776AC">
        <w:tc>
          <w:tcPr>
            <w:tcW w:w="2898" w:type="dxa"/>
            <w:vAlign w:val="center"/>
          </w:tcPr>
          <w:p w:rsidR="000776AC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STEP </w:t>
            </w:r>
            <w:r>
              <w:rPr>
                <w:sz w:val="28"/>
              </w:rPr>
              <w:t>3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Target Setting</w:t>
            </w:r>
          </w:p>
        </w:tc>
        <w:tc>
          <w:tcPr>
            <w:tcW w:w="1890" w:type="dxa"/>
          </w:tcPr>
          <w:p w:rsidR="00B62107" w:rsidRDefault="00B62107">
            <w:r>
              <w:t>Commitment to solve the specified problem</w:t>
            </w:r>
          </w:p>
        </w:tc>
        <w:tc>
          <w:tcPr>
            <w:tcW w:w="477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does your target address the point of occurrence?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Is this target an output measurement or an activity?</w:t>
            </w:r>
          </w:p>
          <w:p w:rsid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</w:pPr>
            <w:r w:rsidRPr="00B62107">
              <w:rPr>
                <w:sz w:val="20"/>
              </w:rPr>
              <w:t xml:space="preserve">How does your target contribute to the ideal situation and </w:t>
            </w:r>
            <w:proofErr w:type="gramStart"/>
            <w:r w:rsidRPr="00B62107">
              <w:rPr>
                <w:sz w:val="20"/>
              </w:rPr>
              <w:t>ultimate goal</w:t>
            </w:r>
            <w:proofErr w:type="gramEnd"/>
            <w:r w:rsidRPr="00B62107">
              <w:rPr>
                <w:sz w:val="20"/>
              </w:rPr>
              <w:t>?</w:t>
            </w:r>
          </w:p>
        </w:tc>
      </w:tr>
      <w:tr w:rsidR="00B62107" w:rsidTr="000776AC">
        <w:tc>
          <w:tcPr>
            <w:tcW w:w="2898" w:type="dxa"/>
            <w:vAlign w:val="center"/>
          </w:tcPr>
          <w:p w:rsidR="000776AC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4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Root Cause Analysis</w:t>
            </w:r>
          </w:p>
        </w:tc>
        <w:tc>
          <w:tcPr>
            <w:tcW w:w="1890" w:type="dxa"/>
          </w:tcPr>
          <w:p w:rsidR="00B62107" w:rsidRDefault="00B62107">
            <w:r>
              <w:t>Determine the root cause of the problem</w:t>
            </w:r>
          </w:p>
        </w:tc>
        <w:tc>
          <w:tcPr>
            <w:tcW w:w="477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What did you do to overcome any bias you may have had toward a preconceived cause?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did you verify these causes as fact?</w:t>
            </w:r>
          </w:p>
          <w:p w:rsid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</w:pPr>
            <w:r w:rsidRPr="00B62107">
              <w:rPr>
                <w:sz w:val="20"/>
              </w:rPr>
              <w:t>Will eliminating this root cause fix the point of occurrence?  Will it allow you to meet your target?</w:t>
            </w:r>
          </w:p>
        </w:tc>
      </w:tr>
      <w:tr w:rsidR="00B62107" w:rsidTr="000776AC">
        <w:tc>
          <w:tcPr>
            <w:tcW w:w="2898" w:type="dxa"/>
            <w:vAlign w:val="center"/>
          </w:tcPr>
          <w:p w:rsidR="000776AC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STEP </w:t>
            </w:r>
            <w:r>
              <w:rPr>
                <w:sz w:val="28"/>
              </w:rPr>
              <w:t>5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Develop Countermeasures</w:t>
            </w:r>
          </w:p>
        </w:tc>
        <w:tc>
          <w:tcPr>
            <w:tcW w:w="1890" w:type="dxa"/>
          </w:tcPr>
          <w:p w:rsidR="00B62107" w:rsidRDefault="00B62107">
            <w:r>
              <w:t>Create solutions to eliminate the root cause</w:t>
            </w:r>
          </w:p>
        </w:tc>
        <w:tc>
          <w:tcPr>
            <w:tcW w:w="477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or who did you engage to ensure a variety of countermeasure options?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Are all key stakeholders bought in to your chosen countermeasure?</w:t>
            </w:r>
          </w:p>
          <w:p w:rsid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</w:pPr>
            <w:r w:rsidRPr="00B62107">
              <w:rPr>
                <w:sz w:val="20"/>
              </w:rPr>
              <w:t>Are specific roles and milestone dates clarified in your action plan?</w:t>
            </w:r>
          </w:p>
        </w:tc>
      </w:tr>
      <w:tr w:rsidR="00B62107" w:rsidTr="000776AC">
        <w:tc>
          <w:tcPr>
            <w:tcW w:w="2898" w:type="dxa"/>
            <w:vAlign w:val="center"/>
          </w:tcPr>
          <w:p w:rsidR="000776AC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STEP </w:t>
            </w:r>
            <w:r>
              <w:rPr>
                <w:sz w:val="28"/>
              </w:rPr>
              <w:t>6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See Countermeasures Through</w:t>
            </w:r>
          </w:p>
        </w:tc>
        <w:tc>
          <w:tcPr>
            <w:tcW w:w="1890" w:type="dxa"/>
          </w:tcPr>
          <w:p w:rsidR="00B62107" w:rsidRDefault="00B62107">
            <w:r>
              <w:t>Implement with speed and maintain good communication with stakeholders</w:t>
            </w:r>
          </w:p>
        </w:tc>
        <w:tc>
          <w:tcPr>
            <w:tcW w:w="477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are you checking your progress?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are you communicating with key stakeholders?  How frequently are you communicating?</w:t>
            </w:r>
          </w:p>
          <w:p w:rsid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</w:pPr>
            <w:r w:rsidRPr="00B62107">
              <w:rPr>
                <w:sz w:val="20"/>
              </w:rPr>
              <w:t>What is your back-up plan if your countermeasures don’t work?</w:t>
            </w:r>
          </w:p>
        </w:tc>
      </w:tr>
      <w:tr w:rsidR="00B62107" w:rsidTr="000776AC">
        <w:tc>
          <w:tcPr>
            <w:tcW w:w="2898" w:type="dxa"/>
            <w:vAlign w:val="center"/>
          </w:tcPr>
          <w:p w:rsidR="000776AC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7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Monitor Both Process &amp; Results</w:t>
            </w:r>
          </w:p>
        </w:tc>
        <w:tc>
          <w:tcPr>
            <w:tcW w:w="1890" w:type="dxa"/>
          </w:tcPr>
          <w:p w:rsidR="00B62107" w:rsidRDefault="00B62107">
            <w:r>
              <w:t>Determine the effectiveness of countermeasures</w:t>
            </w:r>
          </w:p>
        </w:tc>
        <w:tc>
          <w:tcPr>
            <w:tcW w:w="477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Did you meet your end target?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How did you evaluate the process? (</w:t>
            </w:r>
            <w:proofErr w:type="spellStart"/>
            <w:r w:rsidRPr="00B62107">
              <w:rPr>
                <w:sz w:val="20"/>
              </w:rPr>
              <w:t>ie</w:t>
            </w:r>
            <w:proofErr w:type="spellEnd"/>
            <w:r w:rsidRPr="00B62107">
              <w:rPr>
                <w:sz w:val="20"/>
              </w:rPr>
              <w:t xml:space="preserve"> looked at it from my own, customer &amp; Toyota viewpoints)</w:t>
            </w:r>
          </w:p>
          <w:p w:rsid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</w:pPr>
            <w:r w:rsidRPr="00B62107">
              <w:rPr>
                <w:sz w:val="20"/>
              </w:rPr>
              <w:t>How will you utilize the knowledge you gained from this activity?</w:t>
            </w:r>
          </w:p>
        </w:tc>
        <w:bookmarkStart w:id="0" w:name="_GoBack"/>
        <w:bookmarkEnd w:id="0"/>
      </w:tr>
      <w:tr w:rsidR="00B62107" w:rsidTr="000776AC">
        <w:tc>
          <w:tcPr>
            <w:tcW w:w="2898" w:type="dxa"/>
            <w:vAlign w:val="center"/>
          </w:tcPr>
          <w:p w:rsidR="000776AC" w:rsidRPr="000776AC" w:rsidRDefault="000776AC" w:rsidP="000776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 8</w:t>
            </w:r>
          </w:p>
          <w:p w:rsidR="00B62107" w:rsidRPr="00B62107" w:rsidRDefault="00B62107" w:rsidP="000776AC">
            <w:pPr>
              <w:jc w:val="center"/>
              <w:rPr>
                <w:b/>
                <w:sz w:val="32"/>
              </w:rPr>
            </w:pPr>
            <w:r w:rsidRPr="00B62107">
              <w:rPr>
                <w:b/>
                <w:sz w:val="32"/>
              </w:rPr>
              <w:t>Standardize Successful Processes</w:t>
            </w:r>
          </w:p>
        </w:tc>
        <w:tc>
          <w:tcPr>
            <w:tcW w:w="1890" w:type="dxa"/>
          </w:tcPr>
          <w:p w:rsidR="00B62107" w:rsidRDefault="00B62107">
            <w:r>
              <w:t>Structure the success as a new standard and share with others</w:t>
            </w:r>
          </w:p>
        </w:tc>
        <w:tc>
          <w:tcPr>
            <w:tcW w:w="477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 xml:space="preserve">What have you done to ensure a continuous good result?  Can anyone achieve this result without muri or </w:t>
            </w:r>
            <w:proofErr w:type="spellStart"/>
            <w:r w:rsidRPr="00B62107">
              <w:rPr>
                <w:sz w:val="20"/>
              </w:rPr>
              <w:t>muda</w:t>
            </w:r>
            <w:proofErr w:type="spellEnd"/>
            <w:r w:rsidRPr="00B62107">
              <w:rPr>
                <w:sz w:val="20"/>
              </w:rPr>
              <w:t>?</w:t>
            </w:r>
          </w:p>
          <w:p w:rsidR="00B62107" w:rsidRP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20"/>
              </w:rPr>
            </w:pPr>
            <w:r w:rsidRPr="00B62107">
              <w:rPr>
                <w:sz w:val="20"/>
              </w:rPr>
              <w:t>Who outside of our group could benefit from this success?</w:t>
            </w:r>
          </w:p>
          <w:p w:rsidR="00B62107" w:rsidRDefault="00B62107" w:rsidP="00B62107">
            <w:pPr>
              <w:pStyle w:val="ListParagraph"/>
              <w:numPr>
                <w:ilvl w:val="0"/>
                <w:numId w:val="1"/>
              </w:numPr>
              <w:ind w:left="336"/>
            </w:pPr>
            <w:r w:rsidRPr="00B62107">
              <w:rPr>
                <w:sz w:val="20"/>
              </w:rPr>
              <w:t>What is the next step to get closer to the ideal?</w:t>
            </w:r>
          </w:p>
        </w:tc>
      </w:tr>
    </w:tbl>
    <w:p w:rsidR="002F4A74" w:rsidRPr="00C05BD3" w:rsidRDefault="002F4A74" w:rsidP="00C05BD3">
      <w:pPr>
        <w:rPr>
          <w:sz w:val="2"/>
        </w:rPr>
      </w:pPr>
    </w:p>
    <w:sectPr w:rsidR="002F4A74" w:rsidRPr="00C05BD3" w:rsidSect="00C05BD3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9D9"/>
    <w:multiLevelType w:val="hybridMultilevel"/>
    <w:tmpl w:val="8C6EC5C8"/>
    <w:lvl w:ilvl="0" w:tplc="258A6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7516"/>
    <w:multiLevelType w:val="hybridMultilevel"/>
    <w:tmpl w:val="0B8E898A"/>
    <w:lvl w:ilvl="0" w:tplc="6472D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99E"/>
    <w:multiLevelType w:val="hybridMultilevel"/>
    <w:tmpl w:val="56D6C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D73FC"/>
    <w:multiLevelType w:val="hybridMultilevel"/>
    <w:tmpl w:val="9BFA5B26"/>
    <w:lvl w:ilvl="0" w:tplc="18EED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07"/>
    <w:rsid w:val="000776AC"/>
    <w:rsid w:val="002F4A74"/>
    <w:rsid w:val="00B62107"/>
    <w:rsid w:val="00C0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BE4F"/>
  <w15:chartTrackingRefBased/>
  <w15:docId w15:val="{61F8599D-33C9-422D-8681-4EAB7206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Daniel A</dc:creator>
  <cp:keywords/>
  <dc:description/>
  <cp:lastModifiedBy>Rogers, Daniel A</cp:lastModifiedBy>
  <cp:revision>2</cp:revision>
  <dcterms:created xsi:type="dcterms:W3CDTF">2018-11-29T22:20:00Z</dcterms:created>
  <dcterms:modified xsi:type="dcterms:W3CDTF">2018-11-29T22:35:00Z</dcterms:modified>
</cp:coreProperties>
</file>