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Second Check of AOI Results with Supervised Machine Learning: Binary Classification of AOI Alarms into True Defects and False Calls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Quality inspection in electronics assembly, based on the lecture example “Siemens – Quality Control and Defect Detection” (p. 18). After automated optical inspection (AOI), flagged boards go to manual inspection. Current problem: on 21 Oct 2026 Siemens and NVIDIA announced an “AI second check of AOI results” in the Siemens electronics factory in Erlangen, targeting about 40 % fewer false calls.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automated optical inspection, false calls, second check, supervised machine learning, binary classification, electronics assembly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checks every solder joint against fixed limits and sends flagged boards to manual inspection. In real Siemens production data about 98 % of the flagged boards are false calls, so operators check thousands of good boards. Input: the AOI alarm (measurements of a flagged board) → System: binary classification (supervised machine learning) trained on past manual-inspection results → Output: for each AOI alarm, true defect (manual inspection) or false call (skip manual inspection). Measurable outcomes: defective boards classified as false calls ≤ 1 %; false calls correctly identified ≥ 20 % (baseline 6.4 %); precision and recall.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Key motivations: reduce dependence on manual quality checks, keep product quality, and increase efficiency of the assembly line (lecture goal: better quality). Siemens is working on exactly this problem in its Erlangen electronics factory (Oct 2026).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 published the Siemens AOI data. Albayari et al. (2025) used XGBoost, random forest and neural networks on the same data with a random split. Gap addressed: evaluation in time order, as on the real line, with a fixed limit on missed defects.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CRISP-DM. Data: Siemens AOI data (Mendeley, CC BY-NC 3.0), 440,274 flagged solder joints on 39,742 boards from 132 days, about 70 measurements each, labelled by manual inspection. Models (scikit-learn): logistic regression (baseline), random forest, and a neural network with one hidden layer (lecture p. 12, 17). Simulation: the line is simulated day by day; each day is decided by a model trained on earlier days only. MVP running: in time order 1.8–6.4 % of false calls are correctly identified while 99 % of defects are caught (14–18 % with a random split). Deliverables: Python software prototype, notebook, tests on GitHub, demo video, report (IEEE template).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 · S1 select topic &amp; write proposal: proposal + tech stack + MVP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 · S2 develop code &amp; simulation: core code + baseline sim; test plan +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 · S3 implement features &amp; testing: unit/CI status;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 · S3 implement features &amp; testing: full evaluation,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 · S4 demo video + instructions; S5 documentation &amp;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 · S6 final presentation &amp; KPIs, report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Simulation-only environment; no physical machinery risk. Data anonymised by Siemens, no personal data; licence non-commercial (course use). Limits: one production line, 132 days, labels from operators. Main risk: the line changes over time, so the 1 % limit may not hold (fallback: report what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Check of AOI Results with Supervised Machine Learning</dc:title>
  <dc:subject/>
  <dc:creator>Team 1</dc:creator>
  <cp:keywords/>
  <dc:description/>
  <cp:lastModifiedBy>Yu Han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