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891" w:rsidRDefault="00277891" w:rsidP="0027789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Practical no 5</w:t>
      </w:r>
      <w:proofErr w:type="gramStart"/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:Pricing</w:t>
      </w:r>
      <w:proofErr w:type="gramEnd"/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 xml:space="preserve"> Calculator.</w:t>
      </w:r>
    </w:p>
    <w:p w:rsidR="00277891" w:rsidRDefault="00277891" w:rsidP="0027789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</w:p>
    <w:p w:rsidR="00277891" w:rsidRPr="00277891" w:rsidRDefault="00277891" w:rsidP="00277891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277891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Estimate workload costs by using the Pricing calculator</w:t>
      </w:r>
    </w:p>
    <w:p w:rsidR="00026FDD" w:rsidRDefault="00026FDD"/>
    <w:p w:rsidR="000B1CA1" w:rsidRDefault="000B1CA1" w:rsidP="000B1CA1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Define your requirements</w:t>
      </w:r>
    </w:p>
    <w:p w:rsidR="000B1CA1" w:rsidRDefault="000B1CA1" w:rsidP="000B1C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Before you run the Pricing calculator, you need a sense of what Azure services you need.</w:t>
      </w:r>
    </w:p>
    <w:p w:rsidR="000B1CA1" w:rsidRDefault="000B1CA1" w:rsidP="000B1C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For a basic web application hosted in your </w:t>
      </w:r>
      <w:proofErr w:type="spellStart"/>
      <w:r>
        <w:rPr>
          <w:rFonts w:ascii="Segoe UI" w:hAnsi="Segoe UI" w:cs="Segoe UI"/>
          <w:color w:val="171717"/>
        </w:rPr>
        <w:t>datacenter</w:t>
      </w:r>
      <w:proofErr w:type="spellEnd"/>
      <w:r>
        <w:rPr>
          <w:rFonts w:ascii="Segoe UI" w:hAnsi="Segoe UI" w:cs="Segoe UI"/>
          <w:color w:val="171717"/>
        </w:rPr>
        <w:t>, you might run a configuration similar to the following.</w:t>
      </w:r>
    </w:p>
    <w:p w:rsidR="000B1CA1" w:rsidRDefault="000B1CA1" w:rsidP="000B1C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An ASP.NET web application that runs on Windows. The web application provides information about product inventory and pricing. There are two virtual machines that are connected through a central load balancer. The web application connects to a SQL Server database that holds inventory and pricing information.</w:t>
      </w:r>
    </w:p>
    <w:p w:rsidR="000B1CA1" w:rsidRDefault="000B1CA1" w:rsidP="000B1C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migrate to Azure, you might:</w:t>
      </w:r>
    </w:p>
    <w:p w:rsidR="000B1CA1" w:rsidRDefault="000B1CA1" w:rsidP="000B1CA1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Use Azure Virtual Machines instances, similar to the virtual machines used in your </w:t>
      </w:r>
      <w:proofErr w:type="spellStart"/>
      <w:r>
        <w:rPr>
          <w:rFonts w:ascii="Segoe UI" w:hAnsi="Segoe UI" w:cs="Segoe UI"/>
          <w:color w:val="171717"/>
        </w:rPr>
        <w:t>datacenter</w:t>
      </w:r>
      <w:proofErr w:type="spellEnd"/>
      <w:r>
        <w:rPr>
          <w:rFonts w:ascii="Segoe UI" w:hAnsi="Segoe UI" w:cs="Segoe UI"/>
          <w:color w:val="171717"/>
        </w:rPr>
        <w:t>.</w:t>
      </w:r>
    </w:p>
    <w:p w:rsidR="000B1CA1" w:rsidRDefault="000B1CA1" w:rsidP="000B1CA1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Use Azure Application Gateway for load balancing.</w:t>
      </w:r>
    </w:p>
    <w:p w:rsidR="000B1CA1" w:rsidRDefault="000B1CA1" w:rsidP="000B1CA1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Use Azure SQL Database to hold inventory and pricing information.</w:t>
      </w:r>
    </w:p>
    <w:p w:rsidR="000B1CA1" w:rsidRDefault="000B1CA1" w:rsidP="000B1C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Here's a diagram that shows the basic configuration:</w:t>
      </w:r>
    </w:p>
    <w:p w:rsidR="000B1CA1" w:rsidRDefault="000B1CA1" w:rsidP="000B1C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3947160" cy="1828800"/>
            <wp:effectExtent l="0" t="0" r="0" b="0"/>
            <wp:docPr id="1" name="Picture 1" descr="A diagram showing a potential Azure solution for hosting an applic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showing a potential Azure solution for hosting an applicatio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CA1" w:rsidRDefault="000B1CA1" w:rsidP="000B1C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practice, you would define your requirements in greater detail. But here are some basic facts and requirements to get you started:</w:t>
      </w:r>
    </w:p>
    <w:p w:rsidR="000B1CA1" w:rsidRDefault="000B1CA1" w:rsidP="000B1CA1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The application is used internally. It's not accessible to customers.</w:t>
      </w:r>
    </w:p>
    <w:p w:rsidR="000B1CA1" w:rsidRDefault="000B1CA1" w:rsidP="000B1CA1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This application doesn't require a massive amount of computing power.</w:t>
      </w:r>
    </w:p>
    <w:p w:rsidR="000B1CA1" w:rsidRDefault="000B1CA1" w:rsidP="000B1CA1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virtual machines and the database run all the time (730 hours per month).</w:t>
      </w:r>
    </w:p>
    <w:p w:rsidR="000B1CA1" w:rsidRDefault="000B1CA1" w:rsidP="000B1CA1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network processes about 1 TB of data per month.</w:t>
      </w:r>
    </w:p>
    <w:p w:rsidR="000B1CA1" w:rsidRDefault="000B1CA1" w:rsidP="000B1CA1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database doesn't need to be configured for high-performance workloads and requires no more than 32 GB of storage.</w:t>
      </w:r>
    </w:p>
    <w:p w:rsidR="000B1CA1" w:rsidRDefault="000B1CA1" w:rsidP="000B1CA1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Explore the Pricing calculator</w:t>
      </w:r>
    </w:p>
    <w:p w:rsidR="000B1CA1" w:rsidRDefault="000B1CA1" w:rsidP="000B1C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Let's start with a quick tour of the Pricing calculator.</w:t>
      </w:r>
    </w:p>
    <w:p w:rsidR="000B1CA1" w:rsidRDefault="000B1CA1" w:rsidP="000B1CA1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Go to the </w:t>
      </w:r>
      <w:hyperlink r:id="rId6" w:tgtFrame="az-portal" w:history="1">
        <w:r>
          <w:rPr>
            <w:rStyle w:val="Hyperlink"/>
            <w:rFonts w:ascii="Segoe UI" w:hAnsi="Segoe UI" w:cs="Segoe UI"/>
          </w:rPr>
          <w:t>Pricing calculator</w:t>
        </w:r>
      </w:hyperlink>
      <w:r>
        <w:rPr>
          <w:rFonts w:ascii="Segoe UI" w:hAnsi="Segoe UI" w:cs="Segoe UI"/>
          <w:color w:val="171717"/>
        </w:rPr>
        <w:t>.</w:t>
      </w:r>
    </w:p>
    <w:p w:rsidR="000B1CA1" w:rsidRDefault="000B1CA1" w:rsidP="000B1CA1">
      <w:pPr>
        <w:pStyle w:val="NormalWeb"/>
        <w:numPr>
          <w:ilvl w:val="0"/>
          <w:numId w:val="3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Notice the following tabs:</w:t>
      </w:r>
    </w:p>
    <w:p w:rsidR="000B1CA1" w:rsidRDefault="000B1CA1" w:rsidP="000B1CA1">
      <w:pPr>
        <w:pStyle w:val="NormalWeb"/>
        <w:numPr>
          <w:ilvl w:val="0"/>
          <w:numId w:val="4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5166360" cy="967740"/>
            <wp:effectExtent l="0" t="0" r="0" b="3810"/>
            <wp:docPr id="2" name="Picture 2" descr="A screenshot of the Pricing calculator menu bar with the Products tab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the Pricing calculator menu bar with the Products tab selected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CA1" w:rsidRDefault="000B1CA1" w:rsidP="000B1CA1">
      <w:pPr>
        <w:numPr>
          <w:ilvl w:val="1"/>
          <w:numId w:val="5"/>
        </w:numPr>
        <w:shd w:val="clear" w:color="auto" w:fill="FFFFFF"/>
        <w:spacing w:after="0" w:line="240" w:lineRule="auto"/>
        <w:ind w:left="114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Products</w:t>
      </w:r>
      <w:r>
        <w:rPr>
          <w:rFonts w:ascii="Segoe UI" w:hAnsi="Segoe UI" w:cs="Segoe UI"/>
          <w:color w:val="171717"/>
        </w:rPr>
        <w:t> This is where you choose the Azure services that you want to include in your estimate. You'll likely spend most of your time here.</w:t>
      </w:r>
    </w:p>
    <w:p w:rsidR="000B1CA1" w:rsidRDefault="000B1CA1" w:rsidP="000B1CA1">
      <w:pPr>
        <w:numPr>
          <w:ilvl w:val="1"/>
          <w:numId w:val="5"/>
        </w:numPr>
        <w:shd w:val="clear" w:color="auto" w:fill="FFFFFF"/>
        <w:spacing w:after="0" w:line="240" w:lineRule="auto"/>
        <w:ind w:left="114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Example scenarios</w:t>
      </w:r>
      <w:r>
        <w:rPr>
          <w:rFonts w:ascii="Segoe UI" w:hAnsi="Segoe UI" w:cs="Segoe UI"/>
          <w:color w:val="171717"/>
        </w:rPr>
        <w:t> </w:t>
      </w:r>
      <w:proofErr w:type="gramStart"/>
      <w:r>
        <w:rPr>
          <w:rFonts w:ascii="Segoe UI" w:hAnsi="Segoe UI" w:cs="Segoe UI"/>
          <w:color w:val="171717"/>
        </w:rPr>
        <w:t>Here</w:t>
      </w:r>
      <w:proofErr w:type="gramEnd"/>
      <w:r>
        <w:rPr>
          <w:rFonts w:ascii="Segoe UI" w:hAnsi="Segoe UI" w:cs="Segoe UI"/>
          <w:color w:val="171717"/>
        </w:rPr>
        <w:t xml:space="preserve"> you'll find several </w:t>
      </w:r>
      <w:r>
        <w:rPr>
          <w:rStyle w:val="Emphasis"/>
          <w:rFonts w:ascii="Segoe UI" w:hAnsi="Segoe UI" w:cs="Segoe UI"/>
          <w:color w:val="171717"/>
        </w:rPr>
        <w:t>reference architectures</w:t>
      </w:r>
      <w:r>
        <w:rPr>
          <w:rFonts w:ascii="Segoe UI" w:hAnsi="Segoe UI" w:cs="Segoe UI"/>
          <w:color w:val="171717"/>
        </w:rPr>
        <w:t>, or common cloud-based solutions that you can use as a starting point.</w:t>
      </w:r>
    </w:p>
    <w:p w:rsidR="000B1CA1" w:rsidRDefault="000B1CA1" w:rsidP="000B1CA1">
      <w:pPr>
        <w:numPr>
          <w:ilvl w:val="1"/>
          <w:numId w:val="5"/>
        </w:numPr>
        <w:shd w:val="clear" w:color="auto" w:fill="FFFFFF"/>
        <w:spacing w:after="0" w:line="240" w:lineRule="auto"/>
        <w:ind w:left="114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Saved estimates</w:t>
      </w:r>
      <w:r>
        <w:rPr>
          <w:rFonts w:ascii="Segoe UI" w:hAnsi="Segoe UI" w:cs="Segoe UI"/>
          <w:color w:val="171717"/>
        </w:rPr>
        <w:t> </w:t>
      </w:r>
      <w:proofErr w:type="gramStart"/>
      <w:r>
        <w:rPr>
          <w:rFonts w:ascii="Segoe UI" w:hAnsi="Segoe UI" w:cs="Segoe UI"/>
          <w:color w:val="171717"/>
        </w:rPr>
        <w:t>Here</w:t>
      </w:r>
      <w:proofErr w:type="gramEnd"/>
      <w:r>
        <w:rPr>
          <w:rFonts w:ascii="Segoe UI" w:hAnsi="Segoe UI" w:cs="Segoe UI"/>
          <w:color w:val="171717"/>
        </w:rPr>
        <w:t xml:space="preserve"> you'll find your previously saved estimates.</w:t>
      </w:r>
    </w:p>
    <w:p w:rsidR="000B1CA1" w:rsidRDefault="000B1CA1" w:rsidP="000B1CA1">
      <w:pPr>
        <w:numPr>
          <w:ilvl w:val="1"/>
          <w:numId w:val="5"/>
        </w:numPr>
        <w:shd w:val="clear" w:color="auto" w:fill="FFFFFF"/>
        <w:spacing w:after="0" w:line="240" w:lineRule="auto"/>
        <w:ind w:left="114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FAQs</w:t>
      </w:r>
      <w:r>
        <w:rPr>
          <w:rFonts w:ascii="Segoe UI" w:hAnsi="Segoe UI" w:cs="Segoe UI"/>
          <w:color w:val="171717"/>
        </w:rPr>
        <w:t> Here you'll discover answers to frequently asked questions about the Pricing calculator.</w:t>
      </w:r>
    </w:p>
    <w:p w:rsidR="000B1CA1" w:rsidRDefault="000B1CA1" w:rsidP="000B1CA1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Estimate your solution</w:t>
      </w:r>
    </w:p>
    <w:p w:rsidR="000B1CA1" w:rsidRDefault="000B1CA1" w:rsidP="000B1C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Here you add each Azure service that you need to the calculator. Then you configure each service to fit your needs.</w:t>
      </w:r>
    </w:p>
    <w:p w:rsidR="000B1CA1" w:rsidRDefault="000B1CA1" w:rsidP="000B1CA1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Add services to the estimate</w:t>
      </w:r>
    </w:p>
    <w:p w:rsidR="000B1CA1" w:rsidRDefault="000B1CA1" w:rsidP="000B1CA1">
      <w:pPr>
        <w:pStyle w:val="NormalWeb"/>
        <w:numPr>
          <w:ilvl w:val="0"/>
          <w:numId w:val="6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On the </w:t>
      </w:r>
      <w:r>
        <w:rPr>
          <w:rStyle w:val="Strong"/>
          <w:rFonts w:ascii="Segoe UI" w:hAnsi="Segoe UI" w:cs="Segoe UI"/>
          <w:color w:val="171717"/>
        </w:rPr>
        <w:t>Products</w:t>
      </w:r>
      <w:r>
        <w:rPr>
          <w:rFonts w:ascii="Segoe UI" w:hAnsi="Segoe UI" w:cs="Segoe UI"/>
          <w:color w:val="171717"/>
        </w:rPr>
        <w:t> tab, select the service from each of these categories:</w:t>
      </w:r>
    </w:p>
    <w:tbl>
      <w:tblPr>
        <w:tblW w:w="12360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  <w:gridCol w:w="7950"/>
      </w:tblGrid>
      <w:tr w:rsidR="000B1CA1" w:rsidTr="000B1CA1">
        <w:trPr>
          <w:tblHeader/>
        </w:trPr>
        <w:tc>
          <w:tcPr>
            <w:tcW w:w="0" w:type="auto"/>
            <w:hideMark/>
          </w:tcPr>
          <w:p w:rsidR="000B1CA1" w:rsidRDefault="000B1CA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trong"/>
              </w:rPr>
              <w:t>Category</w:t>
            </w:r>
          </w:p>
        </w:tc>
        <w:tc>
          <w:tcPr>
            <w:tcW w:w="0" w:type="auto"/>
            <w:hideMark/>
          </w:tcPr>
          <w:p w:rsidR="000B1CA1" w:rsidRDefault="000B1CA1">
            <w:pPr>
              <w:rPr>
                <w:b/>
                <w:bCs/>
              </w:rPr>
            </w:pPr>
            <w:r>
              <w:rPr>
                <w:rStyle w:val="Strong"/>
              </w:rPr>
              <w:t>Service</w:t>
            </w:r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t>Compute</w:t>
            </w:r>
          </w:p>
        </w:tc>
        <w:tc>
          <w:tcPr>
            <w:tcW w:w="0" w:type="auto"/>
            <w:hideMark/>
          </w:tcPr>
          <w:p w:rsidR="000B1CA1" w:rsidRDefault="000B1CA1">
            <w:r>
              <w:rPr>
                <w:rStyle w:val="Strong"/>
              </w:rPr>
              <w:t>Virtual Machines</w:t>
            </w:r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t>Databases</w:t>
            </w:r>
          </w:p>
        </w:tc>
        <w:tc>
          <w:tcPr>
            <w:tcW w:w="0" w:type="auto"/>
            <w:hideMark/>
          </w:tcPr>
          <w:p w:rsidR="000B1CA1" w:rsidRDefault="000B1CA1">
            <w:r>
              <w:rPr>
                <w:rStyle w:val="Strong"/>
              </w:rPr>
              <w:t>Azure SQL Database</w:t>
            </w:r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t>Networking</w:t>
            </w:r>
          </w:p>
        </w:tc>
        <w:tc>
          <w:tcPr>
            <w:tcW w:w="0" w:type="auto"/>
            <w:hideMark/>
          </w:tcPr>
          <w:p w:rsidR="000B1CA1" w:rsidRDefault="000B1CA1">
            <w:r>
              <w:rPr>
                <w:rStyle w:val="Strong"/>
              </w:rPr>
              <w:t>Application Gateway</w:t>
            </w:r>
          </w:p>
        </w:tc>
      </w:tr>
    </w:tbl>
    <w:p w:rsidR="000B1CA1" w:rsidRDefault="000B1CA1" w:rsidP="000B1CA1">
      <w:pPr>
        <w:pStyle w:val="NormalWeb"/>
        <w:numPr>
          <w:ilvl w:val="0"/>
          <w:numId w:val="6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Scroll to the bottom of the page. Each service is listed with its default configuration.</w:t>
      </w:r>
    </w:p>
    <w:p w:rsidR="000B1CA1" w:rsidRDefault="000B1CA1" w:rsidP="000B1CA1">
      <w:pPr>
        <w:pStyle w:val="Heading3"/>
        <w:shd w:val="clear" w:color="auto" w:fill="FFFFFF"/>
        <w:spacing w:before="450" w:after="2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Configure services to match your requirements</w:t>
      </w:r>
    </w:p>
    <w:p w:rsidR="000B1CA1" w:rsidRDefault="000B1CA1" w:rsidP="000B1CA1">
      <w:pPr>
        <w:pStyle w:val="NormalWeb"/>
        <w:numPr>
          <w:ilvl w:val="0"/>
          <w:numId w:val="7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Under </w:t>
      </w:r>
      <w:r>
        <w:rPr>
          <w:rStyle w:val="Strong"/>
          <w:rFonts w:ascii="Segoe UI" w:hAnsi="Segoe UI" w:cs="Segoe UI"/>
          <w:color w:val="171717"/>
        </w:rPr>
        <w:t>Virtual Machines</w:t>
      </w:r>
      <w:r>
        <w:rPr>
          <w:rFonts w:ascii="Segoe UI" w:hAnsi="Segoe UI" w:cs="Segoe UI"/>
          <w:color w:val="171717"/>
        </w:rPr>
        <w:t>, set these values:</w:t>
      </w:r>
    </w:p>
    <w:tbl>
      <w:tblPr>
        <w:tblW w:w="12360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3"/>
        <w:gridCol w:w="5437"/>
      </w:tblGrid>
      <w:tr w:rsidR="000B1CA1" w:rsidTr="000B1CA1">
        <w:trPr>
          <w:tblHeader/>
        </w:trPr>
        <w:tc>
          <w:tcPr>
            <w:tcW w:w="0" w:type="auto"/>
            <w:hideMark/>
          </w:tcPr>
          <w:p w:rsidR="000B1CA1" w:rsidRDefault="000B1CA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trong"/>
              </w:rPr>
              <w:t>Setting</w:t>
            </w:r>
          </w:p>
        </w:tc>
        <w:tc>
          <w:tcPr>
            <w:tcW w:w="0" w:type="auto"/>
            <w:hideMark/>
          </w:tcPr>
          <w:p w:rsidR="000B1CA1" w:rsidRDefault="000B1CA1">
            <w:pPr>
              <w:rPr>
                <w:b/>
                <w:bCs/>
              </w:rPr>
            </w:pPr>
            <w:r>
              <w:rPr>
                <w:rStyle w:val="Strong"/>
              </w:rPr>
              <w:t>Value</w:t>
            </w:r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t>Region</w:t>
            </w:r>
          </w:p>
        </w:tc>
        <w:tc>
          <w:tcPr>
            <w:tcW w:w="0" w:type="auto"/>
            <w:hideMark/>
          </w:tcPr>
          <w:p w:rsidR="000B1CA1" w:rsidRDefault="000B1CA1">
            <w:r>
              <w:rPr>
                <w:rStyle w:val="Strong"/>
              </w:rPr>
              <w:t>West US</w:t>
            </w:r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t>Operating system</w:t>
            </w:r>
          </w:p>
        </w:tc>
        <w:tc>
          <w:tcPr>
            <w:tcW w:w="0" w:type="auto"/>
            <w:hideMark/>
          </w:tcPr>
          <w:p w:rsidR="000B1CA1" w:rsidRDefault="000B1CA1">
            <w:r>
              <w:rPr>
                <w:rStyle w:val="Strong"/>
              </w:rPr>
              <w:t>Windows</w:t>
            </w:r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t>Type</w:t>
            </w:r>
          </w:p>
        </w:tc>
        <w:tc>
          <w:tcPr>
            <w:tcW w:w="0" w:type="auto"/>
            <w:hideMark/>
          </w:tcPr>
          <w:p w:rsidR="000B1CA1" w:rsidRDefault="000B1CA1">
            <w:r>
              <w:rPr>
                <w:rStyle w:val="Strong"/>
              </w:rPr>
              <w:t>(OS Only)</w:t>
            </w:r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t>Tier</w:t>
            </w:r>
          </w:p>
        </w:tc>
        <w:tc>
          <w:tcPr>
            <w:tcW w:w="0" w:type="auto"/>
            <w:hideMark/>
          </w:tcPr>
          <w:p w:rsidR="000B1CA1" w:rsidRDefault="000B1CA1">
            <w:r>
              <w:rPr>
                <w:rStyle w:val="Strong"/>
              </w:rPr>
              <w:t>Standard</w:t>
            </w:r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t>Instance</w:t>
            </w:r>
          </w:p>
        </w:tc>
        <w:tc>
          <w:tcPr>
            <w:tcW w:w="0" w:type="auto"/>
            <w:hideMark/>
          </w:tcPr>
          <w:p w:rsidR="000B1CA1" w:rsidRDefault="000B1CA1">
            <w:r>
              <w:rPr>
                <w:rStyle w:val="Strong"/>
              </w:rPr>
              <w:t>D2 v3</w:t>
            </w:r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t>Virtual machines</w:t>
            </w:r>
          </w:p>
        </w:tc>
        <w:tc>
          <w:tcPr>
            <w:tcW w:w="0" w:type="auto"/>
            <w:hideMark/>
          </w:tcPr>
          <w:p w:rsidR="000B1CA1" w:rsidRDefault="000B1CA1">
            <w:r>
              <w:rPr>
                <w:rStyle w:val="Strong"/>
              </w:rPr>
              <w:t>2</w:t>
            </w:r>
            <w:r>
              <w:t> x </w:t>
            </w:r>
            <w:r>
              <w:rPr>
                <w:rStyle w:val="Strong"/>
              </w:rPr>
              <w:t>730 Hours</w:t>
            </w:r>
          </w:p>
        </w:tc>
      </w:tr>
    </w:tbl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Leave the remaining settings at their current values.</w:t>
      </w:r>
    </w:p>
    <w:p w:rsidR="000B1CA1" w:rsidRDefault="000B1CA1" w:rsidP="000B1CA1">
      <w:pPr>
        <w:pStyle w:val="NormalWeb"/>
        <w:numPr>
          <w:ilvl w:val="0"/>
          <w:numId w:val="7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Under </w:t>
      </w:r>
      <w:r>
        <w:rPr>
          <w:rStyle w:val="Strong"/>
          <w:rFonts w:ascii="Segoe UI" w:hAnsi="Segoe UI" w:cs="Segoe UI"/>
          <w:color w:val="171717"/>
        </w:rPr>
        <w:t>Azure SQL Database</w:t>
      </w:r>
      <w:r>
        <w:rPr>
          <w:rFonts w:ascii="Segoe UI" w:hAnsi="Segoe UI" w:cs="Segoe UI"/>
          <w:color w:val="171717"/>
        </w:rPr>
        <w:t>, set these values:</w:t>
      </w:r>
    </w:p>
    <w:tbl>
      <w:tblPr>
        <w:tblW w:w="12360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4"/>
        <w:gridCol w:w="5786"/>
      </w:tblGrid>
      <w:tr w:rsidR="000B1CA1" w:rsidTr="000B1CA1">
        <w:trPr>
          <w:tblHeader/>
        </w:trPr>
        <w:tc>
          <w:tcPr>
            <w:tcW w:w="0" w:type="auto"/>
            <w:hideMark/>
          </w:tcPr>
          <w:p w:rsidR="000B1CA1" w:rsidRDefault="000B1CA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trong"/>
              </w:rPr>
              <w:t>Setting</w:t>
            </w:r>
          </w:p>
        </w:tc>
        <w:tc>
          <w:tcPr>
            <w:tcW w:w="0" w:type="auto"/>
            <w:hideMark/>
          </w:tcPr>
          <w:p w:rsidR="000B1CA1" w:rsidRDefault="000B1CA1">
            <w:pPr>
              <w:rPr>
                <w:b/>
                <w:bCs/>
              </w:rPr>
            </w:pPr>
            <w:r>
              <w:rPr>
                <w:rStyle w:val="Strong"/>
              </w:rPr>
              <w:t>Value</w:t>
            </w:r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t>Region</w:t>
            </w:r>
          </w:p>
        </w:tc>
        <w:tc>
          <w:tcPr>
            <w:tcW w:w="0" w:type="auto"/>
            <w:hideMark/>
          </w:tcPr>
          <w:p w:rsidR="000B1CA1" w:rsidRDefault="000B1CA1">
            <w:r>
              <w:rPr>
                <w:rStyle w:val="Strong"/>
              </w:rPr>
              <w:t>West US</w:t>
            </w:r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t>Type</w:t>
            </w:r>
          </w:p>
        </w:tc>
        <w:tc>
          <w:tcPr>
            <w:tcW w:w="0" w:type="auto"/>
            <w:hideMark/>
          </w:tcPr>
          <w:p w:rsidR="000B1CA1" w:rsidRDefault="000B1CA1">
            <w:r>
              <w:rPr>
                <w:rStyle w:val="Strong"/>
              </w:rPr>
              <w:t>Single Database</w:t>
            </w:r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t>Backup storage tier</w:t>
            </w:r>
          </w:p>
        </w:tc>
        <w:tc>
          <w:tcPr>
            <w:tcW w:w="0" w:type="auto"/>
            <w:hideMark/>
          </w:tcPr>
          <w:p w:rsidR="000B1CA1" w:rsidRDefault="000B1CA1">
            <w:r>
              <w:rPr>
                <w:rStyle w:val="Strong"/>
              </w:rPr>
              <w:t>RA-GRS</w:t>
            </w:r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t>Purchase model</w:t>
            </w:r>
          </w:p>
        </w:tc>
        <w:tc>
          <w:tcPr>
            <w:tcW w:w="0" w:type="auto"/>
            <w:hideMark/>
          </w:tcPr>
          <w:p w:rsidR="000B1CA1" w:rsidRDefault="000B1CA1">
            <w:proofErr w:type="spellStart"/>
            <w:r>
              <w:rPr>
                <w:rStyle w:val="Strong"/>
              </w:rPr>
              <w:t>vCore</w:t>
            </w:r>
            <w:proofErr w:type="spellEnd"/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t>Service tier</w:t>
            </w:r>
          </w:p>
        </w:tc>
        <w:tc>
          <w:tcPr>
            <w:tcW w:w="0" w:type="auto"/>
            <w:hideMark/>
          </w:tcPr>
          <w:p w:rsidR="000B1CA1" w:rsidRDefault="000B1CA1">
            <w:r>
              <w:rPr>
                <w:rStyle w:val="Strong"/>
              </w:rPr>
              <w:t>General Purpose</w:t>
            </w:r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t>Compute tier</w:t>
            </w:r>
          </w:p>
        </w:tc>
        <w:tc>
          <w:tcPr>
            <w:tcW w:w="0" w:type="auto"/>
            <w:hideMark/>
          </w:tcPr>
          <w:p w:rsidR="000B1CA1" w:rsidRDefault="000B1CA1">
            <w:r>
              <w:rPr>
                <w:rStyle w:val="Strong"/>
              </w:rPr>
              <w:t>Provisioned</w:t>
            </w:r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t>Generation</w:t>
            </w:r>
          </w:p>
        </w:tc>
        <w:tc>
          <w:tcPr>
            <w:tcW w:w="0" w:type="auto"/>
            <w:hideMark/>
          </w:tcPr>
          <w:p w:rsidR="000B1CA1" w:rsidRDefault="000B1CA1">
            <w:r>
              <w:rPr>
                <w:rStyle w:val="Strong"/>
              </w:rPr>
              <w:t>Gen 5</w:t>
            </w:r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t>Instance</w:t>
            </w:r>
          </w:p>
        </w:tc>
        <w:tc>
          <w:tcPr>
            <w:tcW w:w="0" w:type="auto"/>
            <w:hideMark/>
          </w:tcPr>
          <w:p w:rsidR="000B1CA1" w:rsidRDefault="000B1CA1">
            <w:r>
              <w:rPr>
                <w:rStyle w:val="Strong"/>
              </w:rPr>
              <w:t xml:space="preserve">8 </w:t>
            </w:r>
            <w:proofErr w:type="spellStart"/>
            <w:r>
              <w:rPr>
                <w:rStyle w:val="Strong"/>
              </w:rPr>
              <w:t>vCore</w:t>
            </w:r>
            <w:proofErr w:type="spellEnd"/>
          </w:p>
        </w:tc>
      </w:tr>
    </w:tbl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Leave the remaining settings at their current values.</w:t>
      </w:r>
    </w:p>
    <w:p w:rsidR="000B1CA1" w:rsidRDefault="000B1CA1" w:rsidP="000B1CA1">
      <w:pPr>
        <w:pStyle w:val="NormalWeb"/>
        <w:numPr>
          <w:ilvl w:val="0"/>
          <w:numId w:val="7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Under </w:t>
      </w:r>
      <w:r>
        <w:rPr>
          <w:rStyle w:val="Strong"/>
          <w:rFonts w:ascii="Segoe UI" w:hAnsi="Segoe UI" w:cs="Segoe UI"/>
          <w:color w:val="171717"/>
        </w:rPr>
        <w:t>Application Gateway</w:t>
      </w:r>
      <w:r>
        <w:rPr>
          <w:rFonts w:ascii="Segoe UI" w:hAnsi="Segoe UI" w:cs="Segoe UI"/>
          <w:color w:val="171717"/>
        </w:rPr>
        <w:t>, set these values:</w:t>
      </w:r>
    </w:p>
    <w:tbl>
      <w:tblPr>
        <w:tblW w:w="12360" w:type="dxa"/>
        <w:tblInd w:w="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0"/>
        <w:gridCol w:w="6420"/>
      </w:tblGrid>
      <w:tr w:rsidR="000B1CA1" w:rsidTr="000B1CA1">
        <w:trPr>
          <w:tblHeader/>
        </w:trPr>
        <w:tc>
          <w:tcPr>
            <w:tcW w:w="0" w:type="auto"/>
            <w:hideMark/>
          </w:tcPr>
          <w:p w:rsidR="000B1CA1" w:rsidRDefault="000B1CA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trong"/>
              </w:rPr>
              <w:t>Setting</w:t>
            </w:r>
          </w:p>
        </w:tc>
        <w:tc>
          <w:tcPr>
            <w:tcW w:w="0" w:type="auto"/>
            <w:hideMark/>
          </w:tcPr>
          <w:p w:rsidR="000B1CA1" w:rsidRDefault="000B1CA1">
            <w:pPr>
              <w:rPr>
                <w:b/>
                <w:bCs/>
              </w:rPr>
            </w:pPr>
            <w:r>
              <w:rPr>
                <w:rStyle w:val="Strong"/>
              </w:rPr>
              <w:t>Value</w:t>
            </w:r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t>Region</w:t>
            </w:r>
          </w:p>
        </w:tc>
        <w:tc>
          <w:tcPr>
            <w:tcW w:w="0" w:type="auto"/>
            <w:hideMark/>
          </w:tcPr>
          <w:p w:rsidR="000B1CA1" w:rsidRDefault="000B1CA1">
            <w:r>
              <w:rPr>
                <w:rStyle w:val="Strong"/>
              </w:rPr>
              <w:t>West US</w:t>
            </w:r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lastRenderedPageBreak/>
              <w:t>Tier</w:t>
            </w:r>
          </w:p>
        </w:tc>
        <w:tc>
          <w:tcPr>
            <w:tcW w:w="0" w:type="auto"/>
            <w:hideMark/>
          </w:tcPr>
          <w:p w:rsidR="000B1CA1" w:rsidRDefault="000B1CA1">
            <w:r>
              <w:rPr>
                <w:rStyle w:val="Strong"/>
              </w:rPr>
              <w:t>Web Application Firewall</w:t>
            </w:r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t>Size</w:t>
            </w:r>
          </w:p>
        </w:tc>
        <w:tc>
          <w:tcPr>
            <w:tcW w:w="0" w:type="auto"/>
            <w:hideMark/>
          </w:tcPr>
          <w:p w:rsidR="000B1CA1" w:rsidRDefault="000B1CA1">
            <w:r>
              <w:rPr>
                <w:rStyle w:val="Strong"/>
              </w:rPr>
              <w:t>Medium</w:t>
            </w:r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t>Gateway hours</w:t>
            </w:r>
          </w:p>
        </w:tc>
        <w:tc>
          <w:tcPr>
            <w:tcW w:w="0" w:type="auto"/>
            <w:hideMark/>
          </w:tcPr>
          <w:p w:rsidR="000B1CA1" w:rsidRDefault="000B1CA1">
            <w:r>
              <w:rPr>
                <w:rStyle w:val="Strong"/>
              </w:rPr>
              <w:t>2</w:t>
            </w:r>
            <w:r>
              <w:t> x </w:t>
            </w:r>
            <w:r>
              <w:rPr>
                <w:rStyle w:val="Strong"/>
              </w:rPr>
              <w:t>730 Hours</w:t>
            </w:r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t>Data processed</w:t>
            </w:r>
          </w:p>
        </w:tc>
        <w:tc>
          <w:tcPr>
            <w:tcW w:w="0" w:type="auto"/>
            <w:hideMark/>
          </w:tcPr>
          <w:p w:rsidR="000B1CA1" w:rsidRDefault="000B1CA1">
            <w:r>
              <w:rPr>
                <w:rStyle w:val="Strong"/>
              </w:rPr>
              <w:t>1 TB</w:t>
            </w:r>
          </w:p>
        </w:tc>
      </w:tr>
      <w:tr w:rsidR="000B1CA1" w:rsidTr="000B1CA1">
        <w:tc>
          <w:tcPr>
            <w:tcW w:w="0" w:type="auto"/>
            <w:hideMark/>
          </w:tcPr>
          <w:p w:rsidR="000B1CA1" w:rsidRDefault="000B1CA1">
            <w:r>
              <w:t>Outbound data transfer</w:t>
            </w:r>
          </w:p>
        </w:tc>
        <w:tc>
          <w:tcPr>
            <w:tcW w:w="0" w:type="auto"/>
            <w:hideMark/>
          </w:tcPr>
          <w:p w:rsidR="000B1CA1" w:rsidRDefault="000B1CA1">
            <w:r>
              <w:rPr>
                <w:rStyle w:val="Strong"/>
              </w:rPr>
              <w:t>5 GB</w:t>
            </w:r>
          </w:p>
        </w:tc>
      </w:tr>
    </w:tbl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Leave the remaining settings at their current values.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</w:p>
    <w:p w:rsidR="000B1CA1" w:rsidRDefault="000B1CA1" w:rsidP="000B1C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Let's say that:</w:t>
      </w:r>
    </w:p>
    <w:p w:rsidR="000B1CA1" w:rsidRDefault="000B1CA1" w:rsidP="000B1CA1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run two sets, or banks, of 50 virtual machines (VMs) in each bank.</w:t>
      </w:r>
    </w:p>
    <w:p w:rsidR="000B1CA1" w:rsidRDefault="000B1CA1" w:rsidP="000B1CA1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first bank of VMs runs Windows Server under Hyper-V virtualization.</w:t>
      </w:r>
    </w:p>
    <w:p w:rsidR="000B1CA1" w:rsidRDefault="000B1CA1" w:rsidP="000B1CA1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second bank of VMs runs Linux under VMware virtualization.</w:t>
      </w:r>
    </w:p>
    <w:p w:rsidR="000B1CA1" w:rsidRDefault="000B1CA1" w:rsidP="000B1CA1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There's also a storage area network (SAN) with 60 TB of disk storage.</w:t>
      </w:r>
    </w:p>
    <w:p w:rsidR="000B1CA1" w:rsidRDefault="000B1CA1" w:rsidP="000B1CA1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 consume an estimated 15 TB of outbound network bandwidth each month.</w:t>
      </w:r>
    </w:p>
    <w:p w:rsidR="000B1CA1" w:rsidRDefault="000B1CA1" w:rsidP="000B1CA1">
      <w:pPr>
        <w:numPr>
          <w:ilvl w:val="0"/>
          <w:numId w:val="8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There are also a number of databases involved, but for now, you'll omit those details.</w:t>
      </w:r>
    </w:p>
    <w:p w:rsidR="000B1CA1" w:rsidRDefault="000B1CA1" w:rsidP="000B1C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Recall that the TCO Calculator involves three steps:</w:t>
      </w:r>
    </w:p>
    <w:p w:rsidR="000B1CA1" w:rsidRDefault="000B1CA1" w:rsidP="000B1C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noProof/>
          <w:color w:val="171717"/>
        </w:rPr>
        <w:drawing>
          <wp:inline distT="0" distB="0" distL="0" distR="0">
            <wp:extent cx="7406640" cy="1516380"/>
            <wp:effectExtent l="0" t="0" r="3810" b="7620"/>
            <wp:docPr id="3" name="Picture 3" descr="A visual representation of the three steps, define your workloads, adjust assumptions, and view the re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visual representation of the three steps, define your workloads, adjust assumptions, and view the repor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CA1" w:rsidRDefault="000B1CA1" w:rsidP="000B1CA1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Define your workloads</w:t>
      </w:r>
    </w:p>
    <w:p w:rsidR="000B1CA1" w:rsidRDefault="000B1CA1" w:rsidP="000B1C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Enter the specifications of your on-premises infrastructure into the TCO Calculator.</w:t>
      </w:r>
    </w:p>
    <w:p w:rsidR="000B1CA1" w:rsidRDefault="000B1CA1" w:rsidP="000B1CA1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Go to the </w:t>
      </w:r>
      <w:hyperlink r:id="rId9" w:tgtFrame="az-portal" w:history="1">
        <w:r>
          <w:rPr>
            <w:rStyle w:val="Hyperlink"/>
            <w:rFonts w:ascii="Segoe UI" w:hAnsi="Segoe UI" w:cs="Segoe UI"/>
            <w:u w:val="none"/>
          </w:rPr>
          <w:t>TCO Calculator</w:t>
        </w:r>
      </w:hyperlink>
      <w:r>
        <w:rPr>
          <w:rFonts w:ascii="Segoe UI" w:hAnsi="Segoe UI" w:cs="Segoe UI"/>
          <w:color w:val="171717"/>
        </w:rPr>
        <w:t>.</w:t>
      </w:r>
    </w:p>
    <w:p w:rsidR="000B1CA1" w:rsidRDefault="000B1CA1" w:rsidP="000B1CA1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Under </w:t>
      </w:r>
      <w:r>
        <w:rPr>
          <w:rStyle w:val="Strong"/>
          <w:rFonts w:ascii="Segoe UI" w:hAnsi="Segoe UI" w:cs="Segoe UI"/>
          <w:color w:val="171717"/>
        </w:rPr>
        <w:t>Define your workloads</w:t>
      </w:r>
      <w:r>
        <w:rPr>
          <w:rFonts w:ascii="Segoe UI" w:hAnsi="Segoe UI" w:cs="Segoe UI"/>
          <w:color w:val="171717"/>
        </w:rPr>
        <w:t>, select </w:t>
      </w:r>
      <w:r>
        <w:rPr>
          <w:rStyle w:val="Strong"/>
          <w:rFonts w:ascii="Segoe UI" w:hAnsi="Segoe UI" w:cs="Segoe UI"/>
          <w:color w:val="171717"/>
        </w:rPr>
        <w:t>Add server workload</w:t>
      </w:r>
      <w:r>
        <w:rPr>
          <w:rFonts w:ascii="Segoe UI" w:hAnsi="Segoe UI" w:cs="Segoe UI"/>
          <w:color w:val="171717"/>
        </w:rPr>
        <w:t> to create a row for your bank of Windows Server VMs.</w:t>
      </w:r>
    </w:p>
    <w:p w:rsidR="000B1CA1" w:rsidRDefault="000B1CA1" w:rsidP="000B1CA1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Under </w:t>
      </w:r>
      <w:r>
        <w:rPr>
          <w:rStyle w:val="Strong"/>
          <w:rFonts w:ascii="Segoe UI" w:hAnsi="Segoe UI" w:cs="Segoe UI"/>
          <w:color w:val="171717"/>
        </w:rPr>
        <w:t>Servers</w:t>
      </w:r>
      <w:r>
        <w:rPr>
          <w:rFonts w:ascii="Segoe UI" w:hAnsi="Segoe UI" w:cs="Segoe UI"/>
          <w:color w:val="171717"/>
        </w:rPr>
        <w:t>, set the value for each of these settings: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lastRenderedPageBreak/>
        <w:t>Setting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Value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Name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Servers: Windows VMs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Workload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Windows/Linux Server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Environment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Virtual Machines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Operating system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Windows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Operating System License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proofErr w:type="spellStart"/>
      <w:r>
        <w:rPr>
          <w:rStyle w:val="Strong"/>
          <w:rFonts w:ascii="Segoe UI" w:hAnsi="Segoe UI" w:cs="Segoe UI"/>
          <w:color w:val="171717"/>
        </w:rPr>
        <w:t>Datacenter</w:t>
      </w:r>
      <w:proofErr w:type="spellEnd"/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VMs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50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Virtualization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Hyper-V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Core(s)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8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RAM (GB)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16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Optimize by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CPU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Windows Server 2008/2008 R2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lastRenderedPageBreak/>
        <w:t>Off</w:t>
      </w:r>
    </w:p>
    <w:p w:rsidR="000B1CA1" w:rsidRDefault="000B1CA1" w:rsidP="000B1CA1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Add server workload</w:t>
      </w:r>
      <w:r>
        <w:rPr>
          <w:rFonts w:ascii="Segoe UI" w:hAnsi="Segoe UI" w:cs="Segoe UI"/>
          <w:color w:val="171717"/>
        </w:rPr>
        <w:t> to create a second row for your bank of Linux VMs. Then specify these settings: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Setting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Value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Name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Servers: Linux VMs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Workload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Windows/Linux Server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Environment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Virtual Machines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Operating system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Linux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VMs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50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Virtualization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VMware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Core(s)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8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RAM (GB)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16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Optimize by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CPU</w:t>
      </w:r>
    </w:p>
    <w:p w:rsidR="000B1CA1" w:rsidRDefault="000B1CA1" w:rsidP="000B1CA1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Under </w:t>
      </w:r>
      <w:r>
        <w:rPr>
          <w:rStyle w:val="Strong"/>
          <w:rFonts w:ascii="Segoe UI" w:hAnsi="Segoe UI" w:cs="Segoe UI"/>
          <w:color w:val="171717"/>
        </w:rPr>
        <w:t>Storage</w:t>
      </w:r>
      <w:r>
        <w:rPr>
          <w:rFonts w:ascii="Segoe UI" w:hAnsi="Segoe UI" w:cs="Segoe UI"/>
          <w:color w:val="171717"/>
        </w:rPr>
        <w:t>, select </w:t>
      </w:r>
      <w:r>
        <w:rPr>
          <w:rStyle w:val="Strong"/>
          <w:rFonts w:ascii="Segoe UI" w:hAnsi="Segoe UI" w:cs="Segoe UI"/>
          <w:color w:val="171717"/>
        </w:rPr>
        <w:t>Add storage</w:t>
      </w:r>
      <w:r>
        <w:rPr>
          <w:rFonts w:ascii="Segoe UI" w:hAnsi="Segoe UI" w:cs="Segoe UI"/>
          <w:color w:val="171717"/>
        </w:rPr>
        <w:t>. Then specify these settings: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lastRenderedPageBreak/>
        <w:t>Setting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Value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Name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Server Storage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Storage type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Local Disk/SAN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Disk type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HDD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Capacity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60 TB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Backup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120 TB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Archive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Style w:val="Strong"/>
          <w:rFonts w:ascii="Segoe UI" w:hAnsi="Segoe UI" w:cs="Segoe UI"/>
          <w:color w:val="171717"/>
        </w:rPr>
        <w:t>0 TB</w:t>
      </w:r>
    </w:p>
    <w:p w:rsidR="000B1CA1" w:rsidRDefault="000B1CA1" w:rsidP="000B1CA1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Under </w:t>
      </w:r>
      <w:r>
        <w:rPr>
          <w:rStyle w:val="Strong"/>
          <w:rFonts w:ascii="Segoe UI" w:hAnsi="Segoe UI" w:cs="Segoe UI"/>
          <w:color w:val="171717"/>
        </w:rPr>
        <w:t>Networking</w:t>
      </w:r>
      <w:r>
        <w:rPr>
          <w:rFonts w:ascii="Segoe UI" w:hAnsi="Segoe UI" w:cs="Segoe UI"/>
          <w:color w:val="171717"/>
        </w:rPr>
        <w:t>, set </w:t>
      </w:r>
      <w:proofErr w:type="gramStart"/>
      <w:r>
        <w:rPr>
          <w:rStyle w:val="Strong"/>
          <w:rFonts w:ascii="Segoe UI" w:hAnsi="Segoe UI" w:cs="Segoe UI"/>
          <w:color w:val="171717"/>
        </w:rPr>
        <w:t>Outbound</w:t>
      </w:r>
      <w:proofErr w:type="gramEnd"/>
      <w:r>
        <w:rPr>
          <w:rStyle w:val="Strong"/>
          <w:rFonts w:ascii="Segoe UI" w:hAnsi="Segoe UI" w:cs="Segoe UI"/>
          <w:color w:val="171717"/>
        </w:rPr>
        <w:t xml:space="preserve"> bandwidth</w:t>
      </w:r>
      <w:r>
        <w:rPr>
          <w:rFonts w:ascii="Segoe UI" w:hAnsi="Segoe UI" w:cs="Segoe UI"/>
          <w:color w:val="171717"/>
        </w:rPr>
        <w:t> to </w:t>
      </w:r>
      <w:r>
        <w:rPr>
          <w:rStyle w:val="Strong"/>
          <w:rFonts w:ascii="Segoe UI" w:hAnsi="Segoe UI" w:cs="Segoe UI"/>
          <w:color w:val="171717"/>
        </w:rPr>
        <w:t>15 TB</w:t>
      </w:r>
      <w:r>
        <w:rPr>
          <w:rFonts w:ascii="Segoe UI" w:hAnsi="Segoe UI" w:cs="Segoe UI"/>
          <w:color w:val="171717"/>
        </w:rPr>
        <w:t>.</w:t>
      </w:r>
    </w:p>
    <w:p w:rsidR="000B1CA1" w:rsidRDefault="000B1CA1" w:rsidP="000B1CA1">
      <w:pPr>
        <w:pStyle w:val="NormalWeb"/>
        <w:numPr>
          <w:ilvl w:val="0"/>
          <w:numId w:val="9"/>
        </w:numPr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Next</w:t>
      </w:r>
      <w:r>
        <w:rPr>
          <w:rFonts w:ascii="Segoe UI" w:hAnsi="Segoe UI" w:cs="Segoe UI"/>
          <w:color w:val="171717"/>
        </w:rPr>
        <w:t>.</w:t>
      </w:r>
    </w:p>
    <w:p w:rsidR="000B1CA1" w:rsidRDefault="000B1CA1" w:rsidP="000B1CA1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Adjust assumptions</w:t>
      </w:r>
    </w:p>
    <w:p w:rsidR="000B1CA1" w:rsidRDefault="000B1CA1" w:rsidP="000B1C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Here, you specify your currency. For brevity, you leave the remaining fields at their default values.</w:t>
      </w:r>
    </w:p>
    <w:p w:rsidR="000B1CA1" w:rsidRDefault="000B1CA1" w:rsidP="000B1C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In practice, you would adjust any cost assumptions and make any adjustments to match your current on-premises environment.</w:t>
      </w:r>
    </w:p>
    <w:p w:rsidR="000B1CA1" w:rsidRDefault="000B1CA1" w:rsidP="000B1CA1">
      <w:pPr>
        <w:numPr>
          <w:ilvl w:val="0"/>
          <w:numId w:val="10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At the top of the page, select your currency. This example uses </w:t>
      </w:r>
      <w:r>
        <w:rPr>
          <w:rStyle w:val="Strong"/>
          <w:rFonts w:ascii="Segoe UI" w:hAnsi="Segoe UI" w:cs="Segoe UI"/>
          <w:color w:val="171717"/>
        </w:rPr>
        <w:t>US Dollar ($)</w:t>
      </w:r>
      <w:r>
        <w:rPr>
          <w:rFonts w:ascii="Segoe UI" w:hAnsi="Segoe UI" w:cs="Segoe UI"/>
          <w:color w:val="171717"/>
        </w:rPr>
        <w:t>.</w:t>
      </w:r>
    </w:p>
    <w:p w:rsidR="000B1CA1" w:rsidRDefault="000B1CA1" w:rsidP="000B1CA1">
      <w:pPr>
        <w:numPr>
          <w:ilvl w:val="0"/>
          <w:numId w:val="10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Next</w:t>
      </w:r>
      <w:r>
        <w:rPr>
          <w:rFonts w:ascii="Segoe UI" w:hAnsi="Segoe UI" w:cs="Segoe UI"/>
          <w:color w:val="171717"/>
        </w:rPr>
        <w:t>.</w:t>
      </w:r>
    </w:p>
    <w:p w:rsidR="000B1CA1" w:rsidRDefault="000B1CA1" w:rsidP="000B1CA1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</w:p>
    <w:p w:rsidR="000B1CA1" w:rsidRDefault="000B1CA1" w:rsidP="000B1CA1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View the report</w:t>
      </w:r>
    </w:p>
    <w:p w:rsidR="000B1CA1" w:rsidRDefault="000B1CA1" w:rsidP="000B1C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Take a moment to review the generated report.</w:t>
      </w:r>
    </w:p>
    <w:p w:rsidR="000B1CA1" w:rsidRDefault="000B1CA1" w:rsidP="000B1C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Remember, you've been tasked to investigate cost savings for your European </w:t>
      </w:r>
      <w:proofErr w:type="spellStart"/>
      <w:r>
        <w:rPr>
          <w:rFonts w:ascii="Segoe UI" w:hAnsi="Segoe UI" w:cs="Segoe UI"/>
          <w:color w:val="171717"/>
        </w:rPr>
        <w:t>datacenter</w:t>
      </w:r>
      <w:proofErr w:type="spellEnd"/>
      <w:r>
        <w:rPr>
          <w:rFonts w:ascii="Segoe UI" w:hAnsi="Segoe UI" w:cs="Segoe UI"/>
          <w:color w:val="171717"/>
        </w:rPr>
        <w:t xml:space="preserve"> over the next three years.</w:t>
      </w:r>
    </w:p>
    <w:p w:rsidR="000B1CA1" w:rsidRDefault="000B1CA1" w:rsidP="000B1C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To make these adjustments:</w:t>
      </w:r>
    </w:p>
    <w:p w:rsidR="000B1CA1" w:rsidRDefault="000B1CA1" w:rsidP="000B1CA1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 </w:t>
      </w:r>
      <w:r>
        <w:rPr>
          <w:rStyle w:val="Strong"/>
          <w:rFonts w:ascii="Segoe UI" w:hAnsi="Segoe UI" w:cs="Segoe UI"/>
          <w:color w:val="171717"/>
        </w:rPr>
        <w:t>Timeframe</w:t>
      </w:r>
      <w:r>
        <w:rPr>
          <w:rFonts w:ascii="Segoe UI" w:hAnsi="Segoe UI" w:cs="Segoe UI"/>
          <w:color w:val="171717"/>
        </w:rPr>
        <w:t> to </w:t>
      </w:r>
      <w:r>
        <w:rPr>
          <w:rStyle w:val="Strong"/>
          <w:rFonts w:ascii="Segoe UI" w:hAnsi="Segoe UI" w:cs="Segoe UI"/>
          <w:color w:val="171717"/>
        </w:rPr>
        <w:t>3 Years</w:t>
      </w:r>
      <w:r>
        <w:rPr>
          <w:rFonts w:ascii="Segoe UI" w:hAnsi="Segoe UI" w:cs="Segoe UI"/>
          <w:color w:val="171717"/>
        </w:rPr>
        <w:t>.</w:t>
      </w:r>
    </w:p>
    <w:p w:rsidR="000B1CA1" w:rsidRDefault="000B1CA1" w:rsidP="000B1CA1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Set </w:t>
      </w:r>
      <w:r>
        <w:rPr>
          <w:rStyle w:val="Strong"/>
          <w:rFonts w:ascii="Segoe UI" w:hAnsi="Segoe UI" w:cs="Segoe UI"/>
          <w:color w:val="171717"/>
        </w:rPr>
        <w:t>Region</w:t>
      </w:r>
      <w:r>
        <w:rPr>
          <w:rFonts w:ascii="Segoe UI" w:hAnsi="Segoe UI" w:cs="Segoe UI"/>
          <w:color w:val="171717"/>
        </w:rPr>
        <w:t> to </w:t>
      </w:r>
      <w:r>
        <w:rPr>
          <w:rStyle w:val="Strong"/>
          <w:rFonts w:ascii="Segoe UI" w:hAnsi="Segoe UI" w:cs="Segoe UI"/>
          <w:color w:val="171717"/>
        </w:rPr>
        <w:t>North Europe</w:t>
      </w:r>
      <w:r>
        <w:rPr>
          <w:rFonts w:ascii="Segoe UI" w:hAnsi="Segoe UI" w:cs="Segoe UI"/>
          <w:color w:val="171717"/>
        </w:rPr>
        <w:t>.</w:t>
      </w:r>
    </w:p>
    <w:p w:rsidR="000B1CA1" w:rsidRDefault="000B1CA1" w:rsidP="000B1C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Scroll to the summary at the bottom. You see a comparison of running your workloads in the </w:t>
      </w:r>
      <w:proofErr w:type="spellStart"/>
      <w:r>
        <w:rPr>
          <w:rFonts w:ascii="Segoe UI" w:hAnsi="Segoe UI" w:cs="Segoe UI"/>
          <w:color w:val="171717"/>
        </w:rPr>
        <w:t>datacenter</w:t>
      </w:r>
      <w:proofErr w:type="spellEnd"/>
      <w:r>
        <w:rPr>
          <w:rFonts w:ascii="Segoe UI" w:hAnsi="Segoe UI" w:cs="Segoe UI"/>
          <w:color w:val="171717"/>
        </w:rPr>
        <w:t xml:space="preserve"> versus on Azure.</w:t>
      </w:r>
    </w:p>
    <w:p w:rsidR="000B1CA1" w:rsidRDefault="000B1CA1" w:rsidP="000B1C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Select </w:t>
      </w:r>
      <w:r>
        <w:rPr>
          <w:rStyle w:val="Strong"/>
          <w:rFonts w:ascii="Segoe UI" w:hAnsi="Segoe UI" w:cs="Segoe UI"/>
          <w:color w:val="171717"/>
        </w:rPr>
        <w:t>Download</w:t>
      </w:r>
      <w:r>
        <w:rPr>
          <w:rFonts w:ascii="Segoe UI" w:hAnsi="Segoe UI" w:cs="Segoe UI"/>
          <w:color w:val="171717"/>
        </w:rPr>
        <w:t> to download or print a copy of the report in PDF format.</w:t>
      </w:r>
    </w:p>
    <w:p w:rsidR="000B1CA1" w:rsidRDefault="000B1CA1" w:rsidP="000B1CA1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Great work. You now have the information that you can share with your Chief Financial Officer. If you need to make adjustments, you can revisit the TCO Calculator to generate a fresh report.</w:t>
      </w:r>
    </w:p>
    <w:p w:rsidR="000B1CA1" w:rsidRDefault="000B1CA1">
      <w:bookmarkStart w:id="0" w:name="_GoBack"/>
      <w:bookmarkEnd w:id="0"/>
    </w:p>
    <w:sectPr w:rsidR="000B1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9A2"/>
    <w:multiLevelType w:val="multilevel"/>
    <w:tmpl w:val="EAD4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D6DAA"/>
    <w:multiLevelType w:val="multilevel"/>
    <w:tmpl w:val="BD52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43507"/>
    <w:multiLevelType w:val="multilevel"/>
    <w:tmpl w:val="27F69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506A"/>
    <w:multiLevelType w:val="multilevel"/>
    <w:tmpl w:val="79C8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84216"/>
    <w:multiLevelType w:val="multilevel"/>
    <w:tmpl w:val="08D0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C000D"/>
    <w:multiLevelType w:val="multilevel"/>
    <w:tmpl w:val="48D0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C71A3"/>
    <w:multiLevelType w:val="multilevel"/>
    <w:tmpl w:val="998C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BD24D1"/>
    <w:multiLevelType w:val="multilevel"/>
    <w:tmpl w:val="3B406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6C40FB"/>
    <w:multiLevelType w:val="multilevel"/>
    <w:tmpl w:val="2594F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122359"/>
    <w:multiLevelType w:val="multilevel"/>
    <w:tmpl w:val="AC78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7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91"/>
    <w:rsid w:val="00026FDD"/>
    <w:rsid w:val="000B1CA1"/>
    <w:rsid w:val="0027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91666-9A0E-4F84-9648-D25C6269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7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C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C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89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C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B1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B1C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B1CA1"/>
    <w:rPr>
      <w:b/>
      <w:bCs/>
    </w:rPr>
  </w:style>
  <w:style w:type="character" w:styleId="Emphasis">
    <w:name w:val="Emphasis"/>
    <w:basedOn w:val="DefaultParagraphFont"/>
    <w:uiPriority w:val="20"/>
    <w:qFormat/>
    <w:rsid w:val="000B1CA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C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618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57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18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87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90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54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284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582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91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4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908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541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246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367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674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452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843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75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013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37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17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744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353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790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114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614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930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92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12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pricing/calculator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pricing/tco/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2022-08-24T05:42:00Z</dcterms:created>
  <dcterms:modified xsi:type="dcterms:W3CDTF">2022-08-24T05:46:00Z</dcterms:modified>
</cp:coreProperties>
</file>