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51E7B8" w14:textId="77777777"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Министерство образования Республики Беларусь</w:t>
      </w:r>
    </w:p>
    <w:p w14:paraId="7A335F8C" w14:textId="77777777"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Учреждение образования «Белорусский государственный технологический университет»</w:t>
      </w:r>
    </w:p>
    <w:p w14:paraId="1FE578AB" w14:textId="77777777" w:rsidR="009C4174" w:rsidRPr="007C596B" w:rsidRDefault="009C4174" w:rsidP="009C4174">
      <w:pPr>
        <w:spacing w:after="0" w:line="240" w:lineRule="auto"/>
        <w:jc w:val="center"/>
        <w:rPr>
          <w:rFonts w:ascii="Times New Roman" w:eastAsia="Calibri" w:hAnsi="Times New Roman" w:cs="Times New Roman"/>
          <w:color w:val="000000"/>
          <w:sz w:val="28"/>
          <w:szCs w:val="28"/>
        </w:rPr>
      </w:pPr>
    </w:p>
    <w:p w14:paraId="415306DF" w14:textId="77777777"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Факультет информационных технологий</w:t>
      </w:r>
    </w:p>
    <w:p w14:paraId="293B6F2E" w14:textId="77777777" w:rsidR="009C4174" w:rsidRPr="007C596B" w:rsidRDefault="009C4174" w:rsidP="009C4174">
      <w:pPr>
        <w:spacing w:after="444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Кафедра информационных систем и технологий</w:t>
      </w:r>
    </w:p>
    <w:p w14:paraId="68250D34" w14:textId="77777777"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b/>
          <w:color w:val="000000"/>
          <w:sz w:val="28"/>
          <w:szCs w:val="28"/>
        </w:rPr>
        <w:t>Отчет к лабораторной работе</w:t>
      </w:r>
      <w:r w:rsidRPr="007C596B">
        <w:rPr>
          <w:rFonts w:ascii="Times New Roman" w:eastAsia="Calibri" w:hAnsi="Times New Roman" w:cs="Times New Roman"/>
          <w:color w:val="000000"/>
          <w:sz w:val="28"/>
          <w:szCs w:val="28"/>
        </w:rPr>
        <w:t>:</w:t>
      </w:r>
    </w:p>
    <w:p w14:paraId="70786765" w14:textId="2C348745" w:rsidR="00CB4C80" w:rsidRPr="007C596B" w:rsidRDefault="003A783C" w:rsidP="00401E37">
      <w:pPr>
        <w:spacing w:after="0" w:line="240" w:lineRule="auto"/>
        <w:jc w:val="center"/>
        <w:rPr>
          <w:rFonts w:ascii="Times New Roman" w:eastAsia="Calibri" w:hAnsi="Times New Roman" w:cs="Times New Roman"/>
          <w:color w:val="000000"/>
          <w:sz w:val="28"/>
          <w:szCs w:val="28"/>
        </w:rPr>
        <w:sectPr w:rsidR="00CB4C80" w:rsidRPr="007C596B" w:rsidSect="000B5FF6">
          <w:footerReference w:type="default" r:id="rId7"/>
          <w:footerReference w:type="first" r:id="rId8"/>
          <w:pgSz w:w="11906" w:h="16838"/>
          <w:pgMar w:top="1134" w:right="567" w:bottom="851" w:left="1304" w:header="709" w:footer="709" w:gutter="0"/>
          <w:pgNumType w:start="1"/>
          <w:cols w:space="708"/>
          <w:titlePg/>
          <w:docGrid w:linePitch="381"/>
        </w:sectPr>
      </w:pPr>
      <w:r w:rsidRPr="003A783C">
        <w:rPr>
          <w:rFonts w:ascii="Times New Roman" w:eastAsia="Calibri" w:hAnsi="Times New Roman" w:cs="Times New Roman"/>
          <w:color w:val="000000"/>
          <w:sz w:val="28"/>
          <w:szCs w:val="28"/>
        </w:rPr>
        <w:t xml:space="preserve">Исследование асимметричных шифров </w:t>
      </w:r>
    </w:p>
    <w:p w14:paraId="56236FEC" w14:textId="77777777" w:rsidR="009C4174" w:rsidRPr="005727BD" w:rsidRDefault="009C4174" w:rsidP="009C4174">
      <w:pPr>
        <w:spacing w:before="3480"/>
        <w:rPr>
          <w:rFonts w:ascii="Times New Roman" w:eastAsia="Calibri" w:hAnsi="Times New Roman" w:cs="Times New Roman"/>
          <w:sz w:val="28"/>
          <w:szCs w:val="28"/>
        </w:rPr>
      </w:pPr>
      <w:r w:rsidRPr="007C596B">
        <w:rPr>
          <w:rFonts w:ascii="Times New Roman" w:eastAsia="Calibri" w:hAnsi="Times New Roman" w:cs="Times New Roman"/>
          <w:color w:val="000000"/>
          <w:sz w:val="28"/>
          <w:szCs w:val="28"/>
        </w:rPr>
        <w:br w:type="column"/>
      </w:r>
      <w:r w:rsidR="00CB4C80">
        <w:rPr>
          <w:rFonts w:ascii="Times New Roman" w:eastAsia="Calibri" w:hAnsi="Times New Roman" w:cs="Times New Roman"/>
          <w:sz w:val="28"/>
          <w:szCs w:val="28"/>
        </w:rPr>
        <w:t>Выполнил:</w:t>
      </w:r>
    </w:p>
    <w:p w14:paraId="28898FAC" w14:textId="77777777" w:rsidR="009C4174" w:rsidRPr="005727BD" w:rsidRDefault="009C4174" w:rsidP="009C4174">
      <w:pPr>
        <w:rPr>
          <w:rFonts w:ascii="Times New Roman" w:eastAsia="Calibri" w:hAnsi="Times New Roman" w:cs="Times New Roman"/>
          <w:sz w:val="28"/>
          <w:szCs w:val="28"/>
        </w:rPr>
      </w:pPr>
      <w:r w:rsidRPr="005727BD">
        <w:rPr>
          <w:rFonts w:ascii="Times New Roman" w:eastAsia="Calibri" w:hAnsi="Times New Roman" w:cs="Times New Roman"/>
          <w:sz w:val="28"/>
          <w:szCs w:val="28"/>
        </w:rPr>
        <w:t xml:space="preserve">студент </w:t>
      </w:r>
      <w:r w:rsidRPr="005727BD">
        <w:rPr>
          <w:rFonts w:ascii="Times New Roman" w:hAnsi="Times New Roman" w:cs="Times New Roman"/>
          <w:sz w:val="28"/>
          <w:szCs w:val="28"/>
        </w:rPr>
        <w:t>3</w:t>
      </w:r>
      <w:r w:rsidR="00521FB8">
        <w:rPr>
          <w:rFonts w:ascii="Times New Roman" w:eastAsia="Calibri" w:hAnsi="Times New Roman" w:cs="Times New Roman"/>
          <w:sz w:val="28"/>
          <w:szCs w:val="28"/>
        </w:rPr>
        <w:t xml:space="preserve"> курса 4</w:t>
      </w:r>
      <w:r w:rsidRPr="005727BD">
        <w:rPr>
          <w:rFonts w:ascii="Times New Roman" w:eastAsia="Calibri" w:hAnsi="Times New Roman" w:cs="Times New Roman"/>
          <w:sz w:val="28"/>
          <w:szCs w:val="28"/>
        </w:rPr>
        <w:t xml:space="preserve"> группы</w:t>
      </w:r>
    </w:p>
    <w:p w14:paraId="40597248" w14:textId="77777777" w:rsidR="009C4174" w:rsidRPr="005727BD" w:rsidRDefault="00521FB8" w:rsidP="009C4174">
      <w:pPr>
        <w:rPr>
          <w:rFonts w:ascii="Times New Roman" w:eastAsia="Calibri" w:hAnsi="Times New Roman" w:cs="Times New Roman"/>
          <w:sz w:val="28"/>
          <w:szCs w:val="28"/>
        </w:rPr>
      </w:pPr>
      <w:r>
        <w:rPr>
          <w:rFonts w:ascii="Times New Roman" w:eastAsia="Calibri" w:hAnsi="Times New Roman" w:cs="Times New Roman"/>
          <w:sz w:val="28"/>
          <w:szCs w:val="28"/>
        </w:rPr>
        <w:t>специальности ПОИТ</w:t>
      </w:r>
    </w:p>
    <w:p w14:paraId="428201DB" w14:textId="77777777" w:rsidR="009C4174" w:rsidRPr="005727BD" w:rsidRDefault="008B48C1" w:rsidP="009C4174">
      <w:pPr>
        <w:rPr>
          <w:rFonts w:ascii="Times New Roman" w:eastAsia="Calibri" w:hAnsi="Times New Roman" w:cs="Times New Roman"/>
          <w:sz w:val="28"/>
          <w:szCs w:val="28"/>
        </w:rPr>
      </w:pPr>
      <w:r>
        <w:rPr>
          <w:rFonts w:ascii="Times New Roman" w:eastAsia="Calibri" w:hAnsi="Times New Roman" w:cs="Times New Roman"/>
          <w:sz w:val="28"/>
          <w:szCs w:val="28"/>
        </w:rPr>
        <w:t>Матюх</w:t>
      </w:r>
      <w:r w:rsidR="00521FB8">
        <w:rPr>
          <w:rFonts w:ascii="Times New Roman" w:eastAsia="Calibri" w:hAnsi="Times New Roman" w:cs="Times New Roman"/>
          <w:sz w:val="28"/>
          <w:szCs w:val="28"/>
        </w:rPr>
        <w:t xml:space="preserve"> </w:t>
      </w:r>
      <w:r>
        <w:rPr>
          <w:rFonts w:ascii="Times New Roman" w:eastAsia="Calibri" w:hAnsi="Times New Roman" w:cs="Times New Roman"/>
          <w:sz w:val="28"/>
          <w:szCs w:val="28"/>
        </w:rPr>
        <w:t>А</w:t>
      </w:r>
      <w:r w:rsidR="009C4174" w:rsidRPr="005727BD">
        <w:rPr>
          <w:rFonts w:ascii="Times New Roman" w:eastAsia="Calibri" w:hAnsi="Times New Roman" w:cs="Times New Roman"/>
          <w:sz w:val="28"/>
          <w:szCs w:val="28"/>
        </w:rPr>
        <w:t>.</w:t>
      </w:r>
      <w:r w:rsidR="00521FB8">
        <w:rPr>
          <w:rFonts w:ascii="Times New Roman" w:eastAsia="Calibri" w:hAnsi="Times New Roman" w:cs="Times New Roman"/>
          <w:sz w:val="28"/>
          <w:szCs w:val="28"/>
        </w:rPr>
        <w:t>А</w:t>
      </w:r>
      <w:r w:rsidR="009C4174">
        <w:rPr>
          <w:rFonts w:ascii="Times New Roman" w:eastAsia="Calibri" w:hAnsi="Times New Roman" w:cs="Times New Roman"/>
          <w:sz w:val="28"/>
          <w:szCs w:val="28"/>
        </w:rPr>
        <w:t>.</w:t>
      </w:r>
    </w:p>
    <w:p w14:paraId="108E1643" w14:textId="77777777" w:rsidR="009C4174" w:rsidRPr="005727BD" w:rsidRDefault="009C4174" w:rsidP="009C4174">
      <w:pPr>
        <w:rPr>
          <w:rFonts w:ascii="Times New Roman" w:eastAsia="Calibri" w:hAnsi="Times New Roman" w:cs="Times New Roman"/>
          <w:sz w:val="28"/>
          <w:szCs w:val="28"/>
        </w:rPr>
        <w:sectPr w:rsidR="009C4174" w:rsidRPr="005727BD" w:rsidSect="001D414D">
          <w:type w:val="continuous"/>
          <w:pgSz w:w="11906" w:h="16838"/>
          <w:pgMar w:top="1134" w:right="567" w:bottom="851" w:left="1304" w:header="709" w:footer="709" w:gutter="0"/>
          <w:pgNumType w:start="3"/>
          <w:cols w:num="2" w:space="708"/>
          <w:docGrid w:linePitch="381"/>
        </w:sectPr>
      </w:pPr>
    </w:p>
    <w:p w14:paraId="35F8CACD" w14:textId="77777777" w:rsidR="009C4174" w:rsidRDefault="009C4174" w:rsidP="009C4174">
      <w:pPr>
        <w:spacing w:before="1320"/>
        <w:jc w:val="center"/>
        <w:rPr>
          <w:rFonts w:eastAsia="Calibri" w:cs="Times New Roman"/>
          <w:szCs w:val="28"/>
        </w:rPr>
        <w:sectPr w:rsidR="009C4174" w:rsidSect="001D414D">
          <w:headerReference w:type="default" r:id="rId9"/>
          <w:footerReference w:type="default" r:id="rId10"/>
          <w:type w:val="continuous"/>
          <w:pgSz w:w="11906" w:h="16838"/>
          <w:pgMar w:top="1134" w:right="567" w:bottom="851" w:left="1304" w:header="709" w:footer="709" w:gutter="0"/>
          <w:pgNumType w:start="3"/>
          <w:cols w:space="708"/>
          <w:titlePg/>
          <w:docGrid w:linePitch="381"/>
        </w:sectPr>
      </w:pPr>
      <w:r>
        <w:rPr>
          <w:rFonts w:ascii="Times New Roman" w:eastAsia="Calibri" w:hAnsi="Times New Roman" w:cs="Times New Roman"/>
          <w:sz w:val="28"/>
          <w:szCs w:val="28"/>
        </w:rPr>
        <w:t>Минск 2020</w:t>
      </w:r>
    </w:p>
    <w:p w14:paraId="2488F8BC" w14:textId="77777777" w:rsidR="009C4174" w:rsidRPr="001C531F" w:rsidRDefault="009C4174" w:rsidP="001C531F">
      <w:pPr>
        <w:pStyle w:val="a9"/>
        <w:numPr>
          <w:ilvl w:val="0"/>
          <w:numId w:val="1"/>
        </w:numPr>
        <w:spacing w:after="360" w:line="240" w:lineRule="auto"/>
        <w:ind w:left="0" w:firstLine="720"/>
        <w:rPr>
          <w:rFonts w:ascii="Times New Roman" w:eastAsia="Times New Roman" w:hAnsi="Times New Roman" w:cs="Times New Roman"/>
          <w:b/>
          <w:color w:val="000000"/>
          <w:sz w:val="28"/>
          <w:szCs w:val="32"/>
        </w:rPr>
      </w:pPr>
      <w:r w:rsidRPr="001C531F">
        <w:rPr>
          <w:rFonts w:ascii="Times New Roman" w:eastAsia="Times New Roman" w:hAnsi="Times New Roman" w:cs="Times New Roman"/>
          <w:b/>
          <w:color w:val="000000"/>
          <w:sz w:val="28"/>
          <w:szCs w:val="32"/>
        </w:rPr>
        <w:lastRenderedPageBreak/>
        <w:t xml:space="preserve">Теоретические сведения </w:t>
      </w:r>
    </w:p>
    <w:p w14:paraId="3B92AB44" w14:textId="023EDC09" w:rsidR="003A783C" w:rsidRDefault="003A783C" w:rsidP="003A783C">
      <w:pPr>
        <w:ind w:firstLine="708"/>
        <w:jc w:val="both"/>
        <w:rPr>
          <w:rFonts w:ascii="Times New Roman" w:eastAsia="Calibri" w:hAnsi="Times New Roman" w:cs="Times New Roman"/>
          <w:color w:val="000000"/>
          <w:sz w:val="28"/>
        </w:rPr>
      </w:pPr>
      <w:r w:rsidRPr="003A783C">
        <w:rPr>
          <w:rFonts w:ascii="Times New Roman" w:eastAsia="Calibri" w:hAnsi="Times New Roman" w:cs="Times New Roman"/>
          <w:color w:val="000000"/>
          <w:sz w:val="28"/>
        </w:rPr>
        <w:t>В основу асимметричной криптографии положена идея использовать ключи парами: один – для зашифрования (открытый или публичный ключ), другой – для расшифрования (тайный ключ). Отметим, что указанная пара ключей принадлежит получателю зашифрованного сообщения</w:t>
      </w:r>
      <w:r w:rsidRPr="003A783C">
        <w:rPr>
          <w:rFonts w:ascii="Times New Roman" w:eastAsia="Calibri" w:hAnsi="Times New Roman" w:cs="Times New Roman"/>
          <w:color w:val="000000"/>
          <w:sz w:val="28"/>
        </w:rPr>
        <w:t>.</w:t>
      </w:r>
      <w:r w:rsidRPr="003A783C">
        <w:rPr>
          <w:rFonts w:ascii="Times New Roman" w:eastAsia="Calibri" w:hAnsi="Times New Roman" w:cs="Times New Roman"/>
          <w:color w:val="000000"/>
          <w:sz w:val="28"/>
        </w:rPr>
        <w:t xml:space="preserve"> </w:t>
      </w:r>
    </w:p>
    <w:p w14:paraId="31D978D3" w14:textId="7E13D734" w:rsidR="00240043" w:rsidRDefault="003A783C" w:rsidP="003A783C">
      <w:pPr>
        <w:ind w:firstLine="708"/>
        <w:jc w:val="both"/>
        <w:rPr>
          <w:rFonts w:ascii="Times New Roman" w:eastAsia="Calibri" w:hAnsi="Times New Roman" w:cs="Times New Roman"/>
          <w:color w:val="000000"/>
          <w:sz w:val="28"/>
        </w:rPr>
      </w:pPr>
      <w:r w:rsidRPr="003A783C">
        <w:rPr>
          <w:rFonts w:ascii="Times New Roman" w:eastAsia="Calibri" w:hAnsi="Times New Roman" w:cs="Times New Roman"/>
          <w:color w:val="000000"/>
          <w:sz w:val="28"/>
        </w:rPr>
        <w:t xml:space="preserve">Определение 1. Односторонней функцией (one-way function) называется математическая функция, которую относительно легко вычислить, но трудно найти по значению функции соответствующее значение аргумента, т. е., зная х, легко вычислить f(x), но по известному f(x) трудно найти подходящее значение x. </w:t>
      </w:r>
    </w:p>
    <w:p w14:paraId="7EFD10F0" w14:textId="6CC97A34" w:rsidR="00240043" w:rsidRDefault="003A783C" w:rsidP="003A783C">
      <w:pPr>
        <w:ind w:firstLine="708"/>
        <w:jc w:val="both"/>
        <w:rPr>
          <w:rFonts w:ascii="Times New Roman" w:eastAsia="Calibri" w:hAnsi="Times New Roman" w:cs="Times New Roman"/>
          <w:color w:val="000000"/>
          <w:sz w:val="28"/>
        </w:rPr>
      </w:pPr>
      <w:r w:rsidRPr="003A783C">
        <w:rPr>
          <w:rFonts w:ascii="Times New Roman" w:eastAsia="Calibri" w:hAnsi="Times New Roman" w:cs="Times New Roman"/>
          <w:color w:val="000000"/>
          <w:sz w:val="28"/>
        </w:rPr>
        <w:t>Определение 2. Ранцевый (рюкзачный) вектор S = (s1, . . ., sz) – это упорядоченный набор из z, z ≥ 3, различных натуральных чисел si. Входом задачи</w:t>
      </w:r>
      <w:r w:rsidRPr="003A783C">
        <w:t xml:space="preserve"> </w:t>
      </w:r>
      <w:r w:rsidRPr="003A783C">
        <w:rPr>
          <w:rFonts w:ascii="Times New Roman" w:eastAsia="Calibri" w:hAnsi="Times New Roman" w:cs="Times New Roman"/>
          <w:color w:val="000000"/>
          <w:sz w:val="28"/>
        </w:rPr>
        <w:t>ранце (рюкзаке) называем пару (S, S), где S – рюкзачный вектор, а S – натуральное число. Решением для входа (S, S) будет такое подмножество из S, сумма элементов которого равняется S.</w:t>
      </w:r>
      <w:r w:rsidR="00240043" w:rsidRPr="00240043">
        <w:rPr>
          <w:rFonts w:ascii="Times New Roman" w:eastAsia="Calibri" w:hAnsi="Times New Roman" w:cs="Times New Roman"/>
          <w:color w:val="000000"/>
          <w:sz w:val="28"/>
        </w:rPr>
        <w:t xml:space="preserve">  </w:t>
      </w:r>
    </w:p>
    <w:p w14:paraId="19A4DF48" w14:textId="77777777" w:rsidR="005C6D9B" w:rsidRDefault="00240043" w:rsidP="003A783C">
      <w:pPr>
        <w:ind w:firstLine="708"/>
        <w:jc w:val="both"/>
        <w:rPr>
          <w:rFonts w:ascii="Times New Roman" w:eastAsia="Calibri" w:hAnsi="Times New Roman" w:cs="Times New Roman"/>
          <w:color w:val="000000"/>
          <w:sz w:val="28"/>
        </w:rPr>
      </w:pPr>
      <w:r w:rsidRPr="00240043">
        <w:rPr>
          <w:rFonts w:ascii="Times New Roman" w:eastAsia="Calibri" w:hAnsi="Times New Roman" w:cs="Times New Roman"/>
          <w:color w:val="000000"/>
          <w:sz w:val="28"/>
        </w:rPr>
        <w:t>Иными словами число (меньшее, чем произведение нескольких простых чисел) однозначно определяется своими вычетами по модулю от этих простых чисел. Китайской теоремой об остатках можно воспользоваться для решения полной системы уравнений в том случае, если известно разложение числа N на простые множители</w:t>
      </w:r>
    </w:p>
    <w:p w14:paraId="456200DA" w14:textId="116CAEC1" w:rsidR="003A783C" w:rsidRPr="003A783C" w:rsidRDefault="003A783C" w:rsidP="00240043">
      <w:pPr>
        <w:spacing w:after="0" w:line="240" w:lineRule="auto"/>
        <w:ind w:firstLine="709"/>
        <w:jc w:val="both"/>
        <w:rPr>
          <w:rFonts w:ascii="Times New Roman" w:eastAsia="Calibri" w:hAnsi="Times New Roman" w:cs="Times New Roman"/>
          <w:color w:val="000000"/>
          <w:sz w:val="28"/>
        </w:rPr>
      </w:pPr>
      <w:r w:rsidRPr="003A783C">
        <w:rPr>
          <w:rFonts w:ascii="Times New Roman" w:eastAsia="Calibri" w:hAnsi="Times New Roman" w:cs="Times New Roman"/>
          <w:color w:val="000000"/>
          <w:sz w:val="28"/>
        </w:rPr>
        <w:t xml:space="preserve">Трудный для укладки ранец применяется в качестве открытого ключа е, который легко использовать для зашифрования, но невозможно – для расшифрования. В качестве закрытого ключа </w:t>
      </w:r>
      <w:r w:rsidRPr="003A783C">
        <w:rPr>
          <w:rFonts w:ascii="Times New Roman" w:eastAsia="Calibri" w:hAnsi="Times New Roman" w:cs="Times New Roman"/>
          <w:color w:val="000000"/>
          <w:sz w:val="28"/>
          <w:lang w:val="en-US"/>
        </w:rPr>
        <w:t>d</w:t>
      </w:r>
      <w:r w:rsidRPr="003A783C">
        <w:rPr>
          <w:rFonts w:ascii="Times New Roman" w:eastAsia="Calibri" w:hAnsi="Times New Roman" w:cs="Times New Roman"/>
          <w:color w:val="000000"/>
          <w:sz w:val="28"/>
        </w:rPr>
        <w:t xml:space="preserve"> применяется легкий для укладки ранец, который предоставляет простой способ расшифрования сообщения</w:t>
      </w:r>
      <w:r w:rsidRPr="003A783C">
        <w:rPr>
          <w:rFonts w:ascii="Times New Roman" w:eastAsia="Calibri" w:hAnsi="Times New Roman" w:cs="Times New Roman"/>
          <w:color w:val="000000"/>
          <w:sz w:val="28"/>
        </w:rPr>
        <w:t>.</w:t>
      </w:r>
    </w:p>
    <w:p w14:paraId="511AC44D" w14:textId="6F8DDD27" w:rsidR="003A783C" w:rsidRPr="003A783C" w:rsidRDefault="003A783C" w:rsidP="00E828ED">
      <w:pPr>
        <w:spacing w:after="0" w:line="240" w:lineRule="auto"/>
        <w:ind w:firstLine="709"/>
        <w:jc w:val="both"/>
        <w:rPr>
          <w:rFonts w:ascii="Times New Roman" w:eastAsia="Calibri" w:hAnsi="Times New Roman" w:cs="Times New Roman"/>
          <w:color w:val="000000"/>
          <w:sz w:val="28"/>
        </w:rPr>
      </w:pPr>
      <w:r w:rsidRPr="003A783C">
        <w:rPr>
          <w:rFonts w:ascii="Times New Roman" w:eastAsia="Calibri" w:hAnsi="Times New Roman" w:cs="Times New Roman"/>
          <w:color w:val="000000"/>
          <w:sz w:val="28"/>
        </w:rPr>
        <w:t>В качестве закрытого ключа d (легкого для укладки ранца) используется сверхвозрастающая последовательность, состоящая из z</w:t>
      </w:r>
      <w:r w:rsidRPr="003A783C">
        <w:rPr>
          <w:rFonts w:ascii="Times New Roman" w:eastAsia="Calibri" w:hAnsi="Times New Roman" w:cs="Times New Roman"/>
          <w:color w:val="000000"/>
          <w:sz w:val="28"/>
        </w:rPr>
        <w:t xml:space="preserve"> </w:t>
      </w:r>
      <w:r w:rsidRPr="003A783C">
        <w:rPr>
          <w:rFonts w:ascii="Times New Roman" w:eastAsia="Calibri" w:hAnsi="Times New Roman" w:cs="Times New Roman"/>
          <w:color w:val="000000"/>
          <w:sz w:val="28"/>
        </w:rPr>
        <w:t>элементов</w:t>
      </w:r>
      <w:r w:rsidRPr="003A783C">
        <w:rPr>
          <w:rFonts w:ascii="Times New Roman" w:eastAsia="Calibri" w:hAnsi="Times New Roman" w:cs="Times New Roman"/>
          <w:color w:val="000000"/>
          <w:sz w:val="28"/>
        </w:rPr>
        <w:t>.</w:t>
      </w:r>
    </w:p>
    <w:p w14:paraId="28CA2B81" w14:textId="77777777" w:rsidR="003A783C" w:rsidRDefault="003A783C" w:rsidP="003A783C">
      <w:pPr>
        <w:spacing w:after="0" w:line="240" w:lineRule="auto"/>
        <w:ind w:firstLine="709"/>
        <w:jc w:val="both"/>
        <w:rPr>
          <w:rFonts w:ascii="Times New Roman" w:eastAsia="Calibri" w:hAnsi="Times New Roman" w:cs="Times New Roman"/>
          <w:color w:val="000000"/>
          <w:sz w:val="28"/>
        </w:rPr>
      </w:pPr>
      <w:r w:rsidRPr="003A783C">
        <w:rPr>
          <w:rFonts w:ascii="Times New Roman" w:eastAsia="Calibri" w:hAnsi="Times New Roman" w:cs="Times New Roman"/>
          <w:color w:val="000000"/>
          <w:sz w:val="28"/>
        </w:rPr>
        <w:t>Определение 3. Сверхвозрастающей называется последовательность, в которой каждый последующий член больше суммы всех предыдущих</w:t>
      </w:r>
      <w:r w:rsidR="00C84168" w:rsidRPr="00C84168">
        <w:rPr>
          <w:rFonts w:ascii="Times New Roman" w:eastAsia="Calibri" w:hAnsi="Times New Roman" w:cs="Times New Roman"/>
          <w:color w:val="000000"/>
          <w:sz w:val="28"/>
        </w:rPr>
        <w:t>.</w:t>
      </w:r>
    </w:p>
    <w:p w14:paraId="111850EE" w14:textId="6C44DC73" w:rsidR="003F49F3" w:rsidRPr="00A35DFD" w:rsidRDefault="00C84168" w:rsidP="003A783C">
      <w:pPr>
        <w:spacing w:after="0" w:line="240" w:lineRule="auto"/>
        <w:ind w:firstLine="709"/>
        <w:jc w:val="both"/>
        <w:rPr>
          <w:rFonts w:ascii="Times New Roman" w:eastAsia="Calibri" w:hAnsi="Times New Roman" w:cs="Times New Roman"/>
          <w:color w:val="000000"/>
          <w:sz w:val="28"/>
        </w:rPr>
      </w:pPr>
      <w:r w:rsidRPr="00C84168">
        <w:rPr>
          <w:rFonts w:ascii="Times New Roman" w:eastAsia="Calibri" w:hAnsi="Times New Roman" w:cs="Times New Roman"/>
          <w:color w:val="000000"/>
          <w:sz w:val="28"/>
        </w:rPr>
        <w:t xml:space="preserve">  </w:t>
      </w:r>
    </w:p>
    <w:p w14:paraId="6CE57846" w14:textId="77777777" w:rsidR="00C7572B" w:rsidRPr="00D142F5" w:rsidRDefault="00C7572B" w:rsidP="001C531F">
      <w:pPr>
        <w:pStyle w:val="a9"/>
        <w:numPr>
          <w:ilvl w:val="0"/>
          <w:numId w:val="1"/>
        </w:numPr>
        <w:spacing w:after="360" w:line="240" w:lineRule="auto"/>
        <w:ind w:left="0" w:firstLine="720"/>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 xml:space="preserve">Практическая часть </w:t>
      </w:r>
    </w:p>
    <w:p w14:paraId="587F1D45" w14:textId="417C0DC9" w:rsidR="00D74A7C" w:rsidRDefault="00C7572B" w:rsidP="003A783C">
      <w:pPr>
        <w:spacing w:after="0" w:line="240" w:lineRule="auto"/>
        <w:ind w:firstLine="709"/>
        <w:jc w:val="both"/>
        <w:rPr>
          <w:rFonts w:ascii="Times New Roman" w:eastAsia="Calibri" w:hAnsi="Times New Roman" w:cs="Times New Roman"/>
          <w:color w:val="000000"/>
          <w:sz w:val="28"/>
        </w:rPr>
      </w:pPr>
      <w:r>
        <w:rPr>
          <w:rFonts w:ascii="Times New Roman" w:eastAsia="Times New Roman" w:hAnsi="Times New Roman" w:cs="Times New Roman"/>
          <w:color w:val="000000"/>
          <w:sz w:val="28"/>
          <w:szCs w:val="32"/>
        </w:rPr>
        <w:t>В данн</w:t>
      </w:r>
      <w:r w:rsidR="00AC2413">
        <w:rPr>
          <w:rFonts w:ascii="Times New Roman" w:eastAsia="Times New Roman" w:hAnsi="Times New Roman" w:cs="Times New Roman"/>
          <w:color w:val="000000"/>
          <w:sz w:val="28"/>
          <w:szCs w:val="32"/>
        </w:rPr>
        <w:t>ой лабораторной работе необходимо</w:t>
      </w:r>
      <w:r w:rsidR="00CC172B">
        <w:rPr>
          <w:rFonts w:ascii="Times New Roman" w:eastAsia="Times New Roman" w:hAnsi="Times New Roman" w:cs="Times New Roman"/>
          <w:color w:val="000000"/>
          <w:sz w:val="28"/>
          <w:szCs w:val="32"/>
        </w:rPr>
        <w:t xml:space="preserve"> разработать приложени</w:t>
      </w:r>
      <w:r w:rsidR="003A783C">
        <w:rPr>
          <w:rFonts w:ascii="Times New Roman" w:eastAsia="Times New Roman" w:hAnsi="Times New Roman" w:cs="Times New Roman"/>
          <w:color w:val="000000"/>
          <w:sz w:val="28"/>
          <w:szCs w:val="32"/>
        </w:rPr>
        <w:t>е для</w:t>
      </w:r>
      <w:r w:rsidR="00CC172B">
        <w:rPr>
          <w:rFonts w:ascii="Times New Roman" w:eastAsia="Times New Roman" w:hAnsi="Times New Roman" w:cs="Times New Roman"/>
          <w:color w:val="000000"/>
          <w:sz w:val="28"/>
          <w:szCs w:val="32"/>
        </w:rPr>
        <w:t xml:space="preserve"> </w:t>
      </w:r>
      <w:r w:rsidR="003A783C" w:rsidRPr="003A783C">
        <w:rPr>
          <w:rFonts w:ascii="Times New Roman" w:eastAsia="Times New Roman" w:hAnsi="Times New Roman" w:cs="Times New Roman"/>
          <w:color w:val="000000"/>
          <w:sz w:val="28"/>
          <w:szCs w:val="32"/>
        </w:rPr>
        <w:t>генераци</w:t>
      </w:r>
      <w:r w:rsidR="003A783C">
        <w:rPr>
          <w:rFonts w:ascii="Times New Roman" w:eastAsia="Times New Roman" w:hAnsi="Times New Roman" w:cs="Times New Roman"/>
          <w:color w:val="000000"/>
          <w:sz w:val="28"/>
          <w:szCs w:val="32"/>
        </w:rPr>
        <w:t>и</w:t>
      </w:r>
      <w:r w:rsidR="003A783C" w:rsidRPr="003A783C">
        <w:rPr>
          <w:rFonts w:ascii="Times New Roman" w:eastAsia="Times New Roman" w:hAnsi="Times New Roman" w:cs="Times New Roman"/>
          <w:color w:val="000000"/>
          <w:sz w:val="28"/>
          <w:szCs w:val="32"/>
        </w:rPr>
        <w:t xml:space="preserve"> сверхвозрастающей последовательности</w:t>
      </w:r>
      <w:r w:rsidR="003A783C">
        <w:rPr>
          <w:rFonts w:ascii="Times New Roman" w:eastAsia="Times New Roman" w:hAnsi="Times New Roman" w:cs="Times New Roman"/>
          <w:color w:val="000000"/>
          <w:sz w:val="28"/>
          <w:szCs w:val="32"/>
        </w:rPr>
        <w:t>.</w:t>
      </w:r>
    </w:p>
    <w:p w14:paraId="1F92B88F" w14:textId="21E8AFBB" w:rsidR="00312492" w:rsidRDefault="00E37DB9" w:rsidP="00CC6190">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В связи с поставленными требованиями было разработано приложение</w:t>
      </w:r>
      <w:r w:rsidR="008407C2">
        <w:rPr>
          <w:rFonts w:ascii="Times New Roman" w:eastAsia="Calibri" w:hAnsi="Times New Roman" w:cs="Times New Roman"/>
          <w:color w:val="000000"/>
          <w:sz w:val="28"/>
        </w:rPr>
        <w:t xml:space="preserve"> </w:t>
      </w:r>
      <w:r w:rsidR="00A61D92">
        <w:rPr>
          <w:rFonts w:ascii="Times New Roman" w:eastAsia="Calibri" w:hAnsi="Times New Roman" w:cs="Times New Roman"/>
          <w:color w:val="000000"/>
          <w:sz w:val="28"/>
        </w:rPr>
        <w:t xml:space="preserve">на основе встроенного класса </w:t>
      </w:r>
      <w:r w:rsidR="003A783C" w:rsidRPr="003A783C">
        <w:rPr>
          <w:rFonts w:ascii="Times New Roman" w:eastAsia="Calibri" w:hAnsi="Times New Roman" w:cs="Times New Roman"/>
          <w:color w:val="000000"/>
          <w:sz w:val="28"/>
        </w:rPr>
        <w:t>System.Numerics</w:t>
      </w:r>
      <w:r w:rsidR="003A783C">
        <w:rPr>
          <w:rFonts w:ascii="Times New Roman" w:eastAsia="Calibri" w:hAnsi="Times New Roman" w:cs="Times New Roman"/>
          <w:color w:val="000000"/>
          <w:sz w:val="28"/>
        </w:rPr>
        <w:t xml:space="preserve"> </w:t>
      </w:r>
      <w:r w:rsidR="003A783C">
        <w:rPr>
          <w:rFonts w:ascii="Times New Roman" w:eastAsia="Calibri" w:hAnsi="Times New Roman" w:cs="Times New Roman"/>
          <w:color w:val="000000"/>
          <w:sz w:val="28"/>
          <w:lang w:val="en-US"/>
        </w:rPr>
        <w:t>c</w:t>
      </w:r>
      <w:r w:rsidR="003A783C" w:rsidRPr="003A783C">
        <w:rPr>
          <w:rFonts w:ascii="Times New Roman" w:eastAsia="Calibri" w:hAnsi="Times New Roman" w:cs="Times New Roman"/>
          <w:color w:val="000000"/>
          <w:sz w:val="28"/>
        </w:rPr>
        <w:t xml:space="preserve"> </w:t>
      </w:r>
      <w:r w:rsidR="003A783C">
        <w:rPr>
          <w:rFonts w:ascii="Times New Roman" w:eastAsia="Calibri" w:hAnsi="Times New Roman" w:cs="Times New Roman"/>
          <w:color w:val="000000"/>
          <w:sz w:val="28"/>
        </w:rPr>
        <w:t xml:space="preserve">его типом данных </w:t>
      </w:r>
      <w:r w:rsidR="003A783C">
        <w:rPr>
          <w:rFonts w:ascii="Times New Roman" w:eastAsia="Calibri" w:hAnsi="Times New Roman" w:cs="Times New Roman"/>
          <w:color w:val="000000"/>
          <w:sz w:val="28"/>
          <w:lang w:val="en-US"/>
        </w:rPr>
        <w:t>BigInteger</w:t>
      </w:r>
      <w:r w:rsidR="003A783C" w:rsidRPr="003A783C">
        <w:rPr>
          <w:rFonts w:ascii="Times New Roman" w:eastAsia="Calibri" w:hAnsi="Times New Roman" w:cs="Times New Roman"/>
          <w:color w:val="000000"/>
          <w:sz w:val="28"/>
        </w:rPr>
        <w:t xml:space="preserve"> </w:t>
      </w:r>
      <w:r w:rsidR="00A61D92">
        <w:rPr>
          <w:rFonts w:ascii="Times New Roman" w:eastAsia="Calibri" w:hAnsi="Times New Roman" w:cs="Times New Roman"/>
          <w:color w:val="000000"/>
          <w:sz w:val="28"/>
        </w:rPr>
        <w:t xml:space="preserve">в </w:t>
      </w:r>
      <w:r w:rsidR="00A61D92">
        <w:rPr>
          <w:rFonts w:ascii="Times New Roman" w:eastAsia="Calibri" w:hAnsi="Times New Roman" w:cs="Times New Roman"/>
          <w:color w:val="000000"/>
          <w:sz w:val="28"/>
          <w:lang w:val="en-US"/>
        </w:rPr>
        <w:t>C</w:t>
      </w:r>
      <w:r w:rsidR="00A61D92" w:rsidRPr="00A61D92">
        <w:rPr>
          <w:rFonts w:ascii="Times New Roman" w:eastAsia="Calibri" w:hAnsi="Times New Roman" w:cs="Times New Roman"/>
          <w:color w:val="000000"/>
          <w:sz w:val="28"/>
        </w:rPr>
        <w:t>#</w:t>
      </w:r>
      <w:r w:rsidR="007E0911">
        <w:rPr>
          <w:rFonts w:ascii="Times New Roman" w:eastAsia="Calibri" w:hAnsi="Times New Roman" w:cs="Times New Roman"/>
          <w:color w:val="000000"/>
          <w:sz w:val="28"/>
        </w:rPr>
        <w:t>.</w:t>
      </w:r>
    </w:p>
    <w:p w14:paraId="5ABF0D48" w14:textId="71CAA8B5" w:rsidR="007E0911" w:rsidRPr="003A783C" w:rsidRDefault="007E0911" w:rsidP="00CC6190">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Пример </w:t>
      </w:r>
      <w:r w:rsidR="003A783C" w:rsidRPr="003A783C">
        <w:rPr>
          <w:rFonts w:ascii="Times New Roman" w:eastAsia="Calibri" w:hAnsi="Times New Roman" w:cs="Times New Roman"/>
          <w:color w:val="000000"/>
          <w:sz w:val="28"/>
        </w:rPr>
        <w:t>генераци</w:t>
      </w:r>
      <w:r w:rsidR="003A783C">
        <w:rPr>
          <w:rFonts w:ascii="Times New Roman" w:eastAsia="Calibri" w:hAnsi="Times New Roman" w:cs="Times New Roman"/>
          <w:color w:val="000000"/>
          <w:sz w:val="28"/>
        </w:rPr>
        <w:t>и</w:t>
      </w:r>
      <w:r w:rsidR="003A783C" w:rsidRPr="003A783C">
        <w:rPr>
          <w:rFonts w:ascii="Times New Roman" w:eastAsia="Calibri" w:hAnsi="Times New Roman" w:cs="Times New Roman"/>
          <w:color w:val="000000"/>
          <w:sz w:val="28"/>
        </w:rPr>
        <w:t xml:space="preserve"> сверхвозрастающей последовательности</w:t>
      </w:r>
      <w:r w:rsidRPr="003A783C">
        <w:rPr>
          <w:rFonts w:ascii="Times New Roman" w:eastAsia="Calibri" w:hAnsi="Times New Roman" w:cs="Times New Roman"/>
          <w:color w:val="000000"/>
          <w:sz w:val="28"/>
        </w:rPr>
        <w:t>:</w:t>
      </w:r>
    </w:p>
    <w:p w14:paraId="6E6D59FF" w14:textId="77777777" w:rsidR="00E37DB9" w:rsidRPr="00D779E3" w:rsidRDefault="00E37DB9" w:rsidP="00312492">
      <w:pPr>
        <w:spacing w:after="0" w:line="240" w:lineRule="auto"/>
        <w:ind w:firstLine="709"/>
        <w:jc w:val="both"/>
        <w:rPr>
          <w:rFonts w:ascii="Times New Roman" w:eastAsia="Calibri" w:hAnsi="Times New Roman" w:cs="Times New Roman"/>
          <w:color w:val="000000"/>
          <w:sz w:val="28"/>
        </w:rPr>
      </w:pPr>
    </w:p>
    <w:p w14:paraId="7422797B" w14:textId="6CA8E9E4" w:rsidR="0095631D" w:rsidRDefault="003A783C" w:rsidP="0095631D">
      <w:pPr>
        <w:keepNext/>
        <w:spacing w:after="0" w:line="240" w:lineRule="auto"/>
        <w:jc w:val="both"/>
      </w:pPr>
      <w:r>
        <w:rPr>
          <w:noProof/>
        </w:rPr>
        <w:lastRenderedPageBreak/>
        <w:drawing>
          <wp:inline distT="0" distB="0" distL="0" distR="0" wp14:anchorId="2721C4F1" wp14:editId="558D27CB">
            <wp:extent cx="4229100" cy="3886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9100" cy="3886200"/>
                    </a:xfrm>
                    <a:prstGeom prst="rect">
                      <a:avLst/>
                    </a:prstGeom>
                  </pic:spPr>
                </pic:pic>
              </a:graphicData>
            </a:graphic>
          </wp:inline>
        </w:drawing>
      </w:r>
    </w:p>
    <w:p w14:paraId="0B1080D3" w14:textId="68F9A720" w:rsidR="00CC6190" w:rsidRPr="003A783C" w:rsidRDefault="009B485B" w:rsidP="003A783C">
      <w:pPr>
        <w:pStyle w:val="a8"/>
        <w:spacing w:after="160"/>
        <w:jc w:val="cente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1C531F" w:rsidRPr="002B52B7">
        <w:rPr>
          <w:rFonts w:ascii="Times New Roman" w:hAnsi="Times New Roman" w:cs="Times New Roman"/>
          <w:i w:val="0"/>
          <w:color w:val="auto"/>
          <w:sz w:val="28"/>
          <w:szCs w:val="28"/>
        </w:rPr>
        <w:t xml:space="preserve">1 </w:t>
      </w:r>
      <w:r w:rsidR="00D74A7C">
        <w:rPr>
          <w:rFonts w:ascii="Times New Roman" w:hAnsi="Times New Roman" w:cs="Times New Roman"/>
          <w:i w:val="0"/>
          <w:color w:val="auto"/>
          <w:sz w:val="28"/>
          <w:szCs w:val="28"/>
        </w:rPr>
        <w:t>–</w:t>
      </w:r>
      <w:r w:rsidR="001C531F">
        <w:rPr>
          <w:rFonts w:ascii="Times New Roman" w:hAnsi="Times New Roman" w:cs="Times New Roman"/>
          <w:i w:val="0"/>
          <w:color w:val="auto"/>
          <w:sz w:val="28"/>
          <w:szCs w:val="28"/>
        </w:rPr>
        <w:t xml:space="preserve"> </w:t>
      </w:r>
      <w:r w:rsidR="003A783C">
        <w:rPr>
          <w:rFonts w:ascii="Times New Roman" w:hAnsi="Times New Roman" w:cs="Times New Roman"/>
          <w:i w:val="0"/>
          <w:color w:val="auto"/>
          <w:sz w:val="28"/>
          <w:szCs w:val="28"/>
        </w:rPr>
        <w:t>Г</w:t>
      </w:r>
      <w:r w:rsidR="003A783C" w:rsidRPr="003A783C">
        <w:rPr>
          <w:rFonts w:ascii="Times New Roman" w:hAnsi="Times New Roman" w:cs="Times New Roman"/>
          <w:i w:val="0"/>
          <w:color w:val="auto"/>
          <w:sz w:val="28"/>
          <w:szCs w:val="28"/>
        </w:rPr>
        <w:t>енерация сверхвозрастающей последовательности</w:t>
      </w:r>
    </w:p>
    <w:p w14:paraId="132AC40B" w14:textId="77777777" w:rsidR="002A7AC9" w:rsidRPr="002A7AC9" w:rsidRDefault="002A7AC9" w:rsidP="007F4979">
      <w:pPr>
        <w:spacing w:line="240" w:lineRule="auto"/>
        <w:ind w:firstLine="720"/>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Вывод</w:t>
      </w:r>
    </w:p>
    <w:p w14:paraId="6AAFA5F9" w14:textId="3C2116D4" w:rsidR="007E497B" w:rsidRPr="007E0911" w:rsidRDefault="00E8635D" w:rsidP="007E497B">
      <w:pPr>
        <w:spacing w:after="0" w:line="240" w:lineRule="auto"/>
        <w:ind w:firstLine="709"/>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В данной лабораторной работе я </w:t>
      </w:r>
      <w:r w:rsidR="007D6F74">
        <w:rPr>
          <w:rFonts w:ascii="Times New Roman" w:eastAsia="Calibri" w:hAnsi="Times New Roman" w:cs="Times New Roman"/>
          <w:color w:val="000000"/>
          <w:sz w:val="28"/>
          <w:szCs w:val="28"/>
        </w:rPr>
        <w:t xml:space="preserve">закрепил теоретические знания по </w:t>
      </w:r>
      <w:r w:rsidR="001B6FD0" w:rsidRPr="001B6FD0">
        <w:rPr>
          <w:rFonts w:ascii="Times New Roman" w:eastAsia="Calibri" w:hAnsi="Times New Roman" w:cs="Times New Roman"/>
          <w:color w:val="000000"/>
          <w:sz w:val="28"/>
          <w:szCs w:val="28"/>
        </w:rPr>
        <w:t xml:space="preserve">асимметричных </w:t>
      </w:r>
      <w:r w:rsidR="001B6FD0">
        <w:rPr>
          <w:rFonts w:ascii="Times New Roman" w:eastAsia="Calibri" w:hAnsi="Times New Roman" w:cs="Times New Roman"/>
          <w:color w:val="000000"/>
          <w:sz w:val="28"/>
          <w:szCs w:val="28"/>
        </w:rPr>
        <w:t>шифрам</w:t>
      </w:r>
      <w:r w:rsidR="007E0911">
        <w:rPr>
          <w:rFonts w:ascii="Times New Roman" w:eastAsia="Calibri" w:hAnsi="Times New Roman" w:cs="Times New Roman"/>
          <w:color w:val="000000"/>
          <w:sz w:val="28"/>
          <w:szCs w:val="28"/>
        </w:rPr>
        <w:t>. А</w:t>
      </w:r>
      <w:r w:rsidR="001B6FD0">
        <w:rPr>
          <w:rFonts w:ascii="Times New Roman" w:eastAsia="Calibri" w:hAnsi="Times New Roman" w:cs="Times New Roman"/>
          <w:color w:val="000000"/>
          <w:sz w:val="28"/>
          <w:szCs w:val="28"/>
        </w:rPr>
        <w:t xml:space="preserve"> </w:t>
      </w:r>
      <w:r w:rsidR="0061186C">
        <w:rPr>
          <w:rFonts w:ascii="Times New Roman" w:eastAsia="Calibri" w:hAnsi="Times New Roman" w:cs="Times New Roman"/>
          <w:color w:val="000000"/>
          <w:sz w:val="28"/>
          <w:szCs w:val="28"/>
        </w:rPr>
        <w:t>также,</w:t>
      </w:r>
      <w:r w:rsidR="007E0911">
        <w:rPr>
          <w:rFonts w:ascii="Times New Roman" w:eastAsia="Calibri" w:hAnsi="Times New Roman" w:cs="Times New Roman"/>
          <w:color w:val="000000"/>
          <w:sz w:val="28"/>
          <w:szCs w:val="28"/>
        </w:rPr>
        <w:t xml:space="preserve"> разработал приложени</w:t>
      </w:r>
      <w:r w:rsidR="0061186C">
        <w:rPr>
          <w:rFonts w:ascii="Times New Roman" w:eastAsia="Calibri" w:hAnsi="Times New Roman" w:cs="Times New Roman"/>
          <w:color w:val="000000"/>
          <w:sz w:val="28"/>
          <w:szCs w:val="28"/>
        </w:rPr>
        <w:t>е</w:t>
      </w:r>
      <w:r w:rsidR="007E0911">
        <w:rPr>
          <w:rFonts w:ascii="Times New Roman" w:eastAsia="Calibri" w:hAnsi="Times New Roman" w:cs="Times New Roman"/>
          <w:color w:val="000000"/>
          <w:sz w:val="28"/>
          <w:szCs w:val="28"/>
        </w:rPr>
        <w:t xml:space="preserve"> для шифрации</w:t>
      </w:r>
      <w:r w:rsidR="007E0911" w:rsidRPr="007E0911">
        <w:rPr>
          <w:rFonts w:ascii="Times New Roman" w:eastAsia="Calibri" w:hAnsi="Times New Roman" w:cs="Times New Roman"/>
          <w:color w:val="000000"/>
          <w:sz w:val="28"/>
          <w:szCs w:val="28"/>
        </w:rPr>
        <w:t>/</w:t>
      </w:r>
      <w:r w:rsidR="007E0911">
        <w:rPr>
          <w:rFonts w:ascii="Times New Roman" w:eastAsia="Calibri" w:hAnsi="Times New Roman" w:cs="Times New Roman"/>
          <w:color w:val="000000"/>
          <w:sz w:val="28"/>
          <w:szCs w:val="28"/>
        </w:rPr>
        <w:t>дешифрации по</w:t>
      </w:r>
      <w:r w:rsidR="007E0911" w:rsidRPr="007E0911">
        <w:rPr>
          <w:rFonts w:ascii="Times New Roman" w:eastAsia="Calibri" w:hAnsi="Times New Roman" w:cs="Times New Roman"/>
          <w:color w:val="000000"/>
          <w:sz w:val="28"/>
          <w:szCs w:val="28"/>
        </w:rPr>
        <w:t xml:space="preserve"> </w:t>
      </w:r>
      <w:r w:rsidR="0061186C">
        <w:rPr>
          <w:rFonts w:ascii="Times New Roman" w:eastAsia="Calibri" w:hAnsi="Times New Roman" w:cs="Times New Roman"/>
          <w:color w:val="000000"/>
          <w:sz w:val="28"/>
          <w:szCs w:val="28"/>
        </w:rPr>
        <w:t>алгоритму укладки ранца</w:t>
      </w:r>
      <w:r w:rsidR="007E0911">
        <w:rPr>
          <w:rFonts w:ascii="Times New Roman" w:eastAsia="Calibri" w:hAnsi="Times New Roman" w:cs="Times New Roman"/>
          <w:color w:val="000000"/>
          <w:sz w:val="28"/>
          <w:szCs w:val="28"/>
        </w:rPr>
        <w:t>.</w:t>
      </w:r>
    </w:p>
    <w:sectPr w:rsidR="007E497B" w:rsidRPr="007E09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2F26B6" w14:textId="77777777" w:rsidR="00AA6361" w:rsidRDefault="00AA6361">
      <w:pPr>
        <w:spacing w:after="0" w:line="240" w:lineRule="auto"/>
      </w:pPr>
      <w:r>
        <w:separator/>
      </w:r>
    </w:p>
  </w:endnote>
  <w:endnote w:type="continuationSeparator" w:id="0">
    <w:p w14:paraId="6A894EAE" w14:textId="77777777" w:rsidR="00AA6361" w:rsidRDefault="00AA6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8556066"/>
      <w:docPartObj>
        <w:docPartGallery w:val="Page Numbers (Bottom of Page)"/>
        <w:docPartUnique/>
      </w:docPartObj>
    </w:sdtPr>
    <w:sdtEndPr/>
    <w:sdtContent>
      <w:p w14:paraId="207D24C4" w14:textId="77777777" w:rsidR="000B5FF6" w:rsidRDefault="00C7572B">
        <w:pPr>
          <w:pStyle w:val="a3"/>
          <w:jc w:val="right"/>
        </w:pPr>
        <w:r>
          <w:fldChar w:fldCharType="begin"/>
        </w:r>
        <w:r>
          <w:instrText>PAGE   \* MERGEFORMAT</w:instrText>
        </w:r>
        <w:r>
          <w:fldChar w:fldCharType="separate"/>
        </w:r>
        <w:r>
          <w:rPr>
            <w:noProof/>
          </w:rPr>
          <w:t>2</w:t>
        </w:r>
        <w:r>
          <w:fldChar w:fldCharType="end"/>
        </w:r>
      </w:p>
    </w:sdtContent>
  </w:sdt>
  <w:p w14:paraId="7BF82A46" w14:textId="77777777" w:rsidR="000B5FF6" w:rsidRDefault="00AA6361">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F3C64" w14:textId="77777777" w:rsidR="000B5FF6" w:rsidRDefault="00AA6361" w:rsidP="000B5FF6">
    <w:pPr>
      <w:pStyle w:val="a3"/>
      <w:jc w:val="center"/>
    </w:pPr>
  </w:p>
  <w:p w14:paraId="47FCB68C" w14:textId="77777777" w:rsidR="00725540" w:rsidRDefault="00AA6361" w:rsidP="00984E98">
    <w:pPr>
      <w:pStyle w:val="1"/>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3751337"/>
      <w:docPartObj>
        <w:docPartGallery w:val="Page Numbers (Bottom of Page)"/>
        <w:docPartUnique/>
      </w:docPartObj>
    </w:sdtPr>
    <w:sdtEndPr/>
    <w:sdtContent>
      <w:p w14:paraId="7898D52B" w14:textId="77777777" w:rsidR="005727BD" w:rsidRDefault="00C7572B" w:rsidP="00A81C00">
        <w:pPr>
          <w:pStyle w:val="a3"/>
          <w:jc w:val="right"/>
        </w:pPr>
        <w:r>
          <w:fldChar w:fldCharType="begin"/>
        </w:r>
        <w:r>
          <w:instrText>PAGE   \* MERGEFORMAT</w:instrText>
        </w:r>
        <w:r>
          <w:fldChar w:fldCharType="separate"/>
        </w:r>
        <w:r w:rsidR="00CD1D4E">
          <w:rPr>
            <w:noProof/>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71B9E8" w14:textId="77777777" w:rsidR="00AA6361" w:rsidRDefault="00AA6361">
      <w:pPr>
        <w:spacing w:after="0" w:line="240" w:lineRule="auto"/>
      </w:pPr>
      <w:r>
        <w:separator/>
      </w:r>
    </w:p>
  </w:footnote>
  <w:footnote w:type="continuationSeparator" w:id="0">
    <w:p w14:paraId="338B3D16" w14:textId="77777777" w:rsidR="00AA6361" w:rsidRDefault="00AA63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F21E5" w14:textId="77777777" w:rsidR="005727BD" w:rsidRPr="000E7EA7" w:rsidRDefault="00AA6361" w:rsidP="00A81C00">
    <w:pPr>
      <w:pStyle w:val="a5"/>
      <w:rPr>
        <w:rFonts w:cs="Times New Roman"/>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6051A"/>
    <w:multiLevelType w:val="hybridMultilevel"/>
    <w:tmpl w:val="DC0E930C"/>
    <w:lvl w:ilvl="0" w:tplc="7E389DBC">
      <w:start w:val="1"/>
      <w:numFmt w:val="bullet"/>
      <w:suff w:val="space"/>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F876D2F"/>
    <w:multiLevelType w:val="hybridMultilevel"/>
    <w:tmpl w:val="81A632CA"/>
    <w:lvl w:ilvl="0" w:tplc="22CA00A8">
      <w:start w:val="1"/>
      <w:numFmt w:val="decimal"/>
      <w:suff w:val="space"/>
      <w:lvlText w:val="%1."/>
      <w:lvlJc w:val="left"/>
      <w:pPr>
        <w:ind w:left="720"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31582798"/>
    <w:multiLevelType w:val="hybridMultilevel"/>
    <w:tmpl w:val="78B89B40"/>
    <w:lvl w:ilvl="0" w:tplc="79D0A368">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4402486C"/>
    <w:multiLevelType w:val="hybridMultilevel"/>
    <w:tmpl w:val="1AB27122"/>
    <w:lvl w:ilvl="0" w:tplc="10000001">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4" w15:restartNumberingAfterBreak="0">
    <w:nsid w:val="45BB4E88"/>
    <w:multiLevelType w:val="hybridMultilevel"/>
    <w:tmpl w:val="1D6C2F52"/>
    <w:lvl w:ilvl="0" w:tplc="2576A684">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6F1B3E6A"/>
    <w:multiLevelType w:val="hybridMultilevel"/>
    <w:tmpl w:val="F260EE4C"/>
    <w:lvl w:ilvl="0" w:tplc="9D788FAA">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708C7E06"/>
    <w:multiLevelType w:val="hybridMultilevel"/>
    <w:tmpl w:val="326A5398"/>
    <w:lvl w:ilvl="0" w:tplc="86CEECB2">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9B2CC8"/>
    <w:multiLevelType w:val="hybridMultilevel"/>
    <w:tmpl w:val="75DE4C24"/>
    <w:lvl w:ilvl="0" w:tplc="D35600A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7"/>
  </w:num>
  <w:num w:numId="2">
    <w:abstractNumId w:val="8"/>
  </w:num>
  <w:num w:numId="3">
    <w:abstractNumId w:val="1"/>
  </w:num>
  <w:num w:numId="4">
    <w:abstractNumId w:val="0"/>
  </w:num>
  <w:num w:numId="5">
    <w:abstractNumId w:val="6"/>
  </w:num>
  <w:num w:numId="6">
    <w:abstractNumId w:val="5"/>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174"/>
    <w:rsid w:val="0001165D"/>
    <w:rsid w:val="000351F0"/>
    <w:rsid w:val="0005113C"/>
    <w:rsid w:val="00057351"/>
    <w:rsid w:val="00057DA7"/>
    <w:rsid w:val="00062CD2"/>
    <w:rsid w:val="00064B55"/>
    <w:rsid w:val="000944F1"/>
    <w:rsid w:val="000A1DCE"/>
    <w:rsid w:val="000D4ACD"/>
    <w:rsid w:val="00160D70"/>
    <w:rsid w:val="0016375F"/>
    <w:rsid w:val="0017148F"/>
    <w:rsid w:val="0017774C"/>
    <w:rsid w:val="00187A36"/>
    <w:rsid w:val="001B6FD0"/>
    <w:rsid w:val="001C531F"/>
    <w:rsid w:val="001F1668"/>
    <w:rsid w:val="0023094F"/>
    <w:rsid w:val="00240043"/>
    <w:rsid w:val="0025084A"/>
    <w:rsid w:val="002657EC"/>
    <w:rsid w:val="00297876"/>
    <w:rsid w:val="002A7AC9"/>
    <w:rsid w:val="002B52B7"/>
    <w:rsid w:val="00302E0A"/>
    <w:rsid w:val="00304527"/>
    <w:rsid w:val="00312492"/>
    <w:rsid w:val="00322751"/>
    <w:rsid w:val="00350B5C"/>
    <w:rsid w:val="003721A7"/>
    <w:rsid w:val="00374253"/>
    <w:rsid w:val="0039129C"/>
    <w:rsid w:val="003A783C"/>
    <w:rsid w:val="003F49F3"/>
    <w:rsid w:val="00401E37"/>
    <w:rsid w:val="0040285A"/>
    <w:rsid w:val="004077ED"/>
    <w:rsid w:val="0041026B"/>
    <w:rsid w:val="00436B23"/>
    <w:rsid w:val="004620B2"/>
    <w:rsid w:val="004842E1"/>
    <w:rsid w:val="00494887"/>
    <w:rsid w:val="004C55A1"/>
    <w:rsid w:val="005022E5"/>
    <w:rsid w:val="00503D1E"/>
    <w:rsid w:val="00514A08"/>
    <w:rsid w:val="00521FB8"/>
    <w:rsid w:val="00525BCE"/>
    <w:rsid w:val="00526267"/>
    <w:rsid w:val="00535EB3"/>
    <w:rsid w:val="005429BA"/>
    <w:rsid w:val="00553A37"/>
    <w:rsid w:val="00574BD5"/>
    <w:rsid w:val="0058334F"/>
    <w:rsid w:val="00596B7A"/>
    <w:rsid w:val="005A29A9"/>
    <w:rsid w:val="005B6E87"/>
    <w:rsid w:val="005C6D9B"/>
    <w:rsid w:val="005D2C44"/>
    <w:rsid w:val="0061186C"/>
    <w:rsid w:val="00631683"/>
    <w:rsid w:val="00670CB5"/>
    <w:rsid w:val="00680E54"/>
    <w:rsid w:val="00692D60"/>
    <w:rsid w:val="006A56AF"/>
    <w:rsid w:val="006C35FF"/>
    <w:rsid w:val="007134E7"/>
    <w:rsid w:val="00731AE8"/>
    <w:rsid w:val="007569FB"/>
    <w:rsid w:val="007A0679"/>
    <w:rsid w:val="007C405E"/>
    <w:rsid w:val="007C49D6"/>
    <w:rsid w:val="007D6F74"/>
    <w:rsid w:val="007E0911"/>
    <w:rsid w:val="007E497B"/>
    <w:rsid w:val="007F1C93"/>
    <w:rsid w:val="007F4979"/>
    <w:rsid w:val="008026EC"/>
    <w:rsid w:val="00807139"/>
    <w:rsid w:val="00823AEC"/>
    <w:rsid w:val="008261D9"/>
    <w:rsid w:val="008407C2"/>
    <w:rsid w:val="008518B2"/>
    <w:rsid w:val="008603AD"/>
    <w:rsid w:val="0087137D"/>
    <w:rsid w:val="00896B9E"/>
    <w:rsid w:val="008B48C1"/>
    <w:rsid w:val="008B5A3B"/>
    <w:rsid w:val="008D111A"/>
    <w:rsid w:val="0092542B"/>
    <w:rsid w:val="009517D8"/>
    <w:rsid w:val="0095631D"/>
    <w:rsid w:val="00996A49"/>
    <w:rsid w:val="009A72A4"/>
    <w:rsid w:val="009B485B"/>
    <w:rsid w:val="009B532A"/>
    <w:rsid w:val="009B6DE5"/>
    <w:rsid w:val="009C3501"/>
    <w:rsid w:val="009C4174"/>
    <w:rsid w:val="009F7ADD"/>
    <w:rsid w:val="00A35DFD"/>
    <w:rsid w:val="00A41427"/>
    <w:rsid w:val="00A61D92"/>
    <w:rsid w:val="00AA4B39"/>
    <w:rsid w:val="00AA6361"/>
    <w:rsid w:val="00AC2413"/>
    <w:rsid w:val="00B2317E"/>
    <w:rsid w:val="00B27EAD"/>
    <w:rsid w:val="00B34515"/>
    <w:rsid w:val="00B424D3"/>
    <w:rsid w:val="00B64FF8"/>
    <w:rsid w:val="00B702B6"/>
    <w:rsid w:val="00B74CA0"/>
    <w:rsid w:val="00B752CD"/>
    <w:rsid w:val="00BB4AE2"/>
    <w:rsid w:val="00C40348"/>
    <w:rsid w:val="00C74EC3"/>
    <w:rsid w:val="00C7572B"/>
    <w:rsid w:val="00C84168"/>
    <w:rsid w:val="00CA29CE"/>
    <w:rsid w:val="00CA3380"/>
    <w:rsid w:val="00CA79D1"/>
    <w:rsid w:val="00CB4C80"/>
    <w:rsid w:val="00CC172B"/>
    <w:rsid w:val="00CC6190"/>
    <w:rsid w:val="00CD1D4E"/>
    <w:rsid w:val="00CE5744"/>
    <w:rsid w:val="00D065A7"/>
    <w:rsid w:val="00D20E56"/>
    <w:rsid w:val="00D74A7C"/>
    <w:rsid w:val="00D779E3"/>
    <w:rsid w:val="00D81E1C"/>
    <w:rsid w:val="00D934FE"/>
    <w:rsid w:val="00DA3BE7"/>
    <w:rsid w:val="00DD61B5"/>
    <w:rsid w:val="00DF095A"/>
    <w:rsid w:val="00E32032"/>
    <w:rsid w:val="00E37DB9"/>
    <w:rsid w:val="00E563FF"/>
    <w:rsid w:val="00E806B5"/>
    <w:rsid w:val="00E828ED"/>
    <w:rsid w:val="00E8635D"/>
    <w:rsid w:val="00EA5895"/>
    <w:rsid w:val="00EB1DB7"/>
    <w:rsid w:val="00EC53CB"/>
    <w:rsid w:val="00EC5D7C"/>
    <w:rsid w:val="00ED208B"/>
    <w:rsid w:val="00EE66BB"/>
    <w:rsid w:val="00F0188B"/>
    <w:rsid w:val="00F15385"/>
    <w:rsid w:val="00F20E89"/>
    <w:rsid w:val="00F27E9F"/>
    <w:rsid w:val="00F3209C"/>
    <w:rsid w:val="00F55A45"/>
    <w:rsid w:val="00F7205E"/>
    <w:rsid w:val="00F72892"/>
    <w:rsid w:val="00F800CE"/>
    <w:rsid w:val="00FB0A39"/>
    <w:rsid w:val="00FB2D19"/>
    <w:rsid w:val="00FB429F"/>
    <w:rsid w:val="00FD70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0642"/>
  <w15:chartTrackingRefBased/>
  <w15:docId w15:val="{BB797971-C136-47EC-82C8-33305B8A7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142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Нижний колонтитул1"/>
    <w:basedOn w:val="a"/>
    <w:next w:val="a3"/>
    <w:link w:val="a4"/>
    <w:uiPriority w:val="99"/>
    <w:unhideWhenUsed/>
    <w:rsid w:val="009C4174"/>
    <w:pPr>
      <w:tabs>
        <w:tab w:val="center" w:pos="4677"/>
        <w:tab w:val="right" w:pos="9355"/>
      </w:tabs>
      <w:spacing w:after="0" w:line="240" w:lineRule="auto"/>
      <w:ind w:firstLine="709"/>
      <w:jc w:val="both"/>
    </w:pPr>
    <w:rPr>
      <w:rFonts w:ascii="Times New Roman" w:hAnsi="Times New Roman"/>
      <w:color w:val="000000"/>
      <w:sz w:val="28"/>
    </w:rPr>
  </w:style>
  <w:style w:type="character" w:customStyle="1" w:styleId="a4">
    <w:name w:val="Нижний колонтитул Знак"/>
    <w:basedOn w:val="a0"/>
    <w:link w:val="1"/>
    <w:uiPriority w:val="99"/>
    <w:rsid w:val="009C4174"/>
    <w:rPr>
      <w:rFonts w:ascii="Times New Roman" w:hAnsi="Times New Roman"/>
      <w:color w:val="000000"/>
      <w:sz w:val="28"/>
    </w:rPr>
  </w:style>
  <w:style w:type="paragraph" w:styleId="a3">
    <w:name w:val="footer"/>
    <w:basedOn w:val="a"/>
    <w:link w:val="10"/>
    <w:uiPriority w:val="99"/>
    <w:unhideWhenUsed/>
    <w:rsid w:val="009C4174"/>
    <w:pPr>
      <w:tabs>
        <w:tab w:val="center" w:pos="4677"/>
        <w:tab w:val="right" w:pos="9355"/>
      </w:tabs>
      <w:spacing w:after="0" w:line="240" w:lineRule="auto"/>
    </w:pPr>
  </w:style>
  <w:style w:type="character" w:customStyle="1" w:styleId="10">
    <w:name w:val="Нижний колонтитул Знак1"/>
    <w:basedOn w:val="a0"/>
    <w:link w:val="a3"/>
    <w:uiPriority w:val="99"/>
    <w:rsid w:val="009C4174"/>
  </w:style>
  <w:style w:type="paragraph" w:styleId="a5">
    <w:name w:val="header"/>
    <w:basedOn w:val="a"/>
    <w:link w:val="a6"/>
    <w:uiPriority w:val="99"/>
    <w:unhideWhenUsed/>
    <w:rsid w:val="009C417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C4174"/>
  </w:style>
  <w:style w:type="character" w:styleId="a7">
    <w:name w:val="Placeholder Text"/>
    <w:basedOn w:val="a0"/>
    <w:uiPriority w:val="99"/>
    <w:semiHidden/>
    <w:rsid w:val="009C4174"/>
    <w:rPr>
      <w:color w:val="808080"/>
    </w:rPr>
  </w:style>
  <w:style w:type="paragraph" w:styleId="a8">
    <w:name w:val="caption"/>
    <w:basedOn w:val="a"/>
    <w:next w:val="a"/>
    <w:uiPriority w:val="35"/>
    <w:unhideWhenUsed/>
    <w:qFormat/>
    <w:rsid w:val="0095631D"/>
    <w:pPr>
      <w:spacing w:after="200" w:line="240" w:lineRule="auto"/>
    </w:pPr>
    <w:rPr>
      <w:i/>
      <w:iCs/>
      <w:color w:val="44546A" w:themeColor="text2"/>
      <w:sz w:val="18"/>
      <w:szCs w:val="18"/>
    </w:rPr>
  </w:style>
  <w:style w:type="paragraph" w:styleId="a9">
    <w:name w:val="List Paragraph"/>
    <w:basedOn w:val="a"/>
    <w:uiPriority w:val="34"/>
    <w:qFormat/>
    <w:rsid w:val="001C531F"/>
    <w:pPr>
      <w:ind w:left="720"/>
      <w:contextualSpacing/>
    </w:pPr>
  </w:style>
  <w:style w:type="table" w:styleId="aa">
    <w:name w:val="Table Grid"/>
    <w:basedOn w:val="a1"/>
    <w:uiPriority w:val="39"/>
    <w:rsid w:val="007F4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38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3</Pages>
  <Words>400</Words>
  <Characters>2284</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Александрова</dc:creator>
  <cp:keywords/>
  <dc:description/>
  <cp:lastModifiedBy>Арсений Матюх</cp:lastModifiedBy>
  <cp:revision>155</cp:revision>
  <dcterms:created xsi:type="dcterms:W3CDTF">2020-02-21T17:59:00Z</dcterms:created>
  <dcterms:modified xsi:type="dcterms:W3CDTF">2020-05-25T19:26:00Z</dcterms:modified>
</cp:coreProperties>
</file>