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397D3" w14:textId="5F4D3261" w:rsidR="00F65332" w:rsidRDefault="00F65332" w:rsidP="00D72A1F">
      <w:pPr>
        <w:spacing w:before="100" w:beforeAutospacing="1" w:after="100" w:afterAutospacing="1" w:line="240" w:lineRule="auto"/>
      </w:pPr>
      <w:r>
        <w:rPr>
          <w:lang w:val="en-US"/>
        </w:rPr>
        <w:t xml:space="preserve">Dear Editors of PLOS ONE, Dear Professor </w:t>
      </w:r>
      <w:r>
        <w:t>Gl</w:t>
      </w:r>
      <w:r w:rsidR="008955CC">
        <w:t>ä</w:t>
      </w:r>
      <w:r>
        <w:t>nzel,</w:t>
      </w:r>
    </w:p>
    <w:p w14:paraId="76468902" w14:textId="45EA3905" w:rsidR="00F65332" w:rsidRDefault="00F65332" w:rsidP="00D72A1F">
      <w:p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 xml:space="preserve">We would like to submit this </w:t>
      </w:r>
      <w:r w:rsidR="008955CC">
        <w:rPr>
          <w:lang w:val="en-US"/>
        </w:rPr>
        <w:t xml:space="preserve">original research </w:t>
      </w:r>
      <w:r>
        <w:rPr>
          <w:lang w:val="en-US"/>
        </w:rPr>
        <w:t>article to PLOS ONE for publication.</w:t>
      </w:r>
    </w:p>
    <w:p w14:paraId="71E5D26D" w14:textId="535F5E66" w:rsidR="00F65332" w:rsidRDefault="00F65332" w:rsidP="00D72A1F">
      <w:p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>Library Genesis</w:t>
      </w:r>
      <w:r w:rsidR="00A06A08">
        <w:rPr>
          <w:lang w:val="en-US"/>
        </w:rPr>
        <w:t xml:space="preserve"> (LibGen)</w:t>
      </w:r>
      <w:r>
        <w:rPr>
          <w:lang w:val="en-US"/>
        </w:rPr>
        <w:t xml:space="preserve">, </w:t>
      </w:r>
      <w:r w:rsidR="00A06A08">
        <w:rPr>
          <w:lang w:val="en-US"/>
        </w:rPr>
        <w:t xml:space="preserve">is the largest </w:t>
      </w:r>
      <w:r>
        <w:rPr>
          <w:lang w:val="en-US"/>
        </w:rPr>
        <w:t>a piratical scientific library</w:t>
      </w:r>
      <w:r w:rsidR="00A06A08">
        <w:rPr>
          <w:lang w:val="en-US"/>
        </w:rPr>
        <w:t xml:space="preserve"> on the internet. The article </w:t>
      </w:r>
      <w:r w:rsidR="00A06A08">
        <w:rPr>
          <w:lang w:val="en-US"/>
        </w:rPr>
        <w:t>uses a unique dataset, the download log of</w:t>
      </w:r>
      <w:r w:rsidR="00A06A08">
        <w:rPr>
          <w:lang w:val="en-US"/>
        </w:rPr>
        <w:t xml:space="preserve"> LibGen from 2014-15</w:t>
      </w:r>
      <w:r>
        <w:rPr>
          <w:lang w:val="en-US"/>
        </w:rPr>
        <w:t xml:space="preserve">, to analyze illicit flows of knowledge around the globe. Sci-hub, the piratical journal article library, and Library Genesis comprise two fundamental components of the global knowledge access infrastructure. Our </w:t>
      </w:r>
      <w:r w:rsidR="00A06A08">
        <w:rPr>
          <w:lang w:val="en-US"/>
        </w:rPr>
        <w:t xml:space="preserve">dataset and article </w:t>
      </w:r>
      <w:r>
        <w:rPr>
          <w:lang w:val="en-US"/>
        </w:rPr>
        <w:t xml:space="preserve">provide an unprecedented global insight into the use of a 2M+ </w:t>
      </w:r>
      <w:r w:rsidR="008955CC">
        <w:rPr>
          <w:lang w:val="en-US"/>
        </w:rPr>
        <w:t xml:space="preserve">piratical </w:t>
      </w:r>
      <w:r>
        <w:rPr>
          <w:lang w:val="en-US"/>
        </w:rPr>
        <w:t xml:space="preserve">library. </w:t>
      </w:r>
    </w:p>
    <w:p w14:paraId="517A3FD2" w14:textId="7DB41B5E" w:rsidR="00F65332" w:rsidRDefault="00F65332" w:rsidP="00D72A1F">
      <w:p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>We test the following hypothesis: do global and European peripheries use piratical knowledge resources to compensate for the</w:t>
      </w:r>
      <w:r w:rsidR="008C7B4C">
        <w:rPr>
          <w:lang w:val="en-US"/>
        </w:rPr>
        <w:t xml:space="preserve">ir </w:t>
      </w:r>
      <w:r>
        <w:rPr>
          <w:lang w:val="en-US"/>
        </w:rPr>
        <w:t>limit</w:t>
      </w:r>
      <w:r w:rsidR="008C7B4C">
        <w:rPr>
          <w:lang w:val="en-US"/>
        </w:rPr>
        <w:t>ed</w:t>
      </w:r>
      <w:r>
        <w:rPr>
          <w:lang w:val="en-US"/>
        </w:rPr>
        <w:t xml:space="preserve"> legal access options? We find that that is not the case: richer regions use piratical resources more</w:t>
      </w:r>
      <w:r w:rsidR="008955CC">
        <w:rPr>
          <w:lang w:val="en-US"/>
        </w:rPr>
        <w:t>,</w:t>
      </w:r>
      <w:r>
        <w:rPr>
          <w:lang w:val="en-US"/>
        </w:rPr>
        <w:t xml:space="preserve"> even if we control for the number of researchers. Piratical open access </w:t>
      </w:r>
      <w:r w:rsidR="00B573FD">
        <w:rPr>
          <w:lang w:val="en-US"/>
        </w:rPr>
        <w:t>is an important resource, but in itself cannot overcome the complex income and infrastructure related factors, that set the upper limit to knowledge demand through freely accessible channels.</w:t>
      </w:r>
    </w:p>
    <w:p w14:paraId="7829D0C9" w14:textId="24E76AB8" w:rsidR="00F65332" w:rsidRPr="00F65332" w:rsidRDefault="00F65332" w:rsidP="00D72A1F">
      <w:p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>The study fits into the larger discourse on the role of open access in general, and on the use of piratical knowledge resources in particular</w:t>
      </w:r>
      <w:r w:rsidR="008955CC">
        <w:rPr>
          <w:lang w:val="en-US"/>
        </w:rPr>
        <w:t>.</w:t>
      </w:r>
      <w:r>
        <w:rPr>
          <w:lang w:val="en-US"/>
        </w:rPr>
        <w:t xml:space="preserve"> The study provides an in-depth discussion of </w:t>
      </w:r>
      <w:r w:rsidR="008955CC">
        <w:rPr>
          <w:lang w:val="en-US"/>
        </w:rPr>
        <w:t xml:space="preserve">empirical studies on digital </w:t>
      </w:r>
      <w:r>
        <w:rPr>
          <w:lang w:val="en-US"/>
        </w:rPr>
        <w:t xml:space="preserve">book piracy, and on our earlier </w:t>
      </w:r>
      <w:r w:rsidR="008955CC">
        <w:rPr>
          <w:lang w:val="en-US"/>
        </w:rPr>
        <w:t xml:space="preserve">empirical and historical </w:t>
      </w:r>
      <w:r>
        <w:rPr>
          <w:lang w:val="en-US"/>
        </w:rPr>
        <w:t>studies on Library Genesis.</w:t>
      </w:r>
    </w:p>
    <w:p w14:paraId="0F32B074" w14:textId="4590FA34" w:rsidR="00F65332" w:rsidRDefault="008955CC" w:rsidP="00D72A1F">
      <w:p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 xml:space="preserve">Apart from the topic, this article is unique for us because this is the first time that we publish all underlying data and code related to </w:t>
      </w:r>
      <w:r w:rsidR="008F3845">
        <w:rPr>
          <w:lang w:val="en-US"/>
        </w:rPr>
        <w:t xml:space="preserve">a research </w:t>
      </w:r>
      <w:r>
        <w:rPr>
          <w:lang w:val="en-US"/>
        </w:rPr>
        <w:t xml:space="preserve">article. Such empirical study is rare in the domain of information law, and publishing code and data is even less frequent. </w:t>
      </w:r>
    </w:p>
    <w:p w14:paraId="4751305E" w14:textId="4A8ABD31" w:rsidR="008955CC" w:rsidRDefault="008955CC" w:rsidP="00D72A1F">
      <w:p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 xml:space="preserve">At the moment, the main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code repository, which contains all datasets and R code, is private. We make it accessible for reviewers before publication, and fully public </w:t>
      </w:r>
      <w:r w:rsidR="00D72A1F">
        <w:rPr>
          <w:lang w:val="en-US"/>
        </w:rPr>
        <w:t>in time of the publication</w:t>
      </w:r>
      <w:r>
        <w:rPr>
          <w:lang w:val="en-US"/>
        </w:rPr>
        <w:t>.</w:t>
      </w:r>
    </w:p>
    <w:p w14:paraId="125ED210" w14:textId="410AE824" w:rsidR="008955CC" w:rsidRDefault="008955CC" w:rsidP="00D72A1F">
      <w:p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>The full download dataset is also embargoed for the duration of review, and will be published fully after conclusion of the review process.</w:t>
      </w:r>
    </w:p>
    <w:p w14:paraId="5A789587" w14:textId="7DD6F210" w:rsidR="008955CC" w:rsidRDefault="00D72A1F" w:rsidP="00D72A1F">
      <w:p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>Since this is our first venture into these domains, we appreciate suggestion on the details of code and data publishing, and apologize for any mistakes we made in our effort.</w:t>
      </w:r>
    </w:p>
    <w:p w14:paraId="35FD724B" w14:textId="7F0FBC59" w:rsidR="00D72A1F" w:rsidRDefault="00D72A1F" w:rsidP="00D72A1F">
      <w:p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 xml:space="preserve">We would like to </w:t>
      </w:r>
      <w:r w:rsidR="008F3845">
        <w:rPr>
          <w:lang w:val="en-US"/>
        </w:rPr>
        <w:t xml:space="preserve">invite </w:t>
      </w:r>
      <w:r>
        <w:rPr>
          <w:lang w:val="en-US"/>
        </w:rPr>
        <w:t xml:space="preserve">Professor </w:t>
      </w:r>
      <w:r>
        <w:t>Wolfgang Glänzel</w:t>
      </w:r>
      <w:r>
        <w:rPr>
          <w:lang w:val="en-US"/>
        </w:rPr>
        <w:t xml:space="preserve"> to guide this manuscript through the review process. This is our first interaction with PLOS.</w:t>
      </w:r>
    </w:p>
    <w:p w14:paraId="27F5EDA8" w14:textId="77777777" w:rsidR="00D72A1F" w:rsidRDefault="00D72A1F" w:rsidP="00D72A1F">
      <w:p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>We do not oppose anyone as a reviewer.</w:t>
      </w:r>
    </w:p>
    <w:p w14:paraId="0804ABFE" w14:textId="77777777" w:rsidR="00D72A1F" w:rsidRDefault="00D72A1F" w:rsidP="00D72A1F">
      <w:p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>Yours,</w:t>
      </w:r>
    </w:p>
    <w:p w14:paraId="5B5B500E" w14:textId="77777777" w:rsidR="00D72A1F" w:rsidRDefault="00D72A1F" w:rsidP="00D72A1F">
      <w:pPr>
        <w:spacing w:before="100" w:beforeAutospacing="1" w:after="100" w:afterAutospacing="1" w:line="240" w:lineRule="auto"/>
        <w:rPr>
          <w:lang w:val="en-US"/>
        </w:rPr>
      </w:pPr>
    </w:p>
    <w:p w14:paraId="18776559" w14:textId="30E50468" w:rsidR="00D72A1F" w:rsidRDefault="00D72A1F" w:rsidP="00D72A1F">
      <w:pPr>
        <w:pStyle w:val="PlainText"/>
        <w:rPr>
          <w:noProof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F3845">
        <w:rPr>
          <w:lang w:val="en-US"/>
        </w:rPr>
        <w:t xml:space="preserve">  </w:t>
      </w:r>
      <w:r>
        <w:rPr>
          <w:noProof/>
        </w:rPr>
        <w:t>Balázs Bodó, PhD</w:t>
      </w:r>
    </w:p>
    <w:p w14:paraId="566A61E5" w14:textId="0406EB24" w:rsidR="00D72A1F" w:rsidRDefault="00D72A1F" w:rsidP="008F3845">
      <w:pPr>
        <w:pStyle w:val="PlainText"/>
        <w:ind w:left="5760"/>
        <w:rPr>
          <w:noProof/>
        </w:rPr>
      </w:pPr>
      <w:r>
        <w:rPr>
          <w:noProof/>
        </w:rPr>
        <w:t>Associate Professor</w:t>
      </w:r>
    </w:p>
    <w:p w14:paraId="3683601A" w14:textId="77777777" w:rsidR="00D72A1F" w:rsidRDefault="00D72A1F" w:rsidP="008F3845">
      <w:pPr>
        <w:pStyle w:val="PlainText"/>
        <w:ind w:left="5760"/>
        <w:rPr>
          <w:noProof/>
        </w:rPr>
      </w:pPr>
      <w:r>
        <w:rPr>
          <w:noProof/>
        </w:rPr>
        <w:t>Institute for Information Law</w:t>
      </w:r>
    </w:p>
    <w:p w14:paraId="41985FD5" w14:textId="690A9CF6" w:rsidR="00D72A1F" w:rsidRDefault="00D72A1F" w:rsidP="008F3845">
      <w:pPr>
        <w:pStyle w:val="PlainText"/>
        <w:ind w:left="5760"/>
        <w:rPr>
          <w:noProof/>
        </w:rPr>
      </w:pPr>
      <w:r>
        <w:rPr>
          <w:noProof/>
        </w:rPr>
        <w:t>University of Amsterdam</w:t>
      </w:r>
    </w:p>
    <w:p w14:paraId="25D56FF1" w14:textId="0DA14154" w:rsidR="00D72A1F" w:rsidRPr="00D72A1F" w:rsidRDefault="00D72A1F" w:rsidP="00D72A1F">
      <w:pPr>
        <w:spacing w:before="100" w:beforeAutospacing="1" w:after="100" w:afterAutospacing="1" w:line="240" w:lineRule="auto"/>
      </w:pPr>
    </w:p>
    <w:sectPr w:rsidR="00D72A1F" w:rsidRPr="00D72A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75D45"/>
    <w:multiLevelType w:val="multilevel"/>
    <w:tmpl w:val="C1DA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EF"/>
    <w:rsid w:val="003203D4"/>
    <w:rsid w:val="003C63B3"/>
    <w:rsid w:val="007E43EF"/>
    <w:rsid w:val="008955CC"/>
    <w:rsid w:val="008C7B4C"/>
    <w:rsid w:val="008F3845"/>
    <w:rsid w:val="00A06A08"/>
    <w:rsid w:val="00B573FD"/>
    <w:rsid w:val="00D72A1F"/>
    <w:rsid w:val="00F65332"/>
    <w:rsid w:val="00FE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1D312"/>
  <w15:chartTrackingRefBased/>
  <w15:docId w15:val="{7E848B35-F908-4492-ADEA-B3FACCF1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43EF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72A1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72A1F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 barrett</dc:creator>
  <cp:keywords/>
  <dc:description/>
  <cp:lastModifiedBy>syd barrett</cp:lastModifiedBy>
  <cp:revision>6</cp:revision>
  <dcterms:created xsi:type="dcterms:W3CDTF">2020-06-09T20:28:00Z</dcterms:created>
  <dcterms:modified xsi:type="dcterms:W3CDTF">2020-06-16T09:49:00Z</dcterms:modified>
</cp:coreProperties>
</file>