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sz w:val="28"/>
          <w:szCs w:val="28"/>
        </w:rPr>
      </w:pPr>
      <w:r>
        <w:rPr>
          <w:rFonts w:hint="eastAsia"/>
          <w:sz w:val="28"/>
          <w:szCs w:val="28"/>
        </w:rPr>
        <w:t>随着生活水平的日益提高，大量运动爱好者每周</w:t>
      </w:r>
      <w:r>
        <w:rPr>
          <w:rFonts w:hint="eastAsia"/>
          <w:sz w:val="28"/>
          <w:szCs w:val="28"/>
          <w:lang w:val="en-US" w:eastAsia="zh-CN"/>
        </w:rPr>
        <w:t>都</w:t>
      </w:r>
      <w:r>
        <w:rPr>
          <w:rFonts w:hint="eastAsia"/>
          <w:sz w:val="28"/>
          <w:szCs w:val="28"/>
        </w:rPr>
        <w:t>有运动需求，包括</w:t>
      </w:r>
      <w:r>
        <w:rPr>
          <w:rFonts w:hint="eastAsia"/>
          <w:sz w:val="28"/>
          <w:szCs w:val="28"/>
          <w:lang w:val="en-US" w:eastAsia="zh-CN"/>
        </w:rPr>
        <w:t>乒乓球</w:t>
      </w:r>
      <w:r>
        <w:rPr>
          <w:rFonts w:hint="eastAsia"/>
          <w:sz w:val="28"/>
          <w:szCs w:val="28"/>
        </w:rPr>
        <w:t>、</w:t>
      </w:r>
      <w:r>
        <w:rPr>
          <w:rFonts w:hint="eastAsia"/>
          <w:sz w:val="28"/>
          <w:szCs w:val="28"/>
          <w:lang w:val="en-US" w:eastAsia="zh-CN"/>
        </w:rPr>
        <w:t>羽毛球</w:t>
      </w:r>
      <w:r>
        <w:rPr>
          <w:rFonts w:hint="eastAsia"/>
          <w:sz w:val="28"/>
          <w:szCs w:val="28"/>
        </w:rPr>
        <w:t>、足球等；而他们的主要运动场地是大学内或公园附近的零散场地等，存在主要的问题包括：</w:t>
      </w:r>
    </w:p>
    <w:p>
      <w:pPr>
        <w:pStyle w:val="8"/>
        <w:numPr>
          <w:ilvl w:val="1"/>
          <w:numId w:val="1"/>
        </w:numPr>
        <w:ind w:firstLineChars="0"/>
        <w:rPr>
          <w:sz w:val="28"/>
          <w:szCs w:val="28"/>
        </w:rPr>
      </w:pPr>
      <w:r>
        <w:rPr>
          <w:rFonts w:hint="eastAsia"/>
          <w:sz w:val="28"/>
          <w:szCs w:val="28"/>
        </w:rPr>
        <w:t>场地环境、费用、时间等信息不明确；</w:t>
      </w:r>
    </w:p>
    <w:p>
      <w:pPr>
        <w:pStyle w:val="8"/>
        <w:numPr>
          <w:ilvl w:val="1"/>
          <w:numId w:val="1"/>
        </w:numPr>
        <w:ind w:firstLineChars="0"/>
        <w:rPr>
          <w:sz w:val="28"/>
          <w:szCs w:val="28"/>
        </w:rPr>
      </w:pPr>
      <w:r>
        <w:rPr>
          <w:rFonts w:hint="eastAsia"/>
          <w:sz w:val="28"/>
          <w:szCs w:val="28"/>
        </w:rPr>
        <w:t>需要花费一定的</w:t>
      </w:r>
      <w:r>
        <w:rPr>
          <w:rFonts w:hint="eastAsia"/>
          <w:sz w:val="28"/>
          <w:szCs w:val="28"/>
          <w:lang w:val="en-US" w:eastAsia="zh-CN"/>
        </w:rPr>
        <w:t>时间</w:t>
      </w:r>
      <w:r>
        <w:rPr>
          <w:rFonts w:hint="eastAsia"/>
          <w:sz w:val="28"/>
          <w:szCs w:val="28"/>
        </w:rPr>
        <w:t>查询</w:t>
      </w:r>
      <w:r>
        <w:rPr>
          <w:rFonts w:hint="eastAsia"/>
          <w:sz w:val="28"/>
          <w:szCs w:val="28"/>
          <w:lang w:val="en-US" w:eastAsia="zh-CN"/>
        </w:rPr>
        <w:t>信息</w:t>
      </w:r>
      <w:r>
        <w:rPr>
          <w:rFonts w:hint="eastAsia"/>
          <w:sz w:val="28"/>
          <w:szCs w:val="28"/>
        </w:rPr>
        <w:t>，缺乏便利性；</w:t>
      </w:r>
    </w:p>
    <w:p>
      <w:pPr>
        <w:pStyle w:val="8"/>
        <w:numPr>
          <w:ilvl w:val="1"/>
          <w:numId w:val="1"/>
        </w:numPr>
        <w:ind w:firstLineChars="0"/>
        <w:rPr>
          <w:sz w:val="28"/>
          <w:szCs w:val="28"/>
        </w:rPr>
      </w:pPr>
      <w:r>
        <w:rPr>
          <w:rFonts w:hint="eastAsia"/>
          <w:sz w:val="28"/>
          <w:szCs w:val="28"/>
        </w:rPr>
        <w:t>人员流动性与随机性大，运动体验一般；</w:t>
      </w:r>
    </w:p>
    <w:p>
      <w:pPr>
        <w:pStyle w:val="8"/>
        <w:numPr>
          <w:ilvl w:val="0"/>
          <w:numId w:val="1"/>
        </w:numPr>
        <w:ind w:firstLineChars="0"/>
        <w:rPr>
          <w:sz w:val="28"/>
          <w:szCs w:val="28"/>
        </w:rPr>
      </w:pPr>
      <w:r>
        <w:rPr>
          <w:rFonts w:hint="eastAsia"/>
          <w:sz w:val="28"/>
          <w:szCs w:val="28"/>
        </w:rPr>
        <w:t>某市大量的小区、公园、学校、商圈都有丰富的运动资源，然而，由于这些资源并没有很好地被整合利用且信息</w:t>
      </w:r>
      <w:r>
        <w:rPr>
          <w:rFonts w:hint="eastAsia"/>
          <w:sz w:val="28"/>
          <w:szCs w:val="28"/>
          <w:lang w:val="en-US" w:eastAsia="zh-CN"/>
        </w:rPr>
        <w:t>非常</w:t>
      </w:r>
      <w:r>
        <w:rPr>
          <w:rFonts w:hint="eastAsia"/>
          <w:sz w:val="28"/>
          <w:szCs w:val="28"/>
        </w:rPr>
        <w:t>不准确，导致其存在着严重的分配不均等问题。</w:t>
      </w:r>
    </w:p>
    <w:p>
      <w:pPr>
        <w:pStyle w:val="8"/>
        <w:numPr>
          <w:ilvl w:val="0"/>
          <w:numId w:val="1"/>
        </w:numPr>
        <w:ind w:firstLineChars="0"/>
        <w:rPr>
          <w:sz w:val="28"/>
          <w:szCs w:val="28"/>
        </w:rPr>
      </w:pPr>
      <w:r>
        <w:rPr>
          <w:rFonts w:hint="eastAsia"/>
          <w:sz w:val="28"/>
          <w:szCs w:val="28"/>
        </w:rPr>
        <w:t>随着互联网的普及，人们已经习惯在网上进行信息查询和即时通讯；通过百度地图等地图软件查询地点已经是出行前必备的工作，用过微信等软件联系朋友也是日常不可或缺的社交途径。这些应用或许尽善尽美，但对于运动爱好者来说还存在一些问题：</w:t>
      </w:r>
      <w:bookmarkStart w:id="0" w:name="_GoBack"/>
      <w:bookmarkEnd w:id="0"/>
    </w:p>
    <w:p>
      <w:pPr>
        <w:pStyle w:val="8"/>
        <w:numPr>
          <w:ilvl w:val="1"/>
          <w:numId w:val="1"/>
        </w:numPr>
        <w:ind w:firstLineChars="0"/>
        <w:rPr>
          <w:sz w:val="28"/>
          <w:szCs w:val="28"/>
        </w:rPr>
      </w:pPr>
      <w:r>
        <w:rPr>
          <w:rFonts w:hint="eastAsia"/>
          <w:sz w:val="28"/>
          <w:szCs w:val="28"/>
        </w:rPr>
        <w:t>百度地图等地图软件在运动场地的标注上并不细致；</w:t>
      </w:r>
    </w:p>
    <w:p>
      <w:pPr>
        <w:pStyle w:val="8"/>
        <w:numPr>
          <w:ilvl w:val="1"/>
          <w:numId w:val="1"/>
        </w:numPr>
        <w:ind w:firstLineChars="0"/>
        <w:rPr>
          <w:sz w:val="28"/>
          <w:szCs w:val="28"/>
        </w:rPr>
      </w:pPr>
      <w:r>
        <w:rPr>
          <w:rFonts w:hint="eastAsia"/>
          <w:sz w:val="28"/>
          <w:szCs w:val="28"/>
        </w:rPr>
        <w:t>微信等通讯软件也并不能很好地帮助用户找到新的伙伴；</w:t>
      </w:r>
    </w:p>
    <w:p>
      <w:pPr>
        <w:pStyle w:val="8"/>
        <w:numPr>
          <w:ilvl w:val="1"/>
          <w:numId w:val="1"/>
        </w:numPr>
        <w:ind w:firstLineChars="0"/>
        <w:rPr>
          <w:sz w:val="28"/>
          <w:szCs w:val="28"/>
        </w:rPr>
      </w:pPr>
      <w:r>
        <w:rPr>
          <w:rFonts w:hint="eastAsia"/>
          <w:sz w:val="28"/>
          <w:szCs w:val="28"/>
        </w:rPr>
        <w:t>本地化和用户群体针对性不足，已有社交应用没有特别针对地域特色和对运动爱好者群体的深度服务；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E5814"/>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E36CC"/>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 w:val="39214523"/>
    <w:rsid w:val="5AC0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Words>
  <Characters>358</Characters>
  <Lines>2</Lines>
  <Paragraphs>1</Paragraphs>
  <TotalTime>2</TotalTime>
  <ScaleCrop>false</ScaleCrop>
  <LinksUpToDate>false</LinksUpToDate>
  <CharactersWithSpaces>419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只为尔雅</cp:lastModifiedBy>
  <dcterms:modified xsi:type="dcterms:W3CDTF">2019-06-10T06:10:32Z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