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B6394" w14:textId="77777777" w:rsidR="00EA5D9A" w:rsidRDefault="00EA5D9A" w:rsidP="00EA5D9A">
      <w:pPr>
        <w:pStyle w:val="a3"/>
      </w:pPr>
      <w:r>
        <w:rPr>
          <w:rFonts w:hint="eastAsia"/>
        </w:rPr>
        <w:t>运动场地社区人力资源计划</w:t>
      </w:r>
    </w:p>
    <w:p w14:paraId="3C480580" w14:textId="77777777" w:rsidR="00EA5D9A" w:rsidRDefault="00EA5D9A" w:rsidP="00EA5D9A"/>
    <w:p w14:paraId="3207C615" w14:textId="77777777" w:rsidR="00EA5D9A" w:rsidRDefault="00EA5D9A" w:rsidP="00EA5D9A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14:paraId="6F46F183" w14:textId="21A4AA05" w:rsidR="00EA5D9A" w:rsidRDefault="00EA5D9A" w:rsidP="00EA5D9A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485D2684" wp14:editId="0E2E4F4B">
            <wp:extent cx="6896100" cy="32766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FAC1F49" w14:textId="77777777" w:rsidR="00EA5D9A" w:rsidRDefault="00EA5D9A" w:rsidP="00EA5D9A">
      <w:pPr>
        <w:ind w:left="420"/>
        <w:rPr>
          <w:b/>
          <w:szCs w:val="21"/>
        </w:rPr>
      </w:pPr>
    </w:p>
    <w:p w14:paraId="5938EE30" w14:textId="77777777" w:rsidR="00EA5D9A" w:rsidRDefault="00EA5D9A" w:rsidP="00EA5D9A">
      <w:pPr>
        <w:ind w:left="420"/>
        <w:rPr>
          <w:b/>
          <w:szCs w:val="21"/>
        </w:rPr>
      </w:pPr>
    </w:p>
    <w:p w14:paraId="781689E4" w14:textId="77777777" w:rsidR="00EA5D9A" w:rsidRDefault="00EA5D9A" w:rsidP="00EA5D9A">
      <w:pPr>
        <w:ind w:left="420"/>
        <w:rPr>
          <w:b/>
          <w:szCs w:val="21"/>
        </w:rPr>
      </w:pPr>
    </w:p>
    <w:p w14:paraId="13B4E398" w14:textId="77777777" w:rsidR="00EA5D9A" w:rsidRDefault="00EA5D9A" w:rsidP="00EA5D9A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a6"/>
        <w:tblW w:w="13990" w:type="dxa"/>
        <w:tblInd w:w="-425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EA5D9A" w14:paraId="3DE58150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8C0A20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角</w:t>
            </w:r>
            <w:r>
              <w:rPr>
                <w:rFonts w:hint="eastAsia"/>
                <w:sz w:val="28"/>
                <w:szCs w:val="28"/>
              </w:rPr>
              <w:t>色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D212E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职</w:t>
            </w:r>
            <w:r>
              <w:rPr>
                <w:rFonts w:hint="eastAsia"/>
                <w:sz w:val="28"/>
                <w:szCs w:val="28"/>
              </w:rPr>
              <w:t>责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E93FE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</w:t>
            </w:r>
            <w:r>
              <w:rPr>
                <w:rFonts w:hint="eastAsia"/>
                <w:sz w:val="28"/>
                <w:szCs w:val="28"/>
              </w:rPr>
              <w:t>力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A0262D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</w:tr>
      <w:tr w:rsidR="00EA5D9A" w14:paraId="2DA242F2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9EA25F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项目经</w:t>
            </w:r>
            <w:r>
              <w:rPr>
                <w:rFonts w:hint="eastAsia"/>
                <w:sz w:val="28"/>
                <w:szCs w:val="28"/>
              </w:rPr>
              <w:t>理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C7D4DA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为项目和产品的目标负责，依据项目管理计划管理和监控项</w:t>
            </w:r>
            <w:r>
              <w:rPr>
                <w:rFonts w:hint="eastAsia"/>
                <w:sz w:val="28"/>
                <w:szCs w:val="28"/>
              </w:rPr>
              <w:t>目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3D8DD4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具备丰富的项目管理经验和专业的项目管理技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76E7AA" w14:textId="77777777" w:rsidR="00EA5D9A" w:rsidRDefault="00EA5D9A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卜冬</w:t>
            </w:r>
            <w:r>
              <w:rPr>
                <w:rFonts w:hint="eastAsia"/>
                <w:sz w:val="28"/>
                <w:szCs w:val="28"/>
              </w:rPr>
              <w:t>晓</w:t>
            </w:r>
            <w:proofErr w:type="gramEnd"/>
          </w:p>
        </w:tc>
      </w:tr>
      <w:tr w:rsidR="00EA5D9A" w14:paraId="0EB16D4D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EEFDC1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需求专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9A5AA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完成产品的需求收</w:t>
            </w:r>
            <w:r>
              <w:rPr>
                <w:rFonts w:hint="eastAsia"/>
                <w:sz w:val="28"/>
                <w:szCs w:val="28"/>
              </w:rPr>
              <w:t>集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A52858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具备需求分析和经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09C403" w14:textId="77777777" w:rsidR="00EA5D9A" w:rsidRDefault="00EA5D9A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武升</w:t>
            </w:r>
            <w:r>
              <w:rPr>
                <w:rFonts w:hint="eastAsia"/>
                <w:sz w:val="28"/>
                <w:szCs w:val="28"/>
              </w:rPr>
              <w:t>辉</w:t>
            </w:r>
            <w:proofErr w:type="gramEnd"/>
          </w:p>
        </w:tc>
      </w:tr>
      <w:tr w:rsidR="00EA5D9A" w14:paraId="497A9FDA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ADE04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设计专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E41E63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完成产品的架构设计、模块设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6E9B1F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具备软件设计经</w:t>
            </w:r>
            <w:r>
              <w:rPr>
                <w:rFonts w:hint="eastAsia"/>
                <w:sz w:val="28"/>
                <w:szCs w:val="28"/>
              </w:rPr>
              <w:t>验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1E854" w14:textId="77777777" w:rsidR="00EA5D9A" w:rsidRDefault="00EA5D9A">
            <w:pPr>
              <w:rPr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李岱</w:t>
            </w:r>
            <w:r>
              <w:rPr>
                <w:rFonts w:hint="eastAsia"/>
                <w:sz w:val="28"/>
                <w:szCs w:val="28"/>
              </w:rPr>
              <w:t>恒</w:t>
            </w:r>
            <w:proofErr w:type="gramEnd"/>
          </w:p>
        </w:tc>
      </w:tr>
      <w:tr w:rsidR="00EA5D9A" w14:paraId="73BD2E10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35706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开发人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E3914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完成自己所负责的模块开发和单元测</w:t>
            </w:r>
            <w:r>
              <w:rPr>
                <w:rFonts w:hint="eastAsia"/>
                <w:sz w:val="28"/>
                <w:szCs w:val="28"/>
              </w:rPr>
              <w:t>试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207B14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熟练使用</w:t>
            </w:r>
            <w:r>
              <w:rPr>
                <w:sz w:val="28"/>
                <w:szCs w:val="2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语言、</w:t>
            </w:r>
            <w:r>
              <w:rPr>
                <w:sz w:val="28"/>
                <w:szCs w:val="28"/>
              </w:rPr>
              <w:t>PHP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等开发工具和技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E62B2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李其</w:t>
            </w:r>
            <w:r>
              <w:rPr>
                <w:rFonts w:hint="eastAsia"/>
                <w:sz w:val="28"/>
                <w:szCs w:val="28"/>
              </w:rPr>
              <w:t>林</w:t>
            </w:r>
          </w:p>
        </w:tc>
      </w:tr>
      <w:tr w:rsidR="00EA5D9A" w14:paraId="739966B2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9D0F21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5A2D72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完成界面设</w:t>
            </w:r>
            <w:r>
              <w:rPr>
                <w:rFonts w:hint="eastAsia"/>
                <w:sz w:val="28"/>
                <w:szCs w:val="28"/>
              </w:rPr>
              <w:t>计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8E3AB2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WEB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界面设计的各种工具和技</w:t>
            </w:r>
            <w:r>
              <w:rPr>
                <w:rFonts w:hint="eastAsia"/>
                <w:sz w:val="28"/>
                <w:szCs w:val="28"/>
              </w:rPr>
              <w:t>能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E6EB2" w14:textId="458A904C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程序员A</w:t>
            </w:r>
          </w:p>
        </w:tc>
      </w:tr>
      <w:tr w:rsidR="00EA5D9A" w14:paraId="31A4F6AD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5B82B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质量专</w:t>
            </w:r>
            <w:r>
              <w:rPr>
                <w:rFonts w:hint="eastAsia"/>
                <w:sz w:val="28"/>
                <w:szCs w:val="28"/>
              </w:rPr>
              <w:t>家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72D0C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确保软件质</w:t>
            </w:r>
            <w:r>
              <w:rPr>
                <w:rFonts w:hint="eastAsia"/>
                <w:sz w:val="28"/>
                <w:szCs w:val="28"/>
              </w:rPr>
              <w:t>量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826FC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能够编写测试计划和测试用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C74AE" w14:textId="43CF5832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程序员B</w:t>
            </w:r>
          </w:p>
        </w:tc>
      </w:tr>
      <w:tr w:rsidR="00EA5D9A" w14:paraId="62EC4AF9" w14:textId="77777777" w:rsidTr="00EA5D9A"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981EEB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测试人</w:t>
            </w:r>
            <w:r>
              <w:rPr>
                <w:rFonts w:hint="eastAsia"/>
                <w:sz w:val="28"/>
                <w:szCs w:val="28"/>
              </w:rPr>
              <w:t>员</w:t>
            </w:r>
          </w:p>
        </w:tc>
        <w:tc>
          <w:tcPr>
            <w:tcW w:w="51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6EF92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完成自己所负责的测试工</w:t>
            </w:r>
            <w:r>
              <w:rPr>
                <w:rFonts w:hint="eastAsia"/>
                <w:sz w:val="28"/>
                <w:szCs w:val="28"/>
              </w:rPr>
              <w:t>作</w:t>
            </w:r>
          </w:p>
        </w:tc>
        <w:tc>
          <w:tcPr>
            <w:tcW w:w="5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81717A" w14:textId="77777777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熟练应用软件测试的工具和方法，执行测试用</w:t>
            </w:r>
            <w:r>
              <w:rPr>
                <w:rFonts w:hint="eastAsia"/>
                <w:sz w:val="28"/>
                <w:szCs w:val="28"/>
              </w:rPr>
              <w:t>例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B536C" w14:textId="47229E33" w:rsidR="00EA5D9A" w:rsidRDefault="00EA5D9A">
            <w:pPr>
              <w:rPr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程序员C</w:t>
            </w:r>
            <w:bookmarkStart w:id="0" w:name="_GoBack"/>
            <w:bookmarkEnd w:id="0"/>
          </w:p>
        </w:tc>
      </w:tr>
    </w:tbl>
    <w:p w14:paraId="1E050C26" w14:textId="77777777" w:rsidR="00EA5D9A" w:rsidRDefault="00EA5D9A" w:rsidP="00EA5D9A">
      <w:pPr>
        <w:ind w:left="420"/>
        <w:rPr>
          <w:szCs w:val="21"/>
        </w:rPr>
      </w:pPr>
    </w:p>
    <w:p w14:paraId="42AFD18A" w14:textId="77777777" w:rsidR="00EA5D9A" w:rsidRDefault="00EA5D9A" w:rsidP="00EA5D9A">
      <w:pPr>
        <w:pStyle w:val="a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6E067CC3" w14:textId="77777777" w:rsidR="00EA5D9A" w:rsidRDefault="00EA5D9A" w:rsidP="00EA5D9A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14:paraId="4B4D8BB2" w14:textId="77777777" w:rsidR="00962567" w:rsidRPr="00EA5D9A" w:rsidRDefault="00962567"/>
    <w:sectPr w:rsidR="00962567" w:rsidRPr="00EA5D9A" w:rsidSect="00EA5D9A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B5"/>
    <w:rsid w:val="00245B97"/>
    <w:rsid w:val="002F464C"/>
    <w:rsid w:val="008236D3"/>
    <w:rsid w:val="00962567"/>
    <w:rsid w:val="00EA5D9A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C8EC"/>
  <w15:chartTrackingRefBased/>
  <w15:docId w15:val="{078345FE-4816-440B-888D-36C4FBE2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5D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5D9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A5D9A"/>
    <w:pPr>
      <w:ind w:firstLineChars="200" w:firstLine="420"/>
    </w:pPr>
  </w:style>
  <w:style w:type="table" w:styleId="a6">
    <w:name w:val="Table Grid"/>
    <w:basedOn w:val="a1"/>
    <w:uiPriority w:val="59"/>
    <w:rsid w:val="00EA5D9A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2019-05-16T08:08:00Z</dcterms:created>
  <dcterms:modified xsi:type="dcterms:W3CDTF">2019-05-16T08:09:00Z</dcterms:modified>
</cp:coreProperties>
</file>