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b w:val="1"/>
                <w:rtl w:val="0"/>
              </w:rPr>
              <w:t xml:space="preserve">Caso de uso:  </w:t>
            </w:r>
            <w:r w:rsidDel="00000000" w:rsidR="00000000" w:rsidRPr="00000000">
              <w:rPr>
                <w:rtl w:val="0"/>
              </w:rPr>
              <w:t xml:space="preserve">CU03 - “Modificar Microclima Personalizado”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Actores:  </w:t>
            </w:r>
          </w:p>
          <w:p w:rsidR="00000000" w:rsidDel="00000000" w:rsidP="00000000" w:rsidRDefault="00000000" w:rsidRPr="00000000" w14:paraId="00000004">
            <w:pPr>
              <w:widowControl w:val="0"/>
              <w:numPr>
                <w:ilvl w:val="0"/>
                <w:numId w:val="4"/>
              </w:numPr>
              <w:spacing w:line="240" w:lineRule="auto"/>
              <w:ind w:left="720" w:hanging="360"/>
              <w:rPr>
                <w:u w:val="none"/>
              </w:rPr>
            </w:pPr>
            <w:r w:rsidDel="00000000" w:rsidR="00000000" w:rsidRPr="00000000">
              <w:rPr>
                <w:rtl w:val="0"/>
              </w:rPr>
              <w:t xml:space="preserve">Usuario</w:t>
            </w:r>
          </w:p>
          <w:p w:rsidR="00000000" w:rsidDel="00000000" w:rsidP="00000000" w:rsidRDefault="00000000" w:rsidRPr="00000000" w14:paraId="00000005">
            <w:pPr>
              <w:widowControl w:val="0"/>
              <w:numPr>
                <w:ilvl w:val="0"/>
                <w:numId w:val="4"/>
              </w:numPr>
              <w:spacing w:line="240" w:lineRule="auto"/>
              <w:ind w:left="720" w:hanging="360"/>
              <w:rPr>
                <w:u w:val="none"/>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Propósito: </w:t>
            </w:r>
          </w:p>
          <w:p w:rsidR="00000000" w:rsidDel="00000000" w:rsidP="00000000" w:rsidRDefault="00000000" w:rsidRPr="00000000" w14:paraId="00000007">
            <w:pPr>
              <w:widowControl w:val="0"/>
              <w:numPr>
                <w:ilvl w:val="0"/>
                <w:numId w:val="3"/>
              </w:numPr>
              <w:spacing w:line="240" w:lineRule="auto"/>
              <w:ind w:left="720" w:hanging="360"/>
              <w:rPr>
                <w:u w:val="none"/>
              </w:rPr>
            </w:pPr>
            <w:r w:rsidDel="00000000" w:rsidR="00000000" w:rsidRPr="00000000">
              <w:rPr>
                <w:rtl w:val="0"/>
              </w:rPr>
              <w:t xml:space="preserve">Realizar algún cambio en cierto valor ,especificación o condición de las variables asociadas a un contenedor específico previamente ya inicializado.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b w:val="1"/>
                <w:rtl w:val="0"/>
              </w:rPr>
              <w:t xml:space="preserve">Resumen:</w:t>
            </w:r>
            <w:r w:rsidDel="00000000" w:rsidR="00000000" w:rsidRPr="00000000">
              <w:rPr>
                <w:rtl w:val="0"/>
              </w:rPr>
              <w:t xml:space="preserve"> El caso de Uso comienza cuando el Usuario inicia sesión en el Sistema con la intención de realizar algún cambio en cierto Microclima Personalizado, seleccionando la opción “Modificar Microclima”, posteriormente realiza dicho cambio y selecciona la opción “Guardar”, finalmente el cambio se guarda en el Sistema y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b w:val="1"/>
                <w:rtl w:val="0"/>
              </w:rPr>
              <w:t xml:space="preserve">Tipo: </w:t>
            </w:r>
            <w:r w:rsidDel="00000000" w:rsidR="00000000" w:rsidRPr="00000000">
              <w:rPr>
                <w:rtl w:val="0"/>
              </w:rPr>
              <w:t xml:space="preserve">Sistema - Esencial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Prerrequisito:  </w:t>
            </w:r>
          </w:p>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CU01-”Agregar Microclima Personalizado”.</w:t>
            </w:r>
          </w:p>
          <w:p w:rsidR="00000000" w:rsidDel="00000000" w:rsidP="00000000" w:rsidRDefault="00000000" w:rsidRPr="00000000" w14:paraId="0000000C">
            <w:pPr>
              <w:widowControl w:val="0"/>
              <w:numPr>
                <w:ilvl w:val="0"/>
                <w:numId w:val="1"/>
              </w:numPr>
              <w:spacing w:line="240" w:lineRule="auto"/>
              <w:ind w:left="720" w:hanging="360"/>
            </w:pPr>
            <w:r w:rsidDel="00000000" w:rsidR="00000000" w:rsidRPr="00000000">
              <w:rPr>
                <w:rtl w:val="0"/>
              </w:rPr>
              <w:t xml:space="preserve">Usuario verificado y autentificado en el sistema.</w:t>
            </w:r>
          </w:p>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Debe existir al menos un Microclima en el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b w:val="1"/>
                <w:rtl w:val="0"/>
              </w:rPr>
              <w:t xml:space="preserve">Referencias: </w:t>
            </w:r>
            <w:r w:rsidDel="00000000" w:rsidR="00000000" w:rsidRPr="00000000">
              <w:rPr>
                <w:rFonts w:ascii="Calibri" w:cs="Calibri" w:eastAsia="Calibri" w:hAnsi="Calibri"/>
                <w:rtl w:val="0"/>
              </w:rPr>
              <w:t xml:space="preserve">RF01 - RF02 - RF05 - RF08 - RF11.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rtl w:val="0"/>
              </w:rPr>
            </w:r>
          </w:p>
          <w:tbl>
            <w:tblPr>
              <w:tblStyle w:val="Table2"/>
              <w:tblW w:w="8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5"/>
              <w:gridCol w:w="4407.5"/>
              <w:tblGridChange w:id="0">
                <w:tblGrid>
                  <w:gridCol w:w="4407.5"/>
                  <w:gridCol w:w="440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Curso normal de los eventos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Acción de los 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Respuesta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2"/>
                    </w:numPr>
                    <w:spacing w:line="240" w:lineRule="auto"/>
                    <w:ind w:left="720" w:hanging="360"/>
                    <w:rPr>
                      <w:u w:val="none"/>
                    </w:rPr>
                  </w:pPr>
                  <w:r w:rsidDel="00000000" w:rsidR="00000000" w:rsidRPr="00000000">
                    <w:rPr>
                      <w:rtl w:val="0"/>
                    </w:rPr>
                    <w:t xml:space="preserve">Una vez iniciada la sesión del Usuario, este selecciona la opción “</w:t>
                  </w:r>
                  <w:r w:rsidDel="00000000" w:rsidR="00000000" w:rsidRPr="00000000">
                    <w:rPr>
                      <w:b w:val="1"/>
                      <w:rtl w:val="0"/>
                    </w:rPr>
                    <w:t xml:space="preserve">Modificar”.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 El sistema despliega el listado de los Microclimas disponibles a modificar.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pPr>
                  <w:r w:rsidDel="00000000" w:rsidR="00000000" w:rsidRPr="00000000">
                    <w:rPr>
                      <w:rtl w:val="0"/>
                    </w:rPr>
                    <w:t xml:space="preserve">      3. El Usuario selecciona</w:t>
                  </w:r>
                  <w:r w:rsidDel="00000000" w:rsidR="00000000" w:rsidRPr="00000000">
                    <w:rPr>
                      <w:b w:val="1"/>
                      <w:rtl w:val="0"/>
                    </w:rPr>
                    <w:t xml:space="preserve"> </w:t>
                  </w:r>
                  <w:r w:rsidDel="00000000" w:rsidR="00000000" w:rsidRPr="00000000">
                    <w:rPr>
                      <w:rtl w:val="0"/>
                    </w:rPr>
                    <w:t xml:space="preserve">el Microclima en cuestión.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4. El sistema despliega la información perteneciente a dicho Microclima y el derecho a cambiar algún atributo.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      5. El usuario se realiza los cambios pertinentes para luego seleccionar la opción “</w:t>
                  </w:r>
                  <w:r w:rsidDel="00000000" w:rsidR="00000000" w:rsidRPr="00000000">
                    <w:rPr>
                      <w:b w:val="1"/>
                      <w:rtl w:val="0"/>
                    </w:rPr>
                    <w:t xml:space="preserve">Guardar”.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6. El sistema lanza un pop-up para confirmar los cambios hechos.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     7. El usuario selecciona “</w:t>
                  </w:r>
                  <w:r w:rsidDel="00000000" w:rsidR="00000000" w:rsidRPr="00000000">
                    <w:rPr>
                      <w:b w:val="1"/>
                      <w:rtl w:val="0"/>
                    </w:rPr>
                    <w:t xml:space="preserve">sí” </w:t>
                  </w:r>
                  <w:r w:rsidDel="00000000" w:rsidR="00000000" w:rsidRPr="00000000">
                    <w:rPr>
                      <w:rtl w:val="0"/>
                    </w:rPr>
                    <w:t xml:space="preserve">y confirma los cambios.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8. El Sistema cierra el pop-up y guarda los cambios en el sistema y la Base de Datos.</w:t>
                  </w:r>
                </w:p>
              </w:tc>
            </w:tr>
          </w:tbl>
          <w:p w:rsidR="00000000" w:rsidDel="00000000" w:rsidP="00000000" w:rsidRDefault="00000000" w:rsidRPr="00000000" w14:paraId="0000001C">
            <w:pPr>
              <w:widowControl w:val="0"/>
              <w:spacing w:line="240" w:lineRule="auto"/>
              <w:rPr>
                <w:b w:val="1"/>
              </w:rPr>
            </w:pPr>
            <w:r w:rsidDel="00000000" w:rsidR="00000000" w:rsidRPr="00000000">
              <w:rPr>
                <w:rtl w:val="0"/>
              </w:rPr>
            </w:r>
          </w:p>
          <w:tbl>
            <w:tblPr>
              <w:tblStyle w:val="Table3"/>
              <w:tblW w:w="8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5"/>
              <w:gridCol w:w="4407.5"/>
              <w:tblGridChange w:id="0">
                <w:tblGrid>
                  <w:gridCol w:w="4407.5"/>
                  <w:gridCol w:w="440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Curso Alternativo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b w:val="1"/>
                      <w:rtl w:val="0"/>
                    </w:rPr>
                    <w:t xml:space="preserve">7.1 </w:t>
                  </w:r>
                  <w:r w:rsidDel="00000000" w:rsidR="00000000" w:rsidRPr="00000000">
                    <w:rPr>
                      <w:rtl w:val="0"/>
                    </w:rPr>
                    <w:t xml:space="preserve">El Usuario se arrepiente de hacer los cambios y selecciona la opción “</w:t>
                  </w:r>
                  <w:r w:rsidDel="00000000" w:rsidR="00000000" w:rsidRPr="00000000">
                    <w:rPr>
                      <w:b w:val="1"/>
                      <w:rtl w:val="0"/>
                    </w:rPr>
                    <w:t xml:space="preserve">No”</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b w:val="1"/>
                      <w:rtl w:val="0"/>
                    </w:rPr>
                    <w:t xml:space="preserve">8.1</w:t>
                  </w:r>
                  <w:r w:rsidDel="00000000" w:rsidR="00000000" w:rsidRPr="00000000">
                    <w:rPr>
                      <w:rtl w:val="0"/>
                    </w:rPr>
                    <w:t xml:space="preserve"> El Sistema cierra el pop-up de confirmación.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Curso Alternativo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b w:val="1"/>
                      <w:rtl w:val="0"/>
                    </w:rPr>
                    <w:t xml:space="preserve">7.2</w:t>
                  </w:r>
                  <w:r w:rsidDel="00000000" w:rsidR="00000000" w:rsidRPr="00000000">
                    <w:rPr>
                      <w:rtl w:val="0"/>
                    </w:rPr>
                    <w:t xml:space="preserve"> El Usuario recuerda que debía hacer otro cambio y selecciona la opción “</w:t>
                  </w:r>
                  <w:r w:rsidDel="00000000" w:rsidR="00000000" w:rsidRPr="00000000">
                    <w:rPr>
                      <w:b w:val="1"/>
                      <w:rtl w:val="0"/>
                    </w:rPr>
                    <w:t xml:space="preserve">No</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b w:val="1"/>
                      <w:rtl w:val="0"/>
                    </w:rPr>
                    <w:t xml:space="preserve">8.2 </w:t>
                  </w:r>
                  <w:r w:rsidDel="00000000" w:rsidR="00000000" w:rsidRPr="00000000">
                    <w:rPr>
                      <w:rtl w:val="0"/>
                    </w:rPr>
                    <w:t xml:space="preserve">El sistema cierra el pop-up de confirmación.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b w:val="1"/>
                      <w:rtl w:val="0"/>
                    </w:rPr>
                    <w:t xml:space="preserve">9.2 </w:t>
                  </w:r>
                  <w:r w:rsidDel="00000000" w:rsidR="00000000" w:rsidRPr="00000000">
                    <w:rPr>
                      <w:rtl w:val="0"/>
                    </w:rPr>
                    <w:t xml:space="preserve">El Usuario realiza los cambios que se había olvidado de hacer y selecciona nuevamente la opción “</w:t>
                  </w:r>
                  <w:r w:rsidDel="00000000" w:rsidR="00000000" w:rsidRPr="00000000">
                    <w:rPr>
                      <w:b w:val="1"/>
                      <w:rtl w:val="0"/>
                    </w:rPr>
                    <w:t xml:space="preserve">Guardar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10.2</w:t>
                  </w:r>
                  <w:r w:rsidDel="00000000" w:rsidR="00000000" w:rsidRPr="00000000">
                    <w:rPr>
                      <w:rtl w:val="0"/>
                    </w:rPr>
                    <w:t xml:space="preserve"> El sistema lanza un pop-up para confirmar los cambios hechos.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11.2 </w:t>
                  </w:r>
                  <w:r w:rsidDel="00000000" w:rsidR="00000000" w:rsidRPr="00000000">
                    <w:rPr>
                      <w:rtl w:val="0"/>
                    </w:rPr>
                    <w:t xml:space="preserve">El usuario selecciona “</w:t>
                  </w:r>
                  <w:r w:rsidDel="00000000" w:rsidR="00000000" w:rsidRPr="00000000">
                    <w:rPr>
                      <w:b w:val="1"/>
                      <w:rtl w:val="0"/>
                    </w:rPr>
                    <w:t xml:space="preserve">sí” </w:t>
                  </w:r>
                  <w:r w:rsidDel="00000000" w:rsidR="00000000" w:rsidRPr="00000000">
                    <w:rPr>
                      <w:rtl w:val="0"/>
                    </w:rPr>
                    <w:t xml:space="preserve">y confirma los cambios.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12.2 </w:t>
                  </w:r>
                  <w:r w:rsidDel="00000000" w:rsidR="00000000" w:rsidRPr="00000000">
                    <w:rPr>
                      <w:rtl w:val="0"/>
                    </w:rPr>
                    <w:t xml:space="preserve">El Sistema cierra el pop-up y guarda los cambios en el sistema y la Base de Datos.</w:t>
                  </w:r>
                  <w:r w:rsidDel="00000000" w:rsidR="00000000" w:rsidRPr="00000000">
                    <w:rPr>
                      <w:rtl w:val="0"/>
                    </w:rPr>
                  </w:r>
                </w:p>
              </w:tc>
            </w:tr>
          </w:tbl>
          <w:p w:rsidR="00000000" w:rsidDel="00000000" w:rsidP="00000000" w:rsidRDefault="00000000" w:rsidRPr="00000000" w14:paraId="00000029">
            <w:pPr>
              <w:widowControl w:val="0"/>
              <w:spacing w:line="240" w:lineRule="auto"/>
              <w:rPr>
                <w:b w:val="1"/>
              </w:rPr>
            </w:pPr>
            <w:r w:rsidDel="00000000" w:rsidR="00000000" w:rsidRPr="00000000">
              <w:rPr>
                <w:rtl w:val="0"/>
              </w:rPr>
            </w:r>
          </w:p>
        </w:tc>
      </w:tr>
    </w:tbl>
    <w:p w:rsidR="00000000" w:rsidDel="00000000" w:rsidP="00000000" w:rsidRDefault="00000000" w:rsidRPr="00000000" w14:paraId="0000002A">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