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 </w:t>
            </w:r>
            <w:r w:rsidDel="00000000" w:rsidR="00000000" w:rsidRPr="00000000">
              <w:rPr>
                <w:rtl w:val="0"/>
              </w:rPr>
              <w:t xml:space="preserve">CU04 - “Empezar Ciclo”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Actores: </w:t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Propósito: 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Comenzar a realizar un seguimiento de tiempo de cierto contenedor con plantas hasta que maduren sus frutos.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  <w:r w:rsidDel="00000000" w:rsidR="00000000" w:rsidRPr="00000000">
              <w:rPr>
                <w:rtl w:val="0"/>
              </w:rPr>
              <w:t xml:space="preserve"> Este Caso de Uso comienza cuando el Usuario se dispone a medir el tiempo sobre una planta en un contenedor, para esto, el usuario inicia sesión y selecciona la opción “Crear Ciclo”. El sistema despliega un formulario sobre los datos de la/s planta/s y sus frutos, luego de que el Usuario llena el formulario se guarda la información en la Base de Datos y se da comienzo al seguimiento de dicho contenedor.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 </w:t>
            </w:r>
            <w:r w:rsidDel="00000000" w:rsidR="00000000" w:rsidRPr="00000000">
              <w:rPr>
                <w:rtl w:val="0"/>
              </w:rPr>
              <w:t xml:space="preserve">Sistema -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Prerrequisito: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Usuario verificado y autentificado en el sistema.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CU01-”Agregar Microclima Personalizado”.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Debe existir al menos un Microclima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Referencias: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RF01 - RF04.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07.5"/>
              <w:gridCol w:w="4407.5"/>
              <w:tblGridChange w:id="0">
                <w:tblGrid>
                  <w:gridCol w:w="4407.5"/>
                  <w:gridCol w:w="4407.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Curso normal de los eventos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Acción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Respuesta del 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El Usuario selecciona la opción “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Crear  Ciclo</w:t>
                  </w:r>
                  <w:r w:rsidDel="00000000" w:rsidR="00000000" w:rsidRPr="00000000">
                    <w:rPr>
                      <w:rtl w:val="0"/>
                    </w:rPr>
                    <w:t xml:space="preserve">”.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El Sistema despliega el formulario requerido asociado a los datos sobre las plantas en el contenedor.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3.  El Usuario completa el formulario con la información respectiva.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4.  Luego el Usuario selecciona la opción “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Empezar</w:t>
                  </w:r>
                  <w:r w:rsidDel="00000000" w:rsidR="00000000" w:rsidRPr="00000000">
                    <w:rPr>
                      <w:rtl w:val="0"/>
                    </w:rPr>
                    <w:t xml:space="preserve">”.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 El Sistema genera una alerta emergente de confirmación antes de comenzar.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6.  El Usuario selecciona “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Sí</w:t>
                  </w:r>
                  <w:r w:rsidDel="00000000" w:rsidR="00000000" w:rsidRPr="00000000">
                    <w:rPr>
                      <w:rtl w:val="0"/>
                    </w:rPr>
                    <w:t xml:space="preserve">” y se da inicio al Ciclo.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07.5"/>
              <w:gridCol w:w="4407.5"/>
              <w:tblGridChange w:id="0">
                <w:tblGrid>
                  <w:gridCol w:w="4407.5"/>
                  <w:gridCol w:w="4407.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Curso Alternativo 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6.1 El Usuario se arrepiente de crear este Ciclo,  selecciona la opción “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  <w:t xml:space="preserve">” y luego en “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Volver al Menú Principal</w:t>
                  </w:r>
                  <w:r w:rsidDel="00000000" w:rsidR="00000000" w:rsidRPr="00000000">
                    <w:rPr>
                      <w:rtl w:val="0"/>
                    </w:rPr>
                    <w:t xml:space="preserve">”.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7.1 El Sistema sale del formulario y se da por finalizado el evento.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