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8d74574654c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position w:val="200"/>
          <w:rFonts w:ascii="Arial" w:hAnsi="Arial" w:cs="Arial"/>
          <w:b/>
          <w:sz w:val="40"/>
          <w:szCs w:val="40"/>
        </w:rPr>
        <w:t>Receipt</w:t>
      </w:r>
    </w:p>
    <w:tbl>
      <w:tblPr>
        <w:tblCellMar>
          <w:left w:w="1000" w:type="dxa"/>
          <w:top w:w="1000" w:type="dxa"/>
        </w:tblCellMar>
        <w:tblStyle w:val="TableGrid"/>
        <w:tblW w:w="10000" w:type="dxa"/>
        <w:tblLayout w:type="fixed"/>
        <w:tblLook w:val="04A0"/>
      </w:tblPr>
      <w:tblGrid>
        <w:gridCol w:w="5000"/>
        <w:gridCol w:w="5000"/>
      </w:tblGrid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User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Bodrug Mihail</w:t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Date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2018-03-15</w:t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Products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Geforce GTX 1080 Ti   -   1000</w:t>
            </w:r>
            <w:r>
              <w:rPr>
                <w:lang w:val="ru-RU"/>
                <w:sz w:val="28"/>
                <w:szCs w:val="28"/>
                <w:u w:val=""/>
              </w:rPr>
              <w:br/>
            </w:r>
            <w:r>
              <w:rPr>
                <w:lang w:val="ru-RU"/>
                <w:sz w:val="28"/>
                <w:szCs w:val="28"/>
                <w:u w:val=""/>
              </w:rPr>
              <w:t>Geforce GTX 1080   -   870</w:t>
            </w:r>
            <w:r>
              <w:rPr>
                <w:lang w:val="ru-RU"/>
                <w:sz w:val="28"/>
                <w:szCs w:val="28"/>
                <w:u w:val=""/>
              </w:rPr>
              <w:br/>
            </w:r>
            <w:r>
              <w:rPr>
                <w:lang w:val="ru-RU"/>
                <w:sz w:val="28"/>
                <w:szCs w:val="28"/>
                <w:u w:val=""/>
              </w:rPr>
              <w:t>Geforce GTX 1070 Ti   -   800</w:t>
            </w:r>
            <w:r>
              <w:rPr>
                <w:lang w:val="ru-RU"/>
                <w:sz w:val="28"/>
                <w:szCs w:val="28"/>
                <w:u w:val=""/>
              </w:rPr>
              <w:br/>
            </w:r>
          </w:p>
        </w:tc>
      </w:tr>
      <w:tr>
        <w:tc>
          <w:tcPr/>
          <w:p>
            <w:pPr/>
            <w:r>
              <w:rPr>
                <w:b/>
                <w:lang w:val="ru-RU"/>
                <w:sz w:val="28"/>
                <w:szCs w:val="28"/>
                <w:u w:val=""/>
              </w:rPr>
              <w:t xml:space="preserve">Address  </w:t>
            </w:r>
          </w:p>
        </w:tc>
        <w:tc>
          <w:tcPr/>
          <w:p>
            <w:pPr/>
            <w:r>
              <w:rPr>
                <w:lang w:val="ru-RU"/>
                <w:sz w:val="28"/>
                <w:szCs w:val="28"/>
                <w:u w:val=""/>
              </w:rPr>
              <w:t>Franta,dfgdfg,fdgdfgfdg</w:t>
            </w:r>
          </w:p>
        </w:tc>
      </w:tr>
    </w:tbl>
    <w:p>
      <w:pPr/>
      <w:r>
        <w:rPr>
          <w:lang w:val="ru-RU"/>
          <w:rFonts w:ascii="Arial" w:hAnsi="Arial" w:cs="Arial"/>
          <w:sz w:val="34"/>
          <w:szCs w:val="34"/>
        </w:rPr>
        <w:br/>
      </w:r>
      <w:r>
        <w:rPr>
          <w:lang w:val="ru-RU"/>
          <w:rFonts w:ascii="Arial" w:hAnsi="Arial" w:cs="Arial"/>
          <w:sz w:val="34"/>
          <w:szCs w:val="34"/>
        </w:rPr>
        <w:br/>
      </w:r>
      <w:r>
        <w:rPr>
          <w:lang w:val="ru-RU"/>
          <w:rFonts w:ascii="Arial" w:hAnsi="Arial" w:cs="Arial"/>
          <w:sz w:val="34"/>
          <w:szCs w:val="34"/>
        </w:rPr>
        <w:t xml:space="preserve"> Total amount 2670 lei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04683980364b31" /><Relationship Type="http://schemas.openxmlformats.org/officeDocument/2006/relationships/numbering" Target="/word/numbering.xml" Id="R22ab1d68b2184f31" /><Relationship Type="http://schemas.openxmlformats.org/officeDocument/2006/relationships/settings" Target="/word/settings.xml" Id="Re386be29c8924747" /></Relationships>
</file>