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ДОПОВІДЬ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Штучні нейронні мережі: структура та принцип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Тема 4. Заняття 8. Аналіз даних з використанням методів глибокого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Доповідач: Щербаков Богдан Володимирович · Тривалість: 6–7 хвилин</w:t>
      </w:r>
    </w:p>
    <w:p/>
    <w:p>
      <w:pPr>
        <w:spacing w:after="160" w:before="200"/>
      </w:pP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6"/>
          <w:szCs w:val="26"/>
        </w:rPr>
        <w:t xml:space="preserve">[Слайд 1 — показувати протягом усієї доповіді]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Вступ.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Шановний викладачу, шановні колеги! Тема доповіді — «Штучні нейронні мережі: структура та принцип навчання». З урахуванням того, що методи глибокого навчання дедалі ширше застосовуються в системах інформаційно-аналітичного забезпечення органів військового управління (ОУВ), розуміння внутрішньої будови нейронної мережі та механізму її навчання є необхідною умовою коректного використання таких моделей і критичної оцінки отриманих ними результатів. Доповідь побудована за логікою: структура мережі, принцип навчання, особливості мережі, побудованої в практичній роботі 4.8, отримані результати та висновки.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Штучна нейронна мережа (ШНМ) — це параметрична математична модель, яка перетворює вхідні ознаки на прогноз за допомогою великої кількості налаштовуваних коефіцієнтів, що називаються вагами. Базовим елементом ШНМ є нейрон, який множить кожне вхідне значення на відповідну вагу, підсумовує отримані добутки разом зі зсувом і пропускає результат через функцію активації. Нейрони об'єднуються в шари: вхідний шар лише приймає ознаки, приховані шари виконують основні обчислення, а вихідний шар формує відповідь. Складовими частинами повнозв'язної мережі є саме такі шари, у яких кожен нейрон з'єднаний з усіма нейронами наступного шару. У прихованих шарах застосовано функцію активації ReLU, яка обнуляє від'ємні значення; саме нелінійна активація забезпечує здатність мережі описувати складні залежності, оскільки без неї будь-яка кількість шарів зводиться до однієї лінійної моделі. Вихідний шар визначається типом задачі: для регресії це один нейрон без активації, для класифікації — по одному нейрону на кожен клас із функцією softmax, яка перетворює вихідні значення на ймовірності.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Принцип навчання.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Навчання ШНМ є ітераційним процесом, що складається з чотирьох послідовних етапів. На першому етапі виконується прямий прохід: дані проходять через мережу, і вона формує прогноз. На другому етапі функція втрат кількісно оцінює відхилення прогнозу від правильної відповіді; для регресії використано середньоквадратичну помилку (MSE), для класифікації — крос-ентропію. На третьому етапі алгоритм зворотного поширення помилки за правилом ланцюга обчислює градієнт, тобто внесок кожної ваги в загальну помилку. На четвертому етапі ваги коригуються в напрямку зменшення помилки; з цією метою застосовано оптимізатор Adam зі швидкістю навчання 0,001, який автоматично адаптує крок для кожної ваги. Дані подаються порціями по 64 приклади, а повний прохід усією навчальною вибіркою становить одну епоху.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метою недопущення перенавчання, тобто запам'ятовування мережею навчальних прикладів замість виявлення загальних закономірностей, застосовано три заходи. Так, з навчальних даних виділено валідаційну вибірку та налаштовано ранню зупинку: якщо помилка на ній не зменшується протягом 15 епох, навчання припиняється, а мережа повертається до найкращого стану. Одночасно з цим у класифікаційній мережі після кожного прихованого шару застосовано Dropout 0,3, за якого під час навчання випадково вимикаються 30 % нейронів. Крім того, параметри стандартизації ознак розраховувалися виключно за навчальною вибіркою, а тестова вибірка використовувалася лише для остаточної оцінки.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Особливості побудованої мережі.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практичній роботі 4.8 відповідно до варіанта N = 7 згенеровано по 7000 спостережень і побудовано дві мережі. Регресійна мережа має архітектуру 8 → 64 → 64 → 32 → 1 і 6 849 параметрів; класифікаційна — 20 → 128 → 64 → 9 і 11 529 параметрів, де кількість вихідних нейронів визначено як N + 2. Від інших типів мереж побудовані моделі відрізняються таким. По-перше, це багатошаровий перцептрон прямого поширення, а не згорткова чи рекурентна мережа, оскільки вхідні дані є табличними та не мають просторової чи часової структури. По-друге, мережі мають невеликий обсяг — тисячі, а не мільйони параметрів, що відповідає складності задачі. По-третє, вихідний шар і функція втрат узгоджені з типом задачі. По-четверте, в архітектуру закладено комплекс заходів протидії перенавчанню.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Встановлено, що в задачі регресії нейронна мережа забезпечила MSE 807 проти 5300 у лінійної регресії, тобто помилка зменшилася приблизно в 6,5 раза, а коефіцієнт детермінації зріс з 0,863 до 0,979. Причиною є наявність у даних нелінійних складових — параболічної та синусоїдальної, — які лінійна модель не відтворює. У задачі класифікації точність мережі становить 0,786 проти 0,436 у логістичної регресії та 0,111 у разі випадкового вгадування серед дев'яти класів. Навчання завершилося на 55-й епосі для регресії та на 216-й для класифікації. Водночас слід враховувати обмеження: у регресійній мережі розрив між помилками на навчальній і валідаційній вибірках свідчить про початок перенавчання, яке було стримане ранньою зупинкою, а дані є синтетичними, тому отримані результати підтверджують здатність мережі описувати нелінійні залежності, але не гарантують такої ж якості на реальних даних.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Таким чином, штучна нейронна мережа складається з шарів нейронів із налаштовуваними вагами та нелінійними функціями активації, а її навчання полягає в циклічному повторенні прямого проходу, оцінювання помилки, зворотного поширення та коригування ваг. Побудований у практичній роботі багатошаровий перцептрон, адаптований до табличних даних, суттєво перевершив лінійні моделі, що підтверджує доцільність застосування нейронних мереж за наявності нелінійних залежностей у даних. Доповідь закінчено.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2026-10-05T11:39:30.686Z</dcterms:created>
  <dcterms:modified xsi:type="dcterms:W3CDTF">2026-10-05T11:39:30.686Z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