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ДОПОВІДЬ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Grid Search і Randomized Search: як знайти кращі налаштування моделі?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Тема 4. Заняття 5. Практична оцінка точності та налаштування гіперпараметрів моделей машинного навчання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Доповідач: Щербаков Богдан Володимирович · Тривалість: до 5 хвилин</w:t>
      </w:r>
    </w:p>
    <w:p>
      <w:pPr>
        <w:spacing w:after="200"/>
      </w:pPr>
    </w:p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i/>
          <w:iCs/>
          <w:color w:val="1F4E79"/>
          <w:sz w:val="26"/>
          <w:szCs w:val="26"/>
        </w:rPr>
        <w:t xml:space="preserve">[Слайд 1]</w:t>
      </w:r>
    </w:p>
    <w:p>
      <w:pPr>
        <w:spacing w:after="160" w:line="36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Шановний викладачу, шановні колеги! Тема моєї доповіді: як знайти найкращі налаштування моделі машинного навчання за допомогою методів Grid Search і Randomized Search.</w:t>
      </w:r>
    </w:p>
    <w:p>
      <w:pPr>
        <w:spacing w:after="160" w:line="36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кожної моделі є гіперпараметри. Для випадкового лісу це кількість дерев, їх максимальна глибина, мінімальна кількість об'єктів у листку. На відміну від звичайних параметрів, гіперпараметри модель не вивчає сама: їх задає аналітик до початку навчання. Від них суттєво залежить якість, а перебирати їх вручну довго і ненадійно. Тому використовують два стандартні автоматичні методи.</w:t>
      </w:r>
    </w:p>
    <w:p>
      <w:pPr>
        <w:spacing w:after="160" w:line="36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Перший метод — Grid Search, тобто пошук по сітці. Для кожного гіперпараметра задаємо список значень, і алгоритм перебирає всі можливі комбінації. Перевага: гарантовано знаходимо найкращу комбінацію серед заданих. Недолік: кількість комбінацій дорівнює добутку кількостей значень. Уже чотири параметри по три–п'ять значень дають 240 комбінацій, і кожну треба навчити кілька разів.</w:t>
      </w:r>
    </w:p>
    <w:p>
      <w:pPr>
        <w:spacing w:after="160" w:line="36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Другий метод — Randomized Search, випадковий пошук. Ми задаємо ті самі списки або навіть неперервні розподіли, але перевіряємо лише задану кількість випадкових комбінацій, параметр n_iter. Бюджет часу фіксований і не залежить від розміру простору пошуку.</w:t>
      </w:r>
    </w:p>
    <w:p>
      <w:pPr>
        <w:spacing w:after="160" w:line="36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схемі зліва видно, чому випадковий пошук часто не поступається повному перебору. Зазвичай лише кілька параметрів суттєво впливають на якість. Сітка з 25 точок перевіряє лише 5 різних значень важливого параметра, а 25 випадкових точок перевіряють 25 різних значень і частіше потрапляють у зону найкращої якості.</w:t>
      </w:r>
    </w:p>
    <w:p>
      <w:pPr>
        <w:spacing w:after="160" w:line="36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Ключову роль в обох методах відіграє крос-валідація. Кожна комбінація оцінюється не на одному поділі даних, а методом k-fold: навчальна вибірка ділиться на 5 частин, модель п'ять разів навчається на чотирьох частинах і перевіряється на п'ятій, а оцінкою комбінації є середнє. Так ми не підлаштовуємо параметри під один випадковий поділ. Тестова вибірка в пошуку не бере участі і залишається для фінальної незалежної перевірки.</w:t>
      </w:r>
    </w:p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i/>
          <w:iCs/>
          <w:color w:val="1F4E79"/>
          <w:sz w:val="26"/>
          <w:szCs w:val="26"/>
        </w:rPr>
        <w:t xml:space="preserve">[Слайд 2]</w:t>
      </w:r>
    </w:p>
    <w:p>
      <w:pPr>
        <w:spacing w:after="160" w:line="36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Розгляну практичний приклад. Модель — випадковий ліс, дані — набір Titanic з платформи Kaggle, які ми використовували в практичній роботі 4.5. Простір пошуку: чотири гіперпараметри, 4 × 5 × 4 × 3, разом 240 комбінацій. З п'ятикратною крос-валідацією повний перебір означає 1200 навчань моделі.</w:t>
      </w:r>
    </w:p>
    <w:p>
      <w:pPr>
        <w:spacing w:after="160" w:line="36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для обох методів майже однаковий. GridSearchCV отримує сітку значень, RandomizedSearchCV отримує розподіли і кількість спроб, у нашому випадку 30. Після навчання в атрибуті best_params_ зберігаються найкращі параметри, а в best_score_ — їх середня оцінка на крос-валідації.</w:t>
      </w:r>
    </w:p>
    <w:p>
      <w:pPr>
        <w:spacing w:after="160" w:line="36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Результати наведено в таблиці. Модель без налаштування має точність 0,798 на крос-валідації. Grid Search знайшов комбінацію з точністю 0,833, тобто на 3,5 процентного пункту кращу, а на тестовій вибірці 0,827. Проте він витратив 1200 навчань і 162 секунди. Randomized Search перевірив лише 30 комбінацій, це 150 навчань і 26 секунд, і отримав 0,830, на тесті 0,821. Знайдені параметри практично збіглися. Графік показує, що вже після 15 випадкових спроб результат майже дорівнює повному перебору.</w:t>
      </w:r>
    </w:p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i/>
          <w:iCs/>
          <w:color w:val="1F4E79"/>
          <w:sz w:val="26"/>
          <w:szCs w:val="26"/>
        </w:rPr>
        <w:t xml:space="preserve">[Висновок]</w:t>
      </w:r>
    </w:p>
    <w:p>
      <w:pPr>
        <w:spacing w:after="160" w:line="36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Отже, налаштування гіперпараметрів дає помітний приріст якості моделі. Grid Search доцільно застосовувати, коли параметрів мало і модель навчається швидко. Randomized Search кращий для великого простору пошуку та ресурсомістких моделей, наприклад нейронних мереж: він дає результат, близький до найкращого, за значно менший час. На практиці методи часто поєднують: спочатку випадковий пошук знаходить перспективну область, потім невелика сітка уточнює результат навколо неї. В обох випадках якість оцінюємо крос-валідацією, а тестову вибірку використовуємо лише один раз, для остаточної перевірки обраної моделі.</w:t>
      </w:r>
    </w:p>
    <w:p>
      <w:pPr>
        <w:spacing w:after="160" w:line="36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Доповідь закінчено. Дякую за увагу!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2026-09-25T12:02:08.570Z</dcterms:created>
  <dcterms:modified xsi:type="dcterms:W3CDTF">2026-09-25T12:02:08.580Z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