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Miscellaneous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*.class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.atom/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.buildlog/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.history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.svn/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.swiftpm/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migrate_working_dir/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IntelliJ related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*.iml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*.ipr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.vscode folder contains launch configuration and tasks you configure 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VS Code which you may wish to be included in version control, so this line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is commented out by default.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#.vscode/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Flutter/Dart/Pub related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**/doc/api/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**/ios/Flutter/.last_build_id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.dart_tool/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.flutter-plugins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.flutter-plugins-dependencies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.pub-cache/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.pub/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Symbolication related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app.*.symbols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Obfuscation related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app.*.map.json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Android Studio will place build artifacts here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/android/app/debug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/android/app/profile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/android/app/release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