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AF" w:rsidRPr="00FC7675" w:rsidRDefault="004F25AF" w:rsidP="00233B3F">
      <w:pPr>
        <w:jc w:val="both"/>
        <w:rPr>
          <w:color w:val="FF0000"/>
          <w:sz w:val="28"/>
          <w:szCs w:val="28"/>
        </w:rPr>
      </w:pPr>
      <w:r w:rsidRPr="004F25AF">
        <w:rPr>
          <w:color w:val="FF0000"/>
          <w:sz w:val="28"/>
          <w:szCs w:val="28"/>
          <w:lang w:val="ru-RU"/>
        </w:rPr>
        <w:t>(Слайд 1)</w:t>
      </w:r>
      <w:r w:rsidR="00FC7675" w:rsidRPr="00FC7675">
        <w:rPr>
          <w:color w:val="FF0000"/>
          <w:sz w:val="28"/>
          <w:szCs w:val="28"/>
        </w:rPr>
        <w:t xml:space="preserve"> </w:t>
      </w:r>
    </w:p>
    <w:p w:rsidR="00A07E49" w:rsidRPr="00233B3F" w:rsidRDefault="00A07E49" w:rsidP="00233B3F">
      <w:pPr>
        <w:jc w:val="both"/>
        <w:rPr>
          <w:sz w:val="28"/>
          <w:szCs w:val="28"/>
          <w:lang w:val="ru-RU"/>
        </w:rPr>
      </w:pPr>
      <w:proofErr w:type="spellStart"/>
      <w:r w:rsidRPr="00A07E49">
        <w:rPr>
          <w:sz w:val="28"/>
          <w:szCs w:val="28"/>
          <w:lang w:val="ru-RU"/>
        </w:rPr>
        <w:t>Необхідність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моделювання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функціональних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залежностей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виникає</w:t>
      </w:r>
      <w:proofErr w:type="spellEnd"/>
      <w:r w:rsidRPr="00A07E49">
        <w:rPr>
          <w:sz w:val="28"/>
          <w:szCs w:val="28"/>
          <w:lang w:val="ru-RU"/>
        </w:rPr>
        <w:t xml:space="preserve"> в </w:t>
      </w:r>
      <w:proofErr w:type="spellStart"/>
      <w:r w:rsidRPr="00A07E49">
        <w:rPr>
          <w:sz w:val="28"/>
          <w:szCs w:val="28"/>
          <w:lang w:val="ru-RU"/>
        </w:rPr>
        <w:t>багатьох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галузях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прикладної</w:t>
      </w:r>
      <w:proofErr w:type="spellEnd"/>
      <w:r w:rsidRPr="00A07E49">
        <w:rPr>
          <w:sz w:val="28"/>
          <w:szCs w:val="28"/>
          <w:lang w:val="ru-RU"/>
        </w:rPr>
        <w:t xml:space="preserve"> математики та </w:t>
      </w:r>
      <w:proofErr w:type="spellStart"/>
      <w:r w:rsidRPr="00A07E49">
        <w:rPr>
          <w:sz w:val="28"/>
          <w:szCs w:val="28"/>
          <w:lang w:val="ru-RU"/>
        </w:rPr>
        <w:t>інформатики</w:t>
      </w:r>
      <w:proofErr w:type="spellEnd"/>
      <w:r w:rsidRPr="00A07E49">
        <w:rPr>
          <w:sz w:val="28"/>
          <w:szCs w:val="28"/>
          <w:lang w:val="ru-RU"/>
        </w:rPr>
        <w:t xml:space="preserve">. При </w:t>
      </w:r>
      <w:proofErr w:type="spellStart"/>
      <w:r w:rsidRPr="00A07E49">
        <w:rPr>
          <w:sz w:val="28"/>
          <w:szCs w:val="28"/>
          <w:lang w:val="ru-RU"/>
        </w:rPr>
        <w:t>розв’язуванн</w:t>
      </w:r>
      <w:r>
        <w:rPr>
          <w:sz w:val="28"/>
          <w:szCs w:val="28"/>
        </w:rPr>
        <w:t>i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багатьох</w:t>
      </w:r>
      <w:proofErr w:type="spellEnd"/>
      <w:r w:rsidRPr="00A07E49">
        <w:rPr>
          <w:sz w:val="28"/>
          <w:szCs w:val="28"/>
          <w:lang w:val="ru-RU"/>
        </w:rPr>
        <w:t xml:space="preserve"> задач </w:t>
      </w:r>
      <w:proofErr w:type="spellStart"/>
      <w:r w:rsidRPr="00A07E49">
        <w:rPr>
          <w:sz w:val="28"/>
          <w:szCs w:val="28"/>
          <w:lang w:val="ru-RU"/>
        </w:rPr>
        <w:t>науково-техн</w:t>
      </w:r>
      <w:r>
        <w:rPr>
          <w:sz w:val="28"/>
          <w:szCs w:val="28"/>
        </w:rPr>
        <w:t>i</w:t>
      </w:r>
      <w:r w:rsidRPr="00A07E49">
        <w:rPr>
          <w:sz w:val="28"/>
          <w:szCs w:val="28"/>
          <w:lang w:val="ru-RU"/>
        </w:rPr>
        <w:t>чного</w:t>
      </w:r>
      <w:proofErr w:type="spellEnd"/>
      <w:r w:rsidRPr="00A07E49">
        <w:rPr>
          <w:sz w:val="28"/>
          <w:szCs w:val="28"/>
          <w:lang w:val="ru-RU"/>
        </w:rPr>
        <w:t xml:space="preserve"> характеру доводиться </w:t>
      </w:r>
      <w:proofErr w:type="spellStart"/>
      <w:r w:rsidRPr="00A07E49">
        <w:rPr>
          <w:sz w:val="28"/>
          <w:szCs w:val="28"/>
          <w:lang w:val="ru-RU"/>
        </w:rPr>
        <w:t>використовувати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функції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07E49">
        <w:rPr>
          <w:sz w:val="28"/>
          <w:szCs w:val="28"/>
          <w:lang w:val="ru-RU"/>
        </w:rPr>
        <w:t>задан</w:t>
      </w:r>
      <w:proofErr w:type="gramEnd"/>
      <w:r w:rsidRPr="00A07E49">
        <w:rPr>
          <w:sz w:val="28"/>
          <w:szCs w:val="28"/>
          <w:lang w:val="ru-RU"/>
        </w:rPr>
        <w:t>і</w:t>
      </w:r>
      <w:proofErr w:type="spellEnd"/>
      <w:r w:rsidRPr="00A07E49">
        <w:rPr>
          <w:sz w:val="28"/>
          <w:szCs w:val="28"/>
          <w:lang w:val="ru-RU"/>
        </w:rPr>
        <w:t xml:space="preserve"> таблицею. </w:t>
      </w:r>
      <w:proofErr w:type="spellStart"/>
      <w:r w:rsidRPr="00A07E49">
        <w:rPr>
          <w:sz w:val="28"/>
          <w:szCs w:val="28"/>
          <w:lang w:val="ru-RU"/>
        </w:rPr>
        <w:t>Проте</w:t>
      </w:r>
      <w:proofErr w:type="spellEnd"/>
      <w:r w:rsidRPr="00A07E49">
        <w:rPr>
          <w:sz w:val="28"/>
          <w:szCs w:val="28"/>
          <w:lang w:val="ru-RU"/>
        </w:rPr>
        <w:t xml:space="preserve"> часто </w:t>
      </w:r>
      <w:proofErr w:type="spellStart"/>
      <w:r w:rsidRPr="00A07E49">
        <w:rPr>
          <w:sz w:val="28"/>
          <w:szCs w:val="28"/>
          <w:lang w:val="ru-RU"/>
        </w:rPr>
        <w:t>необхідно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мати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значення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функції</w:t>
      </w:r>
      <w:proofErr w:type="spellEnd"/>
      <w:r w:rsidRPr="00A07E49">
        <w:rPr>
          <w:sz w:val="28"/>
          <w:szCs w:val="28"/>
          <w:lang w:val="ru-RU"/>
        </w:rPr>
        <w:t xml:space="preserve"> в точках, </w:t>
      </w:r>
      <w:proofErr w:type="spellStart"/>
      <w:r w:rsidRPr="00A07E49">
        <w:rPr>
          <w:sz w:val="28"/>
          <w:szCs w:val="28"/>
          <w:lang w:val="ru-RU"/>
        </w:rPr>
        <w:t>яких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немає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gramStart"/>
      <w:r w:rsidRPr="00A07E49">
        <w:rPr>
          <w:sz w:val="28"/>
          <w:szCs w:val="28"/>
          <w:lang w:val="ru-RU"/>
        </w:rPr>
        <w:t>в</w:t>
      </w:r>
      <w:proofErr w:type="gram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таблиці</w:t>
      </w:r>
      <w:proofErr w:type="spellEnd"/>
      <w:r w:rsidRPr="00A07E49">
        <w:rPr>
          <w:sz w:val="28"/>
          <w:szCs w:val="28"/>
          <w:lang w:val="ru-RU"/>
        </w:rPr>
        <w:t xml:space="preserve">. </w:t>
      </w:r>
      <w:proofErr w:type="spellStart"/>
      <w:r w:rsidRPr="00233B3F">
        <w:rPr>
          <w:sz w:val="28"/>
          <w:szCs w:val="28"/>
          <w:lang w:val="ru-RU"/>
        </w:rPr>
        <w:t>Також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виникає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необхідність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використання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простої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функції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замість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складної</w:t>
      </w:r>
      <w:proofErr w:type="spellEnd"/>
      <w:r w:rsidRPr="00233B3F">
        <w:rPr>
          <w:sz w:val="28"/>
          <w:szCs w:val="28"/>
          <w:lang w:val="ru-RU"/>
        </w:rPr>
        <w:t>.</w:t>
      </w:r>
    </w:p>
    <w:p w:rsidR="006B5F9A" w:rsidRPr="00233B3F" w:rsidRDefault="00BE0C19" w:rsidP="00233B3F">
      <w:pPr>
        <w:jc w:val="both"/>
        <w:rPr>
          <w:sz w:val="28"/>
          <w:szCs w:val="28"/>
          <w:lang w:val="ru-RU"/>
        </w:rPr>
      </w:pPr>
      <w:r w:rsidRPr="00233B3F">
        <w:rPr>
          <w:sz w:val="28"/>
          <w:szCs w:val="28"/>
          <w:lang w:val="ru-RU"/>
        </w:rPr>
        <w:t xml:space="preserve">Метою </w:t>
      </w:r>
      <w:proofErr w:type="spellStart"/>
      <w:r w:rsidRPr="00233B3F">
        <w:rPr>
          <w:sz w:val="28"/>
          <w:szCs w:val="28"/>
          <w:lang w:val="ru-RU"/>
        </w:rPr>
        <w:t>моєї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бакалаврської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роботи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є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застосування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мінімаксних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многочленних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наближень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і</w:t>
      </w:r>
      <w:proofErr w:type="spellEnd"/>
      <w:r w:rsidRPr="00233B3F">
        <w:rPr>
          <w:sz w:val="28"/>
          <w:szCs w:val="28"/>
          <w:lang w:val="ru-RU"/>
        </w:rPr>
        <w:t xml:space="preserve"> методу </w:t>
      </w:r>
      <w:proofErr w:type="spellStart"/>
      <w:r w:rsidRPr="00233B3F">
        <w:rPr>
          <w:sz w:val="28"/>
          <w:szCs w:val="28"/>
          <w:lang w:val="ru-RU"/>
        </w:rPr>
        <w:t>найменших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квадраті</w:t>
      </w:r>
      <w:proofErr w:type="gramStart"/>
      <w:r w:rsidRPr="00233B3F">
        <w:rPr>
          <w:sz w:val="28"/>
          <w:szCs w:val="28"/>
          <w:lang w:val="ru-RU"/>
        </w:rPr>
        <w:t>в</w:t>
      </w:r>
      <w:proofErr w:type="spellEnd"/>
      <w:proofErr w:type="gramEnd"/>
      <w:r w:rsidRPr="00233B3F">
        <w:rPr>
          <w:sz w:val="28"/>
          <w:szCs w:val="28"/>
          <w:lang w:val="ru-RU"/>
        </w:rPr>
        <w:t xml:space="preserve"> для </w:t>
      </w:r>
      <w:proofErr w:type="spellStart"/>
      <w:r w:rsidRPr="00233B3F">
        <w:rPr>
          <w:sz w:val="28"/>
          <w:szCs w:val="28"/>
          <w:lang w:val="ru-RU"/>
        </w:rPr>
        <w:t>моделювання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функціональних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залежностей</w:t>
      </w:r>
      <w:proofErr w:type="spellEnd"/>
      <w:r w:rsidRPr="00233B3F">
        <w:rPr>
          <w:sz w:val="28"/>
          <w:szCs w:val="28"/>
          <w:lang w:val="ru-RU"/>
        </w:rPr>
        <w:t>.</w:t>
      </w:r>
      <w:r w:rsidR="00233B3F" w:rsidRPr="00233B3F">
        <w:rPr>
          <w:sz w:val="28"/>
          <w:szCs w:val="28"/>
          <w:lang w:val="ru-RU"/>
        </w:rPr>
        <w:t xml:space="preserve"> </w:t>
      </w:r>
      <w:r w:rsidR="00233B3F">
        <w:rPr>
          <w:sz w:val="28"/>
          <w:szCs w:val="28"/>
          <w:lang w:val="uk-UA"/>
        </w:rPr>
        <w:t xml:space="preserve">Для цього я написав програму на мові програмування </w:t>
      </w:r>
      <w:r w:rsidR="00233B3F">
        <w:rPr>
          <w:sz w:val="28"/>
          <w:szCs w:val="28"/>
        </w:rPr>
        <w:t>Python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  <w:lang w:val="uk-UA"/>
        </w:rPr>
        <w:t xml:space="preserve">яка знаходить </w:t>
      </w:r>
      <w:proofErr w:type="spellStart"/>
      <w:r w:rsidR="00233B3F">
        <w:rPr>
          <w:sz w:val="28"/>
          <w:szCs w:val="28"/>
          <w:lang w:val="uk-UA"/>
        </w:rPr>
        <w:t>мінімаксне</w:t>
      </w:r>
      <w:proofErr w:type="spellEnd"/>
      <w:r w:rsidR="00233B3F">
        <w:rPr>
          <w:sz w:val="28"/>
          <w:szCs w:val="28"/>
          <w:lang w:val="uk-UA"/>
        </w:rPr>
        <w:t xml:space="preserve"> наближення і наближення МНК як для неперервних так і для дискретних функцій. Також було розроблено графічний інтерфейс за допомогою таких технологій як</w:t>
      </w:r>
      <w:r w:rsidR="00233B3F" w:rsidRPr="00233B3F">
        <w:rPr>
          <w:sz w:val="28"/>
          <w:szCs w:val="28"/>
          <w:lang w:val="ru-RU"/>
        </w:rPr>
        <w:t xml:space="preserve">: </w:t>
      </w:r>
      <w:r w:rsidR="00233B3F">
        <w:rPr>
          <w:sz w:val="28"/>
          <w:szCs w:val="28"/>
        </w:rPr>
        <w:t>HTML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</w:rPr>
        <w:t>CSS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</w:rPr>
        <w:t>JavaScript</w:t>
      </w:r>
      <w:r w:rsidR="00233B3F" w:rsidRPr="00233B3F">
        <w:rPr>
          <w:sz w:val="28"/>
          <w:szCs w:val="28"/>
          <w:lang w:val="ru-RU"/>
        </w:rPr>
        <w:t>.</w:t>
      </w:r>
    </w:p>
    <w:p w:rsidR="00677B21" w:rsidRPr="00996B29" w:rsidRDefault="00A07E49" w:rsidP="00233B3F">
      <w:pPr>
        <w:jc w:val="both"/>
        <w:rPr>
          <w:sz w:val="28"/>
          <w:szCs w:val="28"/>
          <w:lang w:val="ru-RU"/>
        </w:rPr>
      </w:pPr>
      <w:proofErr w:type="spellStart"/>
      <w:r w:rsidRPr="00A07E49">
        <w:rPr>
          <w:sz w:val="28"/>
          <w:szCs w:val="28"/>
          <w:lang w:val="ru-RU"/>
        </w:rPr>
        <w:t>Мінімаксне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наближення</w:t>
      </w:r>
      <w:proofErr w:type="spellEnd"/>
      <w:r w:rsidRPr="00A07E49">
        <w:rPr>
          <w:sz w:val="28"/>
          <w:szCs w:val="28"/>
          <w:lang w:val="ru-RU"/>
        </w:rPr>
        <w:t xml:space="preserve"> (</w:t>
      </w:r>
      <w:proofErr w:type="spellStart"/>
      <w:r w:rsidRPr="00A07E49">
        <w:rPr>
          <w:sz w:val="28"/>
          <w:szCs w:val="28"/>
          <w:lang w:val="ru-RU"/>
        </w:rPr>
        <w:t>його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ще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називають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чебишовським</w:t>
      </w:r>
      <w:proofErr w:type="spellEnd"/>
      <w:r w:rsidRPr="00A07E49">
        <w:rPr>
          <w:sz w:val="28"/>
          <w:szCs w:val="28"/>
          <w:lang w:val="ru-RU"/>
        </w:rPr>
        <w:t xml:space="preserve">) </w:t>
      </w:r>
      <w:proofErr w:type="spellStart"/>
      <w:r w:rsidRPr="00A07E49">
        <w:rPr>
          <w:sz w:val="28"/>
          <w:szCs w:val="28"/>
          <w:lang w:val="ru-RU"/>
        </w:rPr>
        <w:t>застосовують</w:t>
      </w:r>
      <w:proofErr w:type="spellEnd"/>
      <w:r w:rsidRPr="00A07E49">
        <w:rPr>
          <w:sz w:val="28"/>
          <w:szCs w:val="28"/>
          <w:lang w:val="ru-RU"/>
        </w:rPr>
        <w:t xml:space="preserve"> для </w:t>
      </w:r>
      <w:proofErr w:type="spellStart"/>
      <w:r w:rsidRPr="00A07E49">
        <w:rPr>
          <w:sz w:val="28"/>
          <w:szCs w:val="28"/>
          <w:lang w:val="ru-RU"/>
        </w:rPr>
        <w:t>побудови</w:t>
      </w:r>
      <w:proofErr w:type="spellEnd"/>
      <w:r w:rsidRPr="00A07E49">
        <w:rPr>
          <w:sz w:val="28"/>
          <w:szCs w:val="28"/>
          <w:lang w:val="ru-RU"/>
        </w:rPr>
        <w:t xml:space="preserve"> моделей </w:t>
      </w:r>
      <w:proofErr w:type="spellStart"/>
      <w:r w:rsidRPr="00A07E49">
        <w:rPr>
          <w:sz w:val="28"/>
          <w:szCs w:val="28"/>
          <w:lang w:val="ru-RU"/>
        </w:rPr>
        <w:t>функціональних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залежностей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07E49">
        <w:rPr>
          <w:sz w:val="28"/>
          <w:szCs w:val="28"/>
          <w:lang w:val="ru-RU"/>
        </w:rPr>
        <w:t>р</w:t>
      </w:r>
      <w:proofErr w:type="gramEnd"/>
      <w:r w:rsidRPr="00A07E49">
        <w:rPr>
          <w:sz w:val="28"/>
          <w:szCs w:val="28"/>
          <w:lang w:val="ru-RU"/>
        </w:rPr>
        <w:t>ізних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фізичних</w:t>
      </w:r>
      <w:proofErr w:type="spellEnd"/>
      <w:r w:rsidRPr="00A07E49">
        <w:rPr>
          <w:sz w:val="28"/>
          <w:szCs w:val="28"/>
          <w:lang w:val="ru-RU"/>
        </w:rPr>
        <w:t xml:space="preserve"> величин.  </w:t>
      </w:r>
      <w:proofErr w:type="spellStart"/>
      <w:proofErr w:type="gramStart"/>
      <w:r w:rsidRPr="00A07E49">
        <w:rPr>
          <w:sz w:val="28"/>
          <w:szCs w:val="28"/>
          <w:lang w:val="ru-RU"/>
        </w:rPr>
        <w:t>Особливістю</w:t>
      </w:r>
      <w:proofErr w:type="spellEnd"/>
      <w:r w:rsidRPr="00A07E49">
        <w:rPr>
          <w:sz w:val="28"/>
          <w:szCs w:val="28"/>
          <w:lang w:val="ru-RU"/>
        </w:rPr>
        <w:t xml:space="preserve"> моделей, </w:t>
      </w:r>
      <w:proofErr w:type="spellStart"/>
      <w:r w:rsidRPr="00A07E49">
        <w:rPr>
          <w:sz w:val="28"/>
          <w:szCs w:val="28"/>
          <w:lang w:val="ru-RU"/>
        </w:rPr>
        <w:t>які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побудовані</w:t>
      </w:r>
      <w:proofErr w:type="spellEnd"/>
      <w:r w:rsidRPr="00A07E49">
        <w:rPr>
          <w:sz w:val="28"/>
          <w:szCs w:val="28"/>
          <w:lang w:val="ru-RU"/>
        </w:rPr>
        <w:t xml:space="preserve"> на </w:t>
      </w:r>
      <w:proofErr w:type="spellStart"/>
      <w:r w:rsidRPr="00A07E49">
        <w:rPr>
          <w:sz w:val="28"/>
          <w:szCs w:val="28"/>
          <w:lang w:val="ru-RU"/>
        </w:rPr>
        <w:t>основі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мінімаксного</w:t>
      </w:r>
      <w:proofErr w:type="spellEnd"/>
      <w:r w:rsidRPr="00A07E49">
        <w:rPr>
          <w:sz w:val="28"/>
          <w:szCs w:val="28"/>
          <w:lang w:val="ru-RU"/>
        </w:rPr>
        <w:t xml:space="preserve"> (</w:t>
      </w:r>
      <w:proofErr w:type="spellStart"/>
      <w:r w:rsidRPr="00A07E49">
        <w:rPr>
          <w:sz w:val="28"/>
          <w:szCs w:val="28"/>
          <w:lang w:val="ru-RU"/>
        </w:rPr>
        <w:t>чеби-шовського</w:t>
      </w:r>
      <w:proofErr w:type="spellEnd"/>
      <w:r w:rsidRPr="00A07E49">
        <w:rPr>
          <w:sz w:val="28"/>
          <w:szCs w:val="28"/>
          <w:lang w:val="ru-RU"/>
        </w:rPr>
        <w:t xml:space="preserve">) </w:t>
      </w:r>
      <w:proofErr w:type="spellStart"/>
      <w:r w:rsidRPr="00A07E49">
        <w:rPr>
          <w:sz w:val="28"/>
          <w:szCs w:val="28"/>
          <w:lang w:val="ru-RU"/>
        </w:rPr>
        <w:t>наближення</w:t>
      </w:r>
      <w:proofErr w:type="spellEnd"/>
      <w:r w:rsidRPr="00A07E49">
        <w:rPr>
          <w:sz w:val="28"/>
          <w:szCs w:val="28"/>
          <w:lang w:val="ru-RU"/>
        </w:rPr>
        <w:t xml:space="preserve">, </w:t>
      </w:r>
      <w:proofErr w:type="spellStart"/>
      <w:r w:rsidRPr="00A07E49">
        <w:rPr>
          <w:sz w:val="28"/>
          <w:szCs w:val="28"/>
          <w:lang w:val="ru-RU"/>
        </w:rPr>
        <w:t>є</w:t>
      </w:r>
      <w:proofErr w:type="spellEnd"/>
      <w:r w:rsidRPr="00A07E49">
        <w:rPr>
          <w:sz w:val="28"/>
          <w:szCs w:val="28"/>
          <w:lang w:val="ru-RU"/>
        </w:rPr>
        <w:t xml:space="preserve"> те, </w:t>
      </w:r>
      <w:proofErr w:type="spellStart"/>
      <w:r w:rsidRPr="00A07E49">
        <w:rPr>
          <w:sz w:val="28"/>
          <w:szCs w:val="28"/>
          <w:lang w:val="ru-RU"/>
        </w:rPr>
        <w:t>що</w:t>
      </w:r>
      <w:proofErr w:type="spellEnd"/>
      <w:r w:rsidRPr="00A07E49">
        <w:rPr>
          <w:sz w:val="28"/>
          <w:szCs w:val="28"/>
          <w:lang w:val="ru-RU"/>
        </w:rPr>
        <w:t xml:space="preserve"> вони </w:t>
      </w:r>
      <w:proofErr w:type="spellStart"/>
      <w:r w:rsidRPr="00A07E49">
        <w:rPr>
          <w:sz w:val="28"/>
          <w:szCs w:val="28"/>
          <w:lang w:val="ru-RU"/>
        </w:rPr>
        <w:t>забезпечують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найменшу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із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можливих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похибку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апроксимації</w:t>
      </w:r>
      <w:proofErr w:type="spellEnd"/>
      <w:r w:rsidRPr="00A07E49">
        <w:rPr>
          <w:sz w:val="28"/>
          <w:szCs w:val="28"/>
          <w:lang w:val="ru-RU"/>
        </w:rPr>
        <w:t xml:space="preserve"> при </w:t>
      </w:r>
      <w:proofErr w:type="spellStart"/>
      <w:r w:rsidRPr="00A07E49">
        <w:rPr>
          <w:sz w:val="28"/>
          <w:szCs w:val="28"/>
          <w:lang w:val="ru-RU"/>
        </w:rPr>
        <w:t>заданій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кількості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параметрів</w:t>
      </w:r>
      <w:proofErr w:type="spellEnd"/>
      <w:r w:rsidRPr="00A07E49">
        <w:rPr>
          <w:sz w:val="28"/>
          <w:szCs w:val="28"/>
          <w:lang w:val="ru-RU"/>
        </w:rPr>
        <w:t xml:space="preserve">. </w:t>
      </w:r>
      <w:proofErr w:type="spellStart"/>
      <w:r w:rsidRPr="00A07E49">
        <w:rPr>
          <w:sz w:val="28"/>
          <w:szCs w:val="28"/>
          <w:lang w:val="ru-RU"/>
        </w:rPr>
        <w:t>Саме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це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зумовлює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їхню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практичну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цінність</w:t>
      </w:r>
      <w:proofErr w:type="spellEnd"/>
      <w:r w:rsidRPr="00A07E49">
        <w:rPr>
          <w:sz w:val="28"/>
          <w:szCs w:val="28"/>
          <w:lang w:val="ru-RU"/>
        </w:rPr>
        <w:t xml:space="preserve"> в </w:t>
      </w:r>
      <w:proofErr w:type="spellStart"/>
      <w:r w:rsidRPr="00A07E49">
        <w:rPr>
          <w:sz w:val="28"/>
          <w:szCs w:val="28"/>
          <w:lang w:val="ru-RU"/>
        </w:rPr>
        <w:t>отриманні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розв’язків</w:t>
      </w:r>
      <w:proofErr w:type="spellEnd"/>
      <w:r w:rsidRPr="00A07E49">
        <w:rPr>
          <w:sz w:val="28"/>
          <w:szCs w:val="28"/>
          <w:lang w:val="ru-RU"/>
        </w:rPr>
        <w:t xml:space="preserve"> задач, для </w:t>
      </w:r>
      <w:proofErr w:type="spellStart"/>
      <w:r w:rsidRPr="00A07E49">
        <w:rPr>
          <w:sz w:val="28"/>
          <w:szCs w:val="28"/>
          <w:lang w:val="ru-RU"/>
        </w:rPr>
        <w:t>яких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важлива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висока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точність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відтворення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функціональної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залежності</w:t>
      </w:r>
      <w:proofErr w:type="spellEnd"/>
      <w:r w:rsidR="004A733E" w:rsidRPr="004A733E">
        <w:rPr>
          <w:sz w:val="28"/>
          <w:szCs w:val="28"/>
          <w:lang w:val="ru-RU"/>
        </w:rPr>
        <w:t>.</w:t>
      </w:r>
      <w:proofErr w:type="gramEnd"/>
    </w:p>
    <w:p w:rsidR="00677B21" w:rsidRPr="00AD6F02" w:rsidRDefault="00677B21" w:rsidP="00233B3F">
      <w:pPr>
        <w:jc w:val="both"/>
        <w:rPr>
          <w:color w:val="FF0000"/>
          <w:sz w:val="28"/>
          <w:szCs w:val="28"/>
          <w:lang w:val="ru-RU"/>
        </w:rPr>
      </w:pPr>
      <w:r w:rsidRPr="00233B3F">
        <w:rPr>
          <w:color w:val="FF0000"/>
          <w:sz w:val="28"/>
          <w:szCs w:val="28"/>
          <w:lang w:val="uk-UA"/>
        </w:rPr>
        <w:t>(</w:t>
      </w:r>
      <w:r>
        <w:rPr>
          <w:color w:val="FF0000"/>
          <w:sz w:val="28"/>
          <w:szCs w:val="28"/>
          <w:lang w:val="uk-UA"/>
        </w:rPr>
        <w:t xml:space="preserve">Слайд </w:t>
      </w:r>
      <w:r w:rsidRPr="00AD6F02">
        <w:rPr>
          <w:color w:val="FF0000"/>
          <w:sz w:val="28"/>
          <w:szCs w:val="28"/>
          <w:lang w:val="ru-RU"/>
        </w:rPr>
        <w:t>2</w:t>
      </w:r>
      <w:r w:rsidRPr="00233B3F">
        <w:rPr>
          <w:color w:val="FF0000"/>
          <w:sz w:val="28"/>
          <w:szCs w:val="28"/>
          <w:lang w:val="uk-UA"/>
        </w:rPr>
        <w:t>)</w:t>
      </w:r>
    </w:p>
    <w:p w:rsidR="00677B21" w:rsidRPr="00996B29" w:rsidRDefault="00677B21" w:rsidP="00233B3F">
      <w:pPr>
        <w:jc w:val="both"/>
        <w:rPr>
          <w:sz w:val="28"/>
          <w:szCs w:val="28"/>
          <w:lang w:val="ru-RU"/>
        </w:rPr>
      </w:pPr>
      <w:proofErr w:type="spellStart"/>
      <w:r w:rsidRPr="00677B21">
        <w:rPr>
          <w:sz w:val="28"/>
          <w:szCs w:val="28"/>
          <w:lang w:val="ru-RU"/>
        </w:rPr>
        <w:t>Існування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і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єдиність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мінімаксного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наближення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gramStart"/>
      <w:r w:rsidRPr="00677B21">
        <w:rPr>
          <w:sz w:val="28"/>
          <w:szCs w:val="28"/>
          <w:lang w:val="ru-RU"/>
        </w:rPr>
        <w:t>такими</w:t>
      </w:r>
      <w:proofErr w:type="gram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виразами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також</w:t>
      </w:r>
      <w:proofErr w:type="spellEnd"/>
      <w:r w:rsidRPr="00677B21">
        <w:rPr>
          <w:sz w:val="28"/>
          <w:szCs w:val="28"/>
          <w:lang w:val="ru-RU"/>
        </w:rPr>
        <w:t xml:space="preserve"> </w:t>
      </w:r>
      <w:proofErr w:type="spellStart"/>
      <w:r w:rsidRPr="00677B21">
        <w:rPr>
          <w:sz w:val="28"/>
          <w:szCs w:val="28"/>
          <w:lang w:val="ru-RU"/>
        </w:rPr>
        <w:t>встановлює</w:t>
      </w:r>
      <w:proofErr w:type="spellEnd"/>
      <w:r w:rsidRPr="00677B21">
        <w:rPr>
          <w:sz w:val="28"/>
          <w:szCs w:val="28"/>
          <w:lang w:val="ru-RU"/>
        </w:rPr>
        <w:t xml:space="preserve"> теорема </w:t>
      </w:r>
      <w:proofErr w:type="spellStart"/>
      <w:r w:rsidRPr="00677B21">
        <w:rPr>
          <w:sz w:val="28"/>
          <w:szCs w:val="28"/>
          <w:lang w:val="ru-RU"/>
        </w:rPr>
        <w:t>Чебишова</w:t>
      </w:r>
      <w:proofErr w:type="spellEnd"/>
      <w:r w:rsidRPr="00677B21">
        <w:rPr>
          <w:sz w:val="28"/>
          <w:szCs w:val="28"/>
          <w:lang w:val="ru-RU"/>
        </w:rPr>
        <w:t>.</w:t>
      </w:r>
    </w:p>
    <w:p w:rsidR="00677B21" w:rsidRPr="00677B21" w:rsidRDefault="00677B21" w:rsidP="00233B3F">
      <w:pPr>
        <w:jc w:val="both"/>
        <w:rPr>
          <w:color w:val="FF0000"/>
          <w:sz w:val="28"/>
          <w:szCs w:val="28"/>
        </w:rPr>
      </w:pPr>
      <w:r w:rsidRPr="00233B3F">
        <w:rPr>
          <w:color w:val="FF0000"/>
          <w:sz w:val="28"/>
          <w:szCs w:val="28"/>
          <w:lang w:val="uk-UA"/>
        </w:rPr>
        <w:t>(</w:t>
      </w:r>
      <w:r>
        <w:rPr>
          <w:color w:val="FF0000"/>
          <w:sz w:val="28"/>
          <w:szCs w:val="28"/>
          <w:lang w:val="uk-UA"/>
        </w:rPr>
        <w:t>Слайд 3</w:t>
      </w:r>
      <w:r w:rsidRPr="00233B3F">
        <w:rPr>
          <w:color w:val="FF0000"/>
          <w:sz w:val="28"/>
          <w:szCs w:val="28"/>
          <w:lang w:val="uk-UA"/>
        </w:rPr>
        <w:t>)</w:t>
      </w:r>
    </w:p>
    <w:p w:rsidR="00233B3F" w:rsidRPr="00233B3F" w:rsidRDefault="00233B3F" w:rsidP="00233B3F">
      <w:pPr>
        <w:jc w:val="both"/>
        <w:rPr>
          <w:sz w:val="28"/>
          <w:szCs w:val="28"/>
          <w:lang w:val="ru-RU"/>
        </w:rPr>
      </w:pPr>
      <w:r w:rsidRPr="00233B3F">
        <w:rPr>
          <w:sz w:val="28"/>
          <w:szCs w:val="28"/>
          <w:lang w:val="ru-RU"/>
        </w:rPr>
        <w:t xml:space="preserve">Многочлен ↑ </w:t>
      </w:r>
      <w:proofErr w:type="spellStart"/>
      <w:r w:rsidRPr="00233B3F">
        <w:rPr>
          <w:sz w:val="28"/>
          <w:szCs w:val="28"/>
          <w:lang w:val="ru-RU"/>
        </w:rPr>
        <w:t>мінімаксного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наближення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ваговою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функцією</w:t>
      </w:r>
      <w:proofErr w:type="spellEnd"/>
      <w:r w:rsidRPr="00233B3F">
        <w:rPr>
          <w:sz w:val="28"/>
          <w:szCs w:val="28"/>
          <w:lang w:val="ru-RU"/>
        </w:rPr>
        <w:t xml:space="preserve"> ↑ на </w:t>
      </w:r>
      <w:proofErr w:type="spellStart"/>
      <w:r w:rsidRPr="00233B3F">
        <w:rPr>
          <w:sz w:val="28"/>
          <w:szCs w:val="28"/>
          <w:lang w:val="ru-RU"/>
        </w:rPr>
        <w:t>ві</w:t>
      </w:r>
      <w:proofErr w:type="gramStart"/>
      <w:r w:rsidRPr="00233B3F">
        <w:rPr>
          <w:sz w:val="28"/>
          <w:szCs w:val="28"/>
          <w:lang w:val="ru-RU"/>
        </w:rPr>
        <w:t>др</w:t>
      </w:r>
      <w:proofErr w:type="gramEnd"/>
      <w:r w:rsidRPr="00233B3F">
        <w:rPr>
          <w:sz w:val="28"/>
          <w:szCs w:val="28"/>
          <w:lang w:val="ru-RU"/>
        </w:rPr>
        <w:t>ізку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6" o:title=""/>
          </v:shape>
          <o:OLEObject Type="Embed" ProgID="Equation.3" ShapeID="_x0000_i1025" DrawAspect="Content" ObjectID="_1558510568" r:id="rId7"/>
        </w:object>
      </w:r>
      <w:r w:rsidRPr="00233B3F">
        <w:rPr>
          <w:sz w:val="28"/>
          <w:szCs w:val="28"/>
          <w:lang w:val="ru-RU"/>
        </w:rPr>
        <w:t xml:space="preserve"> ↑ для </w:t>
      </w:r>
      <w:proofErr w:type="spellStart"/>
      <w:r w:rsidRPr="00233B3F">
        <w:rPr>
          <w:sz w:val="28"/>
          <w:szCs w:val="28"/>
          <w:lang w:val="ru-RU"/>
        </w:rPr>
        <w:t>неперервної</w:t>
      </w:r>
      <w:proofErr w:type="spellEnd"/>
      <w:r w:rsidRPr="00233B3F">
        <w:rPr>
          <w:sz w:val="28"/>
          <w:szCs w:val="28"/>
          <w:lang w:val="ru-RU"/>
        </w:rPr>
        <w:t xml:space="preserve"> функції ↑ існує і є єдиним. Для </w:t>
      </w:r>
      <w:proofErr w:type="spellStart"/>
      <w:r w:rsidRPr="00233B3F">
        <w:rPr>
          <w:sz w:val="28"/>
          <w:szCs w:val="28"/>
          <w:lang w:val="ru-RU"/>
        </w:rPr>
        <w:t>цього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необхідно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і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достатньо</w:t>
      </w:r>
      <w:proofErr w:type="spellEnd"/>
      <w:r w:rsidRPr="00233B3F">
        <w:rPr>
          <w:sz w:val="28"/>
          <w:szCs w:val="28"/>
          <w:lang w:val="ru-RU"/>
        </w:rPr>
        <w:t xml:space="preserve">, </w:t>
      </w:r>
      <w:proofErr w:type="spellStart"/>
      <w:r w:rsidRPr="00233B3F">
        <w:rPr>
          <w:sz w:val="28"/>
          <w:szCs w:val="28"/>
          <w:lang w:val="ru-RU"/>
        </w:rPr>
        <w:t>щоб</w:t>
      </w:r>
      <w:proofErr w:type="spellEnd"/>
      <w:r w:rsidRPr="00233B3F">
        <w:rPr>
          <w:sz w:val="28"/>
          <w:szCs w:val="28"/>
          <w:lang w:val="ru-RU"/>
        </w:rPr>
        <w:t xml:space="preserve"> на </w:t>
      </w:r>
      <w:r w:rsidRPr="00233B3F">
        <w:rPr>
          <w:sz w:val="28"/>
          <w:szCs w:val="28"/>
          <w:lang w:val="ru-RU"/>
        </w:rPr>
        <w:object w:dxaOrig="580" w:dyaOrig="360">
          <v:shape id="_x0000_i1026" type="#_x0000_t75" style="width:29.25pt;height:18pt" o:ole="">
            <v:imagedata r:id="rId8" o:title=""/>
          </v:shape>
          <o:OLEObject Type="Embed" ProgID="Equation.3" ShapeID="_x0000_i1026" DrawAspect="Content" ObjectID="_1558510569" r:id="rId9"/>
        </w:object>
      </w:r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існували</w:t>
      </w:r>
      <w:proofErr w:type="spellEnd"/>
      <w:r w:rsidRPr="00233B3F">
        <w:rPr>
          <w:sz w:val="28"/>
          <w:szCs w:val="28"/>
          <w:lang w:val="ru-RU"/>
        </w:rPr>
        <w:t xml:space="preserve"> ↑ </w:t>
      </w:r>
      <w:proofErr w:type="spellStart"/>
      <w:r w:rsidRPr="00233B3F">
        <w:rPr>
          <w:sz w:val="28"/>
          <w:szCs w:val="28"/>
          <w:lang w:val="ru-RU"/>
        </w:rPr>
        <w:t>впорядковані</w:t>
      </w:r>
      <w:proofErr w:type="spellEnd"/>
      <w:r w:rsidRPr="00233B3F">
        <w:rPr>
          <w:sz w:val="28"/>
          <w:szCs w:val="28"/>
          <w:lang w:val="ru-RU"/>
        </w:rPr>
        <w:t xml:space="preserve"> за </w:t>
      </w:r>
      <w:proofErr w:type="spellStart"/>
      <w:r w:rsidRPr="00233B3F">
        <w:rPr>
          <w:sz w:val="28"/>
          <w:szCs w:val="28"/>
          <w:lang w:val="ru-RU"/>
        </w:rPr>
        <w:t>зростанням</w:t>
      </w:r>
      <w:proofErr w:type="spellEnd"/>
      <w:r w:rsidRPr="00233B3F">
        <w:rPr>
          <w:sz w:val="28"/>
          <w:szCs w:val="28"/>
          <w:lang w:val="ru-RU"/>
        </w:rPr>
        <w:t xml:space="preserve"> точки ↑ в яких виконується спі</w:t>
      </w:r>
      <w:proofErr w:type="gramStart"/>
      <w:r w:rsidRPr="00233B3F">
        <w:rPr>
          <w:sz w:val="28"/>
          <w:szCs w:val="28"/>
          <w:lang w:val="ru-RU"/>
        </w:rPr>
        <w:t>вв</w:t>
      </w:r>
      <w:proofErr w:type="gramEnd"/>
      <w:r w:rsidRPr="00233B3F">
        <w:rPr>
          <w:sz w:val="28"/>
          <w:szCs w:val="28"/>
          <w:lang w:val="ru-RU"/>
        </w:rPr>
        <w:t xml:space="preserve">ідношення ↑. </w:t>
      </w:r>
      <w:proofErr w:type="spellStart"/>
      <w:r w:rsidRPr="00233B3F">
        <w:rPr>
          <w:sz w:val="28"/>
          <w:szCs w:val="28"/>
          <w:lang w:val="ru-RU"/>
        </w:rPr>
        <w:t>Ці</w:t>
      </w:r>
      <w:proofErr w:type="spellEnd"/>
      <w:r w:rsidRPr="00233B3F">
        <w:rPr>
          <w:sz w:val="28"/>
          <w:szCs w:val="28"/>
          <w:lang w:val="ru-RU"/>
        </w:rPr>
        <w:t xml:space="preserve"> точки ↑ </w:t>
      </w:r>
      <w:proofErr w:type="spellStart"/>
      <w:r w:rsidRPr="00233B3F">
        <w:rPr>
          <w:sz w:val="28"/>
          <w:szCs w:val="28"/>
          <w:lang w:val="ru-RU"/>
        </w:rPr>
        <w:t>називають</w:t>
      </w:r>
      <w:proofErr w:type="spellEnd"/>
      <w:r w:rsidRPr="00233B3F">
        <w:rPr>
          <w:sz w:val="28"/>
          <w:szCs w:val="28"/>
          <w:lang w:val="ru-RU"/>
        </w:rPr>
        <w:t xml:space="preserve"> точками </w:t>
      </w:r>
      <w:proofErr w:type="spellStart"/>
      <w:r w:rsidRPr="00233B3F">
        <w:rPr>
          <w:sz w:val="28"/>
          <w:szCs w:val="28"/>
          <w:lang w:val="ru-RU"/>
        </w:rPr>
        <w:t>чебишовського</w:t>
      </w:r>
      <w:proofErr w:type="spellEnd"/>
      <w:r w:rsidRPr="00233B3F">
        <w:rPr>
          <w:sz w:val="28"/>
          <w:szCs w:val="28"/>
          <w:lang w:val="ru-RU"/>
        </w:rPr>
        <w:t xml:space="preserve"> альтернансу. Похибка ↑ у цих </w:t>
      </w:r>
      <w:proofErr w:type="gramStart"/>
      <w:r w:rsidRPr="00233B3F">
        <w:rPr>
          <w:sz w:val="28"/>
          <w:szCs w:val="28"/>
          <w:lang w:val="ru-RU"/>
        </w:rPr>
        <w:t>точках</w:t>
      </w:r>
      <w:proofErr w:type="gramEnd"/>
      <w:r w:rsidRPr="00233B3F">
        <w:rPr>
          <w:sz w:val="28"/>
          <w:szCs w:val="28"/>
          <w:lang w:val="ru-RU"/>
        </w:rPr>
        <w:t xml:space="preserve"> набуває найбільшого за </w:t>
      </w:r>
      <w:r w:rsidRPr="00233B3F">
        <w:rPr>
          <w:sz w:val="28"/>
          <w:szCs w:val="28"/>
          <w:lang w:val="ru-RU"/>
        </w:rPr>
        <w:lastRenderedPageBreak/>
        <w:t xml:space="preserve">абсолютною ↑ величиною значення і при цьому її знак почергово змінюється у сусідніх точках ↑ </w:t>
      </w:r>
    </w:p>
    <w:p w:rsidR="00233B3F" w:rsidRDefault="004F25AF" w:rsidP="004F25AF">
      <w:pPr>
        <w:jc w:val="both"/>
        <w:rPr>
          <w:color w:val="FF0000"/>
          <w:sz w:val="28"/>
          <w:szCs w:val="28"/>
          <w:lang w:val="ru-RU"/>
        </w:rPr>
      </w:pPr>
      <w:r w:rsidRPr="004F25AF">
        <w:rPr>
          <w:color w:val="FF0000"/>
          <w:sz w:val="28"/>
          <w:szCs w:val="28"/>
          <w:lang w:val="ru-RU"/>
        </w:rPr>
        <w:t>(Слайд 4)</w:t>
      </w:r>
    </w:p>
    <w:p w:rsidR="00AD6F02" w:rsidRPr="00AD6F02" w:rsidRDefault="00AD6F02" w:rsidP="004F25AF">
      <w:pPr>
        <w:jc w:val="both"/>
        <w:rPr>
          <w:sz w:val="28"/>
          <w:szCs w:val="28"/>
          <w:lang w:val="ru-RU"/>
        </w:rPr>
      </w:pPr>
      <w:r w:rsidRPr="00663A63">
        <w:rPr>
          <w:sz w:val="28"/>
          <w:szCs w:val="28"/>
          <w:lang w:val="uk-UA"/>
        </w:rPr>
        <w:t xml:space="preserve">Алгоритм побудови </w:t>
      </w:r>
      <w:proofErr w:type="spellStart"/>
      <w:r w:rsidRPr="00663A63">
        <w:rPr>
          <w:sz w:val="28"/>
          <w:szCs w:val="28"/>
          <w:lang w:val="uk-UA"/>
        </w:rPr>
        <w:t>чебишовського</w:t>
      </w:r>
      <w:proofErr w:type="spellEnd"/>
      <w:r w:rsidRPr="00663A63">
        <w:rPr>
          <w:sz w:val="28"/>
          <w:szCs w:val="28"/>
          <w:lang w:val="uk-UA"/>
        </w:rPr>
        <w:t xml:space="preserve"> наближення:</w:t>
      </w:r>
    </w:p>
    <w:p w:rsidR="004F25AF" w:rsidRPr="00FC7675" w:rsidRDefault="004F25AF" w:rsidP="00677B21">
      <w:pPr>
        <w:tabs>
          <w:tab w:val="center" w:pos="4800"/>
          <w:tab w:val="right" w:pos="9500"/>
        </w:tabs>
        <w:spacing w:line="360" w:lineRule="auto"/>
        <w:rPr>
          <w:sz w:val="28"/>
          <w:szCs w:val="28"/>
          <w:lang w:val="uk-UA"/>
        </w:rPr>
      </w:pPr>
      <w:r w:rsidRPr="004F25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F25AF">
        <w:rPr>
          <w:sz w:val="28"/>
          <w:szCs w:val="28"/>
          <w:lang w:val="uk-UA"/>
        </w:rPr>
        <w:t>На проміжку</w:t>
      </w:r>
      <w:r w:rsidRPr="004F25AF">
        <w:rPr>
          <w:sz w:val="28"/>
          <w:szCs w:val="28"/>
          <w:lang w:val="uk-UA"/>
        </w:rPr>
        <w:object w:dxaOrig="180" w:dyaOrig="340">
          <v:shape id="_x0000_i1027" type="#_x0000_t75" style="width:9.75pt;height:16.5pt" o:ole="">
            <v:imagedata r:id="rId10" o:title=""/>
          </v:shape>
          <o:OLEObject Type="Embed" ProgID="Equation.3" ShapeID="_x0000_i1027" DrawAspect="Content" ObjectID="_1558510570" r:id="rId11"/>
        </w:object>
      </w:r>
      <w:r w:rsidRPr="004F25AF">
        <w:rPr>
          <w:sz w:val="28"/>
          <w:szCs w:val="28"/>
          <w:lang w:val="uk-UA"/>
        </w:rPr>
        <w:t xml:space="preserve"> </w:t>
      </w:r>
      <w:r w:rsidRPr="004F25AF">
        <w:rPr>
          <w:sz w:val="28"/>
          <w:szCs w:val="28"/>
          <w:lang w:val="uk-UA"/>
        </w:rPr>
        <w:object w:dxaOrig="540" w:dyaOrig="320">
          <v:shape id="_x0000_i1028" type="#_x0000_t75" style="width:27pt;height:15.75pt" o:ole="">
            <v:imagedata r:id="rId12" o:title=""/>
          </v:shape>
          <o:OLEObject Type="Embed" ProgID="Equation.3" ShapeID="_x0000_i1028" DrawAspect="Content" ObjectID="_1558510571" r:id="rId13"/>
        </w:object>
      </w:r>
      <w:r w:rsidRPr="004F25AF">
        <w:rPr>
          <w:sz w:val="28"/>
          <w:szCs w:val="28"/>
          <w:lang w:val="uk-UA"/>
        </w:rPr>
        <w:t xml:space="preserve"> вибираємо початкове наближення </w:t>
      </w:r>
      <w:r w:rsidRPr="004F25AF">
        <w:rPr>
          <w:sz w:val="28"/>
          <w:szCs w:val="28"/>
          <w:lang w:val="uk-UA"/>
        </w:rPr>
        <w:object w:dxaOrig="260" w:dyaOrig="360">
          <v:shape id="_x0000_i1029" type="#_x0000_t75" style="width:12.75pt;height:18pt" o:ole="">
            <v:imagedata r:id="rId14" o:title=""/>
          </v:shape>
          <o:OLEObject Type="Embed" ProgID="Equation.3" ShapeID="_x0000_i1029" DrawAspect="Content" ObjectID="_1558510572" r:id="rId15"/>
        </w:object>
      </w:r>
      <w:r w:rsidRPr="004F25AF">
        <w:rPr>
          <w:sz w:val="28"/>
          <w:szCs w:val="28"/>
          <w:lang w:val="uk-UA"/>
        </w:rPr>
        <w:t xml:space="preserve"> до точок </w:t>
      </w:r>
      <w:proofErr w:type="spellStart"/>
      <w:r w:rsidRPr="004F25AF">
        <w:rPr>
          <w:sz w:val="28"/>
          <w:szCs w:val="28"/>
          <w:lang w:val="uk-UA"/>
        </w:rPr>
        <w:t>альтернансу</w:t>
      </w:r>
      <w:proofErr w:type="spellEnd"/>
      <w:r w:rsidRPr="004F25AF">
        <w:rPr>
          <w:sz w:val="28"/>
          <w:szCs w:val="28"/>
          <w:lang w:val="uk-UA"/>
        </w:rPr>
        <w:t xml:space="preserve">. Точки </w:t>
      </w:r>
      <w:proofErr w:type="spellStart"/>
      <w:r w:rsidRPr="004F25AF">
        <w:rPr>
          <w:sz w:val="28"/>
          <w:szCs w:val="28"/>
          <w:lang w:val="uk-UA"/>
        </w:rPr>
        <w:t>альтернансу</w:t>
      </w:r>
      <w:proofErr w:type="spellEnd"/>
      <w:r w:rsidRPr="004F25AF">
        <w:rPr>
          <w:sz w:val="28"/>
          <w:szCs w:val="28"/>
          <w:lang w:val="uk-UA"/>
        </w:rPr>
        <w:t xml:space="preserve"> можна, наприклад, обчислити за такою формулою </w:t>
      </w:r>
      <w:r w:rsidRPr="004F25AF">
        <w:rPr>
          <w:sz w:val="28"/>
          <w:szCs w:val="28"/>
          <w:lang w:val="uk-UA"/>
        </w:rPr>
        <w:object w:dxaOrig="1719" w:dyaOrig="620">
          <v:shape id="_x0000_i1030" type="#_x0000_t75" style="width:86.25pt;height:30.75pt" o:ole="">
            <v:imagedata r:id="rId16" o:title=""/>
          </v:shape>
          <o:OLEObject Type="Embed" ProgID="Equation.3" ShapeID="_x0000_i1030" DrawAspect="Content" ObjectID="_1558510573" r:id="rId17"/>
        </w:object>
      </w:r>
      <w:r w:rsidRPr="00677B21">
        <w:rPr>
          <w:sz w:val="28"/>
          <w:szCs w:val="28"/>
          <w:lang w:val="uk-UA"/>
        </w:rPr>
        <w:t>↑</w:t>
      </w:r>
      <w:r w:rsidRPr="004F25AF">
        <w:rPr>
          <w:sz w:val="28"/>
          <w:szCs w:val="28"/>
          <w:lang w:val="uk-UA"/>
        </w:rPr>
        <w:t>.</w:t>
      </w:r>
    </w:p>
    <w:p w:rsidR="004F25AF" w:rsidRPr="004A501D" w:rsidRDefault="004F25AF" w:rsidP="004F25AF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77B21">
        <w:rPr>
          <w:rFonts w:ascii="Times New Roman" w:hAnsi="Times New Roman" w:cs="Times New Roman"/>
          <w:noProof/>
          <w:sz w:val="28"/>
          <w:szCs w:val="28"/>
          <w:lang w:val="uk-UA"/>
        </w:rPr>
        <w:t>Здійснюємо чебишовську інтерполяцію для множини точок, які ми знайшли на попередньому кроці, тобто визначаємо коефіцієнти многочлена  і величину</w:t>
      </w:r>
      <w:r w:rsidR="001469B5" w:rsidRPr="00677B2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похибки. 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Для знаходження вказаних величин розв’язуємо систему рівнянь:</w:t>
      </w:r>
    </w:p>
    <w:p w:rsidR="004F25AF" w:rsidRPr="004F25AF" w:rsidRDefault="004F25AF" w:rsidP="004F25AF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A501D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031" type="#_x0000_t75" style="width:271.5pt;height:75.75pt" o:ole="">
            <v:imagedata r:id="rId18" o:title=""/>
          </v:shape>
          <o:OLEObject Type="Embed" ProgID="Equation.3" ShapeID="_x0000_i1031" DrawAspect="Content" ObjectID="_1558510574" r:id="rId19"/>
        </w:object>
      </w:r>
      <w:r w:rsidR="001469B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F25AF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</w:p>
    <w:p w:rsidR="00996B29" w:rsidRPr="00FC7675" w:rsidRDefault="004F25AF" w:rsidP="00677B21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Вона є системою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32" type="#_x0000_t75" style="width:29.25pt;height:14.25pt" o:ole="">
            <v:imagedata r:id="rId20" o:title=""/>
          </v:shape>
          <o:OLEObject Type="Embed" ProgID="Equation.3" ShapeID="_x0000_i1032" DrawAspect="Content" ObjectID="_1558510575" r:id="rId21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33" type="#_x0000_t75" style="width:29.25pt;height:14.25pt" o:ole="">
            <v:imagedata r:id="rId22" o:title=""/>
          </v:shape>
          <o:OLEObject Type="Embed" ProgID="Equation.3" ShapeID="_x0000_i1033" DrawAspect="Content" ObjectID="_1558510576" r:id="rId23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Pr="004A501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034" type="#_x0000_t75" style="width:60pt;height:18pt" o:ole="">
            <v:imagedata r:id="rId24" o:title=""/>
          </v:shape>
          <o:OLEObject Type="Embed" ProgID="Equation.3" ShapeID="_x0000_i1034" DrawAspect="Content" ObjectID="_1558510577" r:id="rId25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4A501D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035" type="#_x0000_t75" style="width:14.25pt;height:12.75pt" o:ole="">
            <v:imagedata r:id="rId26" o:title=""/>
          </v:shape>
          <o:OLEObject Type="Embed" ProgID="Equation.3" ShapeID="_x0000_i1035" DrawAspect="Content" ObjectID="_1558510578" r:id="rId27"/>
        </w:object>
      </w:r>
    </w:p>
    <w:p w:rsidR="001469B5" w:rsidRDefault="001469B5" w:rsidP="001469B5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Перевіряємо виконання </w:t>
      </w:r>
      <w:r w:rsidR="00996B29">
        <w:rPr>
          <w:rFonts w:ascii="Times New Roman" w:hAnsi="Times New Roman" w:cs="Times New Roman"/>
          <w:noProof/>
          <w:sz w:val="28"/>
          <w:szCs w:val="28"/>
          <w:lang w:val="uk-UA"/>
        </w:rPr>
        <w:t>не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рівності</w:t>
      </w:r>
    </w:p>
    <w:p w:rsidR="00996B29" w:rsidRDefault="00996B29" w:rsidP="001469B5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position w:val="-14"/>
          <w:sz w:val="28"/>
          <w:szCs w:val="28"/>
          <w:lang w:val="uk-UA"/>
        </w:rPr>
        <w:tab/>
      </w:r>
      <w:r w:rsidRPr="004A501D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036" type="#_x0000_t75" style="width:87.75pt;height:19.5pt" o:ole="">
            <v:imagedata r:id="rId28" o:title=""/>
          </v:shape>
          <o:OLEObject Type="Embed" ProgID="Equation.3" ShapeID="_x0000_i1036" DrawAspect="Content" ObjectID="_1558510579" r:id="rId29"/>
        </w:object>
      </w:r>
      <w:r w:rsidRPr="00233B3F">
        <w:rPr>
          <w:sz w:val="28"/>
          <w:szCs w:val="28"/>
          <w:lang w:val="ru-RU"/>
        </w:rPr>
        <w:t>↑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1469B5" w:rsidRPr="004A501D" w:rsidRDefault="00996B29" w:rsidP="00AD6F02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37" type="#_x0000_t75" style="width:9.75pt;height:10.5pt" o:ole="">
            <v:imagedata r:id="rId30" o:title=""/>
          </v:shape>
          <o:OLEObject Type="Embed" ProgID="Equation.3" ShapeID="_x0000_i1037" DrawAspect="Content" ObjectID="_1558510580" r:id="rId31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</w:t>
      </w:r>
      <w:r w:rsidR="001469B5"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1469B5" w:rsidRPr="00AD6F02" w:rsidRDefault="001469B5" w:rsidP="00AD6F02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="00996B29">
        <w:rPr>
          <w:rFonts w:ascii="Times New Roman" w:hAnsi="Times New Roman" w:cs="Times New Roman"/>
          <w:noProof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рівність (1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1469B5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виконується, то за теоремою 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 </w:t>
      </w:r>
      <w:r w:rsidRPr="004A501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038" type="#_x0000_t75" style="width:37.5pt;height:19.5pt" o:ole="">
            <v:imagedata r:id="rId32" o:title=""/>
          </v:shape>
          <o:OLEObject Type="Embed" ProgID="Equation.3" ShapeID="_x0000_i1038" DrawAspect="Content" ObjectID="_1558510581" r:id="rId33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многочлен найкращого (мінімаксного) наближення. 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C467DE" w:rsidRDefault="00C467DE" w:rsidP="00AD6F02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Якщо умова (1)</w:t>
      </w:r>
      <w:r w:rsidRPr="00C467DE">
        <w:rPr>
          <w:sz w:val="28"/>
          <w:szCs w:val="28"/>
          <w:lang w:val="ru-RU"/>
        </w:rPr>
        <w:t xml:space="preserve"> 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виконується, то вибираємо наступне (уточнене) наближення до точок чебишовського альтернансу (переходимо до наступної ітерації). </w:t>
      </w:r>
    </w:p>
    <w:p w:rsidR="001469B5" w:rsidRPr="001469B5" w:rsidRDefault="001469B5" w:rsidP="001469B5">
      <w:pPr>
        <w:jc w:val="both"/>
        <w:rPr>
          <w:color w:val="FF0000"/>
          <w:sz w:val="28"/>
          <w:szCs w:val="28"/>
          <w:lang w:val="ru-RU"/>
        </w:rPr>
      </w:pP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</w:t>
      </w:r>
      <w:r w:rsidR="00996B29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Слайд 5</w:t>
      </w: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C467DE" w:rsidRDefault="00C467DE" w:rsidP="00C467DE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аступна система точок альтернансу відрізняєтся від попередньої тим, що точка, у якій є максимум абсолютної величини зваженої похибки, вводиться у альтернанс замість однієї із старих точок.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Це можна побачити на цьому слайді.</w:t>
      </w:r>
    </w:p>
    <w:p w:rsidR="00C467DE" w:rsidRDefault="00C467DE" w:rsidP="00C467DE">
      <w:pPr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</w:t>
      </w:r>
      <w:r w:rsidR="00996B29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Слайд 6</w:t>
      </w: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996B29" w:rsidRPr="00996B29" w:rsidRDefault="00996B29" w:rsidP="00C467D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апрокмимації функції </w:t>
      </w:r>
      <w:r>
        <w:rPr>
          <w:rFonts w:ascii="Times New Roman" w:hAnsi="Times New Roman" w:cs="Times New Roman"/>
          <w:noProof/>
          <w:sz w:val="28"/>
          <w:szCs w:val="28"/>
        </w:rPr>
        <w:t>e</w:t>
      </w:r>
      <w:r w:rsidRPr="00996B29">
        <w:rPr>
          <w:rFonts w:ascii="Times New Roman" w:hAnsi="Times New Roman" w:cs="Times New Roman"/>
          <w:noProof/>
          <w:sz w:val="28"/>
          <w:szCs w:val="28"/>
          <w:lang w:val="ru-RU"/>
        </w:rPr>
        <w:t>^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 w:rsidRPr="00996B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проміжку </w:t>
      </w:r>
      <w:r w:rsidRPr="00996B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[1, 5]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лінійним многочленом.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  <w:t>Як можна побачити похибка методу найменших квадратів більша за похибку чебишовського наближення.</w:t>
      </w:r>
    </w:p>
    <w:p w:rsidR="00C467DE" w:rsidRDefault="00996B29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(Слайд 7</w:t>
      </w:r>
      <w:r w:rsidR="001563E6" w:rsidRPr="001563E6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996B29" w:rsidRPr="00D018DC" w:rsidRDefault="00996B29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18DC">
        <w:rPr>
          <w:rFonts w:ascii="Times New Roman" w:hAnsi="Times New Roman" w:cs="Times New Roman"/>
          <w:noProof/>
          <w:sz w:val="28"/>
          <w:szCs w:val="28"/>
          <w:lang w:val="uk-UA"/>
        </w:rPr>
        <w:t>На цьому слайді можна побачити експериментально отримані</w:t>
      </w:r>
      <w:r w:rsidR="00D018DC" w:rsidRPr="00D018D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залежності</w:t>
      </w:r>
      <w:r w:rsidRPr="00D018DC">
        <w:rPr>
          <w:rFonts w:ascii="Times New Roman" w:hAnsi="Times New Roman" w:cs="Times New Roman"/>
          <w:noProof/>
          <w:sz w:val="28"/>
          <w:szCs w:val="28"/>
          <w:lang w:val="uk-UA"/>
        </w:rPr>
        <w:t>: густини кисню ρ від тиску p при температурі T = 500º C</w:t>
      </w:r>
    </w:p>
    <w:p w:rsidR="00996B29" w:rsidRDefault="00996B29" w:rsidP="00996B29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(Слайд 8</w:t>
      </w:r>
      <w:r w:rsidRPr="001563E6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D018DC" w:rsidRPr="00D018DC" w:rsidRDefault="00D018DC" w:rsidP="00996B29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18DC">
        <w:rPr>
          <w:rFonts w:ascii="Times New Roman" w:hAnsi="Times New Roman" w:cs="Times New Roman"/>
          <w:noProof/>
          <w:sz w:val="28"/>
          <w:szCs w:val="28"/>
          <w:lang w:val="uk-UA"/>
        </w:rPr>
        <w:t>На цьому слайді також бачимо перевагу мінімаксного методу над методом найменших квадратів оскільки похибка в мінімаксного методу менша</w:t>
      </w:r>
    </w:p>
    <w:p w:rsidR="00996B29" w:rsidRDefault="00996B29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(Слайд 9</w:t>
      </w:r>
      <w:r w:rsidRPr="001563E6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1563E6" w:rsidRPr="001563E6" w:rsidRDefault="001563E6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63E6">
        <w:rPr>
          <w:rFonts w:ascii="Times New Roman" w:hAnsi="Times New Roman" w:cs="Times New Roman"/>
          <w:noProof/>
          <w:sz w:val="28"/>
          <w:szCs w:val="28"/>
          <w:lang w:val="ru-RU"/>
        </w:rPr>
        <w:t>Вис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1563E6">
        <w:rPr>
          <w:rFonts w:ascii="Times New Roman" w:hAnsi="Times New Roman" w:cs="Times New Roman"/>
          <w:noProof/>
          <w:sz w:val="28"/>
          <w:szCs w:val="28"/>
          <w:lang w:val="ru-RU"/>
        </w:rPr>
        <w:t>овки</w:t>
      </w:r>
    </w:p>
    <w:p w:rsidR="004F25AF" w:rsidRPr="00C467DE" w:rsidRDefault="004F25AF" w:rsidP="004F25AF">
      <w:pPr>
        <w:jc w:val="both"/>
        <w:rPr>
          <w:color w:val="FF0000"/>
          <w:sz w:val="28"/>
          <w:szCs w:val="28"/>
          <w:lang w:val="ru-RU"/>
        </w:rPr>
      </w:pPr>
    </w:p>
    <w:p w:rsidR="00663A63" w:rsidRPr="004F25AF" w:rsidRDefault="00663A63" w:rsidP="00233B3F">
      <w:pPr>
        <w:jc w:val="both"/>
        <w:rPr>
          <w:sz w:val="28"/>
          <w:szCs w:val="28"/>
          <w:lang w:val="uk-UA"/>
        </w:rPr>
      </w:pPr>
    </w:p>
    <w:sectPr w:rsidR="00663A63" w:rsidRPr="004F25AF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02E" w:rsidRDefault="0054302E" w:rsidP="004F25AF">
      <w:pPr>
        <w:spacing w:after="0" w:line="240" w:lineRule="auto"/>
      </w:pPr>
      <w:r>
        <w:separator/>
      </w:r>
    </w:p>
  </w:endnote>
  <w:endnote w:type="continuationSeparator" w:id="0">
    <w:p w:rsidR="0054302E" w:rsidRDefault="0054302E" w:rsidP="004F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02E" w:rsidRDefault="0054302E" w:rsidP="004F25AF">
      <w:pPr>
        <w:spacing w:after="0" w:line="240" w:lineRule="auto"/>
      </w:pPr>
      <w:r>
        <w:separator/>
      </w:r>
    </w:p>
  </w:footnote>
  <w:footnote w:type="continuationSeparator" w:id="0">
    <w:p w:rsidR="0054302E" w:rsidRDefault="0054302E" w:rsidP="004F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C19"/>
    <w:rsid w:val="00070CC4"/>
    <w:rsid w:val="0008261A"/>
    <w:rsid w:val="001469B5"/>
    <w:rsid w:val="001563E6"/>
    <w:rsid w:val="00233B3F"/>
    <w:rsid w:val="004A733E"/>
    <w:rsid w:val="004B6017"/>
    <w:rsid w:val="004D7519"/>
    <w:rsid w:val="004F25AF"/>
    <w:rsid w:val="0054302E"/>
    <w:rsid w:val="005E47D3"/>
    <w:rsid w:val="00663A63"/>
    <w:rsid w:val="00677B21"/>
    <w:rsid w:val="006B5F9A"/>
    <w:rsid w:val="00741120"/>
    <w:rsid w:val="00996B29"/>
    <w:rsid w:val="00A07E49"/>
    <w:rsid w:val="00A253B7"/>
    <w:rsid w:val="00A46EEE"/>
    <w:rsid w:val="00AD6F02"/>
    <w:rsid w:val="00AD728F"/>
    <w:rsid w:val="00B84102"/>
    <w:rsid w:val="00BE0C19"/>
    <w:rsid w:val="00C467DE"/>
    <w:rsid w:val="00D018DC"/>
    <w:rsid w:val="00F10F37"/>
    <w:rsid w:val="00FC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5AF"/>
  </w:style>
  <w:style w:type="paragraph" w:styleId="Footer">
    <w:name w:val="footer"/>
    <w:basedOn w:val="Normal"/>
    <w:link w:val="FooterChar"/>
    <w:uiPriority w:val="99"/>
    <w:semiHidden/>
    <w:unhideWhenUsed/>
    <w:rsid w:val="004F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5AF"/>
  </w:style>
  <w:style w:type="character" w:customStyle="1" w:styleId="FontStyle31">
    <w:name w:val="Font Style31"/>
    <w:rsid w:val="00677B2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10</cp:revision>
  <dcterms:created xsi:type="dcterms:W3CDTF">2017-06-06T19:00:00Z</dcterms:created>
  <dcterms:modified xsi:type="dcterms:W3CDTF">2017-06-09T07:49:00Z</dcterms:modified>
</cp:coreProperties>
</file>