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bbbt-master-plan-finalization"/>
    <w:p>
      <w:pPr>
        <w:pStyle w:val="Heading1"/>
      </w:pPr>
      <w:r>
        <w:t xml:space="preserve">BBBT — MASTER PLAN FINALIZATION</w:t>
      </w:r>
    </w:p>
    <w:bookmarkStart w:id="10" w:name="do-not-build-anything"/>
    <w:p>
      <w:pPr>
        <w:pStyle w:val="Heading2"/>
      </w:pPr>
      <w:r>
        <w:t xml:space="preserve">DO NOT BUILD ANYTHING</w:t>
      </w:r>
    </w:p>
    <w:p>
      <w:pPr>
        <w:pStyle w:val="FirstParagraph"/>
      </w:pPr>
      <w:r>
        <w:t xml:space="preserve">You have completed the first analysis of the BBBT ecosystem and provided your proposed</w:t>
      </w:r>
      <w:r>
        <w:t xml:space="preserve"> </w:t>
      </w:r>
      <w:r>
        <w:t xml:space="preserve">“BBBT Final Prototype Master Plan.”</w:t>
      </w:r>
    </w:p>
    <w:p>
      <w:pPr>
        <w:pStyle w:val="BodyText"/>
      </w:pPr>
      <w:r>
        <w:t xml:space="preserve">Your overall understanding is broadly correct.</w:t>
      </w:r>
    </w:p>
    <w:p>
      <w:pPr>
        <w:pStyle w:val="BodyText"/>
      </w:pPr>
      <w:r>
        <w:t xml:space="preserve">However, before we begin implementation, we need to remove the remaining architectural ambiguities and produce ONE final frozen prototype specification.</w:t>
      </w:r>
    </w:p>
    <w:bookmarkStart w:id="9" w:name="critical-instruction"/>
    <w:p>
      <w:pPr>
        <w:pStyle w:val="Heading3"/>
      </w:pPr>
      <w:r>
        <w:t xml:space="preserve">CRITICAL INSTRUCTION</w:t>
      </w:r>
    </w:p>
    <w:p>
      <w:pPr>
        <w:pStyle w:val="FirstParagraph"/>
      </w:pPr>
      <w:r>
        <w:t xml:space="preserve">DO NOT BUILD ANYTHING.</w:t>
      </w:r>
    </w:p>
    <w:p>
      <w:pPr>
        <w:pStyle w:val="BodyText"/>
      </w:pPr>
      <w:r>
        <w:t xml:space="preserve">DO NOT MODIFY FILES.</w:t>
      </w:r>
    </w:p>
    <w:p>
      <w:pPr>
        <w:pStyle w:val="BodyText"/>
      </w:pPr>
      <w:r>
        <w:t xml:space="preserve">DO NOT DELETE FILES.</w:t>
      </w:r>
    </w:p>
    <w:p>
      <w:pPr>
        <w:pStyle w:val="BodyText"/>
      </w:pPr>
      <w:r>
        <w:t xml:space="preserve">DO NOT CREATE ROUTES.</w:t>
      </w:r>
    </w:p>
    <w:p>
      <w:pPr>
        <w:pStyle w:val="BodyText"/>
      </w:pPr>
      <w:r>
        <w:t xml:space="preserve">DO NOT CREATE COMPONENTS.</w:t>
      </w:r>
    </w:p>
    <w:p>
      <w:pPr>
        <w:pStyle w:val="BodyText"/>
      </w:pPr>
      <w:r>
        <w:t xml:space="preserve">DO NOT CHANGE THE EXISTING PROJECT.</w:t>
      </w:r>
    </w:p>
    <w:p>
      <w:pPr>
        <w:pStyle w:val="BodyText"/>
      </w:pPr>
      <w:r>
        <w:t xml:space="preserve">DO NOT GENERATE IMPLEMENTATION CODE.</w:t>
      </w:r>
    </w:p>
    <w:p>
      <w:pPr>
        <w:pStyle w:val="BodyText"/>
      </w:pPr>
      <w:r>
        <w:t xml:space="preserve">DO NOT SPEND generation effort implementing UI.</w:t>
      </w:r>
    </w:p>
    <w:p>
      <w:pPr>
        <w:pStyle w:val="BodyText"/>
      </w:pPr>
      <w:r>
        <w:t xml:space="preserve">This is ONLY a planning correction and finalization step.</w:t>
      </w:r>
    </w:p>
    <w:p>
      <w:pPr>
        <w:pStyle w:val="BodyText"/>
      </w:pPr>
      <w:r>
        <w:t xml:space="preserve">Your task is to revise your previous Master Plan according to the corrections below and return:</w:t>
      </w:r>
    </w:p>
    <w:bookmarkEnd w:id="9"/>
    <w:bookmarkEnd w:id="10"/>
    <w:bookmarkEnd w:id="11"/>
    <w:bookmarkStart w:id="12" w:name="Xa2e7ced6eaf80eec4965b6bf8847a750a847c4b"/>
    <w:p>
      <w:pPr>
        <w:pStyle w:val="Heading1"/>
      </w:pPr>
      <w:r>
        <w:t xml:space="preserve">“BBBT FINAL FROZEN PROTOTYPE SPECIFICATION”</w:t>
      </w:r>
    </w:p>
    <w:p>
      <w:pPr>
        <w:pStyle w:val="FirstParagraph"/>
      </w:pPr>
      <w:r>
        <w:t xml:space="preserve">This document will become the single source of truth for all future implementation prompts.</w:t>
      </w:r>
    </w:p>
    <w:p>
      <w:r>
        <w:pict>
          <v:rect style="width:0;height:1.5pt" o:hralign="center" o:hrstd="t" o:hr="t"/>
        </w:pict>
      </w:r>
    </w:p>
    <w:bookmarkEnd w:id="12"/>
    <w:bookmarkStart w:id="13" w:name="final-visual-colour-system"/>
    <w:p>
      <w:pPr>
        <w:pStyle w:val="Heading1"/>
      </w:pPr>
      <w:r>
        <w:t xml:space="preserve">1. FINAL VISUAL COLOUR SYSTEM</w:t>
      </w:r>
    </w:p>
    <w:p>
      <w:pPr>
        <w:pStyle w:val="FirstParagraph"/>
      </w:pPr>
      <w:r>
        <w:t xml:space="preserve">Your previous plan referred to five primary semantic colours.</w:t>
      </w:r>
    </w:p>
    <w:p>
      <w:pPr>
        <w:pStyle w:val="BodyText"/>
      </w:pPr>
      <w:r>
        <w:t xml:space="preserve">Correct this.</w:t>
      </w:r>
    </w:p>
    <w:p>
      <w:pPr>
        <w:pStyle w:val="BodyText"/>
      </w:pPr>
      <w:r>
        <w:t xml:space="preserve">The final BBBT visual system contains SIX controlled colours:</w:t>
      </w:r>
    </w:p>
    <w:p>
      <w:pPr>
        <w:pStyle w:val="Compact"/>
        <w:numPr>
          <w:ilvl w:val="0"/>
          <w:numId w:val="1001"/>
        </w:numPr>
      </w:pPr>
      <w:r>
        <w:t xml:space="preserve">Controlled Black</w:t>
      </w:r>
    </w:p>
    <w:p>
      <w:pPr>
        <w:pStyle w:val="Compact"/>
        <w:numPr>
          <w:ilvl w:val="0"/>
          <w:numId w:val="1001"/>
        </w:numPr>
      </w:pPr>
      <w:r>
        <w:t xml:space="preserve">Controlled Bright Red</w:t>
      </w:r>
    </w:p>
    <w:p>
      <w:pPr>
        <w:pStyle w:val="Compact"/>
        <w:numPr>
          <w:ilvl w:val="0"/>
          <w:numId w:val="1001"/>
        </w:numPr>
      </w:pPr>
      <w:r>
        <w:t xml:space="preserve">Controlled Orange</w:t>
      </w:r>
    </w:p>
    <w:p>
      <w:pPr>
        <w:pStyle w:val="Compact"/>
        <w:numPr>
          <w:ilvl w:val="0"/>
          <w:numId w:val="1001"/>
        </w:numPr>
      </w:pPr>
      <w:r>
        <w:t xml:space="preserve">Controlled Neon Blue</w:t>
      </w:r>
    </w:p>
    <w:p>
      <w:pPr>
        <w:pStyle w:val="Compact"/>
        <w:numPr>
          <w:ilvl w:val="0"/>
          <w:numId w:val="1001"/>
        </w:numPr>
      </w:pPr>
      <w:r>
        <w:t xml:space="preserve">Controlled Neon Green</w:t>
      </w:r>
    </w:p>
    <w:p>
      <w:pPr>
        <w:pStyle w:val="Compact"/>
        <w:numPr>
          <w:ilvl w:val="0"/>
          <w:numId w:val="1001"/>
        </w:numPr>
      </w:pPr>
      <w:r>
        <w:t xml:space="preserve">Controlled Neon White</w:t>
      </w:r>
    </w:p>
    <w:p>
      <w:pPr>
        <w:pStyle w:val="FirstParagraph"/>
      </w:pPr>
      <w:r>
        <w:t xml:space="preserve">Define the purpose of each precisely:</w:t>
      </w:r>
    </w:p>
    <w:p>
      <w:pPr>
        <w:pStyle w:val="BodyText"/>
      </w:pPr>
      <w:r>
        <w:t xml:space="preserve">CONTROLLED BLACK</w:t>
      </w:r>
    </w:p>
    <w:p>
      <w:pPr>
        <w:pStyle w:val="Compact"/>
        <w:numPr>
          <w:ilvl w:val="0"/>
          <w:numId w:val="1002"/>
        </w:numPr>
      </w:pPr>
      <w:r>
        <w:t xml:space="preserve">primary foundation</w:t>
      </w:r>
    </w:p>
    <w:p>
      <w:pPr>
        <w:pStyle w:val="Compact"/>
        <w:numPr>
          <w:ilvl w:val="0"/>
          <w:numId w:val="1002"/>
        </w:numPr>
      </w:pPr>
      <w:r>
        <w:t xml:space="preserve">premium rider identity</w:t>
      </w:r>
    </w:p>
    <w:p>
      <w:pPr>
        <w:pStyle w:val="Compact"/>
        <w:numPr>
          <w:ilvl w:val="0"/>
          <w:numId w:val="1002"/>
        </w:numPr>
      </w:pPr>
      <w:r>
        <w:t xml:space="preserve">infrastructure</w:t>
      </w:r>
    </w:p>
    <w:p>
      <w:pPr>
        <w:pStyle w:val="Compact"/>
        <w:numPr>
          <w:ilvl w:val="0"/>
          <w:numId w:val="1002"/>
        </w:numPr>
      </w:pPr>
      <w:r>
        <w:t xml:space="preserve">background</w:t>
      </w:r>
    </w:p>
    <w:p>
      <w:pPr>
        <w:pStyle w:val="Compact"/>
        <w:numPr>
          <w:ilvl w:val="0"/>
          <w:numId w:val="1002"/>
        </w:numPr>
      </w:pPr>
      <w:r>
        <w:t xml:space="preserve">structural surfaces</w:t>
      </w:r>
    </w:p>
    <w:p>
      <w:pPr>
        <w:pStyle w:val="FirstParagraph"/>
      </w:pPr>
      <w:r>
        <w:t xml:space="preserve">CONTROLLED BRIGHT RED</w:t>
      </w:r>
    </w:p>
    <w:p>
      <w:pPr>
        <w:pStyle w:val="Compact"/>
        <w:numPr>
          <w:ilvl w:val="0"/>
          <w:numId w:val="1003"/>
        </w:numPr>
      </w:pPr>
      <w:r>
        <w:t xml:space="preserve">SOS</w:t>
      </w:r>
    </w:p>
    <w:p>
      <w:pPr>
        <w:pStyle w:val="Compact"/>
        <w:numPr>
          <w:ilvl w:val="0"/>
          <w:numId w:val="1003"/>
        </w:numPr>
      </w:pPr>
      <w:r>
        <w:t xml:space="preserve">emergency</w:t>
      </w:r>
    </w:p>
    <w:p>
      <w:pPr>
        <w:pStyle w:val="Compact"/>
        <w:numPr>
          <w:ilvl w:val="0"/>
          <w:numId w:val="1003"/>
        </w:numPr>
      </w:pPr>
      <w:r>
        <w:t xml:space="preserve">critical actions</w:t>
      </w:r>
    </w:p>
    <w:p>
      <w:pPr>
        <w:pStyle w:val="Compact"/>
        <w:numPr>
          <w:ilvl w:val="0"/>
          <w:numId w:val="1003"/>
        </w:numPr>
      </w:pPr>
      <w:r>
        <w:t xml:space="preserve">important BBBT identity</w:t>
      </w:r>
    </w:p>
    <w:p>
      <w:pPr>
        <w:pStyle w:val="Compact"/>
        <w:numPr>
          <w:ilvl w:val="0"/>
          <w:numId w:val="1003"/>
        </w:numPr>
      </w:pPr>
      <w:r>
        <w:t xml:space="preserve">primary urgent CTA</w:t>
      </w:r>
    </w:p>
    <w:p>
      <w:pPr>
        <w:pStyle w:val="FirstParagraph"/>
      </w:pPr>
      <w:r>
        <w:t xml:space="preserve">CONTROLLED ORANGE</w:t>
      </w:r>
    </w:p>
    <w:p>
      <w:pPr>
        <w:pStyle w:val="Compact"/>
        <w:numPr>
          <w:ilvl w:val="0"/>
          <w:numId w:val="1004"/>
        </w:numPr>
      </w:pPr>
      <w:r>
        <w:t xml:space="preserve">highway</w:t>
      </w:r>
    </w:p>
    <w:p>
      <w:pPr>
        <w:pStyle w:val="Compact"/>
        <w:numPr>
          <w:ilvl w:val="0"/>
          <w:numId w:val="1004"/>
        </w:numPr>
      </w:pPr>
      <w:r>
        <w:t xml:space="preserve">warning</w:t>
      </w:r>
    </w:p>
    <w:p>
      <w:pPr>
        <w:pStyle w:val="Compact"/>
        <w:numPr>
          <w:ilvl w:val="0"/>
          <w:numId w:val="1004"/>
        </w:numPr>
      </w:pPr>
      <w:r>
        <w:t xml:space="preserve">attention</w:t>
      </w:r>
    </w:p>
    <w:p>
      <w:pPr>
        <w:pStyle w:val="Compact"/>
        <w:numPr>
          <w:ilvl w:val="0"/>
          <w:numId w:val="1004"/>
        </w:numPr>
      </w:pPr>
      <w:r>
        <w:t xml:space="preserve">road-related status</w:t>
      </w:r>
    </w:p>
    <w:p>
      <w:pPr>
        <w:pStyle w:val="Compact"/>
        <w:numPr>
          <w:ilvl w:val="0"/>
          <w:numId w:val="1004"/>
        </w:numPr>
      </w:pPr>
      <w:r>
        <w:t xml:space="preserve">pending / caution where applicable</w:t>
      </w:r>
    </w:p>
    <w:p>
      <w:pPr>
        <w:pStyle w:val="FirstParagraph"/>
      </w:pPr>
      <w:r>
        <w:t xml:space="preserve">CONTROLLED NEON BLUE</w:t>
      </w:r>
    </w:p>
    <w:p>
      <w:pPr>
        <w:pStyle w:val="Compact"/>
        <w:numPr>
          <w:ilvl w:val="0"/>
          <w:numId w:val="1005"/>
        </w:numPr>
      </w:pPr>
      <w:r>
        <w:t xml:space="preserve">technology</w:t>
      </w:r>
    </w:p>
    <w:p>
      <w:pPr>
        <w:pStyle w:val="Compact"/>
        <w:numPr>
          <w:ilvl w:val="0"/>
          <w:numId w:val="1005"/>
        </w:numPr>
      </w:pPr>
      <w:r>
        <w:t xml:space="preserve">network</w:t>
      </w:r>
    </w:p>
    <w:p>
      <w:pPr>
        <w:pStyle w:val="Compact"/>
        <w:numPr>
          <w:ilvl w:val="0"/>
          <w:numId w:val="1005"/>
        </w:numPr>
      </w:pPr>
      <w:r>
        <w:t xml:space="preserve">navigation</w:t>
      </w:r>
    </w:p>
    <w:p>
      <w:pPr>
        <w:pStyle w:val="Compact"/>
        <w:numPr>
          <w:ilvl w:val="0"/>
          <w:numId w:val="1005"/>
        </w:numPr>
      </w:pPr>
      <w:r>
        <w:t xml:space="preserve">digital infrastructure</w:t>
      </w:r>
    </w:p>
    <w:p>
      <w:pPr>
        <w:pStyle w:val="Compact"/>
        <w:numPr>
          <w:ilvl w:val="0"/>
          <w:numId w:val="1005"/>
        </w:numPr>
      </w:pPr>
      <w:r>
        <w:t xml:space="preserve">AI / Voice Assistant</w:t>
      </w:r>
    </w:p>
    <w:p>
      <w:pPr>
        <w:pStyle w:val="Compact"/>
        <w:numPr>
          <w:ilvl w:val="0"/>
          <w:numId w:val="1005"/>
        </w:numPr>
      </w:pPr>
      <w:r>
        <w:t xml:space="preserve">technical information</w:t>
      </w:r>
    </w:p>
    <w:p>
      <w:pPr>
        <w:pStyle w:val="FirstParagraph"/>
      </w:pPr>
      <w:r>
        <w:t xml:space="preserve">CONTROLLED NEON GREEN</w:t>
      </w:r>
    </w:p>
    <w:p>
      <w:pPr>
        <w:pStyle w:val="Compact"/>
        <w:numPr>
          <w:ilvl w:val="0"/>
          <w:numId w:val="1006"/>
        </w:numPr>
      </w:pPr>
      <w:r>
        <w:t xml:space="preserve">verified</w:t>
      </w:r>
    </w:p>
    <w:p>
      <w:pPr>
        <w:pStyle w:val="Compact"/>
        <w:numPr>
          <w:ilvl w:val="0"/>
          <w:numId w:val="1006"/>
        </w:numPr>
      </w:pPr>
      <w:r>
        <w:t xml:space="preserve">safe</w:t>
      </w:r>
    </w:p>
    <w:p>
      <w:pPr>
        <w:pStyle w:val="Compact"/>
        <w:numPr>
          <w:ilvl w:val="0"/>
          <w:numId w:val="1006"/>
        </w:numPr>
      </w:pPr>
      <w:r>
        <w:t xml:space="preserve">active</w:t>
      </w:r>
    </w:p>
    <w:p>
      <w:pPr>
        <w:pStyle w:val="Compact"/>
        <w:numPr>
          <w:ilvl w:val="0"/>
          <w:numId w:val="1006"/>
        </w:numPr>
      </w:pPr>
      <w:r>
        <w:t xml:space="preserve">approved</w:t>
      </w:r>
    </w:p>
    <w:p>
      <w:pPr>
        <w:pStyle w:val="Compact"/>
        <w:numPr>
          <w:ilvl w:val="0"/>
          <w:numId w:val="1006"/>
        </w:numPr>
      </w:pPr>
      <w:r>
        <w:t xml:space="preserve">successful completion</w:t>
      </w:r>
    </w:p>
    <w:p>
      <w:pPr>
        <w:pStyle w:val="FirstParagraph"/>
      </w:pPr>
      <w:r>
        <w:t xml:space="preserve">CONTROLLED NEON WHITE</w:t>
      </w:r>
    </w:p>
    <w:p>
      <w:pPr>
        <w:pStyle w:val="Compact"/>
        <w:numPr>
          <w:ilvl w:val="0"/>
          <w:numId w:val="1007"/>
        </w:numPr>
      </w:pPr>
      <w:r>
        <w:t xml:space="preserve">primary information</w:t>
      </w:r>
    </w:p>
    <w:p>
      <w:pPr>
        <w:pStyle w:val="Compact"/>
        <w:numPr>
          <w:ilvl w:val="0"/>
          <w:numId w:val="1007"/>
        </w:numPr>
      </w:pPr>
      <w:r>
        <w:t xml:space="preserve">important data</w:t>
      </w:r>
    </w:p>
    <w:p>
      <w:pPr>
        <w:pStyle w:val="Compact"/>
        <w:numPr>
          <w:ilvl w:val="0"/>
          <w:numId w:val="1007"/>
        </w:numPr>
      </w:pPr>
      <w:r>
        <w:t xml:space="preserve">typography</w:t>
      </w:r>
    </w:p>
    <w:p>
      <w:pPr>
        <w:pStyle w:val="Compact"/>
        <w:numPr>
          <w:ilvl w:val="0"/>
          <w:numId w:val="1007"/>
        </w:numPr>
      </w:pPr>
      <w:r>
        <w:t xml:space="preserve">contrast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Neon is a signal, NOT decoration.</w:t>
      </w:r>
    </w:p>
    <w:p>
      <w:pPr>
        <w:pStyle w:val="BodyText"/>
      </w:pPr>
      <w:r>
        <w:t xml:space="preserve">Do not use all six colours equally.</w:t>
      </w:r>
    </w:p>
    <w:p>
      <w:pPr>
        <w:pStyle w:val="BodyText"/>
      </w:pPr>
      <w:r>
        <w:t xml:space="preserve">Do not create rainbow UI.</w:t>
      </w:r>
    </w:p>
    <w:p>
      <w:pPr>
        <w:pStyle w:val="BodyText"/>
      </w:pPr>
      <w:r>
        <w:t xml:space="preserve">Do not create gaming/cyberpunk aesthetics.</w:t>
      </w:r>
    </w:p>
    <w:p>
      <w:pPr>
        <w:pStyle w:val="BodyText"/>
      </w:pPr>
      <w:r>
        <w:t xml:space="preserve">The design must combine:</w:t>
      </w:r>
    </w:p>
    <w:p>
      <w:pPr>
        <w:pStyle w:val="BodyText"/>
      </w:pPr>
      <w:r>
        <w:t xml:space="preserve">Classic biker culture</w:t>
      </w:r>
    </w:p>
    <w:p>
      <w:pPr>
        <w:numPr>
          <w:ilvl w:val="0"/>
          <w:numId w:val="1008"/>
        </w:numPr>
      </w:pPr>
      <w:r>
        <w:t xml:space="preserve">Modern Gen-Z rider culture</w:t>
      </w:r>
    </w:p>
    <w:p>
      <w:pPr>
        <w:numPr>
          <w:ilvl w:val="0"/>
          <w:numId w:val="1008"/>
        </w:numPr>
      </w:pPr>
      <w:r>
        <w:t xml:space="preserve">Safety infrastructure</w:t>
      </w:r>
    </w:p>
    <w:p>
      <w:pPr>
        <w:numPr>
          <w:ilvl w:val="0"/>
          <w:numId w:val="1008"/>
        </w:numPr>
      </w:pPr>
      <w:r>
        <w:t xml:space="preserve">Technology</w:t>
      </w:r>
    </w:p>
    <w:p>
      <w:pPr>
        <w:numPr>
          <w:ilvl w:val="0"/>
          <w:numId w:val="1008"/>
        </w:numPr>
      </w:pPr>
      <w:r>
        <w:t xml:space="preserve">Professional institutional trust.</w:t>
      </w:r>
    </w:p>
    <w:p>
      <w:r>
        <w:pict>
          <v:rect style="width:0;height:1.5pt" o:hralign="center" o:hrstd="t" o:hr="t"/>
        </w:pict>
      </w:r>
    </w:p>
    <w:bookmarkEnd w:id="13"/>
    <w:bookmarkStart w:id="14" w:name="human-centric-universal-experience"/>
    <w:p>
      <w:pPr>
        <w:pStyle w:val="Heading1"/>
      </w:pPr>
      <w:r>
        <w:t xml:space="preserve">2. HUMAN-CENTRIC UNIVERSAL EXPERIENCE</w:t>
      </w:r>
    </w:p>
    <w:p>
      <w:pPr>
        <w:pStyle w:val="FirstParagraph"/>
      </w:pPr>
      <w:r>
        <w:t xml:space="preserve">Strengthen the Master Plan with an explicit principle:</w:t>
      </w:r>
    </w:p>
    <w:p>
      <w:pPr>
        <w:pStyle w:val="BodyText"/>
      </w:pPr>
      <w:r>
        <w:t xml:space="preserve">BBBT must feel relevant to EVERY visitor.</w:t>
      </w:r>
    </w:p>
    <w:p>
      <w:pPr>
        <w:pStyle w:val="BodyText"/>
      </w:pPr>
      <w:r>
        <w:t xml:space="preserve">Personas include:</w:t>
      </w:r>
    </w:p>
    <w:p>
      <w:pPr>
        <w:pStyle w:val="Compact"/>
        <w:numPr>
          <w:ilvl w:val="0"/>
          <w:numId w:val="1009"/>
        </w:numPr>
      </w:pPr>
      <w:r>
        <w:t xml:space="preserve">normal visitor</w:t>
      </w:r>
    </w:p>
    <w:p>
      <w:pPr>
        <w:pStyle w:val="Compact"/>
        <w:numPr>
          <w:ilvl w:val="0"/>
          <w:numId w:val="1009"/>
        </w:numPr>
      </w:pPr>
      <w:r>
        <w:t xml:space="preserve">18-year-old rider</w:t>
      </w:r>
    </w:p>
    <w:p>
      <w:pPr>
        <w:pStyle w:val="Compact"/>
        <w:numPr>
          <w:ilvl w:val="0"/>
          <w:numId w:val="1009"/>
        </w:numPr>
      </w:pPr>
      <w:r>
        <w:t xml:space="preserve">Gen-Z rider</w:t>
      </w:r>
    </w:p>
    <w:p>
      <w:pPr>
        <w:pStyle w:val="Compact"/>
        <w:numPr>
          <w:ilvl w:val="0"/>
          <w:numId w:val="1009"/>
        </w:numPr>
      </w:pPr>
      <w:r>
        <w:t xml:space="preserve">experienced rider</w:t>
      </w:r>
    </w:p>
    <w:p>
      <w:pPr>
        <w:pStyle w:val="Compact"/>
        <w:numPr>
          <w:ilvl w:val="0"/>
          <w:numId w:val="1009"/>
        </w:numPr>
      </w:pPr>
      <w:r>
        <w:t xml:space="preserve">50+ rider</w:t>
      </w:r>
    </w:p>
    <w:p>
      <w:pPr>
        <w:pStyle w:val="Compact"/>
        <w:numPr>
          <w:ilvl w:val="0"/>
          <w:numId w:val="1009"/>
        </w:numPr>
      </w:pPr>
      <w:r>
        <w:t xml:space="preserve">male rider</w:t>
      </w:r>
    </w:p>
    <w:p>
      <w:pPr>
        <w:pStyle w:val="Compact"/>
        <w:numPr>
          <w:ilvl w:val="0"/>
          <w:numId w:val="1009"/>
        </w:numPr>
      </w:pPr>
      <w:r>
        <w:t xml:space="preserve">female rider</w:t>
      </w:r>
    </w:p>
    <w:p>
      <w:pPr>
        <w:pStyle w:val="Compact"/>
        <w:numPr>
          <w:ilvl w:val="0"/>
          <w:numId w:val="1009"/>
        </w:numPr>
      </w:pPr>
      <w:r>
        <w:t xml:space="preserve">daily rider</w:t>
      </w:r>
    </w:p>
    <w:p>
      <w:pPr>
        <w:pStyle w:val="Compact"/>
        <w:numPr>
          <w:ilvl w:val="0"/>
          <w:numId w:val="1009"/>
        </w:numPr>
      </w:pPr>
      <w:r>
        <w:t xml:space="preserve">weekend rider</w:t>
      </w:r>
    </w:p>
    <w:p>
      <w:pPr>
        <w:pStyle w:val="Compact"/>
        <w:numPr>
          <w:ilvl w:val="0"/>
          <w:numId w:val="1009"/>
        </w:numPr>
      </w:pPr>
      <w:r>
        <w:t xml:space="preserve">touring rider</w:t>
      </w:r>
    </w:p>
    <w:p>
      <w:pPr>
        <w:pStyle w:val="Compact"/>
        <w:numPr>
          <w:ilvl w:val="0"/>
          <w:numId w:val="1009"/>
        </w:numPr>
      </w:pPr>
      <w:r>
        <w:t xml:space="preserve">long-distance rider</w:t>
      </w:r>
    </w:p>
    <w:p>
      <w:pPr>
        <w:pStyle w:val="Compact"/>
        <w:numPr>
          <w:ilvl w:val="0"/>
          <w:numId w:val="1009"/>
        </w:numPr>
      </w:pPr>
      <w:r>
        <w:t xml:space="preserve">serious/professional touring rider</w:t>
      </w:r>
    </w:p>
    <w:p>
      <w:pPr>
        <w:pStyle w:val="Compact"/>
        <w:numPr>
          <w:ilvl w:val="0"/>
          <w:numId w:val="1009"/>
        </w:numPr>
      </w:pPr>
      <w:r>
        <w:t xml:space="preserve">solo rider</w:t>
      </w:r>
    </w:p>
    <w:p>
      <w:pPr>
        <w:pStyle w:val="Compact"/>
        <w:numPr>
          <w:ilvl w:val="0"/>
          <w:numId w:val="1009"/>
        </w:numPr>
      </w:pPr>
      <w:r>
        <w:t xml:space="preserve">group rider</w:t>
      </w:r>
    </w:p>
    <w:p>
      <w:pPr>
        <w:pStyle w:val="Compact"/>
        <w:numPr>
          <w:ilvl w:val="0"/>
          <w:numId w:val="1009"/>
        </w:numPr>
      </w:pPr>
      <w:r>
        <w:t xml:space="preserve">Marshal</w:t>
      </w:r>
    </w:p>
    <w:p>
      <w:pPr>
        <w:pStyle w:val="Compact"/>
        <w:numPr>
          <w:ilvl w:val="0"/>
          <w:numId w:val="1009"/>
        </w:numPr>
      </w:pPr>
      <w:r>
        <w:t xml:space="preserve">Group Admin</w:t>
      </w:r>
    </w:p>
    <w:p>
      <w:pPr>
        <w:pStyle w:val="Compact"/>
        <w:numPr>
          <w:ilvl w:val="0"/>
          <w:numId w:val="1009"/>
        </w:numPr>
      </w:pPr>
      <w:r>
        <w:t xml:space="preserve">Founding Rider Council Member</w:t>
      </w:r>
    </w:p>
    <w:p>
      <w:pPr>
        <w:pStyle w:val="Compact"/>
        <w:numPr>
          <w:ilvl w:val="0"/>
          <w:numId w:val="1009"/>
        </w:numPr>
      </w:pPr>
      <w:r>
        <w:t xml:space="preserve">Investor</w:t>
      </w:r>
    </w:p>
    <w:p>
      <w:pPr>
        <w:pStyle w:val="Compact"/>
        <w:numPr>
          <w:ilvl w:val="0"/>
          <w:numId w:val="1009"/>
        </w:numPr>
      </w:pPr>
      <w:r>
        <w:t xml:space="preserve">Business / ecosystem partner</w:t>
      </w:r>
    </w:p>
    <w:p>
      <w:pPr>
        <w:pStyle w:val="Compact"/>
        <w:numPr>
          <w:ilvl w:val="0"/>
          <w:numId w:val="1009"/>
        </w:numPr>
      </w:pPr>
      <w:r>
        <w:t xml:space="preserve">family member / non-rider visitor</w:t>
      </w:r>
    </w:p>
    <w:p>
      <w:pPr>
        <w:pStyle w:val="FirstParagraph"/>
      </w:pPr>
      <w:r>
        <w:t xml:space="preserve">The visual system must NOT rely on stereotypes.</w:t>
      </w:r>
    </w:p>
    <w:p>
      <w:pPr>
        <w:pStyle w:val="BodyText"/>
      </w:pPr>
      <w:r>
        <w:t xml:space="preserve">Do NOT design as though every rider is:</w:t>
      </w:r>
    </w:p>
    <w:p>
      <w:pPr>
        <w:pStyle w:val="Compact"/>
        <w:numPr>
          <w:ilvl w:val="0"/>
          <w:numId w:val="1010"/>
        </w:numPr>
      </w:pPr>
      <w:r>
        <w:t xml:space="preserve">a young male</w:t>
      </w:r>
    </w:p>
    <w:p>
      <w:pPr>
        <w:pStyle w:val="Compact"/>
        <w:numPr>
          <w:ilvl w:val="0"/>
          <w:numId w:val="1010"/>
        </w:numPr>
      </w:pPr>
      <w:r>
        <w:t xml:space="preserve">on a superbike</w:t>
      </w:r>
    </w:p>
    <w:p>
      <w:pPr>
        <w:pStyle w:val="Compact"/>
        <w:numPr>
          <w:ilvl w:val="0"/>
          <w:numId w:val="1010"/>
        </w:numPr>
      </w:pPr>
      <w:r>
        <w:t xml:space="preserve">an aggressive racer</w:t>
      </w:r>
    </w:p>
    <w:p>
      <w:pPr>
        <w:pStyle w:val="FirstParagraph"/>
      </w:pPr>
      <w:r>
        <w:t xml:space="preserve">Visual representation should naturally include:</w:t>
      </w:r>
    </w:p>
    <w:p>
      <w:pPr>
        <w:pStyle w:val="Compact"/>
        <w:numPr>
          <w:ilvl w:val="0"/>
          <w:numId w:val="1011"/>
        </w:numPr>
      </w:pPr>
      <w:r>
        <w:t xml:space="preserve">men</w:t>
      </w:r>
    </w:p>
    <w:p>
      <w:pPr>
        <w:pStyle w:val="Compact"/>
        <w:numPr>
          <w:ilvl w:val="0"/>
          <w:numId w:val="1011"/>
        </w:numPr>
      </w:pPr>
      <w:r>
        <w:t xml:space="preserve">women</w:t>
      </w:r>
    </w:p>
    <w:p>
      <w:pPr>
        <w:pStyle w:val="Compact"/>
        <w:numPr>
          <w:ilvl w:val="0"/>
          <w:numId w:val="1011"/>
        </w:numPr>
      </w:pPr>
      <w:r>
        <w:t xml:space="preserve">younger riders</w:t>
      </w:r>
    </w:p>
    <w:p>
      <w:pPr>
        <w:pStyle w:val="Compact"/>
        <w:numPr>
          <w:ilvl w:val="0"/>
          <w:numId w:val="1011"/>
        </w:numPr>
      </w:pPr>
      <w:r>
        <w:t xml:space="preserve">experienced/older riders</w:t>
      </w:r>
    </w:p>
    <w:p>
      <w:pPr>
        <w:pStyle w:val="Compact"/>
        <w:numPr>
          <w:ilvl w:val="0"/>
          <w:numId w:val="1011"/>
        </w:numPr>
      </w:pPr>
      <w:r>
        <w:t xml:space="preserve">different motorcycle types</w:t>
      </w:r>
    </w:p>
    <w:p>
      <w:pPr>
        <w:pStyle w:val="Compact"/>
        <w:numPr>
          <w:ilvl w:val="0"/>
          <w:numId w:val="1011"/>
        </w:numPr>
      </w:pPr>
      <w:r>
        <w:t xml:space="preserve">solo riding</w:t>
      </w:r>
    </w:p>
    <w:p>
      <w:pPr>
        <w:pStyle w:val="Compact"/>
        <w:numPr>
          <w:ilvl w:val="0"/>
          <w:numId w:val="1011"/>
        </w:numPr>
      </w:pPr>
      <w:r>
        <w:t xml:space="preserve">group touring</w:t>
      </w:r>
    </w:p>
    <w:p>
      <w:pPr>
        <w:pStyle w:val="Compact"/>
        <w:numPr>
          <w:ilvl w:val="0"/>
          <w:numId w:val="1011"/>
        </w:numPr>
      </w:pPr>
      <w:r>
        <w:t xml:space="preserve">city riding</w:t>
      </w:r>
    </w:p>
    <w:p>
      <w:pPr>
        <w:pStyle w:val="Compact"/>
        <w:numPr>
          <w:ilvl w:val="0"/>
          <w:numId w:val="1011"/>
        </w:numPr>
      </w:pPr>
      <w:r>
        <w:t xml:space="preserve">highway riding</w:t>
      </w:r>
    </w:p>
    <w:p>
      <w:pPr>
        <w:pStyle w:val="FirstParagraph"/>
      </w:pPr>
      <w:r>
        <w:t xml:space="preserve">The design principle:</w:t>
      </w:r>
    </w:p>
    <w:p>
      <w:pPr>
        <w:pStyle w:val="BodyText"/>
      </w:pPr>
      <w:r>
        <w:t xml:space="preserve">“Everyone should be able to see where they belong in BBBT.”</w:t>
      </w:r>
    </w:p>
    <w:p>
      <w:r>
        <w:pict>
          <v:rect style="width:0;height:1.5pt" o:hralign="center" o:hrstd="t" o:hr="t"/>
        </w:pict>
      </w:r>
    </w:p>
    <w:bookmarkEnd w:id="14"/>
    <w:bookmarkStart w:id="15" w:name="product-experience-principle"/>
    <w:p>
      <w:pPr>
        <w:pStyle w:val="Heading1"/>
      </w:pPr>
      <w:r>
        <w:t xml:space="preserve">3. PRODUCT EXPERIENCE PRINCIPLE</w:t>
      </w:r>
    </w:p>
    <w:p>
      <w:pPr>
        <w:pStyle w:val="FirstParagraph"/>
      </w:pPr>
      <w:r>
        <w:t xml:space="preserve">The prototype must NOT become:</w:t>
      </w:r>
    </w:p>
    <w:p>
      <w:pPr>
        <w:pStyle w:val="BodyText"/>
      </w:pPr>
      <w:r>
        <w:t xml:space="preserve">“Text + cards + sections.”</w:t>
      </w:r>
    </w:p>
    <w:p>
      <w:pPr>
        <w:pStyle w:val="BodyText"/>
      </w:pPr>
      <w:r>
        <w:t xml:space="preserve">Instead define the experience as:</w:t>
      </w:r>
    </w:p>
    <w:p>
      <w:pPr>
        <w:pStyle w:val="BodyText"/>
      </w:pPr>
      <w:r>
        <w:t xml:space="preserve">Understand</w:t>
      </w:r>
      <w:r>
        <w:t xml:space="preserve"> </w:t>
      </w:r>
      <w:r>
        <w:t xml:space="preserve">→ Relate</w:t>
      </w:r>
      <w:r>
        <w:t xml:space="preserve"> </w:t>
      </w:r>
      <w:r>
        <w:t xml:space="preserve">→ Explore</w:t>
      </w:r>
      <w:r>
        <w:t xml:space="preserve"> </w:t>
      </w:r>
      <w:r>
        <w:t xml:space="preserve">→ Participate</w:t>
      </w:r>
      <w:r>
        <w:t xml:space="preserve"> </w:t>
      </w:r>
      <w:r>
        <w:t xml:space="preserve">→ Return</w:t>
      </w:r>
    </w:p>
    <w:p>
      <w:pPr>
        <w:pStyle w:val="BodyText"/>
      </w:pPr>
      <w:r>
        <w:t xml:space="preserve">Every major page must answer:</w:t>
      </w:r>
    </w:p>
    <w:p>
      <w:pPr>
        <w:pStyle w:val="Compact"/>
        <w:numPr>
          <w:ilvl w:val="0"/>
          <w:numId w:val="1012"/>
        </w:numPr>
      </w:pPr>
      <w:r>
        <w:t xml:space="preserve">Who is this for?</w:t>
      </w:r>
    </w:p>
    <w:p>
      <w:pPr>
        <w:pStyle w:val="Compact"/>
        <w:numPr>
          <w:ilvl w:val="0"/>
          <w:numId w:val="1012"/>
        </w:numPr>
      </w:pPr>
      <w:r>
        <w:t xml:space="preserve">What problem does it solve?</w:t>
      </w:r>
    </w:p>
    <w:p>
      <w:pPr>
        <w:pStyle w:val="Compact"/>
        <w:numPr>
          <w:ilvl w:val="0"/>
          <w:numId w:val="1012"/>
        </w:numPr>
      </w:pPr>
      <w:r>
        <w:t xml:space="preserve">Why should I care?</w:t>
      </w:r>
    </w:p>
    <w:p>
      <w:pPr>
        <w:pStyle w:val="Compact"/>
        <w:numPr>
          <w:ilvl w:val="0"/>
          <w:numId w:val="1012"/>
        </w:numPr>
      </w:pPr>
      <w:r>
        <w:t xml:space="preserve">What can I do now?</w:t>
      </w:r>
    </w:p>
    <w:p>
      <w:pPr>
        <w:pStyle w:val="Compact"/>
        <w:numPr>
          <w:ilvl w:val="0"/>
          <w:numId w:val="1012"/>
        </w:numPr>
      </w:pPr>
      <w:r>
        <w:t xml:space="preserve">What is live?</w:t>
      </w:r>
    </w:p>
    <w:p>
      <w:pPr>
        <w:pStyle w:val="Compact"/>
        <w:numPr>
          <w:ilvl w:val="0"/>
          <w:numId w:val="1012"/>
        </w:numPr>
      </w:pPr>
      <w:r>
        <w:t xml:space="preserve">What is prototype/simulated?</w:t>
      </w:r>
    </w:p>
    <w:p>
      <w:pPr>
        <w:pStyle w:val="Compact"/>
        <w:numPr>
          <w:ilvl w:val="0"/>
          <w:numId w:val="1012"/>
        </w:numPr>
      </w:pPr>
      <w:r>
        <w:t xml:space="preserve">What is future?</w:t>
      </w:r>
    </w:p>
    <w:p>
      <w:pPr>
        <w:pStyle w:val="Compact"/>
        <w:numPr>
          <w:ilvl w:val="0"/>
          <w:numId w:val="1012"/>
        </w:numPr>
      </w:pPr>
      <w:r>
        <w:t xml:space="preserve">What happens next?</w:t>
      </w:r>
    </w:p>
    <w:p>
      <w:pPr>
        <w:pStyle w:val="FirstParagraph"/>
      </w:pPr>
      <w:r>
        <w:t xml:space="preserve">Visual storytelling must be stronger than raw information density.</w:t>
      </w:r>
    </w:p>
    <w:p>
      <w:r>
        <w:pict>
          <v:rect style="width:0;height:1.5pt" o:hralign="center" o:hrstd="t" o:hr="t"/>
        </w:pict>
      </w:r>
    </w:p>
    <w:bookmarkEnd w:id="15"/>
    <w:bookmarkStart w:id="16" w:name="information-hierarchy"/>
    <w:p>
      <w:pPr>
        <w:pStyle w:val="Heading1"/>
      </w:pPr>
      <w:r>
        <w:t xml:space="preserve">4. INFORMATION HIERARCHY</w:t>
      </w:r>
    </w:p>
    <w:p>
      <w:pPr>
        <w:pStyle w:val="FirstParagraph"/>
      </w:pPr>
      <w:r>
        <w:t xml:space="preserve">Clarify the difference between:</w:t>
      </w:r>
    </w:p>
    <w:bookmarkEnd w:id="16"/>
    <w:bookmarkStart w:id="17" w:name="public-website"/>
    <w:p>
      <w:pPr>
        <w:pStyle w:val="Heading1"/>
      </w:pPr>
      <w:r>
        <w:t xml:space="preserve">PUBLIC WEBSITE</w:t>
      </w:r>
    </w:p>
    <w:p>
      <w:pPr>
        <w:pStyle w:val="FirstParagraph"/>
      </w:pPr>
      <w:r>
        <w:t xml:space="preserve">Explain the ecosystem.</w:t>
      </w:r>
    </w:p>
    <w:bookmarkEnd w:id="17"/>
    <w:bookmarkStart w:id="18" w:name="dashboards"/>
    <w:p>
      <w:pPr>
        <w:pStyle w:val="Heading1"/>
      </w:pPr>
      <w:r>
        <w:t xml:space="preserve">DASHBOARDS</w:t>
      </w:r>
    </w:p>
    <w:p>
      <w:pPr>
        <w:pStyle w:val="FirstParagraph"/>
      </w:pPr>
      <w:r>
        <w:t xml:space="preserve">Operate/interact with the ecosystem.</w:t>
      </w:r>
    </w:p>
    <w:bookmarkEnd w:id="18"/>
    <w:bookmarkStart w:id="19" w:name="admin"/>
    <w:p>
      <w:pPr>
        <w:pStyle w:val="Heading1"/>
      </w:pPr>
      <w:r>
        <w:t xml:space="preserve">ADMIN</w:t>
      </w:r>
    </w:p>
    <w:p>
      <w:pPr>
        <w:pStyle w:val="FirstParagraph"/>
      </w:pPr>
      <w:r>
        <w:t xml:space="preserve">Manage/control the ecosystem.</w:t>
      </w:r>
    </w:p>
    <w:bookmarkEnd w:id="19"/>
    <w:bookmarkStart w:id="20" w:name="investor"/>
    <w:p>
      <w:pPr>
        <w:pStyle w:val="Heading1"/>
      </w:pPr>
      <w:r>
        <w:t xml:space="preserve">INVESTOR</w:t>
      </w:r>
    </w:p>
    <w:p>
      <w:pPr>
        <w:pStyle w:val="FirstParagraph"/>
      </w:pPr>
      <w:r>
        <w:t xml:space="preserve">Understand traction, market intelligence and commercial opportunity.</w:t>
      </w:r>
    </w:p>
    <w:bookmarkEnd w:id="20"/>
    <w:bookmarkStart w:id="21" w:name="council"/>
    <w:p>
      <w:pPr>
        <w:pStyle w:val="Heading1"/>
      </w:pPr>
      <w:r>
        <w:t xml:space="preserve">COUNCIL</w:t>
      </w:r>
    </w:p>
    <w:p>
      <w:pPr>
        <w:pStyle w:val="FirstParagraph"/>
      </w:pPr>
      <w:r>
        <w:t xml:space="preserve">Contribute expertise, intelligence, training and product testing.</w:t>
      </w:r>
    </w:p>
    <w:bookmarkEnd w:id="21"/>
    <w:bookmarkStart w:id="22" w:name="group-admin"/>
    <w:p>
      <w:pPr>
        <w:pStyle w:val="Heading1"/>
      </w:pPr>
      <w:r>
        <w:t xml:space="preserve">GROUP ADMIN</w:t>
      </w:r>
    </w:p>
    <w:p>
      <w:pPr>
        <w:pStyle w:val="FirstParagraph"/>
      </w:pPr>
      <w:r>
        <w:t xml:space="preserve">Represent/manage their rider community while retaining rider identity.</w:t>
      </w:r>
    </w:p>
    <w:bookmarkEnd w:id="22"/>
    <w:bookmarkStart w:id="23" w:name="rider"/>
    <w:p>
      <w:pPr>
        <w:pStyle w:val="Heading1"/>
      </w:pPr>
      <w:r>
        <w:t xml:space="preserve">RIDER</w:t>
      </w:r>
    </w:p>
    <w:p>
      <w:pPr>
        <w:pStyle w:val="FirstParagraph"/>
      </w:pPr>
      <w:r>
        <w:t xml:space="preserve">Manage safety identity and participate in the ecosystem.</w:t>
      </w:r>
    </w:p>
    <w:p>
      <w:pPr>
        <w:pStyle w:val="BodyText"/>
      </w:pPr>
      <w:r>
        <w:t xml:space="preserve">Do not put dashboard-level complexity on the public homepage.</w:t>
      </w:r>
    </w:p>
    <w:p>
      <w:r>
        <w:pict>
          <v:rect style="width:0;height:1.5pt" o:hralign="center" o:hrstd="t" o:hr="t"/>
        </w:pict>
      </w:r>
    </w:p>
    <w:bookmarkEnd w:id="23"/>
    <w:bookmarkStart w:id="27" w:name="bbbt-trust-holding-council-relationship"/>
    <w:p>
      <w:pPr>
        <w:pStyle w:val="Heading1"/>
      </w:pPr>
      <w:r>
        <w:t xml:space="preserve">5. BBBT TRUST / HOLDING / COUNCIL RELATIONSHIP</w:t>
      </w:r>
    </w:p>
    <w:p>
      <w:pPr>
        <w:pStyle w:val="FirstParagraph"/>
      </w:pPr>
      <w:r>
        <w:t xml:space="preserve">The frozen architecture must clearly define:</w:t>
      </w:r>
    </w:p>
    <w:bookmarkStart w:id="24" w:name="bbbt-trust"/>
    <w:p>
      <w:pPr>
        <w:pStyle w:val="Heading2"/>
      </w:pPr>
      <w:r>
        <w:t xml:space="preserve">BBBT TRUST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3"/>
        </w:numPr>
      </w:pPr>
      <w:r>
        <w:t xml:space="preserve">Safety</w:t>
      </w:r>
    </w:p>
    <w:p>
      <w:pPr>
        <w:pStyle w:val="Compact"/>
        <w:numPr>
          <w:ilvl w:val="0"/>
          <w:numId w:val="1013"/>
        </w:numPr>
      </w:pPr>
      <w:r>
        <w:t xml:space="preserve">Community</w:t>
      </w:r>
    </w:p>
    <w:p>
      <w:pPr>
        <w:pStyle w:val="Compact"/>
        <w:numPr>
          <w:ilvl w:val="0"/>
          <w:numId w:val="1013"/>
        </w:numPr>
      </w:pPr>
      <w:r>
        <w:t xml:space="preserve">Governance</w:t>
      </w:r>
    </w:p>
    <w:p>
      <w:pPr>
        <w:pStyle w:val="Compact"/>
        <w:numPr>
          <w:ilvl w:val="0"/>
          <w:numId w:val="1013"/>
        </w:numPr>
      </w:pPr>
      <w:r>
        <w:t xml:space="preserve">Rider welfare</w:t>
      </w:r>
    </w:p>
    <w:p>
      <w:pPr>
        <w:pStyle w:val="Compact"/>
        <w:numPr>
          <w:ilvl w:val="0"/>
          <w:numId w:val="1013"/>
        </w:numPr>
      </w:pPr>
      <w:r>
        <w:t xml:space="preserve">Emergency infrastructure</w:t>
      </w:r>
    </w:p>
    <w:p>
      <w:pPr>
        <w:pStyle w:val="Compact"/>
        <w:numPr>
          <w:ilvl w:val="0"/>
          <w:numId w:val="1013"/>
        </w:numPr>
      </w:pPr>
      <w:r>
        <w:t xml:space="preserve">Training</w:t>
      </w:r>
    </w:p>
    <w:p>
      <w:pPr>
        <w:pStyle w:val="Compact"/>
        <w:numPr>
          <w:ilvl w:val="0"/>
          <w:numId w:val="1013"/>
        </w:numPr>
      </w:pPr>
      <w:r>
        <w:t xml:space="preserve">Rider verification</w:t>
      </w:r>
    </w:p>
    <w:p>
      <w:pPr>
        <w:pStyle w:val="Compact"/>
        <w:numPr>
          <w:ilvl w:val="0"/>
          <w:numId w:val="1013"/>
        </w:numPr>
      </w:pPr>
      <w:r>
        <w:t xml:space="preserve">Care Pit infrastructure</w:t>
      </w:r>
    </w:p>
    <w:p>
      <w:pPr>
        <w:pStyle w:val="Compact"/>
        <w:numPr>
          <w:ilvl w:val="0"/>
          <w:numId w:val="1013"/>
        </w:numPr>
      </w:pPr>
      <w:r>
        <w:t xml:space="preserve">Blood Mesh concept</w:t>
      </w:r>
    </w:p>
    <w:p>
      <w:pPr>
        <w:pStyle w:val="Compact"/>
        <w:numPr>
          <w:ilvl w:val="0"/>
          <w:numId w:val="1013"/>
        </w:numPr>
      </w:pPr>
      <w:r>
        <w:t xml:space="preserve">Complaints/accountability</w:t>
      </w:r>
    </w:p>
    <w:p>
      <w:pPr>
        <w:pStyle w:val="Compact"/>
        <w:numPr>
          <w:ilvl w:val="0"/>
          <w:numId w:val="1013"/>
        </w:numPr>
      </w:pPr>
      <w:r>
        <w:t xml:space="preserve">Governance</w:t>
      </w:r>
    </w:p>
    <w:p>
      <w:pPr>
        <w:pStyle w:val="FirstParagraph"/>
      </w:pPr>
      <w:r>
        <w:t xml:space="preserve">The Trust is NOT the commercial product company.</w:t>
      </w:r>
    </w:p>
    <w:bookmarkEnd w:id="24"/>
    <w:bookmarkStart w:id="25" w:name="bbbt-holding-commercial-layer"/>
    <w:p>
      <w:pPr>
        <w:pStyle w:val="Heading2"/>
      </w:pPr>
      <w:r>
        <w:t xml:space="preserve">BBBT HOLDING / COMMERCIAL LAYER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4"/>
        </w:numPr>
      </w:pPr>
      <w:r>
        <w:t xml:space="preserve">BBBT Shop</w:t>
      </w:r>
    </w:p>
    <w:p>
      <w:pPr>
        <w:pStyle w:val="Compact"/>
        <w:numPr>
          <w:ilvl w:val="0"/>
          <w:numId w:val="1014"/>
        </w:numPr>
      </w:pPr>
      <w:r>
        <w:t xml:space="preserve">BBBT Products</w:t>
      </w:r>
    </w:p>
    <w:p>
      <w:pPr>
        <w:pStyle w:val="Compact"/>
        <w:numPr>
          <w:ilvl w:val="0"/>
          <w:numId w:val="1014"/>
        </w:numPr>
      </w:pPr>
      <w:r>
        <w:t xml:space="preserve">Product research</w:t>
      </w:r>
    </w:p>
    <w:p>
      <w:pPr>
        <w:pStyle w:val="Compact"/>
        <w:numPr>
          <w:ilvl w:val="0"/>
          <w:numId w:val="1014"/>
        </w:numPr>
      </w:pPr>
      <w:r>
        <w:t xml:space="preserve">Product development</w:t>
      </w:r>
    </w:p>
    <w:p>
      <w:pPr>
        <w:pStyle w:val="Compact"/>
        <w:numPr>
          <w:ilvl w:val="0"/>
          <w:numId w:val="1014"/>
        </w:numPr>
      </w:pPr>
      <w:r>
        <w:t xml:space="preserve">Product testing</w:t>
      </w:r>
    </w:p>
    <w:p>
      <w:pPr>
        <w:pStyle w:val="Compact"/>
        <w:numPr>
          <w:ilvl w:val="0"/>
          <w:numId w:val="1014"/>
        </w:numPr>
      </w:pPr>
      <w:r>
        <w:t xml:space="preserve">Technology</w:t>
      </w:r>
    </w:p>
    <w:p>
      <w:pPr>
        <w:pStyle w:val="Compact"/>
        <w:numPr>
          <w:ilvl w:val="0"/>
          <w:numId w:val="1014"/>
        </w:numPr>
      </w:pPr>
      <w:r>
        <w:t xml:space="preserve">Commercial operations</w:t>
      </w:r>
    </w:p>
    <w:p>
      <w:pPr>
        <w:pStyle w:val="Compact"/>
        <w:numPr>
          <w:ilvl w:val="0"/>
          <w:numId w:val="1014"/>
        </w:numPr>
      </w:pPr>
      <w:r>
        <w:t xml:space="preserve">Partnerships</w:t>
      </w:r>
    </w:p>
    <w:p>
      <w:pPr>
        <w:pStyle w:val="Compact"/>
        <w:numPr>
          <w:ilvl w:val="0"/>
          <w:numId w:val="1014"/>
        </w:numPr>
      </w:pPr>
      <w:r>
        <w:t xml:space="preserve">Future commercial expansion</w:t>
      </w:r>
    </w:p>
    <w:bookmarkEnd w:id="25"/>
    <w:bookmarkStart w:id="26" w:name="founding-rider-council"/>
    <w:p>
      <w:pPr>
        <w:pStyle w:val="Heading2"/>
      </w:pPr>
      <w:r>
        <w:t xml:space="preserve">FOUNDING RIDER COUNCIL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5"/>
        </w:numPr>
      </w:pPr>
      <w:r>
        <w:t xml:space="preserve">rider expertise</w:t>
      </w:r>
    </w:p>
    <w:p>
      <w:pPr>
        <w:pStyle w:val="Compact"/>
        <w:numPr>
          <w:ilvl w:val="0"/>
          <w:numId w:val="1015"/>
        </w:numPr>
      </w:pPr>
      <w:r>
        <w:t xml:space="preserve">community intelligence</w:t>
      </w:r>
    </w:p>
    <w:p>
      <w:pPr>
        <w:pStyle w:val="Compact"/>
        <w:numPr>
          <w:ilvl w:val="0"/>
          <w:numId w:val="1015"/>
        </w:numPr>
      </w:pPr>
      <w:r>
        <w:t xml:space="preserve">safety education</w:t>
      </w:r>
    </w:p>
    <w:p>
      <w:pPr>
        <w:pStyle w:val="Compact"/>
        <w:numPr>
          <w:ilvl w:val="0"/>
          <w:numId w:val="1015"/>
        </w:numPr>
      </w:pPr>
      <w:r>
        <w:t xml:space="preserve">training contribution</w:t>
      </w:r>
    </w:p>
    <w:p>
      <w:pPr>
        <w:pStyle w:val="Compact"/>
        <w:numPr>
          <w:ilvl w:val="0"/>
          <w:numId w:val="1015"/>
        </w:numPr>
      </w:pPr>
      <w:r>
        <w:t xml:space="preserve">product research</w:t>
      </w:r>
    </w:p>
    <w:p>
      <w:pPr>
        <w:pStyle w:val="Compact"/>
        <w:numPr>
          <w:ilvl w:val="0"/>
          <w:numId w:val="1015"/>
        </w:numPr>
      </w:pPr>
      <w:r>
        <w:t xml:space="preserve">product testing</w:t>
      </w:r>
    </w:p>
    <w:p>
      <w:pPr>
        <w:pStyle w:val="Compact"/>
        <w:numPr>
          <w:ilvl w:val="0"/>
          <w:numId w:val="1015"/>
        </w:numPr>
      </w:pPr>
      <w:r>
        <w:t xml:space="preserve">product feedback</w:t>
      </w:r>
    </w:p>
    <w:p>
      <w:pPr>
        <w:pStyle w:val="Compact"/>
        <w:numPr>
          <w:ilvl w:val="0"/>
          <w:numId w:val="1015"/>
        </w:numPr>
      </w:pPr>
      <w:r>
        <w:t xml:space="preserve">rider pain-point intelligence</w:t>
      </w:r>
    </w:p>
    <w:p>
      <w:pPr>
        <w:pStyle w:val="Compact"/>
        <w:numPr>
          <w:ilvl w:val="0"/>
          <w:numId w:val="1015"/>
        </w:numPr>
      </w:pPr>
      <w:r>
        <w:t xml:space="preserve">community development</w:t>
      </w:r>
    </w:p>
    <w:p>
      <w:pPr>
        <w:pStyle w:val="FirstParagraph"/>
      </w:pPr>
      <w:r>
        <w:t xml:space="preserve">Council is NOT automatically:</w:t>
      </w:r>
    </w:p>
    <w:p>
      <w:pPr>
        <w:pStyle w:val="Compact"/>
        <w:numPr>
          <w:ilvl w:val="0"/>
          <w:numId w:val="1016"/>
        </w:numPr>
      </w:pPr>
      <w:r>
        <w:t xml:space="preserve">Co-Founder</w:t>
      </w:r>
    </w:p>
    <w:p>
      <w:pPr>
        <w:pStyle w:val="Compact"/>
        <w:numPr>
          <w:ilvl w:val="0"/>
          <w:numId w:val="1016"/>
        </w:numPr>
      </w:pPr>
      <w:r>
        <w:t xml:space="preserve">Owner</w:t>
      </w:r>
    </w:p>
    <w:p>
      <w:pPr>
        <w:pStyle w:val="Compact"/>
        <w:numPr>
          <w:ilvl w:val="0"/>
          <w:numId w:val="1016"/>
        </w:numPr>
      </w:pPr>
      <w:r>
        <w:t xml:space="preserve">Director</w:t>
      </w:r>
    </w:p>
    <w:p>
      <w:pPr>
        <w:pStyle w:val="Compact"/>
        <w:numPr>
          <w:ilvl w:val="0"/>
          <w:numId w:val="1016"/>
        </w:numPr>
      </w:pPr>
      <w:r>
        <w:t xml:space="preserve">Investor</w:t>
      </w:r>
    </w:p>
    <w:p>
      <w:pPr>
        <w:pStyle w:val="Compact"/>
        <w:numPr>
          <w:ilvl w:val="0"/>
          <w:numId w:val="1016"/>
        </w:numPr>
      </w:pPr>
      <w:r>
        <w:t xml:space="preserve">shareholder</w:t>
      </w:r>
    </w:p>
    <w:p>
      <w:pPr>
        <w:pStyle w:val="Compact"/>
        <w:numPr>
          <w:ilvl w:val="0"/>
          <w:numId w:val="1016"/>
        </w:numPr>
      </w:pPr>
      <w:r>
        <w:t xml:space="preserve">permanent operational authority</w:t>
      </w:r>
    </w:p>
    <w:p>
      <w:pPr>
        <w:pStyle w:val="FirstParagraph"/>
      </w:pPr>
      <w:r>
        <w:t xml:space="preserve">The public UX must communicate these distinctions clearly.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uncil-financial-fund-concept"/>
    <w:p>
      <w:pPr>
        <w:pStyle w:val="Heading1"/>
      </w:pPr>
      <w:r>
        <w:t xml:space="preserve">6. COUNCIL FINANCIAL / FUND CONCEPT</w:t>
      </w:r>
    </w:p>
    <w:p>
      <w:pPr>
        <w:pStyle w:val="FirstParagraph"/>
      </w:pPr>
      <w:r>
        <w:t xml:space="preserve">The previous plan was intentionally cautious, which is correct.</w:t>
      </w:r>
    </w:p>
    <w:p>
      <w:pPr>
        <w:pStyle w:val="BodyText"/>
      </w:pPr>
      <w:r>
        <w:t xml:space="preserve">The final specification must preserve the following concept without presenting it as an already-established legal guarantee:</w:t>
      </w:r>
    </w:p>
    <w:p>
      <w:pPr>
        <w:pStyle w:val="BodyText"/>
      </w:pPr>
      <w:r>
        <w:t xml:space="preserve">A future Council benefit/fund structure may be created around eligible BBBT commercial/token-linked activity.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This is a proposed/future governance and financial structure until formally established.</w:t>
      </w:r>
    </w:p>
    <w:p>
      <w:pPr>
        <w:pStyle w:val="BodyText"/>
      </w:pPr>
      <w:r>
        <w:t xml:space="preserve">Do not present:</w:t>
      </w:r>
    </w:p>
    <w:p>
      <w:pPr>
        <w:pStyle w:val="Compact"/>
        <w:numPr>
          <w:ilvl w:val="0"/>
          <w:numId w:val="1017"/>
        </w:numPr>
      </w:pPr>
      <w:r>
        <w:t xml:space="preserve">guaranteed lifetime income</w:t>
      </w:r>
    </w:p>
    <w:p>
      <w:pPr>
        <w:pStyle w:val="Compact"/>
        <w:numPr>
          <w:ilvl w:val="0"/>
          <w:numId w:val="1017"/>
        </w:numPr>
      </w:pPr>
      <w:r>
        <w:t xml:space="preserve">guaranteed returns</w:t>
      </w:r>
    </w:p>
    <w:p>
      <w:pPr>
        <w:pStyle w:val="Compact"/>
        <w:numPr>
          <w:ilvl w:val="0"/>
          <w:numId w:val="1017"/>
        </w:numPr>
      </w:pPr>
      <w:r>
        <w:t xml:space="preserve">guaranteed ownership</w:t>
      </w:r>
    </w:p>
    <w:p>
      <w:pPr>
        <w:pStyle w:val="Compact"/>
        <w:numPr>
          <w:ilvl w:val="0"/>
          <w:numId w:val="1017"/>
        </w:numPr>
      </w:pPr>
      <w:r>
        <w:t xml:space="preserve">guaranteed payouts</w:t>
      </w:r>
    </w:p>
    <w:p>
      <w:pPr>
        <w:pStyle w:val="FirstParagraph"/>
      </w:pPr>
      <w:r>
        <w:t xml:space="preserve">as current rights.</w:t>
      </w:r>
    </w:p>
    <w:p>
      <w:pPr>
        <w:pStyle w:val="BodyText"/>
      </w:pPr>
      <w:r>
        <w:t xml:space="preserve">Separate clearly:</w:t>
      </w:r>
    </w:p>
    <w:p>
      <w:pPr>
        <w:pStyle w:val="BodyText"/>
      </w:pPr>
      <w:r>
        <w:t xml:space="preserve">Council Recognition</w:t>
      </w:r>
      <w:r>
        <w:t xml:space="preserve"> </w:t>
      </w:r>
      <w:r>
        <w:t xml:space="preserve">≠</w:t>
      </w:r>
      <w:r>
        <w:t xml:space="preserve"> </w:t>
      </w:r>
      <w:r>
        <w:t xml:space="preserve">Company Ownership</w:t>
      </w:r>
      <w:r>
        <w:t xml:space="preserve"> </w:t>
      </w:r>
      <w:r>
        <w:t xml:space="preserve">≠</w:t>
      </w:r>
      <w:r>
        <w:t xml:space="preserve"> </w:t>
      </w:r>
      <w:r>
        <w:t xml:space="preserve">Investor Rights</w:t>
      </w:r>
      <w:r>
        <w:t xml:space="preserve"> </w:t>
      </w:r>
      <w:r>
        <w:t xml:space="preserve">≠</w:t>
      </w:r>
      <w:r>
        <w:t xml:space="preserve"> </w:t>
      </w:r>
      <w:r>
        <w:t xml:space="preserve">Guaranteed Financial Return</w:t>
      </w:r>
    </w:p>
    <w:p>
      <w:pPr>
        <w:pStyle w:val="BodyText"/>
      </w:pPr>
      <w:r>
        <w:t xml:space="preserve">The exact financial mechanism must remain subject to:</w:t>
      </w:r>
    </w:p>
    <w:p>
      <w:pPr>
        <w:pStyle w:val="Compact"/>
        <w:numPr>
          <w:ilvl w:val="0"/>
          <w:numId w:val="1018"/>
        </w:numPr>
      </w:pPr>
      <w:r>
        <w:t xml:space="preserve">legal review</w:t>
      </w:r>
    </w:p>
    <w:p>
      <w:pPr>
        <w:pStyle w:val="Compact"/>
        <w:numPr>
          <w:ilvl w:val="0"/>
          <w:numId w:val="1018"/>
        </w:numPr>
      </w:pPr>
      <w:r>
        <w:t xml:space="preserve">tax/accounting review</w:t>
      </w:r>
    </w:p>
    <w:p>
      <w:pPr>
        <w:pStyle w:val="Compact"/>
        <w:numPr>
          <w:ilvl w:val="0"/>
          <w:numId w:val="1018"/>
        </w:numPr>
      </w:pPr>
      <w:r>
        <w:t xml:space="preserve">Trust/company structure</w:t>
      </w:r>
    </w:p>
    <w:p>
      <w:pPr>
        <w:pStyle w:val="Compact"/>
        <w:numPr>
          <w:ilvl w:val="0"/>
          <w:numId w:val="1018"/>
        </w:numPr>
      </w:pPr>
      <w:r>
        <w:t xml:space="preserve">formal governance documents.</w:t>
      </w:r>
    </w:p>
    <w:p>
      <w:r>
        <w:pict>
          <v:rect style="width:0;height:1.5pt" o:hralign="center" o:hrstd="t" o:hr="t"/>
        </w:pict>
      </w:r>
    </w:p>
    <w:bookmarkEnd w:id="28"/>
    <w:bookmarkStart w:id="29" w:name="token-economics-lock-this"/>
    <w:p>
      <w:pPr>
        <w:pStyle w:val="Heading1"/>
      </w:pPr>
      <w:r>
        <w:t xml:space="preserve">7. TOKEN ECONOMICS — LOCK THIS</w:t>
      </w:r>
    </w:p>
    <w:p>
      <w:pPr>
        <w:pStyle w:val="FirstParagraph"/>
      </w:pPr>
      <w:r>
        <w:t xml:space="preserve">The following rule is FINAL:</w:t>
      </w:r>
    </w:p>
    <w:p>
      <w:pPr>
        <w:pStyle w:val="BodyText"/>
      </w:pPr>
      <w:r>
        <w:t xml:space="preserve">10 BBBT Tokens = ₹1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1 BBBT Token = ₹0.10</w:t>
      </w:r>
    </w:p>
    <w:p>
      <w:pPr>
        <w:pStyle w:val="BodyText"/>
      </w:pPr>
      <w:r>
        <w:t xml:space="preserve">Never use:</w:t>
      </w:r>
      <w:r>
        <w:t xml:space="preserve"> </w:t>
      </w:r>
      <w:r>
        <w:t xml:space="preserve">1 token = ₹1.</w:t>
      </w:r>
    </w:p>
    <w:p>
      <w:pPr>
        <w:pStyle w:val="BodyText"/>
      </w:pPr>
      <w:r>
        <w:t xml:space="preserve">Future eligible redemption concept:</w:t>
      </w:r>
    </w:p>
    <w:p>
      <w:pPr>
        <w:pStyle w:val="BodyText"/>
      </w:pPr>
      <w:r>
        <w:t xml:space="preserve">Maximum token redemption per eligible BBBT Shop invoice:</w:t>
      </w:r>
      <w:r>
        <w:t xml:space="preserve"> </w:t>
      </w:r>
      <w:r>
        <w:t xml:space="preserve">10% of invoice value.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Invoice = ₹2,000</w:t>
      </w:r>
      <w:r>
        <w:t xml:space="preserve"> </w:t>
      </w:r>
      <w:r>
        <w:t xml:space="preserve">Maximum token value = ₹200</w:t>
      </w:r>
      <w:r>
        <w:t xml:space="preserve"> </w:t>
      </w:r>
      <w:r>
        <w:t xml:space="preserve">Maximum tokens = 2,000 BBBT Tokens</w:t>
      </w:r>
    </w:p>
    <w:p>
      <w:pPr>
        <w:pStyle w:val="BodyText"/>
      </w:pPr>
      <w:r>
        <w:t xml:space="preserve">Tokens are NOT:</w:t>
      </w:r>
    </w:p>
    <w:p>
      <w:pPr>
        <w:pStyle w:val="Compact"/>
        <w:numPr>
          <w:ilvl w:val="0"/>
          <w:numId w:val="1019"/>
        </w:numPr>
      </w:pPr>
      <w:r>
        <w:t xml:space="preserve">cash</w:t>
      </w:r>
    </w:p>
    <w:p>
      <w:pPr>
        <w:pStyle w:val="Compact"/>
        <w:numPr>
          <w:ilvl w:val="0"/>
          <w:numId w:val="1019"/>
        </w:numPr>
      </w:pPr>
      <w:r>
        <w:t xml:space="preserve">unrestricted currency</w:t>
      </w:r>
    </w:p>
    <w:p>
      <w:pPr>
        <w:pStyle w:val="Compact"/>
        <w:numPr>
          <w:ilvl w:val="0"/>
          <w:numId w:val="1019"/>
        </w:numPr>
      </w:pPr>
      <w:r>
        <w:t xml:space="preserve">investment</w:t>
      </w:r>
    </w:p>
    <w:p>
      <w:pPr>
        <w:pStyle w:val="Compact"/>
        <w:numPr>
          <w:ilvl w:val="0"/>
          <w:numId w:val="1019"/>
        </w:numPr>
      </w:pPr>
      <w:r>
        <w:t xml:space="preserve">Trust ownership</w:t>
      </w:r>
    </w:p>
    <w:p>
      <w:pPr>
        <w:pStyle w:val="Compact"/>
        <w:numPr>
          <w:ilvl w:val="0"/>
          <w:numId w:val="1019"/>
        </w:numPr>
      </w:pPr>
      <w:r>
        <w:t xml:space="preserve">guaranteed financial entitlement.</w:t>
      </w:r>
    </w:p>
    <w:p>
      <w:pPr>
        <w:pStyle w:val="FirstParagraph"/>
      </w:pPr>
      <w:r>
        <w:t xml:space="preserve">Prototype token UI may show:</w:t>
      </w:r>
    </w:p>
    <w:p>
      <w:pPr>
        <w:pStyle w:val="Compact"/>
        <w:numPr>
          <w:ilvl w:val="0"/>
          <w:numId w:val="1020"/>
        </w:numPr>
      </w:pPr>
      <w:r>
        <w:t xml:space="preserve">earned</w:t>
      </w:r>
    </w:p>
    <w:p>
      <w:pPr>
        <w:pStyle w:val="Compact"/>
        <w:numPr>
          <w:ilvl w:val="0"/>
          <w:numId w:val="1020"/>
        </w:numPr>
      </w:pPr>
      <w:r>
        <w:t xml:space="preserve">used</w:t>
      </w:r>
    </w:p>
    <w:p>
      <w:pPr>
        <w:pStyle w:val="Compact"/>
        <w:numPr>
          <w:ilvl w:val="0"/>
          <w:numId w:val="1020"/>
        </w:numPr>
      </w:pPr>
      <w:r>
        <w:t xml:space="preserve">pending</w:t>
      </w:r>
    </w:p>
    <w:p>
      <w:pPr>
        <w:pStyle w:val="Compact"/>
        <w:numPr>
          <w:ilvl w:val="0"/>
          <w:numId w:val="1020"/>
        </w:numPr>
      </w:pPr>
      <w:r>
        <w:t xml:space="preserve">balance</w:t>
      </w:r>
    </w:p>
    <w:p>
      <w:pPr>
        <w:pStyle w:val="Compact"/>
        <w:numPr>
          <w:ilvl w:val="0"/>
          <w:numId w:val="1020"/>
        </w:numPr>
      </w:pPr>
      <w:r>
        <w:t xml:space="preserve">history</w:t>
      </w:r>
    </w:p>
    <w:p>
      <w:pPr>
        <w:pStyle w:val="Compact"/>
        <w:numPr>
          <w:ilvl w:val="0"/>
          <w:numId w:val="1020"/>
        </w:numPr>
      </w:pPr>
      <w:r>
        <w:t xml:space="preserve">redemption concept.</w:t>
      </w:r>
    </w:p>
    <w:p>
      <w:pPr>
        <w:pStyle w:val="FirstParagraph"/>
      </w:pPr>
      <w:r>
        <w:t xml:space="preserve">Actual ledger/settlement belongs to future backend implementation.</w:t>
      </w:r>
    </w:p>
    <w:p>
      <w:r>
        <w:pict>
          <v:rect style="width:0;height:1.5pt" o:hralign="center" o:hrstd="t" o:hr="t"/>
        </w:pict>
      </w:r>
    </w:p>
    <w:bookmarkEnd w:id="29"/>
    <w:bookmarkStart w:id="30" w:name="membership-pricing-lock-this"/>
    <w:p>
      <w:pPr>
        <w:pStyle w:val="Heading1"/>
      </w:pPr>
      <w:r>
        <w:t xml:space="preserve">8. MEMBERSHIP PRICING — LOCK THIS</w:t>
      </w:r>
    </w:p>
    <w:p>
      <w:pPr>
        <w:pStyle w:val="FirstParagraph"/>
      </w:pPr>
      <w:r>
        <w:t xml:space="preserve">During prototype / pre-launch:</w:t>
      </w:r>
    </w:p>
    <w:p>
      <w:pPr>
        <w:pStyle w:val="BodyText"/>
      </w:pPr>
      <w:r>
        <w:t xml:space="preserve">DO NOT publicly display:</w:t>
      </w:r>
    </w:p>
    <w:p>
      <w:pPr>
        <w:pStyle w:val="Compact"/>
        <w:numPr>
          <w:ilvl w:val="0"/>
          <w:numId w:val="1021"/>
        </w:numPr>
      </w:pPr>
      <w:r>
        <w:t xml:space="preserve">₹999</w:t>
      </w:r>
    </w:p>
    <w:p>
      <w:pPr>
        <w:pStyle w:val="Compact"/>
        <w:numPr>
          <w:ilvl w:val="0"/>
          <w:numId w:val="1021"/>
        </w:numPr>
      </w:pPr>
      <w:r>
        <w:t xml:space="preserve">₹1,599</w:t>
      </w:r>
    </w:p>
    <w:p>
      <w:pPr>
        <w:pStyle w:val="Compact"/>
        <w:numPr>
          <w:ilvl w:val="0"/>
          <w:numId w:val="1021"/>
        </w:numPr>
      </w:pPr>
      <w:r>
        <w:t xml:space="preserve">₹2,999</w:t>
      </w:r>
    </w:p>
    <w:p>
      <w:pPr>
        <w:pStyle w:val="Compact"/>
        <w:numPr>
          <w:ilvl w:val="0"/>
          <w:numId w:val="1021"/>
        </w:numPr>
      </w:pPr>
      <w:r>
        <w:t xml:space="preserve">₹3,999</w:t>
      </w:r>
    </w:p>
    <w:p>
      <w:pPr>
        <w:pStyle w:val="FirstParagraph"/>
      </w:pPr>
      <w:r>
        <w:t xml:space="preserve">as active membership purchase prices.</w:t>
      </w:r>
    </w:p>
    <w:p>
      <w:pPr>
        <w:pStyle w:val="BodyText"/>
      </w:pPr>
      <w:r>
        <w:t xml:space="preserve">The prototype instead collects:</w:t>
      </w:r>
    </w:p>
    <w:p>
      <w:pPr>
        <w:pStyle w:val="BodyText"/>
      </w:pPr>
      <w:r>
        <w:t xml:space="preserve">“How much would you personally be comfortable spending annually for a rider safety ecosystem like BBBT?”</w:t>
      </w:r>
    </w:p>
    <w:p>
      <w:pPr>
        <w:pStyle w:val="BodyText"/>
      </w:pPr>
      <w:r>
        <w:t xml:space="preserve">This is:</w:t>
      </w:r>
    </w:p>
    <w:p>
      <w:pPr>
        <w:pStyle w:val="BodyText"/>
      </w:pPr>
      <w:r>
        <w:t xml:space="preserve">RESEARCH / WILLINGNESS-TO-PAY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a purchase</w:t>
      </w:r>
      <w:r>
        <w:t xml:space="preserve"> </w:t>
      </w:r>
      <w:r>
        <w:t xml:space="preserve">a subscription</w:t>
      </w:r>
      <w:r>
        <w:t xml:space="preserve"> </w:t>
      </w:r>
      <w:r>
        <w:t xml:space="preserve">a payment obligation.</w:t>
      </w:r>
    </w:p>
    <w:p>
      <w:pPr>
        <w:pStyle w:val="BodyText"/>
      </w:pPr>
      <w:r>
        <w:t xml:space="preserve">The result belongs in:</w:t>
      </w:r>
    </w:p>
    <w:p>
      <w:pPr>
        <w:pStyle w:val="Compact"/>
        <w:numPr>
          <w:ilvl w:val="0"/>
          <w:numId w:val="1022"/>
        </w:numPr>
      </w:pPr>
      <w:r>
        <w:t xml:space="preserve">Admin aggregate analytics</w:t>
      </w:r>
    </w:p>
    <w:p>
      <w:pPr>
        <w:pStyle w:val="Compact"/>
        <w:numPr>
          <w:ilvl w:val="0"/>
          <w:numId w:val="1022"/>
        </w:numPr>
      </w:pPr>
      <w:r>
        <w:t xml:space="preserve">Investor aggregate intelligence</w:t>
      </w:r>
    </w:p>
    <w:p>
      <w:pPr>
        <w:pStyle w:val="FirstParagraph"/>
      </w:pPr>
      <w:r>
        <w:t xml:space="preserve">Do not expose individual rider financial preference publicly.</w:t>
      </w:r>
    </w:p>
    <w:p>
      <w:r>
        <w:pict>
          <v:rect style="width:0;height:1.5pt" o:hralign="center" o:hrstd="t" o:hr="t"/>
        </w:pict>
      </w:r>
    </w:p>
    <w:bookmarkEnd w:id="30"/>
    <w:bookmarkStart w:id="31" w:name="safety-kit"/>
    <w:p>
      <w:pPr>
        <w:pStyle w:val="Heading1"/>
      </w:pPr>
      <w:r>
        <w:t xml:space="preserve">9. SAFETY KIT</w:t>
      </w:r>
    </w:p>
    <w:p>
      <w:pPr>
        <w:pStyle w:val="FirstParagraph"/>
      </w:pPr>
      <w:r>
        <w:t xml:space="preserve">The frozen specification must retain:</w:t>
      </w:r>
    </w:p>
    <w:p>
      <w:pPr>
        <w:pStyle w:val="BodyText"/>
      </w:pPr>
      <w:r>
        <w:t xml:space="preserve">Physical Safety Kit</w:t>
      </w:r>
      <w:r>
        <w:t xml:space="preserve"> </w:t>
      </w:r>
      <w:r>
        <w:t xml:space="preserve">→ activation/scan</w:t>
      </w:r>
      <w:r>
        <w:t xml:space="preserve"> </w:t>
      </w:r>
      <w:r>
        <w:t xml:space="preserve">→ rider profile</w:t>
      </w:r>
      <w:r>
        <w:t xml:space="preserve"> </w:t>
      </w:r>
      <w:r>
        <w:t xml:space="preserve">→ linked bike</w:t>
      </w:r>
      <w:r>
        <w:t xml:space="preserve"> </w:t>
      </w:r>
      <w:r>
        <w:t xml:space="preserve">→ Safety Badge</w:t>
      </w:r>
    </w:p>
    <w:p>
      <w:pPr>
        <w:pStyle w:val="BodyText"/>
      </w:pPr>
      <w:r>
        <w:t xml:space="preserve">Possible components:</w:t>
      </w:r>
    </w:p>
    <w:p>
      <w:pPr>
        <w:pStyle w:val="Compact"/>
        <w:numPr>
          <w:ilvl w:val="0"/>
          <w:numId w:val="1023"/>
        </w:numPr>
      </w:pPr>
      <w:r>
        <w:t xml:space="preserve">QR/scanner sticker</w:t>
      </w:r>
    </w:p>
    <w:p>
      <w:pPr>
        <w:pStyle w:val="Compact"/>
        <w:numPr>
          <w:ilvl w:val="0"/>
          <w:numId w:val="1023"/>
        </w:numPr>
      </w:pPr>
      <w:r>
        <w:t xml:space="preserve">helmet sticker</w:t>
      </w:r>
    </w:p>
    <w:p>
      <w:pPr>
        <w:pStyle w:val="Compact"/>
        <w:numPr>
          <w:ilvl w:val="0"/>
          <w:numId w:val="1023"/>
        </w:numPr>
      </w:pPr>
      <w:r>
        <w:t xml:space="preserve">bike sticker</w:t>
      </w:r>
    </w:p>
    <w:p>
      <w:pPr>
        <w:pStyle w:val="Compact"/>
        <w:numPr>
          <w:ilvl w:val="0"/>
          <w:numId w:val="1023"/>
        </w:numPr>
      </w:pPr>
      <w:r>
        <w:t xml:space="preserve">safety card</w:t>
      </w:r>
    </w:p>
    <w:p>
      <w:pPr>
        <w:pStyle w:val="Compact"/>
        <w:numPr>
          <w:ilvl w:val="0"/>
          <w:numId w:val="1023"/>
        </w:numPr>
      </w:pPr>
      <w:r>
        <w:t xml:space="preserve">emergency identity component</w:t>
      </w:r>
    </w:p>
    <w:p>
      <w:pPr>
        <w:pStyle w:val="FirstParagraph"/>
      </w:pPr>
      <w:r>
        <w:t xml:space="preserve">Riders may eventually associate multiple bikes.</w:t>
      </w:r>
    </w:p>
    <w:p>
      <w:pPr>
        <w:pStyle w:val="BodyText"/>
      </w:pPr>
      <w:r>
        <w:t xml:space="preserve">Do not expose final membership price in the prototype.</w:t>
      </w:r>
    </w:p>
    <w:p>
      <w:r>
        <w:pict>
          <v:rect style="width:0;height:1.5pt" o:hralign="center" o:hrstd="t" o:hr="t"/>
        </w:pict>
      </w:r>
    </w:p>
    <w:bookmarkEnd w:id="31"/>
    <w:bookmarkStart w:id="32" w:name="safety-training"/>
    <w:p>
      <w:pPr>
        <w:pStyle w:val="Heading1"/>
      </w:pPr>
      <w:r>
        <w:t xml:space="preserve">10. SAFETY TRAINING</w:t>
      </w:r>
    </w:p>
    <w:p>
      <w:pPr>
        <w:pStyle w:val="FirstParagraph"/>
      </w:pPr>
      <w:r>
        <w:t xml:space="preserve">Freeze the training architecture as:</w:t>
      </w:r>
    </w:p>
    <w:p>
      <w:pPr>
        <w:pStyle w:val="BodyText"/>
      </w:pPr>
      <w:r>
        <w:t xml:space="preserve">Lesson</w:t>
      </w:r>
      <w:r>
        <w:t xml:space="preserve"> </w:t>
      </w:r>
      <w:r>
        <w:t xml:space="preserve">→ Video / visual content</w:t>
      </w:r>
      <w:r>
        <w:t xml:space="preserve"> </w:t>
      </w:r>
      <w:r>
        <w:t xml:space="preserve">→ Questions</w:t>
      </w:r>
      <w:r>
        <w:t xml:space="preserve"> </w:t>
      </w:r>
      <w:r>
        <w:t xml:space="preserve">→ Quiz</w:t>
      </w:r>
      <w:r>
        <w:t xml:space="preserve"> </w:t>
      </w:r>
      <w:r>
        <w:t xml:space="preserve">→ Score</w:t>
      </w:r>
      <w:r>
        <w:t xml:space="preserve"> </w:t>
      </w:r>
      <w:r>
        <w:t xml:space="preserve">→ Completion</w:t>
      </w:r>
      <w:r>
        <w:t xml:space="preserve"> </w:t>
      </w:r>
      <w:r>
        <w:t xml:space="preserve">→ Badge</w:t>
      </w:r>
    </w:p>
    <w:p>
      <w:pPr>
        <w:pStyle w:val="BodyText"/>
      </w:pPr>
      <w:r>
        <w:t xml:space="preserve">Training topics may include:</w:t>
      </w:r>
    </w:p>
    <w:p>
      <w:pPr>
        <w:pStyle w:val="Compact"/>
        <w:numPr>
          <w:ilvl w:val="0"/>
          <w:numId w:val="1024"/>
        </w:numPr>
      </w:pPr>
      <w:r>
        <w:t xml:space="preserve">Helmet/protective gear</w:t>
      </w:r>
    </w:p>
    <w:p>
      <w:pPr>
        <w:pStyle w:val="Compact"/>
        <w:numPr>
          <w:ilvl w:val="0"/>
          <w:numId w:val="1024"/>
        </w:numPr>
      </w:pPr>
      <w:r>
        <w:t xml:space="preserve">Mirrors</w:t>
      </w:r>
    </w:p>
    <w:p>
      <w:pPr>
        <w:pStyle w:val="Compact"/>
        <w:numPr>
          <w:ilvl w:val="0"/>
          <w:numId w:val="1024"/>
        </w:numPr>
      </w:pPr>
      <w:r>
        <w:t xml:space="preserve">Blind spots</w:t>
      </w:r>
    </w:p>
    <w:p>
      <w:pPr>
        <w:pStyle w:val="Compact"/>
        <w:numPr>
          <w:ilvl w:val="0"/>
          <w:numId w:val="1024"/>
        </w:numPr>
      </w:pPr>
      <w:r>
        <w:t xml:space="preserve">Day riding</w:t>
      </w:r>
    </w:p>
    <w:p>
      <w:pPr>
        <w:pStyle w:val="Compact"/>
        <w:numPr>
          <w:ilvl w:val="0"/>
          <w:numId w:val="1024"/>
        </w:numPr>
      </w:pPr>
      <w:r>
        <w:t xml:space="preserve">Night riding</w:t>
      </w:r>
    </w:p>
    <w:p>
      <w:pPr>
        <w:pStyle w:val="Compact"/>
        <w:numPr>
          <w:ilvl w:val="0"/>
          <w:numId w:val="1024"/>
        </w:numPr>
      </w:pPr>
      <w:r>
        <w:t xml:space="preserve">Group riding</w:t>
      </w:r>
    </w:p>
    <w:p>
      <w:pPr>
        <w:pStyle w:val="Compact"/>
        <w:numPr>
          <w:ilvl w:val="0"/>
          <w:numId w:val="1024"/>
        </w:numPr>
      </w:pPr>
      <w:r>
        <w:t xml:space="preserve">Hand signals</w:t>
      </w:r>
    </w:p>
    <w:p>
      <w:pPr>
        <w:pStyle w:val="Compact"/>
        <w:numPr>
          <w:ilvl w:val="0"/>
          <w:numId w:val="1024"/>
        </w:numPr>
      </w:pPr>
      <w:r>
        <w:t xml:space="preserve">Road signs</w:t>
      </w:r>
    </w:p>
    <w:p>
      <w:pPr>
        <w:pStyle w:val="Compact"/>
        <w:numPr>
          <w:ilvl w:val="0"/>
          <w:numId w:val="1024"/>
        </w:numPr>
      </w:pPr>
      <w:r>
        <w:t xml:space="preserve">Road markings</w:t>
      </w:r>
    </w:p>
    <w:p>
      <w:pPr>
        <w:pStyle w:val="Compact"/>
        <w:numPr>
          <w:ilvl w:val="0"/>
          <w:numId w:val="1024"/>
        </w:numPr>
      </w:pPr>
      <w:r>
        <w:t xml:space="preserve">Fatigue</w:t>
      </w:r>
    </w:p>
    <w:p>
      <w:pPr>
        <w:pStyle w:val="Compact"/>
        <w:numPr>
          <w:ilvl w:val="0"/>
          <w:numId w:val="1024"/>
        </w:numPr>
      </w:pPr>
      <w:r>
        <w:t xml:space="preserve">Emergency readiness</w:t>
      </w:r>
    </w:p>
    <w:p>
      <w:pPr>
        <w:pStyle w:val="Compact"/>
        <w:numPr>
          <w:ilvl w:val="0"/>
          <w:numId w:val="1024"/>
        </w:numPr>
      </w:pPr>
      <w:r>
        <w:t xml:space="preserve">Rider behaviour</w:t>
      </w:r>
    </w:p>
    <w:p>
      <w:pPr>
        <w:pStyle w:val="Compact"/>
        <w:numPr>
          <w:ilvl w:val="0"/>
          <w:numId w:val="1024"/>
        </w:numPr>
      </w:pPr>
      <w:r>
        <w:t xml:space="preserve">Safety equipment</w:t>
      </w:r>
    </w:p>
    <w:p>
      <w:pPr>
        <w:pStyle w:val="FirstParagraph"/>
      </w:pPr>
      <w:r>
        <w:t xml:space="preserve">Training content may include:</w:t>
      </w:r>
    </w:p>
    <w:p>
      <w:pPr>
        <w:pStyle w:val="Compact"/>
        <w:numPr>
          <w:ilvl w:val="0"/>
          <w:numId w:val="1025"/>
        </w:numPr>
      </w:pPr>
      <w:r>
        <w:t xml:space="preserve">long-form videos</w:t>
      </w:r>
    </w:p>
    <w:p>
      <w:pPr>
        <w:pStyle w:val="Compact"/>
        <w:numPr>
          <w:ilvl w:val="0"/>
          <w:numId w:val="1025"/>
        </w:numPr>
      </w:pPr>
      <w:r>
        <w:t xml:space="preserve">direct Q&amp;A videos</w:t>
      </w:r>
    </w:p>
    <w:p>
      <w:pPr>
        <w:pStyle w:val="Compact"/>
        <w:numPr>
          <w:ilvl w:val="0"/>
          <w:numId w:val="1025"/>
        </w:numPr>
      </w:pPr>
      <w:r>
        <w:t xml:space="preserve">practical demonstrations</w:t>
      </w:r>
    </w:p>
    <w:p>
      <w:pPr>
        <w:pStyle w:val="Compact"/>
        <w:numPr>
          <w:ilvl w:val="0"/>
          <w:numId w:val="1025"/>
        </w:numPr>
      </w:pPr>
      <w:r>
        <w:t xml:space="preserve">scenario-based learning</w:t>
      </w:r>
    </w:p>
    <w:p>
      <w:pPr>
        <w:pStyle w:val="Compact"/>
        <w:numPr>
          <w:ilvl w:val="0"/>
          <w:numId w:val="1025"/>
        </w:numPr>
      </w:pPr>
      <w:r>
        <w:t xml:space="preserve">interviews</w:t>
      </w:r>
    </w:p>
    <w:p>
      <w:pPr>
        <w:pStyle w:val="Compact"/>
        <w:numPr>
          <w:ilvl w:val="0"/>
          <w:numId w:val="1025"/>
        </w:numPr>
      </w:pPr>
      <w:r>
        <w:t xml:space="preserve">expert input</w:t>
      </w:r>
    </w:p>
    <w:p>
      <w:pPr>
        <w:pStyle w:val="Compact"/>
        <w:numPr>
          <w:ilvl w:val="0"/>
          <w:numId w:val="1025"/>
        </w:numPr>
      </w:pPr>
      <w:r>
        <w:t xml:space="preserve">community input</w:t>
      </w:r>
    </w:p>
    <w:p>
      <w:pPr>
        <w:pStyle w:val="FirstParagraph"/>
      </w:pPr>
      <w:r>
        <w:t xml:space="preserve">Founding Rider Council members may contribute:</w:t>
      </w:r>
    </w:p>
    <w:p>
      <w:pPr>
        <w:pStyle w:val="Compact"/>
        <w:numPr>
          <w:ilvl w:val="0"/>
          <w:numId w:val="1026"/>
        </w:numPr>
      </w:pPr>
      <w:r>
        <w:t xml:space="preserve">interviews</w:t>
      </w:r>
    </w:p>
    <w:p>
      <w:pPr>
        <w:pStyle w:val="Compact"/>
        <w:numPr>
          <w:ilvl w:val="0"/>
          <w:numId w:val="1026"/>
        </w:numPr>
      </w:pPr>
      <w:r>
        <w:t xml:space="preserve">practical experiences</w:t>
      </w:r>
    </w:p>
    <w:p>
      <w:pPr>
        <w:pStyle w:val="Compact"/>
        <w:numPr>
          <w:ilvl w:val="0"/>
          <w:numId w:val="1026"/>
        </w:numPr>
      </w:pPr>
      <w:r>
        <w:t xml:space="preserve">training feedback</w:t>
      </w:r>
    </w:p>
    <w:p>
      <w:pPr>
        <w:pStyle w:val="Compact"/>
        <w:numPr>
          <w:ilvl w:val="0"/>
          <w:numId w:val="1026"/>
        </w:numPr>
      </w:pPr>
      <w:r>
        <w:t xml:space="preserve">scenario suggestions</w:t>
      </w:r>
    </w:p>
    <w:p>
      <w:pPr>
        <w:pStyle w:val="Compact"/>
        <w:numPr>
          <w:ilvl w:val="0"/>
          <w:numId w:val="1026"/>
        </w:numPr>
      </w:pPr>
      <w:r>
        <w:t xml:space="preserve">review</w:t>
      </w:r>
    </w:p>
    <w:p>
      <w:pPr>
        <w:pStyle w:val="FirstParagraph"/>
      </w:pPr>
      <w:r>
        <w:t xml:space="preserve">Training badges are simulated unless backed by a real assessment system.</w:t>
      </w:r>
    </w:p>
    <w:p>
      <w:r>
        <w:pict>
          <v:rect style="width:0;height:1.5pt" o:hralign="center" o:hrstd="t" o:hr="t"/>
        </w:pict>
      </w:r>
    </w:p>
    <w:bookmarkEnd w:id="32"/>
    <w:bookmarkStart w:id="33" w:name="care-pit-network"/>
    <w:p>
      <w:pPr>
        <w:pStyle w:val="Heading1"/>
      </w:pPr>
      <w:r>
        <w:t xml:space="preserve">11. CARE PIT NETWORK</w:t>
      </w:r>
    </w:p>
    <w:p>
      <w:pPr>
        <w:pStyle w:val="FirstParagraph"/>
      </w:pPr>
      <w:r>
        <w:t xml:space="preserve">Freeze categories:</w:t>
      </w:r>
    </w:p>
    <w:p>
      <w:pPr>
        <w:pStyle w:val="Compact"/>
        <w:numPr>
          <w:ilvl w:val="0"/>
          <w:numId w:val="1027"/>
        </w:numPr>
      </w:pPr>
      <w:r>
        <w:t xml:space="preserve">Dhaba</w:t>
      </w:r>
    </w:p>
    <w:p>
      <w:pPr>
        <w:pStyle w:val="Compact"/>
        <w:numPr>
          <w:ilvl w:val="0"/>
          <w:numId w:val="1027"/>
        </w:numPr>
      </w:pPr>
      <w:r>
        <w:t xml:space="preserve">Hotel / Resort</w:t>
      </w:r>
    </w:p>
    <w:p>
      <w:pPr>
        <w:pStyle w:val="Compact"/>
        <w:numPr>
          <w:ilvl w:val="0"/>
          <w:numId w:val="1027"/>
        </w:numPr>
      </w:pPr>
      <w:r>
        <w:t xml:space="preserve">Service / Pit</w:t>
      </w:r>
    </w:p>
    <w:p>
      <w:pPr>
        <w:pStyle w:val="Compact"/>
        <w:numPr>
          <w:ilvl w:val="0"/>
          <w:numId w:val="1027"/>
        </w:numPr>
      </w:pPr>
      <w:r>
        <w:t xml:space="preserve">Cafe</w:t>
      </w:r>
    </w:p>
    <w:p>
      <w:pPr>
        <w:pStyle w:val="Compact"/>
        <w:numPr>
          <w:ilvl w:val="0"/>
          <w:numId w:val="1027"/>
        </w:numPr>
      </w:pPr>
      <w:r>
        <w:t xml:space="preserve">Petrol Pump</w:t>
      </w:r>
    </w:p>
    <w:p>
      <w:pPr>
        <w:pStyle w:val="Compact"/>
        <w:numPr>
          <w:ilvl w:val="0"/>
          <w:numId w:val="1027"/>
        </w:numPr>
      </w:pPr>
      <w:r>
        <w:t xml:space="preserve">Medical Store</w:t>
      </w:r>
    </w:p>
    <w:p>
      <w:pPr>
        <w:pStyle w:val="Compact"/>
        <w:numPr>
          <w:ilvl w:val="0"/>
          <w:numId w:val="1027"/>
        </w:numPr>
      </w:pPr>
      <w:r>
        <w:t xml:space="preserve">Healthcare partner</w:t>
      </w:r>
    </w:p>
    <w:p>
      <w:pPr>
        <w:pStyle w:val="FirstParagraph"/>
      </w:pPr>
      <w:r>
        <w:t xml:space="preserve">Future UX:</w:t>
      </w:r>
    </w:p>
    <w:p>
      <w:pPr>
        <w:pStyle w:val="BodyText"/>
      </w:pPr>
      <w:r>
        <w:t xml:space="preserve">Map</w:t>
      </w:r>
      <w:r>
        <w:t xml:space="preserve"> </w:t>
      </w:r>
      <w:r>
        <w:t xml:space="preserve">→ filters</w:t>
      </w:r>
      <w:r>
        <w:t xml:space="preserve"> </w:t>
      </w:r>
      <w:r>
        <w:t xml:space="preserve">→ verification</w:t>
      </w:r>
      <w:r>
        <w:t xml:space="preserve"> </w:t>
      </w:r>
      <w:r>
        <w:t xml:space="preserve">→ services</w:t>
      </w:r>
      <w:r>
        <w:t xml:space="preserve"> </w:t>
      </w:r>
      <w:r>
        <w:t xml:space="preserve">→ rider benefits</w:t>
      </w:r>
      <w:r>
        <w:t xml:space="preserve"> </w:t>
      </w:r>
      <w:r>
        <w:t xml:space="preserve">→ QR</w:t>
      </w:r>
      <w:r>
        <w:t xml:space="preserve"> </w:t>
      </w:r>
      <w:r>
        <w:t xml:space="preserve">→ distance</w:t>
      </w:r>
      <w:r>
        <w:t xml:space="preserve"> </w:t>
      </w:r>
      <w:r>
        <w:t xml:space="preserve">→ status</w:t>
      </w:r>
      <w:r>
        <w:t xml:space="preserve"> </w:t>
      </w:r>
      <w:r>
        <w:t xml:space="preserve">→ details</w:t>
      </w:r>
    </w:p>
    <w:p>
      <w:pPr>
        <w:pStyle w:val="BodyText"/>
      </w:pPr>
      <w:r>
        <w:t xml:space="preserve">Prototype locations must be clearly identified as demonstration/sample locations.</w:t>
      </w:r>
    </w:p>
    <w:p>
      <w:pPr>
        <w:pStyle w:val="BodyText"/>
      </w:pPr>
      <w:r>
        <w:t xml:space="preserve">Do not imply nationwide live operational coverage.</w:t>
      </w:r>
    </w:p>
    <w:p>
      <w:r>
        <w:pict>
          <v:rect style="width:0;height:1.5pt" o:hralign="center" o:hrstd="t" o:hr="t"/>
        </w:pict>
      </w:r>
    </w:p>
    <w:bookmarkEnd w:id="33"/>
    <w:bookmarkStart w:id="34" w:name="sos-emergency"/>
    <w:p>
      <w:pPr>
        <w:pStyle w:val="Heading1"/>
      </w:pPr>
      <w:r>
        <w:t xml:space="preserve">12. SOS / EMERGENCY</w:t>
      </w:r>
    </w:p>
    <w:p>
      <w:pPr>
        <w:pStyle w:val="FirstParagraph"/>
      </w:pPr>
      <w:r>
        <w:t xml:space="preserve">Future prototype experience:</w:t>
      </w:r>
    </w:p>
    <w:p>
      <w:pPr>
        <w:pStyle w:val="BodyText"/>
      </w:pPr>
      <w:r>
        <w:t xml:space="preserve">1-Tap SOS</w:t>
      </w:r>
      <w:r>
        <w:t xml:space="preserve"> </w:t>
      </w:r>
      <w:r>
        <w:t xml:space="preserve">Emergency Contacts</w:t>
      </w:r>
      <w:r>
        <w:t xml:space="preserve"> </w:t>
      </w:r>
      <w:r>
        <w:t xml:space="preserve">Location</w:t>
      </w:r>
      <w:r>
        <w:t xml:space="preserve"> </w:t>
      </w:r>
      <w:r>
        <w:t xml:space="preserve">Verified rider support</w:t>
      </w:r>
      <w:r>
        <w:t xml:space="preserve"> </w:t>
      </w:r>
      <w:r>
        <w:t xml:space="preserve">Marshal support</w:t>
      </w:r>
      <w:r>
        <w:t xml:space="preserve"> </w:t>
      </w:r>
      <w:r>
        <w:t xml:space="preserve">Blood Mesh</w:t>
      </w:r>
      <w:r>
        <w:t xml:space="preserve"> </w:t>
      </w:r>
      <w:r>
        <w:t xml:space="preserve">Care Pit</w:t>
      </w:r>
      <w:r>
        <w:t xml:space="preserve"> </w:t>
      </w:r>
      <w:r>
        <w:t xml:space="preserve">Hospital/healthcare concept</w:t>
      </w:r>
      <w:r>
        <w:t xml:space="preserve"> </w:t>
      </w:r>
      <w:r>
        <w:t xml:space="preserve">Emergency escalation</w:t>
      </w:r>
      <w:r>
        <w:t xml:space="preserve"> </w:t>
      </w:r>
      <w:r>
        <w:t xml:space="preserve">Route/corridor support</w:t>
      </w:r>
    </w:p>
    <w:p>
      <w:pPr>
        <w:pStyle w:val="BodyText"/>
      </w:pPr>
      <w:r>
        <w:t xml:space="preserve">All non-live features must be clearly labelled.</w:t>
      </w:r>
    </w:p>
    <w:p>
      <w:pPr>
        <w:pStyle w:val="BodyText"/>
      </w:pPr>
      <w:r>
        <w:t xml:space="preserve">Never promise guaranteed emergency response.</w:t>
      </w:r>
    </w:p>
    <w:p>
      <w:r>
        <w:pict>
          <v:rect style="width:0;height:1.5pt" o:hralign="center" o:hrstd="t" o:hr="t"/>
        </w:pict>
      </w:r>
    </w:p>
    <w:bookmarkEnd w:id="34"/>
    <w:bookmarkStart w:id="35" w:name="group-admin-1"/>
    <w:p>
      <w:pPr>
        <w:pStyle w:val="Heading1"/>
      </w:pPr>
      <w:r>
        <w:t xml:space="preserve">13. GROUP ADMIN</w:t>
      </w:r>
    </w:p>
    <w:p>
      <w:pPr>
        <w:pStyle w:val="FirstParagraph"/>
      </w:pPr>
      <w:r>
        <w:t xml:space="preserve">Freeze:</w:t>
      </w:r>
    </w:p>
    <w:p>
      <w:pPr>
        <w:pStyle w:val="BodyText"/>
      </w:pPr>
      <w:r>
        <w:t xml:space="preserve">Group Admin = Rider + Community Layer</w:t>
      </w:r>
    </w:p>
    <w:p>
      <w:pPr>
        <w:pStyle w:val="BodyText"/>
      </w:pPr>
      <w:r>
        <w:t xml:space="preserve">Group Admin should eventually have:</w:t>
      </w:r>
    </w:p>
    <w:p>
      <w:pPr>
        <w:pStyle w:val="Compact"/>
        <w:numPr>
          <w:ilvl w:val="0"/>
          <w:numId w:val="1028"/>
        </w:numPr>
      </w:pPr>
      <w:r>
        <w:t xml:space="preserve">Rider safety identity</w:t>
      </w:r>
    </w:p>
    <w:p>
      <w:pPr>
        <w:pStyle w:val="Compact"/>
        <w:numPr>
          <w:ilvl w:val="0"/>
          <w:numId w:val="1028"/>
        </w:numPr>
      </w:pPr>
      <w:r>
        <w:t xml:space="preserve">Rider profile</w:t>
      </w:r>
    </w:p>
    <w:p>
      <w:pPr>
        <w:pStyle w:val="Compact"/>
        <w:numPr>
          <w:ilvl w:val="0"/>
          <w:numId w:val="1028"/>
        </w:numPr>
      </w:pPr>
      <w:r>
        <w:t xml:space="preserve">Group profile</w:t>
      </w:r>
    </w:p>
    <w:p>
      <w:pPr>
        <w:pStyle w:val="Compact"/>
        <w:numPr>
          <w:ilvl w:val="0"/>
          <w:numId w:val="1028"/>
        </w:numPr>
      </w:pPr>
      <w:r>
        <w:t xml:space="preserve">Group/community identity</w:t>
      </w:r>
    </w:p>
    <w:p>
      <w:pPr>
        <w:pStyle w:val="Compact"/>
        <w:numPr>
          <w:ilvl w:val="0"/>
          <w:numId w:val="1028"/>
        </w:numPr>
      </w:pPr>
      <w:r>
        <w:t xml:space="preserve">social links</w:t>
      </w:r>
    </w:p>
    <w:p>
      <w:pPr>
        <w:pStyle w:val="Compact"/>
        <w:numPr>
          <w:ilvl w:val="0"/>
          <w:numId w:val="1028"/>
        </w:numPr>
      </w:pPr>
      <w:r>
        <w:t xml:space="preserve">community size</w:t>
      </w:r>
    </w:p>
    <w:p>
      <w:pPr>
        <w:pStyle w:val="Compact"/>
        <w:numPr>
          <w:ilvl w:val="0"/>
          <w:numId w:val="1028"/>
        </w:numPr>
      </w:pPr>
      <w:r>
        <w:t xml:space="preserve">member participation</w:t>
      </w:r>
    </w:p>
    <w:p>
      <w:pPr>
        <w:pStyle w:val="Compact"/>
        <w:numPr>
          <w:ilvl w:val="0"/>
          <w:numId w:val="1028"/>
        </w:numPr>
      </w:pPr>
      <w:r>
        <w:t xml:space="preserve">referrals</w:t>
      </w:r>
    </w:p>
    <w:p>
      <w:pPr>
        <w:pStyle w:val="Compact"/>
        <w:numPr>
          <w:ilvl w:val="0"/>
          <w:numId w:val="1028"/>
        </w:numPr>
      </w:pPr>
      <w:r>
        <w:t xml:space="preserve">community safety</w:t>
      </w:r>
    </w:p>
    <w:p>
      <w:pPr>
        <w:pStyle w:val="Compact"/>
        <w:numPr>
          <w:ilvl w:val="0"/>
          <w:numId w:val="1028"/>
        </w:numPr>
      </w:pPr>
      <w:r>
        <w:t xml:space="preserve">training participation</w:t>
      </w:r>
    </w:p>
    <w:p>
      <w:pPr>
        <w:pStyle w:val="Compact"/>
        <w:numPr>
          <w:ilvl w:val="0"/>
          <w:numId w:val="1028"/>
        </w:numPr>
      </w:pPr>
      <w:r>
        <w:t xml:space="preserve">announcements</w:t>
      </w:r>
    </w:p>
    <w:p>
      <w:pPr>
        <w:pStyle w:val="Compact"/>
        <w:numPr>
          <w:ilvl w:val="0"/>
          <w:numId w:val="1028"/>
        </w:numPr>
      </w:pPr>
      <w:r>
        <w:t xml:space="preserve">community promotion</w:t>
      </w:r>
    </w:p>
    <w:p>
      <w:pPr>
        <w:pStyle w:val="Compact"/>
        <w:numPr>
          <w:ilvl w:val="0"/>
          <w:numId w:val="1028"/>
        </w:numPr>
      </w:pPr>
      <w:r>
        <w:t xml:space="preserve">ride/event concepts</w:t>
      </w:r>
    </w:p>
    <w:p>
      <w:pPr>
        <w:pStyle w:val="Compact"/>
        <w:numPr>
          <w:ilvl w:val="0"/>
          <w:numId w:val="1028"/>
        </w:numPr>
      </w:pPr>
      <w:r>
        <w:t xml:space="preserve">community feedback</w:t>
      </w:r>
    </w:p>
    <w:p>
      <w:pPr>
        <w:pStyle w:val="Compact"/>
        <w:numPr>
          <w:ilvl w:val="0"/>
          <w:numId w:val="1028"/>
        </w:numPr>
      </w:pPr>
      <w:r>
        <w:t xml:space="preserve">Group Admin FAQ</w:t>
      </w:r>
    </w:p>
    <w:p>
      <w:pPr>
        <w:pStyle w:val="FirstParagraph"/>
      </w:pPr>
      <w:r>
        <w:t xml:space="preserve">Group Admin does NOT automatically own rider personal data.</w:t>
      </w:r>
    </w:p>
    <w:p>
      <w:r>
        <w:pict>
          <v:rect style="width:0;height:1.5pt" o:hralign="center" o:hrstd="t" o:hr="t"/>
        </w:pict>
      </w:r>
    </w:p>
    <w:bookmarkEnd w:id="35"/>
    <w:bookmarkStart w:id="36" w:name="marshal"/>
    <w:p>
      <w:pPr>
        <w:pStyle w:val="Heading1"/>
      </w:pPr>
      <w:r>
        <w:t xml:space="preserve">14. MARSHAL</w:t>
      </w:r>
    </w:p>
    <w:p>
      <w:pPr>
        <w:pStyle w:val="FirstParagraph"/>
      </w:pPr>
      <w:r>
        <w:t xml:space="preserve">Freeze:</w:t>
      </w:r>
    </w:p>
    <w:p>
      <w:pPr>
        <w:pStyle w:val="BodyText"/>
      </w:pPr>
      <w:r>
        <w:t xml:space="preserve">Marshal = Rider + Safety/Operational Layer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29"/>
        </w:numPr>
      </w:pPr>
      <w:r>
        <w:t xml:space="preserve">Marshal identity</w:t>
      </w:r>
    </w:p>
    <w:p>
      <w:pPr>
        <w:pStyle w:val="Compact"/>
        <w:numPr>
          <w:ilvl w:val="0"/>
          <w:numId w:val="1029"/>
        </w:numPr>
      </w:pPr>
      <w:r>
        <w:t xml:space="preserve">verification/status</w:t>
      </w:r>
    </w:p>
    <w:p>
      <w:pPr>
        <w:pStyle w:val="Compact"/>
        <w:numPr>
          <w:ilvl w:val="0"/>
          <w:numId w:val="1029"/>
        </w:numPr>
      </w:pPr>
      <w:r>
        <w:t xml:space="preserve">responsibilities</w:t>
      </w:r>
    </w:p>
    <w:p>
      <w:pPr>
        <w:pStyle w:val="Compact"/>
        <w:numPr>
          <w:ilvl w:val="0"/>
          <w:numId w:val="1029"/>
        </w:numPr>
      </w:pPr>
      <w:r>
        <w:t xml:space="preserve">training</w:t>
      </w:r>
    </w:p>
    <w:p>
      <w:pPr>
        <w:pStyle w:val="Compact"/>
        <w:numPr>
          <w:ilvl w:val="0"/>
          <w:numId w:val="1029"/>
        </w:numPr>
      </w:pPr>
      <w:r>
        <w:t xml:space="preserve">ride support</w:t>
      </w:r>
    </w:p>
    <w:p>
      <w:pPr>
        <w:pStyle w:val="Compact"/>
        <w:numPr>
          <w:ilvl w:val="0"/>
          <w:numId w:val="1029"/>
        </w:numPr>
      </w:pPr>
      <w:r>
        <w:t xml:space="preserve">safety checklist</w:t>
      </w:r>
    </w:p>
    <w:p>
      <w:pPr>
        <w:pStyle w:val="Compact"/>
        <w:numPr>
          <w:ilvl w:val="0"/>
          <w:numId w:val="1029"/>
        </w:numPr>
      </w:pPr>
      <w:r>
        <w:t xml:space="preserve">incident/support reporting</w:t>
      </w:r>
    </w:p>
    <w:p>
      <w:pPr>
        <w:pStyle w:val="Compact"/>
        <w:numPr>
          <w:ilvl w:val="0"/>
          <w:numId w:val="1029"/>
        </w:numPr>
      </w:pPr>
      <w:r>
        <w:t xml:space="preserve">rider coordination</w:t>
      </w:r>
    </w:p>
    <w:p>
      <w:pPr>
        <w:pStyle w:val="Compact"/>
        <w:numPr>
          <w:ilvl w:val="0"/>
          <w:numId w:val="1029"/>
        </w:numPr>
      </w:pPr>
      <w:r>
        <w:t xml:space="preserve">event support</w:t>
      </w:r>
    </w:p>
    <w:p>
      <w:pPr>
        <w:pStyle w:val="Compact"/>
        <w:numPr>
          <w:ilvl w:val="0"/>
          <w:numId w:val="1029"/>
        </w:numPr>
      </w:pPr>
      <w:r>
        <w:t xml:space="preserve">Marshal FAQ</w:t>
      </w:r>
    </w:p>
    <w:p>
      <w:pPr>
        <w:pStyle w:val="FirstParagraph"/>
      </w:pPr>
      <w:r>
        <w:t xml:space="preserve">Marshal status does not automatically grant general administration powers.</w:t>
      </w:r>
    </w:p>
    <w:p>
      <w:r>
        <w:pict>
          <v:rect style="width:0;height:1.5pt" o:hralign="center" o:hrstd="t" o:hr="t"/>
        </w:pict>
      </w:r>
    </w:p>
    <w:bookmarkEnd w:id="36"/>
    <w:bookmarkStart w:id="37" w:name="founding-rider-council-1"/>
    <w:p>
      <w:pPr>
        <w:pStyle w:val="Heading1"/>
      </w:pPr>
      <w:r>
        <w:t xml:space="preserve">15. FOUNDING RIDER COUNCIL</w:t>
      </w:r>
    </w:p>
    <w:p>
      <w:pPr>
        <w:pStyle w:val="FirstParagraph"/>
      </w:pPr>
      <w:r>
        <w:t xml:space="preserve">Freeze:</w:t>
      </w:r>
    </w:p>
    <w:p>
      <w:pPr>
        <w:pStyle w:val="BodyText"/>
      </w:pPr>
      <w:r>
        <w:t xml:space="preserve">Council identity</w:t>
      </w:r>
      <w:r>
        <w:t xml:space="preserve"> </w:t>
      </w:r>
      <w:r>
        <w:t xml:space="preserve">→ Application</w:t>
      </w:r>
      <w:r>
        <w:t xml:space="preserve"> </w:t>
      </w:r>
      <w:r>
        <w:t xml:space="preserve">→ Review</w:t>
      </w:r>
      <w:r>
        <w:t xml:space="preserve"> </w:t>
      </w:r>
      <w:r>
        <w:t xml:space="preserve">→ Approval</w:t>
      </w:r>
      <w:r>
        <w:t xml:space="preserve"> </w:t>
      </w:r>
      <w:r>
        <w:t xml:space="preserve">→ Council dashboard</w:t>
      </w:r>
      <w:r>
        <w:t xml:space="preserve"> </w:t>
      </w:r>
      <w:r>
        <w:t xml:space="preserve">→ Contributions</w:t>
      </w:r>
      <w:r>
        <w:t xml:space="preserve"> </w:t>
      </w:r>
      <w:r>
        <w:t xml:space="preserve">→ Recognition</w:t>
      </w:r>
    </w:p>
    <w:p>
      <w:pPr>
        <w:pStyle w:val="BodyText"/>
      </w:pPr>
      <w:r>
        <w:t xml:space="preserve">Eligibility may consider:</w:t>
      </w:r>
    </w:p>
    <w:p>
      <w:pPr>
        <w:pStyle w:val="Compact"/>
        <w:numPr>
          <w:ilvl w:val="0"/>
          <w:numId w:val="1030"/>
        </w:numPr>
      </w:pPr>
      <w:r>
        <w:t xml:space="preserve">real riding experience</w:t>
      </w:r>
    </w:p>
    <w:p>
      <w:pPr>
        <w:pStyle w:val="Compact"/>
        <w:numPr>
          <w:ilvl w:val="0"/>
          <w:numId w:val="1030"/>
        </w:numPr>
      </w:pPr>
      <w:r>
        <w:t xml:space="preserve">community leadership</w:t>
      </w:r>
    </w:p>
    <w:p>
      <w:pPr>
        <w:pStyle w:val="Compact"/>
        <w:numPr>
          <w:ilvl w:val="0"/>
          <w:numId w:val="1030"/>
        </w:numPr>
      </w:pPr>
      <w:r>
        <w:t xml:space="preserve">organised rides</w:t>
      </w:r>
    </w:p>
    <w:p>
      <w:pPr>
        <w:pStyle w:val="Compact"/>
        <w:numPr>
          <w:ilvl w:val="0"/>
          <w:numId w:val="1030"/>
        </w:numPr>
      </w:pPr>
      <w:r>
        <w:t xml:space="preserve">safety attitude</w:t>
      </w:r>
    </w:p>
    <w:p>
      <w:pPr>
        <w:pStyle w:val="Compact"/>
        <w:numPr>
          <w:ilvl w:val="0"/>
          <w:numId w:val="1030"/>
        </w:numPr>
      </w:pPr>
      <w:r>
        <w:t xml:space="preserve">training contribution</w:t>
      </w:r>
    </w:p>
    <w:p>
      <w:pPr>
        <w:pStyle w:val="Compact"/>
        <w:numPr>
          <w:ilvl w:val="0"/>
          <w:numId w:val="1030"/>
        </w:numPr>
      </w:pPr>
      <w:r>
        <w:t xml:space="preserve">product knowledge</w:t>
      </w:r>
    </w:p>
    <w:p>
      <w:pPr>
        <w:pStyle w:val="Compact"/>
        <w:numPr>
          <w:ilvl w:val="0"/>
          <w:numId w:val="1030"/>
        </w:numPr>
      </w:pPr>
      <w:r>
        <w:t xml:space="preserve">community contribution</w:t>
      </w:r>
    </w:p>
    <w:p>
      <w:pPr>
        <w:pStyle w:val="FirstParagraph"/>
      </w:pPr>
      <w:r>
        <w:t xml:space="preserve">Follower count alone must NOT determine eligibility.</w:t>
      </w:r>
    </w:p>
    <w:p>
      <w:pPr>
        <w:pStyle w:val="BodyText"/>
      </w:pPr>
      <w:r>
        <w:t xml:space="preserve">Council Member responsibilities:</w:t>
      </w:r>
    </w:p>
    <w:p>
      <w:pPr>
        <w:pStyle w:val="Compact"/>
        <w:numPr>
          <w:ilvl w:val="0"/>
          <w:numId w:val="1031"/>
        </w:numPr>
      </w:pPr>
      <w:r>
        <w:t xml:space="preserve">rider intelligence</w:t>
      </w:r>
    </w:p>
    <w:p>
      <w:pPr>
        <w:pStyle w:val="Compact"/>
        <w:numPr>
          <w:ilvl w:val="0"/>
          <w:numId w:val="1031"/>
        </w:numPr>
      </w:pPr>
      <w:r>
        <w:t xml:space="preserve">community intelligence</w:t>
      </w:r>
    </w:p>
    <w:p>
      <w:pPr>
        <w:pStyle w:val="Compact"/>
        <w:numPr>
          <w:ilvl w:val="0"/>
          <w:numId w:val="1031"/>
        </w:numPr>
      </w:pPr>
      <w:r>
        <w:t xml:space="preserve">safety education</w:t>
      </w:r>
    </w:p>
    <w:p>
      <w:pPr>
        <w:pStyle w:val="Compact"/>
        <w:numPr>
          <w:ilvl w:val="0"/>
          <w:numId w:val="1031"/>
        </w:numPr>
      </w:pPr>
      <w:r>
        <w:t xml:space="preserve">training contribution</w:t>
      </w:r>
    </w:p>
    <w:p>
      <w:pPr>
        <w:pStyle w:val="Compact"/>
        <w:numPr>
          <w:ilvl w:val="0"/>
          <w:numId w:val="1031"/>
        </w:numPr>
      </w:pPr>
      <w:r>
        <w:t xml:space="preserve">product research</w:t>
      </w:r>
    </w:p>
    <w:p>
      <w:pPr>
        <w:pStyle w:val="Compact"/>
        <w:numPr>
          <w:ilvl w:val="0"/>
          <w:numId w:val="1031"/>
        </w:numPr>
      </w:pPr>
      <w:r>
        <w:t xml:space="preserve">product testing</w:t>
      </w:r>
    </w:p>
    <w:p>
      <w:pPr>
        <w:pStyle w:val="Compact"/>
        <w:numPr>
          <w:ilvl w:val="0"/>
          <w:numId w:val="1031"/>
        </w:numPr>
      </w:pPr>
      <w:r>
        <w:t xml:space="preserve">product feedback</w:t>
      </w:r>
    </w:p>
    <w:p>
      <w:pPr>
        <w:pStyle w:val="Compact"/>
        <w:numPr>
          <w:ilvl w:val="0"/>
          <w:numId w:val="1031"/>
        </w:numPr>
      </w:pPr>
      <w:r>
        <w:t xml:space="preserve">rider pain points</w:t>
      </w:r>
    </w:p>
    <w:p>
      <w:pPr>
        <w:pStyle w:val="Compact"/>
        <w:numPr>
          <w:ilvl w:val="0"/>
          <w:numId w:val="1031"/>
        </w:numPr>
      </w:pPr>
      <w:r>
        <w:t xml:space="preserve">community development</w:t>
      </w:r>
    </w:p>
    <w:p>
      <w:pPr>
        <w:pStyle w:val="Compact"/>
        <w:numPr>
          <w:ilvl w:val="0"/>
          <w:numId w:val="1031"/>
        </w:numPr>
      </w:pPr>
      <w:r>
        <w:t xml:space="preserve">community promotion</w:t>
      </w:r>
    </w:p>
    <w:p>
      <w:pPr>
        <w:pStyle w:val="FirstParagraph"/>
      </w:pPr>
      <w:r>
        <w:t xml:space="preserve">Council must support:</w:t>
      </w:r>
    </w:p>
    <w:p>
      <w:pPr>
        <w:pStyle w:val="Compact"/>
        <w:numPr>
          <w:ilvl w:val="0"/>
          <w:numId w:val="1032"/>
        </w:numPr>
      </w:pPr>
      <w:r>
        <w:t xml:space="preserve">NDA/IP</w:t>
      </w:r>
    </w:p>
    <w:p>
      <w:pPr>
        <w:pStyle w:val="Compact"/>
        <w:numPr>
          <w:ilvl w:val="0"/>
          <w:numId w:val="1032"/>
        </w:numPr>
      </w:pPr>
      <w:r>
        <w:t xml:space="preserve">conflict-of-interest</w:t>
      </w:r>
    </w:p>
    <w:p>
      <w:pPr>
        <w:pStyle w:val="Compact"/>
        <w:numPr>
          <w:ilvl w:val="0"/>
          <w:numId w:val="1032"/>
        </w:numPr>
      </w:pPr>
      <w:r>
        <w:t xml:space="preserve">complaints/appeals</w:t>
      </w:r>
    </w:p>
    <w:p>
      <w:pPr>
        <w:pStyle w:val="Compact"/>
        <w:numPr>
          <w:ilvl w:val="0"/>
          <w:numId w:val="1032"/>
        </w:numPr>
      </w:pPr>
      <w:r>
        <w:t xml:space="preserve">governance information</w:t>
      </w:r>
    </w:p>
    <w:p>
      <w:pPr>
        <w:pStyle w:val="Compact"/>
        <w:numPr>
          <w:ilvl w:val="0"/>
          <w:numId w:val="1032"/>
        </w:numPr>
      </w:pPr>
      <w:r>
        <w:t xml:space="preserve">contribution history</w:t>
      </w:r>
    </w:p>
    <w:p>
      <w:pPr>
        <w:pStyle w:val="Compact"/>
        <w:numPr>
          <w:ilvl w:val="0"/>
          <w:numId w:val="1032"/>
        </w:numPr>
      </w:pPr>
      <w:r>
        <w:t xml:space="preserve">5-year framework</w:t>
      </w:r>
    </w:p>
    <w:p>
      <w:pPr>
        <w:pStyle w:val="Compact"/>
        <w:numPr>
          <w:ilvl w:val="0"/>
          <w:numId w:val="1032"/>
        </w:numPr>
      </w:pPr>
      <w:r>
        <w:t xml:space="preserve">permanent historical recognition concept where applicable</w:t>
      </w:r>
    </w:p>
    <w:p>
      <w:pPr>
        <w:pStyle w:val="FirstParagraph"/>
      </w:pPr>
      <w:r>
        <w:t xml:space="preserve">Five-year term and recognition framework require final legal/governance documentation.</w:t>
      </w:r>
    </w:p>
    <w:p>
      <w:pPr>
        <w:pStyle w:val="BodyText"/>
      </w:pPr>
      <w:r>
        <w:t xml:space="preserve">Permanent recognition does NOT automatically mean permanent operational authority.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"/>
    <w:p>
      <w:pPr>
        <w:pStyle w:val="Heading1"/>
      </w:pPr>
      <w:r>
        <w:t xml:space="preserve">16. GOVERNANCE</w:t>
      </w:r>
    </w:p>
    <w:p>
      <w:pPr>
        <w:pStyle w:val="FirstParagraph"/>
      </w:pPr>
      <w:r>
        <w:t xml:space="preserve">Freeze governance architecture:</w:t>
      </w:r>
    </w:p>
    <w:p>
      <w:pPr>
        <w:pStyle w:val="BodyText"/>
      </w:pPr>
      <w:r>
        <w:t xml:space="preserve">Founder</w:t>
      </w:r>
      <w:r>
        <w:t xml:space="preserve"> </w:t>
      </w:r>
      <w:r>
        <w:t xml:space="preserve">Co-Founder</w:t>
      </w:r>
      <w:r>
        <w:t xml:space="preserve"> </w:t>
      </w:r>
      <w:r>
        <w:t xml:space="preserve">Master Admin</w:t>
      </w:r>
      <w:r>
        <w:t xml:space="preserve"> </w:t>
      </w:r>
      <w:r>
        <w:t xml:space="preserve">Zone Admin</w:t>
      </w:r>
      <w:r>
        <w:t xml:space="preserve"> </w:t>
      </w:r>
      <w:r>
        <w:t xml:space="preserve">District Admin</w:t>
      </w:r>
      <w:r>
        <w:t xml:space="preserve"> </w:t>
      </w:r>
      <w:r>
        <w:t xml:space="preserve">Marshal</w:t>
      </w:r>
      <w:r>
        <w:t xml:space="preserve"> </w:t>
      </w:r>
      <w:r>
        <w:t xml:space="preserve">Rider</w:t>
      </w:r>
    </w:p>
    <w:p>
      <w:pPr>
        <w:pStyle w:val="BodyText"/>
      </w:pPr>
      <w:r>
        <w:t xml:space="preserve">Where elections apply, they are subject to the final constitution and eligibility rules.</w:t>
      </w:r>
    </w:p>
    <w:p>
      <w:pPr>
        <w:pStyle w:val="BodyText"/>
      </w:pPr>
      <w:r>
        <w:t xml:space="preserve">Previously discussed experience framework:</w:t>
      </w:r>
    </w:p>
    <w:p>
      <w:pPr>
        <w:pStyle w:val="BodyText"/>
      </w:pPr>
      <w:r>
        <w:t xml:space="preserve">District:</w:t>
      </w:r>
      <w:r>
        <w:t xml:space="preserve"> </w:t>
      </w:r>
      <w:r>
        <w:t xml:space="preserve">12 organised rides</w:t>
      </w:r>
      <w:r>
        <w:t xml:space="preserve"> </w:t>
      </w:r>
      <w:r>
        <w:t xml:space="preserve">20,000 verified KM</w:t>
      </w:r>
      <w:r>
        <w:t xml:space="preserve"> </w:t>
      </w:r>
      <w:r>
        <w:t xml:space="preserve">4+ rating</w:t>
      </w:r>
    </w:p>
    <w:p>
      <w:pPr>
        <w:pStyle w:val="BodyText"/>
      </w:pPr>
      <w:r>
        <w:t xml:space="preserve">Zone:</w:t>
      </w:r>
      <w:r>
        <w:t xml:space="preserve"> </w:t>
      </w:r>
      <w:r>
        <w:t xml:space="preserve">36 relevant rides</w:t>
      </w:r>
      <w:r>
        <w:t xml:space="preserve"> </w:t>
      </w:r>
      <w:r>
        <w:t xml:space="preserve">35,000 verified KM</w:t>
      </w:r>
      <w:r>
        <w:t xml:space="preserve"> </w:t>
      </w:r>
      <w:r>
        <w:t xml:space="preserve">4+ rating</w:t>
      </w:r>
    </w:p>
    <w:p>
      <w:pPr>
        <w:pStyle w:val="BodyText"/>
      </w:pPr>
      <w:r>
        <w:t xml:space="preserve">Master:</w:t>
      </w:r>
      <w:r>
        <w:t xml:space="preserve"> </w:t>
      </w:r>
      <w:r>
        <w:t xml:space="preserve">60 relevant rides</w:t>
      </w:r>
      <w:r>
        <w:t xml:space="preserve"> </w:t>
      </w:r>
      <w:r>
        <w:t xml:space="preserve">60,000 verified KM</w:t>
      </w:r>
      <w:r>
        <w:t xml:space="preserve"> </w:t>
      </w:r>
      <w:r>
        <w:t xml:space="preserve">4+ rating</w:t>
      </w:r>
    </w:p>
    <w:p>
      <w:pPr>
        <w:pStyle w:val="BodyText"/>
      </w:pPr>
      <w:r>
        <w:t xml:space="preserve">These must be labelled as:</w:t>
      </w:r>
    </w:p>
    <w:p>
      <w:pPr>
        <w:pStyle w:val="BodyText"/>
      </w:pPr>
      <w:r>
        <w:t xml:space="preserve">“Proposed / Future Governance Rules”</w:t>
      </w:r>
    </w:p>
    <w:p>
      <w:pPr>
        <w:pStyle w:val="BodyText"/>
      </w:pPr>
      <w:r>
        <w:t xml:space="preserve">until formally implemented.</w:t>
      </w:r>
    </w:p>
    <w:p>
      <w:pPr>
        <w:pStyle w:val="BodyText"/>
      </w:pPr>
      <w:r>
        <w:t xml:space="preserve">Ride verification concept:</w:t>
      </w:r>
    </w:p>
    <w:p>
      <w:pPr>
        <w:pStyle w:val="BodyText"/>
      </w:pPr>
      <w:r>
        <w:t xml:space="preserve">Start KM</w:t>
      </w:r>
      <w:r>
        <w:t xml:space="preserve"> </w:t>
      </w:r>
      <w:r>
        <w:t xml:space="preserve">→ End KM</w:t>
      </w:r>
      <w:r>
        <w:t xml:space="preserve"> </w:t>
      </w:r>
      <w:r>
        <w:t xml:space="preserve">→ Verified Ride KM</w:t>
      </w:r>
    </w:p>
    <w:p>
      <w:pPr>
        <w:pStyle w:val="BodyText"/>
      </w:pPr>
      <w:r>
        <w:t xml:space="preserve">Potential evidence:</w:t>
      </w:r>
      <w:r>
        <w:t xml:space="preserve"> </w:t>
      </w:r>
      <w:r>
        <w:t xml:space="preserve">pre-ride motorcycle + odometer/console photo.</w:t>
      </w:r>
    </w:p>
    <w:p>
      <w:r>
        <w:pict>
          <v:rect style="width:0;height:1.5pt" o:hralign="center" o:hrstd="t" o:hr="t"/>
        </w:pict>
      </w:r>
    </w:p>
    <w:bookmarkEnd w:id="38"/>
    <w:bookmarkStart w:id="39" w:name="complaint-accountability"/>
    <w:p>
      <w:pPr>
        <w:pStyle w:val="Heading1"/>
      </w:pPr>
      <w:r>
        <w:t xml:space="preserve">17. COMPLAINT / ACCOUNTABILITY</w:t>
      </w:r>
    </w:p>
    <w:p>
      <w:pPr>
        <w:pStyle w:val="FirstParagraph"/>
      </w:pPr>
      <w:r>
        <w:t xml:space="preserve">Freeze:</w:t>
      </w:r>
    </w:p>
    <w:p>
      <w:pPr>
        <w:pStyle w:val="BodyText"/>
      </w:pPr>
      <w:r>
        <w:t xml:space="preserve">Participant</w:t>
      </w:r>
      <w:r>
        <w:t xml:space="preserve"> </w:t>
      </w:r>
      <w:r>
        <w:t xml:space="preserve">→ Complaint type</w:t>
      </w:r>
      <w:r>
        <w:t xml:space="preserve"> </w:t>
      </w:r>
      <w:r>
        <w:t xml:space="preserve">→ Description</w:t>
      </w:r>
      <w:r>
        <w:t xml:space="preserve"> </w:t>
      </w:r>
      <w:r>
        <w:t xml:space="preserve">→ Optional evidence</w:t>
      </w:r>
      <w:r>
        <w:t xml:space="preserve"> </w:t>
      </w:r>
      <w:r>
        <w:t xml:space="preserve">→ Up to 3 files</w:t>
      </w:r>
      <w:r>
        <w:t xml:space="preserve"> </w:t>
      </w:r>
      <w:r>
        <w:t xml:space="preserve">→ Reference ID</w:t>
      </w:r>
      <w:r>
        <w:t xml:space="preserve"> </w:t>
      </w:r>
      <w:r>
        <w:t xml:space="preserve">→ Review</w:t>
      </w:r>
      <w:r>
        <w:t xml:space="preserve"> </w:t>
      </w:r>
      <w:r>
        <w:t xml:space="preserve">→ Investigation/response</w:t>
      </w:r>
      <w:r>
        <w:t xml:space="preserve"> </w:t>
      </w:r>
      <w:r>
        <w:t xml:space="preserve">→ Action / appeal / closure</w:t>
      </w:r>
    </w:p>
    <w:p>
      <w:pPr>
        <w:pStyle w:val="BodyText"/>
      </w:pPr>
      <w:r>
        <w:t xml:space="preserve">Maximum:</w:t>
      </w:r>
      <w:r>
        <w:t xml:space="preserve"> </w:t>
      </w:r>
      <w:r>
        <w:t xml:space="preserve">25MB per file</w:t>
      </w:r>
    </w:p>
    <w:p>
      <w:pPr>
        <w:pStyle w:val="BodyText"/>
      </w:pPr>
      <w:r>
        <w:t xml:space="preserve">Do not expose complaint information publicly.</w:t>
      </w:r>
    </w:p>
    <w:p>
      <w:pPr>
        <w:pStyle w:val="BodyText"/>
      </w:pPr>
      <w:r>
        <w:t xml:space="preserve">Exact legal procedure remains subject to final review.</w:t>
      </w:r>
    </w:p>
    <w:p>
      <w:r>
        <w:pict>
          <v:rect style="width:0;height:1.5pt" o:hralign="center" o:hrstd="t" o:hr="t"/>
        </w:pict>
      </w:r>
    </w:p>
    <w:bookmarkEnd w:id="39"/>
    <w:bookmarkStart w:id="40" w:name="investor-1"/>
    <w:p>
      <w:pPr>
        <w:pStyle w:val="Heading1"/>
      </w:pPr>
      <w:r>
        <w:t xml:space="preserve">18. INVESTOR</w:t>
      </w:r>
    </w:p>
    <w:p>
      <w:pPr>
        <w:pStyle w:val="FirstParagraph"/>
      </w:pPr>
      <w:r>
        <w:t xml:space="preserve">Investor is a separately controlled role.</w:t>
      </w:r>
    </w:p>
    <w:p>
      <w:pPr>
        <w:pStyle w:val="BodyText"/>
      </w:pPr>
      <w:r>
        <w:t xml:space="preserve">Future route:</w:t>
      </w:r>
    </w:p>
    <w:p>
      <w:pPr>
        <w:pStyle w:val="BodyText"/>
      </w:pPr>
      <w:r>
        <w:t xml:space="preserve">/investor</w:t>
      </w:r>
      <w:r>
        <w:t xml:space="preserve"> </w:t>
      </w:r>
      <w:r>
        <w:t xml:space="preserve">/investor-login</w:t>
      </w:r>
      <w:r>
        <w:t xml:space="preserve"> </w:t>
      </w:r>
      <w:r>
        <w:t xml:space="preserve">/investor-signup</w:t>
      </w:r>
      <w:r>
        <w:t xml:space="preserve"> </w:t>
      </w:r>
      <w:r>
        <w:t xml:space="preserve">/investor-dashboard</w:t>
      </w:r>
    </w:p>
    <w:p>
      <w:pPr>
        <w:pStyle w:val="BodyText"/>
      </w:pPr>
      <w:r>
        <w:t xml:space="preserve">Investor signup:</w:t>
      </w:r>
      <w:r>
        <w:t xml:space="preserve"> </w:t>
      </w:r>
      <w:r>
        <w:t xml:space="preserve">Mandatory:</w:t>
      </w:r>
    </w:p>
    <w:p>
      <w:pPr>
        <w:pStyle w:val="Compact"/>
        <w:numPr>
          <w:ilvl w:val="0"/>
          <w:numId w:val="1033"/>
        </w:numPr>
      </w:pPr>
      <w:r>
        <w:t xml:space="preserve">full name</w:t>
      </w:r>
    </w:p>
    <w:p>
      <w:pPr>
        <w:pStyle w:val="Compact"/>
        <w:numPr>
          <w:ilvl w:val="0"/>
          <w:numId w:val="1033"/>
        </w:numPr>
      </w:pPr>
      <w:r>
        <w:t xml:space="preserve">mobile</w:t>
      </w:r>
    </w:p>
    <w:p>
      <w:pPr>
        <w:pStyle w:val="Compact"/>
        <w:numPr>
          <w:ilvl w:val="0"/>
          <w:numId w:val="1033"/>
        </w:numPr>
      </w:pPr>
      <w:r>
        <w:t xml:space="preserve">email</w:t>
      </w:r>
    </w:p>
    <w:p>
      <w:pPr>
        <w:pStyle w:val="Compact"/>
        <w:numPr>
          <w:ilvl w:val="0"/>
          <w:numId w:val="1033"/>
        </w:numPr>
      </w:pPr>
      <w:r>
        <w:t xml:space="preserve">email verification</w:t>
      </w:r>
    </w:p>
    <w:p>
      <w:pPr>
        <w:pStyle w:val="Compact"/>
        <w:numPr>
          <w:ilvl w:val="0"/>
          <w:numId w:val="1033"/>
        </w:numPr>
      </w:pPr>
      <w:r>
        <w:t xml:space="preserve">LinkedIn profile</w:t>
      </w:r>
    </w:p>
    <w:p>
      <w:pPr>
        <w:pStyle w:val="Compact"/>
        <w:numPr>
          <w:ilvl w:val="0"/>
          <w:numId w:val="1033"/>
        </w:numPr>
      </w:pPr>
      <w:r>
        <w:t xml:space="preserve">location</w:t>
      </w:r>
    </w:p>
    <w:p>
      <w:pPr>
        <w:pStyle w:val="FirstParagraph"/>
      </w:pPr>
      <w:r>
        <w:t xml:space="preserve">Optional prototype:</w:t>
      </w:r>
    </w:p>
    <w:p>
      <w:pPr>
        <w:pStyle w:val="Compact"/>
        <w:numPr>
          <w:ilvl w:val="0"/>
          <w:numId w:val="1034"/>
        </w:numPr>
      </w:pPr>
      <w:r>
        <w:t xml:space="preserve">company</w:t>
      </w:r>
    </w:p>
    <w:p>
      <w:pPr>
        <w:pStyle w:val="Compact"/>
        <w:numPr>
          <w:ilvl w:val="0"/>
          <w:numId w:val="1034"/>
        </w:numPr>
      </w:pPr>
      <w:r>
        <w:t xml:space="preserve">firm</w:t>
      </w:r>
    </w:p>
    <w:p>
      <w:pPr>
        <w:pStyle w:val="Compact"/>
        <w:numPr>
          <w:ilvl w:val="0"/>
          <w:numId w:val="1034"/>
        </w:numPr>
      </w:pPr>
      <w:r>
        <w:t xml:space="preserve">PAN</w:t>
      </w:r>
    </w:p>
    <w:p>
      <w:pPr>
        <w:pStyle w:val="Compact"/>
        <w:numPr>
          <w:ilvl w:val="0"/>
          <w:numId w:val="1034"/>
        </w:numPr>
      </w:pPr>
      <w:r>
        <w:t xml:space="preserve">GST</w:t>
      </w:r>
    </w:p>
    <w:p>
      <w:pPr>
        <w:pStyle w:val="Compact"/>
        <w:numPr>
          <w:ilvl w:val="0"/>
          <w:numId w:val="1034"/>
        </w:numPr>
      </w:pPr>
      <w:r>
        <w:t xml:space="preserve">registration details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t xml:space="preserve">Signup</w:t>
      </w:r>
      <w:r>
        <w:t xml:space="preserve"> </w:t>
      </w:r>
      <w:r>
        <w:t xml:space="preserve">→ Email verification</w:t>
      </w:r>
      <w:r>
        <w:t xml:space="preserve"> </w:t>
      </w:r>
      <w:r>
        <w:t xml:space="preserve">→ Admin review</w:t>
      </w:r>
      <w:r>
        <w:t xml:space="preserve"> </w:t>
      </w:r>
      <w:r>
        <w:t xml:space="preserve">→ Approval</w:t>
      </w:r>
      <w:r>
        <w:t xml:space="preserve"> </w:t>
      </w:r>
      <w:r>
        <w:t xml:space="preserve">→ Investor dashboard</w:t>
      </w:r>
    </w:p>
    <w:p>
      <w:pPr>
        <w:pStyle w:val="BodyText"/>
      </w:pPr>
      <w:r>
        <w:t xml:space="preserve">Investor sees aggregate/sourced intelligence.</w:t>
      </w:r>
    </w:p>
    <w:p>
      <w:pPr>
        <w:pStyle w:val="BodyText"/>
      </w:pPr>
      <w:r>
        <w:t xml:space="preserve">No personal rider data.</w:t>
      </w:r>
    </w:p>
    <w:p>
      <w:pPr>
        <w:pStyle w:val="BodyText"/>
      </w:pPr>
      <w:r>
        <w:t xml:space="preserve">No fabricated:</w:t>
      </w:r>
    </w:p>
    <w:p>
      <w:pPr>
        <w:pStyle w:val="Compact"/>
        <w:numPr>
          <w:ilvl w:val="0"/>
          <w:numId w:val="1035"/>
        </w:numPr>
      </w:pPr>
      <w:r>
        <w:t xml:space="preserve">traction</w:t>
      </w:r>
    </w:p>
    <w:p>
      <w:pPr>
        <w:pStyle w:val="Compact"/>
        <w:numPr>
          <w:ilvl w:val="0"/>
          <w:numId w:val="1035"/>
        </w:numPr>
      </w:pPr>
      <w:r>
        <w:t xml:space="preserve">revenue</w:t>
      </w:r>
    </w:p>
    <w:p>
      <w:pPr>
        <w:pStyle w:val="Compact"/>
        <w:numPr>
          <w:ilvl w:val="0"/>
          <w:numId w:val="1035"/>
        </w:numPr>
      </w:pPr>
      <w:r>
        <w:t xml:space="preserve">market size</w:t>
      </w:r>
    </w:p>
    <w:p>
      <w:pPr>
        <w:pStyle w:val="Compact"/>
        <w:numPr>
          <w:ilvl w:val="0"/>
          <w:numId w:val="1035"/>
        </w:numPr>
      </w:pPr>
      <w:r>
        <w:t xml:space="preserve">valuation</w:t>
      </w:r>
    </w:p>
    <w:p>
      <w:pPr>
        <w:pStyle w:val="Compact"/>
        <w:numPr>
          <w:ilvl w:val="0"/>
          <w:numId w:val="1035"/>
        </w:numPr>
      </w:pPr>
      <w:r>
        <w:t xml:space="preserve">ROI</w:t>
      </w:r>
    </w:p>
    <w:p>
      <w:pPr>
        <w:pStyle w:val="Compact"/>
        <w:numPr>
          <w:ilvl w:val="0"/>
          <w:numId w:val="1035"/>
        </w:numPr>
      </w:pPr>
      <w:r>
        <w:t xml:space="preserve">exit.</w:t>
      </w:r>
    </w:p>
    <w:p>
      <w:r>
        <w:pict>
          <v:rect style="width:0;height:1.5pt" o:hralign="center" o:hrstd="t" o:hr="t"/>
        </w:pict>
      </w:r>
    </w:p>
    <w:bookmarkEnd w:id="40"/>
    <w:bookmarkStart w:id="41" w:name="investor-market-intelligence"/>
    <w:p>
      <w:pPr>
        <w:pStyle w:val="Heading1"/>
      </w:pPr>
      <w:r>
        <w:t xml:space="preserve">19. INVESTOR MARKET INTELLIGENCE</w:t>
      </w:r>
    </w:p>
    <w:p>
      <w:pPr>
        <w:pStyle w:val="FirstParagraph"/>
      </w:pPr>
      <w:r>
        <w:t xml:space="preserve">Freeze the investor intelligence structure:</w:t>
      </w:r>
    </w:p>
    <w:p>
      <w:pPr>
        <w:pStyle w:val="BodyText"/>
      </w:pPr>
      <w:r>
        <w:t xml:space="preserve">Indian two-wheeler market</w:t>
      </w:r>
      <w:r>
        <w:t xml:space="preserve"> </w:t>
      </w:r>
      <w:r>
        <w:t xml:space="preserve">Touring rider segment</w:t>
      </w:r>
      <w:r>
        <w:t xml:space="preserve"> </w:t>
      </w:r>
      <w:r>
        <w:t xml:space="preserve">Professional/serious touring segment</w:t>
      </w:r>
      <w:r>
        <w:t xml:space="preserve"> </w:t>
      </w:r>
      <w:r>
        <w:t xml:space="preserve">Addressable opportunity</w:t>
      </w:r>
      <w:r>
        <w:t xml:space="preserve"> </w:t>
      </w:r>
      <w:r>
        <w:t xml:space="preserve">Future expansion</w:t>
      </w:r>
      <w:r>
        <w:t xml:space="preserve"> </w:t>
      </w:r>
      <w:r>
        <w:t xml:space="preserve">Rider spending</w:t>
      </w:r>
      <w:r>
        <w:t xml:space="preserve"> </w:t>
      </w:r>
      <w:r>
        <w:t xml:space="preserve">Safety/accessory spending</w:t>
      </w:r>
      <w:r>
        <w:t xml:space="preserve"> </w:t>
      </w:r>
      <w:r>
        <w:t xml:space="preserve">Touring spending</w:t>
      </w:r>
    </w:p>
    <w:p>
      <w:pPr>
        <w:pStyle w:val="BodyText"/>
      </w:pPr>
      <w:r>
        <w:t xml:space="preserve">Every factual market figure must have:</w:t>
      </w:r>
    </w:p>
    <w:p>
      <w:pPr>
        <w:pStyle w:val="BodyText"/>
      </w:pPr>
      <w:r>
        <w:t xml:space="preserve">Source</w:t>
      </w:r>
      <w:r>
        <w:t xml:space="preserve"> </w:t>
      </w:r>
      <w:r>
        <w:t xml:space="preserve">Publication</w:t>
      </w:r>
      <w:r>
        <w:t xml:space="preserve"> </w:t>
      </w:r>
      <w:r>
        <w:t xml:space="preserve">Date</w:t>
      </w:r>
      <w:r>
        <w:t xml:space="preserve"> </w:t>
      </w:r>
      <w:r>
        <w:t xml:space="preserve">Methodology</w:t>
      </w:r>
    </w:p>
    <w:p>
      <w:pPr>
        <w:pStyle w:val="BodyText"/>
      </w:pPr>
      <w:r>
        <w:t xml:space="preserve">If not verified:</w:t>
      </w:r>
      <w:r>
        <w:t xml:space="preserve"> </w:t>
      </w:r>
      <w:r>
        <w:t xml:space="preserve">display:</w:t>
      </w:r>
      <w:r>
        <w:t xml:space="preserve"> </w:t>
      </w:r>
      <w:r>
        <w:t xml:space="preserve">“Verified source required”</w:t>
      </w:r>
    </w:p>
    <w:p>
      <w:r>
        <w:pict>
          <v:rect style="width:0;height:1.5pt" o:hralign="center" o:hrstd="t" o:hr="t"/>
        </w:pict>
      </w:r>
    </w:p>
    <w:bookmarkEnd w:id="41"/>
    <w:bookmarkStart w:id="42" w:name="admin-control-centre"/>
    <w:p>
      <w:pPr>
        <w:pStyle w:val="Heading1"/>
      </w:pPr>
      <w:r>
        <w:t xml:space="preserve">20. ADMIN CONTROL CENTRE</w:t>
      </w:r>
    </w:p>
    <w:p>
      <w:pPr>
        <w:pStyle w:val="FirstParagraph"/>
      </w:pPr>
      <w:r>
        <w:t xml:space="preserve">Freeze admin modules:</w:t>
      </w:r>
    </w:p>
    <w:p>
      <w:pPr>
        <w:pStyle w:val="BodyText"/>
      </w:pPr>
      <w:r>
        <w:t xml:space="preserve">Users</w:t>
      </w:r>
      <w:r>
        <w:t xml:space="preserve"> </w:t>
      </w:r>
      <w:r>
        <w:t xml:space="preserve">Roles</w:t>
      </w:r>
      <w:r>
        <w:t xml:space="preserve"> </w:t>
      </w:r>
      <w:r>
        <w:t xml:space="preserve">Approvals</w:t>
      </w:r>
      <w:r>
        <w:t xml:space="preserve"> </w:t>
      </w:r>
      <w:r>
        <w:t xml:space="preserve">Riders</w:t>
      </w:r>
      <w:r>
        <w:t xml:space="preserve"> </w:t>
      </w:r>
      <w:r>
        <w:t xml:space="preserve">Group Admins</w:t>
      </w:r>
      <w:r>
        <w:t xml:space="preserve"> </w:t>
      </w:r>
      <w:r>
        <w:t xml:space="preserve">Marshals</w:t>
      </w:r>
      <w:r>
        <w:t xml:space="preserve"> </w:t>
      </w:r>
      <w:r>
        <w:t xml:space="preserve">Council</w:t>
      </w:r>
      <w:r>
        <w:t xml:space="preserve"> </w:t>
      </w:r>
      <w:r>
        <w:t xml:space="preserve">Investors</w:t>
      </w:r>
      <w:r>
        <w:t xml:space="preserve"> </w:t>
      </w:r>
      <w:r>
        <w:t xml:space="preserve">Care Pits</w:t>
      </w:r>
      <w:r>
        <w:t xml:space="preserve"> </w:t>
      </w:r>
      <w:r>
        <w:t xml:space="preserve">QR/Safety Kit</w:t>
      </w:r>
      <w:r>
        <w:t xml:space="preserve"> </w:t>
      </w:r>
      <w:r>
        <w:t xml:space="preserve">Training</w:t>
      </w:r>
      <w:r>
        <w:t xml:space="preserve"> </w:t>
      </w:r>
      <w:r>
        <w:t xml:space="preserve">Products</w:t>
      </w:r>
      <w:r>
        <w:t xml:space="preserve"> </w:t>
      </w:r>
      <w:r>
        <w:t xml:space="preserve">Product Testing</w:t>
      </w:r>
      <w:r>
        <w:t xml:space="preserve"> </w:t>
      </w:r>
      <w:r>
        <w:t xml:space="preserve">Feedback</w:t>
      </w:r>
      <w:r>
        <w:t xml:space="preserve"> </w:t>
      </w:r>
      <w:r>
        <w:t xml:space="preserve">Referrals</w:t>
      </w:r>
      <w:r>
        <w:t xml:space="preserve"> </w:t>
      </w:r>
      <w:r>
        <w:t xml:space="preserve">Tokens</w:t>
      </w:r>
      <w:r>
        <w:t xml:space="preserve"> </w:t>
      </w:r>
      <w:r>
        <w:t xml:space="preserve">SOS concepts</w:t>
      </w:r>
      <w:r>
        <w:t xml:space="preserve"> </w:t>
      </w:r>
      <w:r>
        <w:t xml:space="preserve">Blood Mesh</w:t>
      </w:r>
      <w:r>
        <w:t xml:space="preserve"> </w:t>
      </w:r>
      <w:r>
        <w:t xml:space="preserve">Complaints</w:t>
      </w:r>
      <w:r>
        <w:t xml:space="preserve"> </w:t>
      </w:r>
      <w:r>
        <w:t xml:space="preserve">Governance</w:t>
      </w:r>
      <w:r>
        <w:t xml:space="preserve"> </w:t>
      </w:r>
      <w:r>
        <w:t xml:space="preserve">Elections</w:t>
      </w:r>
      <w:r>
        <w:t xml:space="preserve"> </w:t>
      </w:r>
      <w:r>
        <w:t xml:space="preserve">Notifications</w:t>
      </w:r>
      <w:r>
        <w:t xml:space="preserve"> </w:t>
      </w:r>
      <w:r>
        <w:t xml:space="preserve">FAQ</w:t>
      </w:r>
      <w:r>
        <w:t xml:space="preserve"> </w:t>
      </w:r>
      <w:r>
        <w:t xml:space="preserve">SEO</w:t>
      </w:r>
      <w:r>
        <w:t xml:space="preserve"> </w:t>
      </w:r>
      <w:r>
        <w:t xml:space="preserve">Analytics</w:t>
      </w:r>
      <w:r>
        <w:t xml:space="preserve"> </w:t>
      </w:r>
      <w:r>
        <w:t xml:space="preserve">Exports</w:t>
      </w:r>
      <w:r>
        <w:t xml:space="preserve"> </w:t>
      </w:r>
      <w:r>
        <w:t xml:space="preserve">Audit Logs</w:t>
      </w:r>
      <w:r>
        <w:t xml:space="preserve"> </w:t>
      </w:r>
      <w:r>
        <w:t xml:space="preserve">Settings</w:t>
      </w:r>
    </w:p>
    <w:p>
      <w:pPr>
        <w:pStyle w:val="BodyText"/>
      </w:pPr>
      <w:r>
        <w:t xml:space="preserve">Admin access must be permission-based.</w:t>
      </w:r>
    </w:p>
    <w:p>
      <w:pPr>
        <w:pStyle w:val="BodyText"/>
      </w:pPr>
      <w:r>
        <w:t xml:space="preserve">Every sensitive action should eventually be auditable.</w:t>
      </w:r>
    </w:p>
    <w:p>
      <w:r>
        <w:pict>
          <v:rect style="width:0;height:1.5pt" o:hralign="center" o:hrstd="t" o:hr="t"/>
        </w:pict>
      </w:r>
    </w:p>
    <w:bookmarkEnd w:id="42"/>
    <w:bookmarkStart w:id="43" w:name="voice-assistant"/>
    <w:p>
      <w:pPr>
        <w:pStyle w:val="Heading1"/>
      </w:pPr>
      <w:r>
        <w:t xml:space="preserve">21. VOICE ASSISTANT</w:t>
      </w:r>
    </w:p>
    <w:p>
      <w:pPr>
        <w:pStyle w:val="FirstParagraph"/>
      </w:pPr>
      <w:r>
        <w:t xml:space="preserve">Freeze future capabilities:</w:t>
      </w:r>
    </w:p>
    <w:p>
      <w:pPr>
        <w:pStyle w:val="Compact"/>
        <w:numPr>
          <w:ilvl w:val="0"/>
          <w:numId w:val="1036"/>
        </w:numPr>
      </w:pPr>
      <w:r>
        <w:t xml:space="preserve">Explain BBBT</w:t>
      </w:r>
    </w:p>
    <w:p>
      <w:pPr>
        <w:pStyle w:val="Compact"/>
        <w:numPr>
          <w:ilvl w:val="0"/>
          <w:numId w:val="1036"/>
        </w:numPr>
      </w:pPr>
      <w:r>
        <w:t xml:space="preserve">Navigate dashboard</w:t>
      </w:r>
    </w:p>
    <w:p>
      <w:pPr>
        <w:pStyle w:val="Compact"/>
        <w:numPr>
          <w:ilvl w:val="0"/>
          <w:numId w:val="1036"/>
        </w:numPr>
      </w:pPr>
      <w:r>
        <w:t xml:space="preserve">Explain safety</w:t>
      </w:r>
    </w:p>
    <w:p>
      <w:pPr>
        <w:pStyle w:val="Compact"/>
        <w:numPr>
          <w:ilvl w:val="0"/>
          <w:numId w:val="1036"/>
        </w:numPr>
      </w:pPr>
      <w:r>
        <w:t xml:space="preserve">Open training</w:t>
      </w:r>
    </w:p>
    <w:p>
      <w:pPr>
        <w:pStyle w:val="Compact"/>
        <w:numPr>
          <w:ilvl w:val="0"/>
          <w:numId w:val="1036"/>
        </w:numPr>
      </w:pPr>
      <w:r>
        <w:t xml:space="preserve">Find Care Pit</w:t>
      </w:r>
    </w:p>
    <w:p>
      <w:pPr>
        <w:pStyle w:val="Compact"/>
        <w:numPr>
          <w:ilvl w:val="0"/>
          <w:numId w:val="1036"/>
        </w:numPr>
      </w:pPr>
      <w:r>
        <w:t xml:space="preserve">Explain account information</w:t>
      </w:r>
    </w:p>
    <w:p>
      <w:pPr>
        <w:pStyle w:val="Compact"/>
        <w:numPr>
          <w:ilvl w:val="0"/>
          <w:numId w:val="1036"/>
        </w:numPr>
      </w:pPr>
      <w:r>
        <w:t xml:space="preserve">Language support</w:t>
      </w:r>
    </w:p>
    <w:p>
      <w:pPr>
        <w:pStyle w:val="FirstParagraph"/>
      </w:pPr>
      <w:r>
        <w:t xml:space="preserve">Must NOT:</w:t>
      </w:r>
    </w:p>
    <w:p>
      <w:pPr>
        <w:pStyle w:val="Compact"/>
        <w:numPr>
          <w:ilvl w:val="0"/>
          <w:numId w:val="1037"/>
        </w:numPr>
      </w:pPr>
      <w:r>
        <w:t xml:space="preserve">diagnose medical conditions</w:t>
      </w:r>
    </w:p>
    <w:p>
      <w:pPr>
        <w:pStyle w:val="Compact"/>
        <w:numPr>
          <w:ilvl w:val="0"/>
          <w:numId w:val="1037"/>
        </w:numPr>
      </w:pPr>
      <w:r>
        <w:t xml:space="preserve">replace emergency services</w:t>
      </w:r>
    </w:p>
    <w:p>
      <w:pPr>
        <w:pStyle w:val="Compact"/>
        <w:numPr>
          <w:ilvl w:val="0"/>
          <w:numId w:val="1037"/>
        </w:numPr>
      </w:pPr>
      <w:r>
        <w:t xml:space="preserve">guarantee response</w:t>
      </w:r>
    </w:p>
    <w:p>
      <w:pPr>
        <w:pStyle w:val="Compact"/>
        <w:numPr>
          <w:ilvl w:val="0"/>
          <w:numId w:val="1037"/>
        </w:numPr>
      </w:pPr>
      <w:r>
        <w:t xml:space="preserve">act as law enforcement</w:t>
      </w:r>
    </w:p>
    <w:p>
      <w:pPr>
        <w:pStyle w:val="Compact"/>
        <w:numPr>
          <w:ilvl w:val="0"/>
          <w:numId w:val="1037"/>
        </w:numPr>
      </w:pPr>
      <w:r>
        <w:t xml:space="preserve">make financial decisions</w:t>
      </w:r>
    </w:p>
    <w:p>
      <w:pPr>
        <w:pStyle w:val="Compact"/>
        <w:numPr>
          <w:ilvl w:val="0"/>
          <w:numId w:val="1037"/>
        </w:numPr>
      </w:pPr>
      <w:r>
        <w:t xml:space="preserve">make governance decisions</w:t>
      </w:r>
    </w:p>
    <w:p>
      <w:r>
        <w:pict>
          <v:rect style="width:0;height:1.5pt" o:hralign="center" o:hrstd="t" o:hr="t"/>
        </w:pict>
      </w:r>
    </w:p>
    <w:bookmarkEnd w:id="43"/>
    <w:bookmarkStart w:id="44" w:name="seo"/>
    <w:p>
      <w:pPr>
        <w:pStyle w:val="Heading1"/>
      </w:pPr>
      <w:r>
        <w:t xml:space="preserve">22. SEO</w:t>
      </w:r>
    </w:p>
    <w:p>
      <w:pPr>
        <w:pStyle w:val="FirstParagraph"/>
      </w:pPr>
      <w:r>
        <w:t xml:space="preserve">Freeze public SEO architecture:</w:t>
      </w:r>
    </w:p>
    <w:p>
      <w:pPr>
        <w:pStyle w:val="BodyText"/>
      </w:pPr>
      <w:r>
        <w:t xml:space="preserve">Each public page gets:</w:t>
      </w:r>
    </w:p>
    <w:p>
      <w:pPr>
        <w:pStyle w:val="Compact"/>
        <w:numPr>
          <w:ilvl w:val="0"/>
          <w:numId w:val="1038"/>
        </w:numPr>
      </w:pPr>
      <w:r>
        <w:t xml:space="preserve">unique title</w:t>
      </w:r>
    </w:p>
    <w:p>
      <w:pPr>
        <w:pStyle w:val="Compact"/>
        <w:numPr>
          <w:ilvl w:val="0"/>
          <w:numId w:val="1038"/>
        </w:numPr>
      </w:pPr>
      <w:r>
        <w:t xml:space="preserve">meta description</w:t>
      </w:r>
    </w:p>
    <w:p>
      <w:pPr>
        <w:pStyle w:val="Compact"/>
        <w:numPr>
          <w:ilvl w:val="0"/>
          <w:numId w:val="1038"/>
        </w:numPr>
      </w:pPr>
      <w:r>
        <w:t xml:space="preserve">canonical</w:t>
      </w:r>
    </w:p>
    <w:p>
      <w:pPr>
        <w:pStyle w:val="Compact"/>
        <w:numPr>
          <w:ilvl w:val="0"/>
          <w:numId w:val="1038"/>
        </w:numPr>
      </w:pPr>
      <w:r>
        <w:t xml:space="preserve">Open Graph</w:t>
      </w:r>
    </w:p>
    <w:p>
      <w:pPr>
        <w:pStyle w:val="Compact"/>
        <w:numPr>
          <w:ilvl w:val="0"/>
          <w:numId w:val="1038"/>
        </w:numPr>
      </w:pPr>
      <w:r>
        <w:t xml:space="preserve">structured data</w:t>
      </w:r>
    </w:p>
    <w:p>
      <w:pPr>
        <w:pStyle w:val="Compact"/>
        <w:numPr>
          <w:ilvl w:val="0"/>
          <w:numId w:val="1038"/>
        </w:numPr>
      </w:pPr>
      <w:r>
        <w:t xml:space="preserve">FAQ schema where appropriate</w:t>
      </w:r>
    </w:p>
    <w:p>
      <w:pPr>
        <w:pStyle w:val="Compact"/>
        <w:numPr>
          <w:ilvl w:val="0"/>
          <w:numId w:val="1038"/>
        </w:numPr>
      </w:pPr>
      <w:r>
        <w:t xml:space="preserve">alt text</w:t>
      </w:r>
    </w:p>
    <w:p>
      <w:pPr>
        <w:pStyle w:val="Compact"/>
        <w:numPr>
          <w:ilvl w:val="0"/>
          <w:numId w:val="1038"/>
        </w:numPr>
      </w:pPr>
      <w:r>
        <w:t xml:space="preserve">internal linking</w:t>
      </w:r>
    </w:p>
    <w:p>
      <w:pPr>
        <w:pStyle w:val="Compact"/>
        <w:numPr>
          <w:ilvl w:val="0"/>
          <w:numId w:val="1038"/>
        </w:numPr>
      </w:pPr>
      <w:r>
        <w:t xml:space="preserve">heading hierarchy</w:t>
      </w:r>
    </w:p>
    <w:p>
      <w:pPr>
        <w:pStyle w:val="FirstParagraph"/>
      </w:pPr>
      <w:r>
        <w:t xml:space="preserve">Future AI SEO Assistant:</w:t>
      </w:r>
      <w:r>
        <w:t xml:space="preserve"> </w:t>
      </w:r>
      <w:r>
        <w:t xml:space="preserve">AI recommends.</w:t>
      </w:r>
      <w:r>
        <w:t xml:space="preserve"> </w:t>
      </w:r>
      <w:r>
        <w:t xml:space="preserve">Authorized humans publish.</w:t>
      </w:r>
    </w:p>
    <w:p>
      <w:r>
        <w:pict>
          <v:rect style="width:0;height:1.5pt" o:hralign="center" o:hrstd="t" o:hr="t"/>
        </w:pict>
      </w:r>
    </w:p>
    <w:bookmarkEnd w:id="44"/>
    <w:bookmarkStart w:id="45" w:name="prototype-states"/>
    <w:p>
      <w:pPr>
        <w:pStyle w:val="Heading1"/>
      </w:pPr>
      <w:r>
        <w:t xml:space="preserve">23. PROTOTYPE STATES</w:t>
      </w:r>
    </w:p>
    <w:p>
      <w:pPr>
        <w:pStyle w:val="FirstParagraph"/>
      </w:pPr>
      <w:r>
        <w:t xml:space="preserve">Every feature must have a status language:</w:t>
      </w:r>
    </w:p>
    <w:p>
      <w:pPr>
        <w:pStyle w:val="BodyText"/>
      </w:pPr>
      <w:r>
        <w:t xml:space="preserve">LIVE</w:t>
      </w:r>
      <w:r>
        <w:t xml:space="preserve"> </w:t>
      </w:r>
      <w:r>
        <w:t xml:space="preserve">PROTOTYPE</w:t>
      </w:r>
      <w:r>
        <w:t xml:space="preserve"> </w:t>
      </w:r>
      <w:r>
        <w:t xml:space="preserve">SIMULATION</w:t>
      </w:r>
      <w:r>
        <w:t xml:space="preserve"> </w:t>
      </w:r>
      <w:r>
        <w:t xml:space="preserve">PLANNED</w:t>
      </w:r>
      <w:r>
        <w:t xml:space="preserve"> </w:t>
      </w:r>
      <w:r>
        <w:t xml:space="preserve">FUTURE</w:t>
      </w:r>
    </w:p>
    <w:p>
      <w:pPr>
        <w:pStyle w:val="BodyText"/>
      </w:pPr>
      <w:r>
        <w:t xml:space="preserve">Do not represent simulations as real operational services.</w:t>
      </w:r>
    </w:p>
    <w:p>
      <w:pPr>
        <w:pStyle w:val="BodyText"/>
      </w:pPr>
      <w:r>
        <w:t xml:space="preserve">Do not represent interest as actual membership.</w:t>
      </w:r>
    </w:p>
    <w:p>
      <w:pPr>
        <w:pStyle w:val="BodyText"/>
      </w:pPr>
      <w:r>
        <w:t xml:space="preserve">Do not represent registrations as paid customers.</w:t>
      </w:r>
    </w:p>
    <w:p>
      <w:pPr>
        <w:pStyle w:val="BodyText"/>
      </w:pPr>
      <w:r>
        <w:t xml:space="preserve">Do not represent proposed financial benefits as established rights.</w:t>
      </w:r>
    </w:p>
    <w:p>
      <w:r>
        <w:pict>
          <v:rect style="width:0;height:1.5pt" o:hralign="center" o:hrstd="t" o:hr="t"/>
        </w:pict>
      </w:r>
    </w:p>
    <w:bookmarkEnd w:id="45"/>
    <w:bookmarkStart w:id="46" w:name="responsive-experience"/>
    <w:p>
      <w:pPr>
        <w:pStyle w:val="Heading1"/>
      </w:pPr>
      <w:r>
        <w:t xml:space="preserve">24. RESPONSIVE EXPERIENCE</w:t>
      </w:r>
    </w:p>
    <w:p>
      <w:pPr>
        <w:pStyle w:val="FirstParagraph"/>
      </w:pPr>
      <w:r>
        <w:t xml:space="preserve">Freeze:</w:t>
      </w:r>
    </w:p>
    <w:p>
      <w:pPr>
        <w:pStyle w:val="BodyText"/>
      </w:pPr>
      <w:r>
        <w:t xml:space="preserve">Mobile-first.</w:t>
      </w:r>
    </w:p>
    <w:p>
      <w:pPr>
        <w:pStyle w:val="BodyText"/>
      </w:pPr>
      <w:r>
        <w:t xml:space="preserve">Minimum tested target:</w:t>
      </w:r>
      <w:r>
        <w:t xml:space="preserve"> </w:t>
      </w:r>
      <w:r>
        <w:t xml:space="preserve">390px mobile</w:t>
      </w:r>
      <w:r>
        <w:t xml:space="preserve"> </w:t>
      </w:r>
      <w:r>
        <w:t xml:space="preserve">768px tablet</w:t>
      </w:r>
      <w:r>
        <w:t xml:space="preserve"> </w:t>
      </w:r>
      <w:r>
        <w:t xml:space="preserve">1280px desktop</w:t>
      </w:r>
    </w:p>
    <w:p>
      <w:pPr>
        <w:pStyle w:val="BodyText"/>
      </w:pPr>
      <w:r>
        <w:t xml:space="preserve">Design for larger/smaller sizes as well.</w:t>
      </w:r>
    </w:p>
    <w:p>
      <w:pPr>
        <w:pStyle w:val="BodyText"/>
      </w:pPr>
      <w:r>
        <w:t xml:space="preserve">Mobile:</w:t>
      </w:r>
    </w:p>
    <w:p>
      <w:pPr>
        <w:pStyle w:val="Compact"/>
        <w:numPr>
          <w:ilvl w:val="0"/>
          <w:numId w:val="1039"/>
        </w:numPr>
      </w:pPr>
      <w:r>
        <w:t xml:space="preserve">large tap targets</w:t>
      </w:r>
    </w:p>
    <w:p>
      <w:pPr>
        <w:pStyle w:val="Compact"/>
        <w:numPr>
          <w:ilvl w:val="0"/>
          <w:numId w:val="1039"/>
        </w:numPr>
      </w:pPr>
      <w:r>
        <w:t xml:space="preserve">short text</w:t>
      </w:r>
    </w:p>
    <w:p>
      <w:pPr>
        <w:pStyle w:val="Compact"/>
        <w:numPr>
          <w:ilvl w:val="0"/>
          <w:numId w:val="1039"/>
        </w:numPr>
      </w:pPr>
      <w:r>
        <w:t xml:space="preserve">readable forms</w:t>
      </w:r>
    </w:p>
    <w:p>
      <w:pPr>
        <w:pStyle w:val="Compact"/>
        <w:numPr>
          <w:ilvl w:val="0"/>
          <w:numId w:val="1039"/>
        </w:numPr>
      </w:pPr>
      <w:r>
        <w:t xml:space="preserve">sticky/accessible actions</w:t>
      </w:r>
    </w:p>
    <w:p>
      <w:pPr>
        <w:pStyle w:val="Compact"/>
        <w:numPr>
          <w:ilvl w:val="0"/>
          <w:numId w:val="1039"/>
        </w:numPr>
      </w:pPr>
      <w:r>
        <w:t xml:space="preserve">no horizontal overflow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40"/>
        </w:numPr>
      </w:pPr>
      <w:r>
        <w:t xml:space="preserve">strong editorial composition</w:t>
      </w:r>
    </w:p>
    <w:p>
      <w:pPr>
        <w:pStyle w:val="Compact"/>
        <w:numPr>
          <w:ilvl w:val="0"/>
          <w:numId w:val="1040"/>
        </w:numPr>
      </w:pPr>
      <w:r>
        <w:t xml:space="preserve">two-column storytelling</w:t>
      </w:r>
    </w:p>
    <w:p>
      <w:pPr>
        <w:pStyle w:val="Compact"/>
        <w:numPr>
          <w:ilvl w:val="0"/>
          <w:numId w:val="1040"/>
        </w:numPr>
      </w:pPr>
      <w:r>
        <w:t xml:space="preserve">dashboards with useful density</w:t>
      </w:r>
    </w:p>
    <w:p>
      <w:pPr>
        <w:pStyle w:val="Compact"/>
        <w:numPr>
          <w:ilvl w:val="0"/>
          <w:numId w:val="1040"/>
        </w:numPr>
      </w:pPr>
      <w:r>
        <w:t xml:space="preserve">maps/data visualizations.</w:t>
      </w:r>
    </w:p>
    <w:p>
      <w:r>
        <w:pict>
          <v:rect style="width:0;height:1.5pt" o:hralign="center" o:hrstd="t" o:hr="t"/>
        </w:pict>
      </w:r>
    </w:p>
    <w:bookmarkEnd w:id="46"/>
    <w:bookmarkStart w:id="47" w:name="international-quality-visual-principle"/>
    <w:p>
      <w:pPr>
        <w:pStyle w:val="Heading1"/>
      </w:pPr>
      <w:r>
        <w:t xml:space="preserve">25. INTERNATIONAL-QUALITY VISUAL PRINCIPLE</w:t>
      </w:r>
    </w:p>
    <w:p>
      <w:pPr>
        <w:pStyle w:val="FirstParagraph"/>
      </w:pPr>
      <w:r>
        <w:t xml:space="preserve">The final prototype must NOT simply use:</w:t>
      </w:r>
      <w:r>
        <w:t xml:space="preserve"> </w:t>
      </w:r>
      <w:r>
        <w:t xml:space="preserve">“dark background + cards + neon borders.”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Use visual storytelling.</w:t>
      </w:r>
    </w:p>
    <w:p>
      <w:pPr>
        <w:pStyle w:val="BodyText"/>
      </w:pPr>
      <w:r>
        <w:t xml:space="preserve">Where appropriate:</w:t>
      </w:r>
    </w:p>
    <w:p>
      <w:pPr>
        <w:pStyle w:val="Compact"/>
        <w:numPr>
          <w:ilvl w:val="0"/>
          <w:numId w:val="1041"/>
        </w:numPr>
      </w:pPr>
      <w:r>
        <w:t xml:space="preserve">cinematic rider/highway imagery</w:t>
      </w:r>
    </w:p>
    <w:p>
      <w:pPr>
        <w:pStyle w:val="Compact"/>
        <w:numPr>
          <w:ilvl w:val="0"/>
          <w:numId w:val="1041"/>
        </w:numPr>
      </w:pPr>
      <w:r>
        <w:t xml:space="preserve">road lines</w:t>
      </w:r>
    </w:p>
    <w:p>
      <w:pPr>
        <w:pStyle w:val="Compact"/>
        <w:numPr>
          <w:ilvl w:val="0"/>
          <w:numId w:val="1041"/>
        </w:numPr>
      </w:pPr>
      <w:r>
        <w:t xml:space="preserve">navigation paths</w:t>
      </w:r>
    </w:p>
    <w:p>
      <w:pPr>
        <w:pStyle w:val="Compact"/>
        <w:numPr>
          <w:ilvl w:val="0"/>
          <w:numId w:val="1041"/>
        </w:numPr>
      </w:pPr>
      <w:r>
        <w:t xml:space="preserve">maps</w:t>
      </w:r>
    </w:p>
    <w:p>
      <w:pPr>
        <w:pStyle w:val="Compact"/>
        <w:numPr>
          <w:ilvl w:val="0"/>
          <w:numId w:val="1041"/>
        </w:numPr>
      </w:pPr>
      <w:r>
        <w:t xml:space="preserve">emergency signals</w:t>
      </w:r>
    </w:p>
    <w:p>
      <w:pPr>
        <w:pStyle w:val="Compact"/>
        <w:numPr>
          <w:ilvl w:val="0"/>
          <w:numId w:val="1041"/>
        </w:numPr>
      </w:pPr>
      <w:r>
        <w:t xml:space="preserve">route/corridor visualizations</w:t>
      </w:r>
    </w:p>
    <w:p>
      <w:pPr>
        <w:pStyle w:val="Compact"/>
        <w:numPr>
          <w:ilvl w:val="0"/>
          <w:numId w:val="1041"/>
        </w:numPr>
      </w:pPr>
      <w:r>
        <w:t xml:space="preserve">real rider imagery</w:t>
      </w:r>
    </w:p>
    <w:p>
      <w:pPr>
        <w:pStyle w:val="Compact"/>
        <w:numPr>
          <w:ilvl w:val="0"/>
          <w:numId w:val="1041"/>
        </w:numPr>
      </w:pPr>
      <w:r>
        <w:t xml:space="preserve">clean data visualizations</w:t>
      </w:r>
    </w:p>
    <w:p>
      <w:pPr>
        <w:pStyle w:val="Compact"/>
        <w:numPr>
          <w:ilvl w:val="0"/>
          <w:numId w:val="1041"/>
        </w:numPr>
      </w:pPr>
      <w:r>
        <w:t xml:space="preserve">controlled animation</w:t>
      </w:r>
    </w:p>
    <w:p>
      <w:pPr>
        <w:pStyle w:val="Compact"/>
        <w:numPr>
          <w:ilvl w:val="0"/>
          <w:numId w:val="1041"/>
        </w:numPr>
      </w:pPr>
      <w:r>
        <w:t xml:space="preserve">meaningful micro-interactions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2"/>
        </w:numPr>
      </w:pPr>
      <w:r>
        <w:t xml:space="preserve">random cards</w:t>
      </w:r>
    </w:p>
    <w:p>
      <w:pPr>
        <w:pStyle w:val="Compact"/>
        <w:numPr>
          <w:ilvl w:val="0"/>
          <w:numId w:val="1042"/>
        </w:numPr>
      </w:pPr>
      <w:r>
        <w:t xml:space="preserve">unnecessary gradients</w:t>
      </w:r>
    </w:p>
    <w:p>
      <w:pPr>
        <w:pStyle w:val="Compact"/>
        <w:numPr>
          <w:ilvl w:val="0"/>
          <w:numId w:val="1042"/>
        </w:numPr>
      </w:pPr>
      <w:r>
        <w:t xml:space="preserve">excessive glassmorphism</w:t>
      </w:r>
    </w:p>
    <w:p>
      <w:pPr>
        <w:pStyle w:val="Compact"/>
        <w:numPr>
          <w:ilvl w:val="0"/>
          <w:numId w:val="1042"/>
        </w:numPr>
      </w:pPr>
      <w:r>
        <w:t xml:space="preserve">excessive glowing borders</w:t>
      </w:r>
    </w:p>
    <w:p>
      <w:pPr>
        <w:pStyle w:val="Compact"/>
        <w:numPr>
          <w:ilvl w:val="0"/>
          <w:numId w:val="1042"/>
        </w:numPr>
      </w:pPr>
      <w:r>
        <w:t xml:space="preserve">gaming HUD</w:t>
      </w:r>
    </w:p>
    <w:p>
      <w:pPr>
        <w:pStyle w:val="Compact"/>
        <w:numPr>
          <w:ilvl w:val="0"/>
          <w:numId w:val="1042"/>
        </w:numPr>
      </w:pPr>
      <w:r>
        <w:t xml:space="preserve">cyberpunk overload</w:t>
      </w:r>
    </w:p>
    <w:p>
      <w:pPr>
        <w:pStyle w:val="Compact"/>
        <w:numPr>
          <w:ilvl w:val="0"/>
          <w:numId w:val="1042"/>
        </w:numPr>
      </w:pPr>
      <w:r>
        <w:t xml:space="preserve">childish illustrations.</w:t>
      </w:r>
    </w:p>
    <w:p>
      <w:r>
        <w:pict>
          <v:rect style="width:0;height:1.5pt" o:hralign="center" o:hrstd="t" o:hr="t"/>
        </w:pict>
      </w:r>
    </w:p>
    <w:bookmarkEnd w:id="47"/>
    <w:bookmarkStart w:id="48" w:name="public-vs-dashboard-information"/>
    <w:p>
      <w:pPr>
        <w:pStyle w:val="Heading1"/>
      </w:pPr>
      <w:r>
        <w:t xml:space="preserve">26. PUBLIC VS DASHBOARD INFORMATION</w:t>
      </w:r>
    </w:p>
    <w:p>
      <w:pPr>
        <w:pStyle w:val="FirstParagraph"/>
      </w:pPr>
      <w:r>
        <w:t xml:space="preserve">PUBLIC WEBSITE:</w:t>
      </w:r>
    </w:p>
    <w:p>
      <w:pPr>
        <w:pStyle w:val="BodyText"/>
      </w:pPr>
      <w:r>
        <w:t xml:space="preserve">Explain BBBT and build trust.</w:t>
      </w:r>
    </w:p>
    <w:p>
      <w:pPr>
        <w:pStyle w:val="BodyText"/>
      </w:pPr>
      <w:r>
        <w:t xml:space="preserve">DASHBOARDS:</w:t>
      </w:r>
    </w:p>
    <w:p>
      <w:pPr>
        <w:pStyle w:val="BodyText"/>
      </w:pPr>
      <w:r>
        <w:t xml:space="preserve">Allow role-specific interaction.</w:t>
      </w:r>
    </w:p>
    <w:p>
      <w:pPr>
        <w:pStyle w:val="BodyText"/>
      </w:pPr>
      <w:r>
        <w:t xml:space="preserve">ADMIN:</w:t>
      </w:r>
    </w:p>
    <w:p>
      <w:pPr>
        <w:pStyle w:val="BodyText"/>
      </w:pPr>
      <w:r>
        <w:t xml:space="preserve">Control operations.</w:t>
      </w:r>
    </w:p>
    <w:p>
      <w:pPr>
        <w:pStyle w:val="BodyText"/>
      </w:pPr>
      <w:r>
        <w:t xml:space="preserve">INVESTOR:</w:t>
      </w:r>
    </w:p>
    <w:p>
      <w:pPr>
        <w:pStyle w:val="BodyText"/>
      </w:pPr>
      <w:r>
        <w:t xml:space="preserve">View aggregate business/market intelligence.</w:t>
      </w:r>
    </w:p>
    <w:p>
      <w:pPr>
        <w:pStyle w:val="BodyText"/>
      </w:pPr>
      <w:r>
        <w:t xml:space="preserve">COUNCIL:</w:t>
      </w:r>
    </w:p>
    <w:p>
      <w:pPr>
        <w:pStyle w:val="BodyText"/>
      </w:pPr>
      <w:r>
        <w:t xml:space="preserve">Contribute rider expertise.</w:t>
      </w:r>
    </w:p>
    <w:p>
      <w:pPr>
        <w:pStyle w:val="BodyText"/>
      </w:pPr>
      <w:r>
        <w:t xml:space="preserve">GROUP ADMIN:</w:t>
      </w:r>
    </w:p>
    <w:p>
      <w:pPr>
        <w:pStyle w:val="BodyText"/>
      </w:pPr>
      <w:r>
        <w:t xml:space="preserve">Manage/community representation layer.</w:t>
      </w:r>
    </w:p>
    <w:p>
      <w:pPr>
        <w:pStyle w:val="BodyText"/>
      </w:pPr>
      <w:r>
        <w:t xml:space="preserve">RIDER:</w:t>
      </w:r>
    </w:p>
    <w:p>
      <w:pPr>
        <w:pStyle w:val="BodyText"/>
      </w:pPr>
      <w:r>
        <w:t xml:space="preserve">Safety identity and participation.</w:t>
      </w:r>
    </w:p>
    <w:p>
      <w:pPr>
        <w:pStyle w:val="BodyText"/>
      </w:pPr>
      <w:r>
        <w:t xml:space="preserve">Keep the information hierarchy appropriate to each context.</w:t>
      </w:r>
    </w:p>
    <w:p>
      <w:r>
        <w:pict>
          <v:rect style="width:0;height:1.5pt" o:hralign="center" o:hrstd="t" o:hr="t"/>
        </w:pict>
      </w:r>
    </w:p>
    <w:bookmarkEnd w:id="48"/>
    <w:bookmarkStart w:id="49" w:name="final-build-sequence"/>
    <w:p>
      <w:pPr>
        <w:pStyle w:val="Heading1"/>
      </w:pPr>
      <w:r>
        <w:t xml:space="preserve">27. FINAL BUILD SEQUENCE</w:t>
      </w:r>
    </w:p>
    <w:p>
      <w:pPr>
        <w:pStyle w:val="FirstParagraph"/>
      </w:pPr>
      <w:r>
        <w:t xml:space="preserve">Create the final recommended sequence.</w:t>
      </w:r>
    </w:p>
    <w:p>
      <w:pPr>
        <w:pStyle w:val="BodyText"/>
      </w:pPr>
      <w:r>
        <w:t xml:space="preserve">It should be efficient rather than unnecessarily fragmented.</w:t>
      </w:r>
    </w:p>
    <w:p>
      <w:pPr>
        <w:pStyle w:val="BodyText"/>
      </w:pPr>
      <w:r>
        <w:t xml:space="preserve">Recommended direction:</w:t>
      </w:r>
    </w:p>
    <w:p>
      <w:pPr>
        <w:pStyle w:val="BodyText"/>
      </w:pPr>
      <w:r>
        <w:t xml:space="preserve">PHASE 1</w:t>
      </w:r>
      <w:r>
        <w:t xml:space="preserve"> </w:t>
      </w:r>
      <w:r>
        <w:t xml:space="preserve">Visual system + public website foundation</w:t>
      </w:r>
    </w:p>
    <w:p>
      <w:pPr>
        <w:pStyle w:val="BodyText"/>
      </w:pPr>
      <w:r>
        <w:t xml:space="preserve">PHASE 2</w:t>
      </w:r>
      <w:r>
        <w:t xml:space="preserve"> </w:t>
      </w:r>
      <w:r>
        <w:t xml:space="preserve">Rider identity + signup/login</w:t>
      </w:r>
    </w:p>
    <w:p>
      <w:pPr>
        <w:pStyle w:val="BodyText"/>
      </w:pPr>
      <w:r>
        <w:t xml:space="preserve">PHASE 3</w:t>
      </w:r>
      <w:r>
        <w:t xml:space="preserve"> </w:t>
      </w:r>
      <w:r>
        <w:t xml:space="preserve">Role layers:</w:t>
      </w:r>
      <w:r>
        <w:t xml:space="preserve"> </w:t>
      </w:r>
      <w:r>
        <w:t xml:space="preserve">Group Admin + Marshal + Council</w:t>
      </w:r>
    </w:p>
    <w:p>
      <w:pPr>
        <w:pStyle w:val="BodyText"/>
      </w:pPr>
      <w:r>
        <w:t xml:space="preserve">PHASE 4</w:t>
      </w:r>
      <w:r>
        <w:t xml:space="preserve"> </w:t>
      </w:r>
      <w:r>
        <w:t xml:space="preserve">Safety:</w:t>
      </w:r>
      <w:r>
        <w:t xml:space="preserve"> </w:t>
      </w:r>
      <w:r>
        <w:t xml:space="preserve">Training + Safety Kit + Care Pit + SOS simulation + Voice Assistant</w:t>
      </w:r>
    </w:p>
    <w:p>
      <w:pPr>
        <w:pStyle w:val="BodyText"/>
      </w:pPr>
      <w:r>
        <w:t xml:space="preserve">PHASE 5</w:t>
      </w:r>
      <w:r>
        <w:t xml:space="preserve"> </w:t>
      </w:r>
      <w:r>
        <w:t xml:space="preserve">Community + governance + referrals + complaints</w:t>
      </w:r>
    </w:p>
    <w:p>
      <w:pPr>
        <w:pStyle w:val="BodyText"/>
      </w:pPr>
      <w:r>
        <w:t xml:space="preserve">PHASE 6</w:t>
      </w:r>
      <w:r>
        <w:t xml:space="preserve"> </w:t>
      </w:r>
      <w:r>
        <w:t xml:space="preserve">Investor + market intelligence + partner</w:t>
      </w:r>
    </w:p>
    <w:p>
      <w:pPr>
        <w:pStyle w:val="BodyText"/>
      </w:pPr>
      <w:r>
        <w:t xml:space="preserve">PHASE 7</w:t>
      </w:r>
      <w:r>
        <w:t xml:space="preserve"> </w:t>
      </w:r>
      <w:r>
        <w:t xml:space="preserve">Admin Control Centre</w:t>
      </w:r>
    </w:p>
    <w:p>
      <w:pPr>
        <w:pStyle w:val="BodyText"/>
      </w:pPr>
      <w:r>
        <w:t xml:space="preserve">PHASE 8</w:t>
      </w:r>
      <w:r>
        <w:t xml:space="preserve"> </w:t>
      </w:r>
      <w:r>
        <w:t xml:space="preserve">Full QA:</w:t>
      </w:r>
      <w:r>
        <w:t xml:space="preserve"> </w:t>
      </w:r>
      <w:r>
        <w:t xml:space="preserve">links</w:t>
      </w:r>
      <w:r>
        <w:t xml:space="preserve"> </w:t>
      </w:r>
      <w:r>
        <w:t xml:space="preserve">navigation</w:t>
      </w:r>
      <w:r>
        <w:t xml:space="preserve"> </w:t>
      </w:r>
      <w:r>
        <w:t xml:space="preserve">forms</w:t>
      </w:r>
      <w:r>
        <w:t xml:space="preserve"> </w:t>
      </w:r>
      <w:r>
        <w:t xml:space="preserve">permissions</w:t>
      </w:r>
      <w:r>
        <w:t xml:space="preserve"> </w:t>
      </w:r>
      <w:r>
        <w:t xml:space="preserve">mobile</w:t>
      </w:r>
      <w:r>
        <w:t xml:space="preserve"> </w:t>
      </w:r>
      <w:r>
        <w:t xml:space="preserve">desktop</w:t>
      </w:r>
      <w:r>
        <w:t xml:space="preserve"> </w:t>
      </w:r>
      <w:r>
        <w:t xml:space="preserve">accessibility</w:t>
      </w:r>
      <w:r>
        <w:t xml:space="preserve"> </w:t>
      </w:r>
      <w:r>
        <w:t xml:space="preserve">SEO</w:t>
      </w:r>
      <w:r>
        <w:t xml:space="preserve"> </w:t>
      </w:r>
      <w:r>
        <w:t xml:space="preserve">prototype disclosures</w:t>
      </w:r>
      <w:r>
        <w:t xml:space="preserve"> </w:t>
      </w:r>
      <w:r>
        <w:t xml:space="preserve">visual consistency</w:t>
      </w:r>
    </w:p>
    <w:p>
      <w:pPr>
        <w:pStyle w:val="BodyText"/>
      </w:pPr>
      <w:r>
        <w:t xml:space="preserve">You may refine these phases if you have a more efficient architecture, but explain why.</w:t>
      </w:r>
    </w:p>
    <w:p>
      <w:pPr>
        <w:pStyle w:val="BodyText"/>
      </w:pPr>
      <w:r>
        <w:t xml:space="preserve">DO NOT artificially split simple work into dozens of tiny prompts.</w:t>
      </w:r>
    </w:p>
    <w:p>
      <w:pPr>
        <w:pStyle w:val="BodyText"/>
      </w:pPr>
      <w:r>
        <w:t xml:space="preserve">DO NOT create huge prompts that regenerate the entire application unnecessarily.</w:t>
      </w:r>
    </w:p>
    <w:p>
      <w:pPr>
        <w:pStyle w:val="BodyText"/>
      </w:pPr>
      <w:r>
        <w:t xml:space="preserve">We will implement one coherent phase at a time.</w:t>
      </w:r>
    </w:p>
    <w:p>
      <w:r>
        <w:pict>
          <v:rect style="width:0;height:1.5pt" o:hralign="center" o:hrstd="t" o:hr="t"/>
        </w:pict>
      </w:r>
    </w:p>
    <w:bookmarkEnd w:id="49"/>
    <w:bookmarkStart w:id="50" w:name="credit-efficiency-requirement"/>
    <w:p>
      <w:pPr>
        <w:pStyle w:val="Heading1"/>
      </w:pPr>
      <w:r>
        <w:t xml:space="preserve">28. CREDIT-EFFICIENCY REQUIREMENT</w:t>
      </w:r>
    </w:p>
    <w:p>
      <w:pPr>
        <w:pStyle w:val="FirstParagraph"/>
      </w:pPr>
      <w:r>
        <w:t xml:space="preserve">This is a paid/limited-generation environment.</w:t>
      </w:r>
    </w:p>
    <w:p>
      <w:pPr>
        <w:pStyle w:val="BodyText"/>
      </w:pPr>
      <w:r>
        <w:t xml:space="preserve">Future implementation prompts must:</w:t>
      </w:r>
    </w:p>
    <w:p>
      <w:pPr>
        <w:pStyle w:val="Compact"/>
        <w:numPr>
          <w:ilvl w:val="0"/>
          <w:numId w:val="1043"/>
        </w:numPr>
      </w:pPr>
      <w:r>
        <w:t xml:space="preserve">modify only required files</w:t>
      </w:r>
    </w:p>
    <w:p>
      <w:pPr>
        <w:pStyle w:val="Compact"/>
        <w:numPr>
          <w:ilvl w:val="0"/>
          <w:numId w:val="1043"/>
        </w:numPr>
      </w:pPr>
      <w:r>
        <w:t xml:space="preserve">reuse existing components</w:t>
      </w:r>
    </w:p>
    <w:p>
      <w:pPr>
        <w:pStyle w:val="Compact"/>
        <w:numPr>
          <w:ilvl w:val="0"/>
          <w:numId w:val="1043"/>
        </w:numPr>
      </w:pPr>
      <w:r>
        <w:t xml:space="preserve">avoid unnecessary regeneration</w:t>
      </w:r>
    </w:p>
    <w:p>
      <w:pPr>
        <w:pStyle w:val="Compact"/>
        <w:numPr>
          <w:ilvl w:val="0"/>
          <w:numId w:val="1043"/>
        </w:numPr>
      </w:pPr>
      <w:r>
        <w:t xml:space="preserve">avoid unnecessary image generation</w:t>
      </w:r>
    </w:p>
    <w:p>
      <w:pPr>
        <w:pStyle w:val="Compact"/>
        <w:numPr>
          <w:ilvl w:val="0"/>
          <w:numId w:val="1043"/>
        </w:numPr>
      </w:pPr>
      <w:r>
        <w:t xml:space="preserve">avoid rebuilding pages that already pass review</w:t>
      </w:r>
    </w:p>
    <w:p>
      <w:pPr>
        <w:pStyle w:val="Compact"/>
        <w:numPr>
          <w:ilvl w:val="0"/>
          <w:numId w:val="1043"/>
        </w:numPr>
      </w:pPr>
      <w:r>
        <w:t xml:space="preserve">avoid changing unrelated modules</w:t>
      </w:r>
    </w:p>
    <w:p>
      <w:pPr>
        <w:pStyle w:val="Compact"/>
        <w:numPr>
          <w:ilvl w:val="0"/>
          <w:numId w:val="1043"/>
        </w:numPr>
      </w:pPr>
      <w:r>
        <w:t xml:space="preserve">make surgical corrections when possible</w:t>
      </w:r>
    </w:p>
    <w:p>
      <w:pPr>
        <w:pStyle w:val="Compact"/>
        <w:numPr>
          <w:ilvl w:val="0"/>
          <w:numId w:val="1043"/>
        </w:numPr>
      </w:pPr>
      <w:r>
        <w:t xml:space="preserve">verify before requesting further changes</w:t>
      </w:r>
    </w:p>
    <w:p>
      <w:pPr>
        <w:pStyle w:val="FirstParagraph"/>
      </w:pPr>
      <w:r>
        <w:t xml:space="preserve">The objective is:</w:t>
      </w:r>
    </w:p>
    <w:p>
      <w:pPr>
        <w:pStyle w:val="BodyText"/>
      </w:pPr>
      <w:r>
        <w:t xml:space="preserve">MAXIMUM PRODUCT QUALITY</w:t>
      </w:r>
      <w:r>
        <w:t xml:space="preserve"> </w:t>
      </w:r>
      <w:r>
        <w:t xml:space="preserve">with</w:t>
      </w:r>
      <w:r>
        <w:t xml:space="preserve"> </w:t>
      </w:r>
      <w:r>
        <w:t xml:space="preserve">MINIMUM UNNECESSARY GENERATION.</w:t>
      </w:r>
    </w:p>
    <w:p>
      <w:r>
        <w:pict>
          <v:rect style="width:0;height:1.5pt" o:hralign="center" o:hrstd="t" o:hr="t"/>
        </w:pict>
      </w:r>
    </w:p>
    <w:bookmarkEnd w:id="50"/>
    <w:bookmarkStart w:id="51" w:name="final-master-plan-output"/>
    <w:p>
      <w:pPr>
        <w:pStyle w:val="Heading1"/>
      </w:pPr>
      <w:r>
        <w:t xml:space="preserve">29. FINAL MASTER-PLAN OUTPUT</w:t>
      </w:r>
    </w:p>
    <w:p>
      <w:pPr>
        <w:pStyle w:val="FirstParagraph"/>
      </w:pPr>
      <w:r>
        <w:t xml:space="preserve">Now return the revised:</w:t>
      </w:r>
    </w:p>
    <w:bookmarkEnd w:id="51"/>
    <w:bookmarkStart w:id="53" w:name="X967c51701190ee27e72bc76408aaa51f7c6a94e"/>
    <w:p>
      <w:pPr>
        <w:pStyle w:val="Heading1"/>
      </w:pPr>
      <w:r>
        <w:t xml:space="preserve">BBBT FINAL FROZEN PROTOTYPE SPECIFICATION</w:t>
      </w:r>
    </w:p>
    <w:p>
      <w:pPr>
        <w:pStyle w:val="FirstParagraph"/>
      </w:pPr>
      <w:r>
        <w:t xml:space="preserve">It must contain:</w:t>
      </w:r>
    </w:p>
    <w:p>
      <w:pPr>
        <w:pStyle w:val="BodyText"/>
      </w:pPr>
      <w:r>
        <w:t xml:space="preserve">A. Product architecture</w:t>
      </w:r>
      <w:r>
        <w:t xml:space="preserve"> </w:t>
      </w:r>
      <w:r>
        <w:t xml:space="preserve">B. Public website</w:t>
      </w:r>
      <w:r>
        <w:t xml:space="preserve"> </w:t>
      </w:r>
      <w:r>
        <w:t xml:space="preserve">C. User journeys</w:t>
      </w:r>
      <w:r>
        <w:t xml:space="preserve"> </w:t>
      </w:r>
      <w:r>
        <w:t xml:space="preserve">D. Signup</w:t>
      </w:r>
      <w:r>
        <w:t xml:space="preserve"> </w:t>
      </w:r>
      <w:r>
        <w:t xml:space="preserve">E. Login</w:t>
      </w:r>
      <w:r>
        <w:t xml:space="preserve"> </w:t>
      </w:r>
      <w:r>
        <w:t xml:space="preserve">F. Dashboards</w:t>
      </w:r>
      <w:r>
        <w:t xml:space="preserve"> </w:t>
      </w:r>
      <w:r>
        <w:t xml:space="preserve">G. Trust vs Holding</w:t>
      </w:r>
      <w:r>
        <w:t xml:space="preserve"> </w:t>
      </w:r>
      <w:r>
        <w:t xml:space="preserve">H. Founding Rider Council</w:t>
      </w:r>
      <w:r>
        <w:t xml:space="preserve"> </w:t>
      </w:r>
      <w:r>
        <w:t xml:space="preserve">I. Safety</w:t>
      </w:r>
      <w:r>
        <w:t xml:space="preserve"> </w:t>
      </w:r>
      <w:r>
        <w:t xml:space="preserve">J. Training</w:t>
      </w:r>
      <w:r>
        <w:t xml:space="preserve"> </w:t>
      </w:r>
      <w:r>
        <w:t xml:space="preserve">K. Care Pit</w:t>
      </w:r>
      <w:r>
        <w:t xml:space="preserve"> </w:t>
      </w:r>
      <w:r>
        <w:t xml:space="preserve">L. Tokens</w:t>
      </w:r>
      <w:r>
        <w:t xml:space="preserve"> </w:t>
      </w:r>
      <w:r>
        <w:t xml:space="preserve">M. Safety Kit</w:t>
      </w:r>
      <w:r>
        <w:t xml:space="preserve"> </w:t>
      </w:r>
      <w:r>
        <w:t xml:space="preserve">N. Governance</w:t>
      </w:r>
      <w:r>
        <w:t xml:space="preserve"> </w:t>
      </w:r>
      <w:r>
        <w:t xml:space="preserve">O. Complaints</w:t>
      </w:r>
      <w:r>
        <w:t xml:space="preserve"> </w:t>
      </w:r>
      <w:r>
        <w:t xml:space="preserve">P. Investor</w:t>
      </w:r>
      <w:r>
        <w:t xml:space="preserve"> </w:t>
      </w:r>
      <w:r>
        <w:t xml:space="preserve">Q. Admin</w:t>
      </w:r>
      <w:r>
        <w:t xml:space="preserve"> </w:t>
      </w:r>
      <w:r>
        <w:t xml:space="preserve">R. Voice Assistant</w:t>
      </w:r>
      <w:r>
        <w:t xml:space="preserve"> </w:t>
      </w:r>
      <w:r>
        <w:t xml:space="preserve">S. SEO</w:t>
      </w:r>
      <w:r>
        <w:t xml:space="preserve"> </w:t>
      </w:r>
      <w:r>
        <w:t xml:space="preserve">T. Mobile/Desktop</w:t>
      </w:r>
      <w:r>
        <w:t xml:space="preserve"> </w:t>
      </w:r>
      <w:r>
        <w:t xml:space="preserve">U. Visual design</w:t>
      </w:r>
      <w:r>
        <w:t xml:space="preserve"> </w:t>
      </w:r>
      <w:r>
        <w:t xml:space="preserve">V. Prototype/live/future states</w:t>
      </w:r>
      <w:r>
        <w:t xml:space="preserve"> </w:t>
      </w:r>
      <w:r>
        <w:t xml:space="preserve">W. Scalability</w:t>
      </w:r>
      <w:r>
        <w:t xml:space="preserve"> </w:t>
      </w:r>
      <w:r>
        <w:t xml:space="preserve">X. Build phases</w:t>
      </w:r>
      <w:r>
        <w:t xml:space="preserve"> </w:t>
      </w:r>
      <w:r>
        <w:t xml:space="preserve">Y. Risks/legal considerations</w:t>
      </w:r>
      <w:r>
        <w:t xml:space="preserve"> </w:t>
      </w:r>
      <w:r>
        <w:t xml:space="preserve">Z. Final design/product philosophy</w:t>
      </w:r>
    </w:p>
    <w:p>
      <w:pPr>
        <w:pStyle w:val="BodyText"/>
      </w:pPr>
      <w:r>
        <w:t xml:space="preserve">For every section explicitly state:</w:t>
      </w:r>
    </w:p>
    <w:p>
      <w:pPr>
        <w:pStyle w:val="BodyText"/>
      </w:pPr>
      <w:r>
        <w:t xml:space="preserve">WHAT</w:t>
      </w:r>
      <w:r>
        <w:t xml:space="preserve"> </w:t>
      </w:r>
      <w:r>
        <w:t xml:space="preserve">WHY</w:t>
      </w:r>
      <w:r>
        <w:t xml:space="preserve"> </w:t>
      </w:r>
      <w:r>
        <w:t xml:space="preserve">WHO</w:t>
      </w:r>
      <w:r>
        <w:t xml:space="preserve"> </w:t>
      </w:r>
      <w:r>
        <w:t xml:space="preserve">WHERE</w:t>
      </w:r>
      <w:r>
        <w:t xml:space="preserve"> </w:t>
      </w:r>
      <w:r>
        <w:t xml:space="preserve">HOW</w:t>
      </w:r>
      <w:r>
        <w:t xml:space="preserve"> </w:t>
      </w:r>
      <w:r>
        <w:t xml:space="preserve">STATUS</w:t>
      </w:r>
    </w:p>
    <w:p>
      <w:pPr>
        <w:pStyle w:val="BodyText"/>
      </w:pPr>
      <w:r>
        <w:t xml:space="preserve">Do not omit important dependencies.</w:t>
      </w:r>
    </w:p>
    <w:p>
      <w:pPr>
        <w:pStyle w:val="BodyText"/>
      </w:pPr>
      <w:r>
        <w:t xml:space="preserve">Do not silently change any of the locked rules above.</w:t>
      </w:r>
    </w:p>
    <w:p>
      <w:pPr>
        <w:pStyle w:val="BodyText"/>
      </w:pPr>
      <w:r>
        <w:t xml:space="preserve">At the end include:</w:t>
      </w:r>
    </w:p>
    <w:bookmarkStart w:id="52" w:name="final-architecture-checklist"/>
    <w:p>
      <w:pPr>
        <w:pStyle w:val="Heading2"/>
      </w:pPr>
      <w:r>
        <w:t xml:space="preserve">FINAL ARCHITECTURE CHECKLIST</w:t>
      </w:r>
    </w:p>
    <w:p>
      <w:pPr>
        <w:pStyle w:val="FirstParagraph"/>
      </w:pPr>
      <w:r>
        <w:t xml:space="preserve">Confirm that the following are all incorporated:</w:t>
      </w:r>
    </w:p>
    <w:p>
      <w:pPr>
        <w:pStyle w:val="BodyText"/>
      </w:pPr>
      <w:r>
        <w:t xml:space="preserve">[ ] Trust / Holding separation</w:t>
      </w:r>
      <w:r>
        <w:t xml:space="preserve"> </w:t>
      </w:r>
      <w:r>
        <w:t xml:space="preserve">[ ] Council separation from Co-Founder</w:t>
      </w:r>
      <w:r>
        <w:t xml:space="preserve"> </w:t>
      </w:r>
      <w:r>
        <w:t xml:space="preserve">[ ] One core user identity</w:t>
      </w:r>
      <w:r>
        <w:t xml:space="preserve"> </w:t>
      </w:r>
      <w:r>
        <w:t xml:space="preserve">[ ] Multiple approved role layers</w:t>
      </w:r>
      <w:r>
        <w:t xml:space="preserve"> </w:t>
      </w:r>
      <w:r>
        <w:t xml:space="preserve">[ ] Universal login</w:t>
      </w:r>
      <w:r>
        <w:t xml:space="preserve"> </w:t>
      </w:r>
      <w:r>
        <w:t xml:space="preserve">[ ] Investor separate access</w:t>
      </w:r>
      <w:r>
        <w:t xml:space="preserve"> </w:t>
      </w:r>
      <w:r>
        <w:t xml:space="preserve">[ ] Email verification rules</w:t>
      </w:r>
      <w:r>
        <w:t xml:space="preserve"> </w:t>
      </w:r>
      <w:r>
        <w:t xml:space="preserve">[ ] Role approval</w:t>
      </w:r>
      <w:r>
        <w:t xml:space="preserve"> </w:t>
      </w:r>
      <w:r>
        <w:t xml:space="preserve">[ ] Responsibility acknowledgement</w:t>
      </w:r>
      <w:r>
        <w:t xml:space="preserve"> </w:t>
      </w:r>
      <w:r>
        <w:t xml:space="preserve">[ ] English-first language system</w:t>
      </w:r>
      <w:r>
        <w:t xml:space="preserve"> </w:t>
      </w:r>
      <w:r>
        <w:t xml:space="preserve">[ ] Maximum two additional languages</w:t>
      </w:r>
      <w:r>
        <w:t xml:space="preserve"> </w:t>
      </w:r>
      <w:r>
        <w:t xml:space="preserve">[ ] Safety system</w:t>
      </w:r>
      <w:r>
        <w:t xml:space="preserve"> </w:t>
      </w:r>
      <w:r>
        <w:t xml:space="preserve">[ ] Training</w:t>
      </w:r>
      <w:r>
        <w:t xml:space="preserve"> </w:t>
      </w:r>
      <w:r>
        <w:t xml:space="preserve">[ ] Safety Kit</w:t>
      </w:r>
      <w:r>
        <w:t xml:space="preserve"> </w:t>
      </w:r>
      <w:r>
        <w:t xml:space="preserve">[ ] SOS</w:t>
      </w:r>
      <w:r>
        <w:t xml:space="preserve"> </w:t>
      </w:r>
      <w:r>
        <w:t xml:space="preserve">[ ] Blood Mesh</w:t>
      </w:r>
      <w:r>
        <w:t xml:space="preserve"> </w:t>
      </w:r>
      <w:r>
        <w:t xml:space="preserve">[ ] Care Pit</w:t>
      </w:r>
      <w:r>
        <w:t xml:space="preserve"> </w:t>
      </w:r>
      <w:r>
        <w:t xml:space="preserve">[ ] Voice Assistant</w:t>
      </w:r>
      <w:r>
        <w:t xml:space="preserve"> </w:t>
      </w:r>
      <w:r>
        <w:t xml:space="preserve">[ ] Token rule: 10 Tokens = ₹1</w:t>
      </w:r>
      <w:r>
        <w:t xml:space="preserve"> </w:t>
      </w:r>
      <w:r>
        <w:t xml:space="preserve">[ ] 10% invoice redemption limit</w:t>
      </w:r>
      <w:r>
        <w:t xml:space="preserve"> </w:t>
      </w:r>
      <w:r>
        <w:t xml:space="preserve">[ ] Prototype pricing research</w:t>
      </w:r>
      <w:r>
        <w:t xml:space="preserve"> </w:t>
      </w:r>
      <w:r>
        <w:t xml:space="preserve">[ ] No public final membership price</w:t>
      </w:r>
      <w:r>
        <w:t xml:space="preserve"> </w:t>
      </w:r>
      <w:r>
        <w:t xml:space="preserve">[ ] Council 5-year framework</w:t>
      </w:r>
      <w:r>
        <w:t xml:space="preserve"> </w:t>
      </w:r>
      <w:r>
        <w:t xml:space="preserve">[ ] Permanent recognition concept</w:t>
      </w:r>
      <w:r>
        <w:t xml:space="preserve"> </w:t>
      </w:r>
      <w:r>
        <w:t xml:space="preserve">[ ] Council NDA/IP</w:t>
      </w:r>
      <w:r>
        <w:t xml:space="preserve"> </w:t>
      </w:r>
      <w:r>
        <w:t xml:space="preserve">[ ] Council conflict-of-interest</w:t>
      </w:r>
      <w:r>
        <w:t xml:space="preserve"> </w:t>
      </w:r>
      <w:r>
        <w:t xml:space="preserve">[ ] Product testing</w:t>
      </w:r>
      <w:r>
        <w:t xml:space="preserve"> </w:t>
      </w:r>
      <w:r>
        <w:t xml:space="preserve">[ ] Rider intelligence</w:t>
      </w:r>
      <w:r>
        <w:t xml:space="preserve"> </w:t>
      </w:r>
      <w:r>
        <w:t xml:space="preserve">[ ] Group Admin</w:t>
      </w:r>
      <w:r>
        <w:t xml:space="preserve"> </w:t>
      </w:r>
      <w:r>
        <w:t xml:space="preserve">[ ] Marshal</w:t>
      </w:r>
      <w:r>
        <w:t xml:space="preserve"> </w:t>
      </w:r>
      <w:r>
        <w:t xml:space="preserve">[ ] Governance</w:t>
      </w:r>
      <w:r>
        <w:t xml:space="preserve"> </w:t>
      </w:r>
      <w:r>
        <w:t xml:space="preserve">[ ] Ride/KM verification</w:t>
      </w:r>
      <w:r>
        <w:t xml:space="preserve"> </w:t>
      </w:r>
      <w:r>
        <w:t xml:space="preserve">[ ] Complaints</w:t>
      </w:r>
      <w:r>
        <w:t xml:space="preserve"> </w:t>
      </w:r>
      <w:r>
        <w:t xml:space="preserve">[ ] Investor intelligence</w:t>
      </w:r>
      <w:r>
        <w:t xml:space="preserve"> </w:t>
      </w:r>
      <w:r>
        <w:t xml:space="preserve">[ ] Admin Control Centre</w:t>
      </w:r>
      <w:r>
        <w:t xml:space="preserve"> </w:t>
      </w:r>
      <w:r>
        <w:t xml:space="preserve">[ ] SEO</w:t>
      </w:r>
      <w:r>
        <w:t xml:space="preserve"> </w:t>
      </w:r>
      <w:r>
        <w:t xml:space="preserve">[ ] Mobile</w:t>
      </w:r>
      <w:r>
        <w:t xml:space="preserve"> </w:t>
      </w:r>
      <w:r>
        <w:t xml:space="preserve">[ ] Accessibility</w:t>
      </w:r>
      <w:r>
        <w:t xml:space="preserve"> </w:t>
      </w:r>
      <w:r>
        <w:t xml:space="preserve">[ ] International-quality visual design</w:t>
      </w:r>
      <w:r>
        <w:t xml:space="preserve"> </w:t>
      </w:r>
      <w:r>
        <w:t xml:space="preserve">[ ] Multi-age / multi-gender rider representation</w:t>
      </w:r>
      <w:r>
        <w:t xml:space="preserve"> </w:t>
      </w:r>
      <w:r>
        <w:t xml:space="preserve">[ ] Prototype vs live vs future disclosure</w:t>
      </w:r>
      <w:r>
        <w:t xml:space="preserve"> </w:t>
      </w:r>
      <w:r>
        <w:t xml:space="preserve">[ ] Scalability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This is still ANALYSIS ONLY.</w:t>
      </w:r>
    </w:p>
    <w:p>
      <w:pPr>
        <w:pStyle w:val="BodyText"/>
      </w:pPr>
      <w:r>
        <w:t xml:space="preserve">DO NOT BUILD.</w:t>
      </w:r>
    </w:p>
    <w:p>
      <w:pPr>
        <w:pStyle w:val="BodyText"/>
      </w:pPr>
      <w:r>
        <w:t xml:space="preserve">DO NOT MODIFY THE PROJECT.</w:t>
      </w:r>
    </w:p>
    <w:p>
      <w:pPr>
        <w:pStyle w:val="BodyText"/>
      </w:pPr>
      <w:r>
        <w:t xml:space="preserve">DO NOT DELETE ANYTHING.</w:t>
      </w:r>
    </w:p>
    <w:p>
      <w:pPr>
        <w:pStyle w:val="BodyText"/>
      </w:pPr>
      <w:r>
        <w:t xml:space="preserve">Do not provide implementation code.</w:t>
      </w:r>
    </w:p>
    <w:p>
      <w:pPr>
        <w:pStyle w:val="BodyText"/>
      </w:pPr>
      <w:r>
        <w:t xml:space="preserve">Return only the final frozen specification and recommended build sequence.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