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DejaVu Sans" w:hAnsi="DejaVu Sans" w:eastAsia="楷体" w:cs="DejaVu Sans"/>
          <w:sz w:val="160"/>
          <w:szCs w:val="160"/>
        </w:rPr>
      </w:pPr>
      <w:r>
        <w:rPr>
          <w:rFonts w:hint="default" w:ascii="DejaVu Sans" w:hAnsi="DejaVu Sans" w:eastAsia="楷体" w:cs="DejaVu Sans"/>
          <w:sz w:val="144"/>
          <w:szCs w:val="144"/>
        </w:rPr>
        <w:t>CLUSTER</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Day1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存储:根据不同的应用环境将数据保存到某些介质上并能保证有效的访问。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SCSI小型计算机系统接口，作为输入/输出接口，主要用于硬盘、光盘等设备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DAS直连接式存储，将存储设备通过SCSI接口或光纤通道直接连接到计算机上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NAS网络技术存储，专用数据存储服务器，存储设备与服务器分离，通过TCP/IP协议访问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SAN光纤通道，通过光纤交换机、光纤路由器等将磁盘阵列等存储设备与服务器连接起来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ISCSI技术，将SCSI数据块映射为以太网数据包，基于IP Storage理论的存储技术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存储设备服务端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#yum -y install 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targetcli    //查看iscsi target信息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配置ISCSI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//定义后端存储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/&gt;backstores/block create </w:t>
      </w:r>
      <w:r>
        <w:rPr>
          <w:color w:val="FF0000"/>
        </w:rPr>
        <w:t>iscsi_store</w:t>
      </w:r>
      <w:r>
        <w:t xml:space="preserve"> /dev/vdb1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//创建iqn对象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/&gt;iscsi/ create </w:t>
      </w:r>
      <w:r>
        <w:rPr>
          <w:color w:val="FF0000"/>
        </w:rPr>
        <w:t>iqn.2018-01.cn.tedu:server1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//授权客户机访问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/&gt;iscsi/iqn.2018-01.cn.tedu:server1/tpg1/acls create </w:t>
      </w:r>
      <w:r>
        <w:rPr>
          <w:color w:val="FF0000"/>
        </w:rPr>
        <w:t>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/&gt;iscsi/iqn.2018-01.cn.tedu:server1/tpg1/luns create /backstores/block/iscsi_store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//绑定监听地址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 xml:space="preserve">/&gt;iscsi/iqn.2018-01.cn.tedu:server1/tpg1/portals/ create </w:t>
      </w:r>
      <w:r>
        <w:rPr>
          <w:color w:val="FF0000"/>
        </w:rPr>
        <w:t>0.0.0.0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//保存配置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/&gt;saveconfig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/&gt;exit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rPr>
      </w:pPr>
      <w:r>
        <w:rPr>
          <w:rFonts w:hint="default"/>
          <w:color w:val="00B050"/>
        </w:rPr>
        <w:t>//ERROR:</w:t>
      </w:r>
      <w:r>
        <w:rPr>
          <w:rFonts w:hint="eastAsia"/>
          <w:color w:val="00B050"/>
        </w:rPr>
        <w:t>Could not create NetworkPortal in configFS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color w:val="00B050"/>
        </w:rPr>
      </w:pPr>
      <w:r>
        <w:rPr>
          <w:color w:val="00B050"/>
        </w:rPr>
        <w:t>//</w:t>
      </w:r>
      <w:r>
        <w:rPr>
          <w:rFonts w:hint="eastAsia"/>
          <w:color w:val="00B050"/>
        </w:rPr>
        <w:t>iscsi/iqn.2018-01.cn.tedu:server1/tpg1/portals delete 0.0.0.0 3260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服务管理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{start|restart|enable|stop|status}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Initiator，软件实现，成本低、性能较低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HBA， 硬件实现，性能好，成本低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安装软件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#yum repolist </w:t>
      </w:r>
      <w: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-y install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//查看信息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//启动服务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#service iscsi start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//设置本机iqn名称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#vim /etc/iscsi/initiatorname.iscsi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t>InitiatorName=</w:t>
      </w:r>
      <w:r>
        <w:rPr>
          <w:color w:val="2E3436" w:themeColor="text1"/>
          <w14:textFill>
            <w14:solidFill>
              <w14:schemeClr w14:val="tx1"/>
            </w14:solidFill>
          </w14:textFill>
        </w:rPr>
        <w:t>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00B0F0"/>
        </w:rPr>
        <w:t>//发现远程target存储</w:t>
      </w:r>
      <w:r>
        <w:rPr>
          <w:color w:val="FF0000"/>
        </w:rPr>
        <w:t>(必须执行，否则发现不了硬盘)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#iscsiadm --mode discoverydb --type sendtargets --portal 192.168.4.1 --discover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rPr>
      </w:pPr>
      <w:r>
        <w:rPr>
          <w:color w:val="00B050"/>
        </w:rPr>
        <w:t>错误：（原因/etc/iscsi/initiatorname.iscsi  iqn错误，重新配置后加载/重启电脑？？）</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color w:val="00B050"/>
        </w:rPr>
      </w:pPr>
      <w:r>
        <w:rPr>
          <w:color w:val="00B050"/>
        </w:rPr>
        <w:t>//</w:t>
      </w:r>
      <w:r>
        <w:rPr>
          <w:rFonts w:hint="eastAsia"/>
          <w:color w:val="00B050"/>
        </w:rPr>
        <w:t>iscsiadm: Cannot perform discovery. Invalid Initiatorname.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color w:val="00B050"/>
        </w:rPr>
      </w:pPr>
      <w:r>
        <w:rPr>
          <w:rFonts w:hint="default"/>
          <w:color w:val="00B050"/>
        </w:rPr>
        <w:t>//</w:t>
      </w:r>
      <w:r>
        <w:rPr>
          <w:rFonts w:hint="eastAsia"/>
          <w:color w:val="00B050"/>
        </w:rPr>
        <w:t>iscsiadm: Could not perform SendTargets discovery: invalid parameter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//登陆target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enable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#parted /dev/sda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mklabel  gpt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mkpart  primary  1M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quit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mkfs.</w:t>
      </w:r>
      <w:r>
        <w:rPr>
          <w:rFonts w:hint="default"/>
        </w:rPr>
        <w:t>xfs</w:t>
      </w:r>
      <w:r>
        <w:rPr>
          <w:rFonts w:hint="eastAsia"/>
        </w:rPr>
        <w:t xml:space="preserve">  /dev/sda1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mount /var/lib/msyql /dev/vda1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#blkid /dev/sda1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#vim /etc/fstab</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UUID="402d1304-5781-4349-8c43-ba45eba8b427" /var/lib/mysql xfs,defaults,_netdev 0 0</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rPr>
      </w:pPr>
      <w:r>
        <w:rPr>
          <w:rFonts w:hint="default"/>
          <w:color w:val="00B050"/>
        </w:rPr>
        <w:t>//不能多台设备</w:t>
      </w:r>
      <w:r>
        <w:rPr>
          <w:rFonts w:hint="eastAsia"/>
          <w:color w:val="00B050"/>
        </w:rPr>
        <w:t>同时挂载共享存储。因ext4/xfs是单节点文件系统，如果多个节点同时挂载，就会损坏文件系统，使得数据丢失。</w:t>
      </w:r>
      <w:r>
        <w:rPr>
          <w:rFonts w:hint="default"/>
          <w:color w:val="00B050"/>
        </w:rPr>
        <w:t>红帽GFS才能支持多节点同时挂载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//virsh console 连入虚拟机，ctrl+]退出；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//nmtui文本用户界面配置网络连接参数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Udev设备管理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devfs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--linux早期采用的静态管理方法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--/dev目录下有大量静态文件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--内核版本2.6.13开始被完全取代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udev(动态管理硬件文件的方法,</w:t>
      </w:r>
      <w:r>
        <w:rPr>
          <w:rFonts w:hint="default"/>
          <w:color w:val="00B0F0"/>
        </w:rPr>
        <w:t>如，把U盘接入到主机，主机会多一个硬盘文件，把U盘移除的时候，硬盘文件消失。</w:t>
      </w:r>
      <w:r>
        <w:rPr>
          <w:color w:val="00B0F0"/>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--只有连到系统上的设备才在/dev下创建设备文件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--与主、次设备编号无关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--为设备提供持久、一致的名字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接入设备事件链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内核发现设备并导入设备状态到sysfs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Udev连接到事件通知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Udev创建设备节点或是运行指定程序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Udev通知hald守护进程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HAL探测设备信息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HAL创建设备对象结构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HAL通过系统消息总线广播该事件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用户程序也可以监控该事件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udev的作用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从内核收到添加/移除硬件事件时，udev将会分析：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-/sys目录下信息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/etc/udev/rules.d目录中的规则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基于分析结果，udev会：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-处理设备命名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-决定要创建哪些设备文件或链接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-决定如何设置属性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-决定出发哪些事件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配置udev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主配置文件</w:t>
      </w:r>
      <w:r>
        <w:rPr>
          <w:color w:val="FF0000"/>
        </w:rPr>
        <w:t>/etc/udev/udev.conf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-udev_root:创建设备文件位置，默认为/dev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-udev_rules: udev规则文件位置，默认为/etc/udev/rules.d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-udev_log:syslog优先级，缺省为err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文件位置及格式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-/etc/udev/rules.d/&lt;rule_name&gt;.rules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-例：75-custom.rules（数字大小顺序时规则文件执行的顺序）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规则格式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&lt;match-key&gt;&lt;op&gt;&lt;value&gt;[,...]&lt;assignment-key&gt;&lt;op&gt;value[,...]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t>BUS==</w:t>
      </w:r>
      <w:r>
        <w:rPr>
          <w:rFonts w:hint="default"/>
        </w:rPr>
        <w:t>”usb”,SYSFS{serial}==”20043512321411d34721”,NAME=”udisk”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操作符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r>
        <w:rPr>
          <w:rFonts w:hint="default"/>
        </w:rPr>
        <w:tab/>
      </w:r>
      <w:r>
        <w:rPr>
          <w:rFonts w:hint="default"/>
        </w:rPr>
        <w:tab/>
      </w:r>
      <w:r>
        <w:rPr>
          <w:rFonts w:hint="default"/>
        </w:rPr>
        <w:t>表示匹配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r>
        <w:rPr>
          <w:rFonts w:hint="default"/>
        </w:rPr>
        <w:tab/>
      </w:r>
      <w:r>
        <w:rPr>
          <w:rFonts w:hint="default"/>
        </w:rPr>
        <w:tab/>
      </w:r>
      <w:r>
        <w:rPr>
          <w:rFonts w:hint="default"/>
        </w:rPr>
        <w:t>表示不匹配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r>
        <w:rPr>
          <w:rFonts w:hint="default"/>
        </w:rPr>
        <w:tab/>
      </w:r>
      <w:r>
        <w:rPr>
          <w:rFonts w:hint="default"/>
        </w:rPr>
        <w:tab/>
      </w:r>
      <w:r>
        <w:rPr>
          <w:rFonts w:hint="default"/>
        </w:rPr>
        <w:t>指定赋予的值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r>
        <w:rPr>
          <w:rFonts w:hint="default"/>
        </w:rPr>
        <w:tab/>
      </w:r>
      <w:r>
        <w:rPr>
          <w:rFonts w:hint="default"/>
        </w:rPr>
        <w:tab/>
      </w:r>
      <w:r>
        <w:rPr>
          <w:rFonts w:hint="default"/>
        </w:rPr>
        <w:t>添加新值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r>
        <w:rPr>
          <w:rFonts w:hint="default"/>
        </w:rPr>
        <w:tab/>
      </w:r>
      <w:r>
        <w:rPr>
          <w:rFonts w:hint="default"/>
        </w:rPr>
        <w:tab/>
      </w:r>
      <w:r>
        <w:rPr>
          <w:rFonts w:hint="default"/>
        </w:rPr>
        <w:t>指定值，且不允许被替换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udev变量（常用替代变量）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%k</w:t>
      </w:r>
      <w:r>
        <w:rPr>
          <w:rFonts w:hint="default"/>
        </w:rPr>
        <w:tab/>
      </w:r>
      <w:r>
        <w:rPr>
          <w:rFonts w:hint="default"/>
        </w:rPr>
        <w:tab/>
      </w:r>
      <w:r>
        <w:rPr>
          <w:rFonts w:hint="default"/>
        </w:rPr>
        <w:t>内核所识别出来的设备，如sdb1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%n</w:t>
      </w:r>
      <w:r>
        <w:rPr>
          <w:rFonts w:hint="default"/>
        </w:rPr>
        <w:tab/>
      </w:r>
      <w:r>
        <w:rPr>
          <w:rFonts w:hint="default"/>
        </w:rPr>
        <w:tab/>
      </w:r>
      <w:r>
        <w:rPr>
          <w:rFonts w:hint="default"/>
        </w:rPr>
        <w:t>设备的内核编号，入sda3中的3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%p</w:t>
      </w:r>
      <w:r>
        <w:rPr>
          <w:rFonts w:hint="default"/>
        </w:rPr>
        <w:tab/>
      </w:r>
      <w:r>
        <w:rPr>
          <w:rFonts w:hint="default"/>
        </w:rPr>
        <w:tab/>
      </w:r>
      <w:r>
        <w:rPr>
          <w:rFonts w:hint="default"/>
        </w:rPr>
        <w:t>设备路径，如/sys/block/sdb/sdb1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r>
        <w:rPr>
          <w:rFonts w:hint="default"/>
        </w:rPr>
        <w:tab/>
      </w:r>
      <w:r>
        <w:rPr>
          <w:rFonts w:hint="default"/>
        </w:rPr>
        <w:tab/>
      </w:r>
      <w:r>
        <w:rPr>
          <w:rFonts w:hint="default"/>
        </w:rPr>
        <w:t>%符号本身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Udev应用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给iscsi磁盘创建一个软链接叫idisk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1、查看iscsi磁盘（sda）在/sys/目录中的位置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 udevadm info --query=path --name=/dev/sda1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2、通过上一步的路径，查看iscsi磁盘的信息（以和其他设备进行区别）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 xml:space="preserve"># udevadm info --query=all --attribute-walk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--path=/devices/platform/host2/session1/target2:0:0/2:0:0:0/block/sda/sda1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3、创建规则文件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 vim /etc/udev/rules.d/90-iscsi.rules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KERNEL=="sd[a-z]*", ACTION=="add", SUBSYSTEMS=="scsi", ATTRS{model}=="formysql        ", SYMLINK+="idisk%n"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注：KERNEL==””表示内核识别出来的设备名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ACTION＝＝“add”表示新接入设备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SUBSYSTEMS和ATTRS{model}是第（2）步查到的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SYMLINK表示创建符号链接，+=表示额外创建，%n是分区号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只有把磁盘移除再接入才能生效或是重启系统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 systemctl stop mariadb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 xml:space="preserve"># umount /dev/sda1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 xml:space="preserve"># iscsiadm --mode node --targetname iqn.2018-07.cn.tedu.nsd1803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--portal 192.168.4.1:3260 --logout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 iscsiadm --mode discoverydb --type sendtargets --portal 192.168.4.1 --discover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 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 ll  /dev/idisk*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NFS：实现网络共享的，用于unix-like（类unix）系统间的共享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端口号是2049，基于RPC（远程过程调用，端口号111）服务。NFS只提供了共享功能，底层数据传输交给RPC服务。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一、只读共享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1、node1作为服务端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（1）安装软件包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[root@node1 ~]# yum install -y nfs-utils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（2）创建共享目录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[root@node1 ~]# mkdir  -pv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[root@node1 ~]# cp /etc/hosts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（3）修改配置文件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[root@node1 ~]# vim /etc/exports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/nfsroot/nfsro  *(ro)   -&gt;允许所有地址以只读方式访问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（4）启动服务并验证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[root@node1 ~]# systemctl start 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[root@node1 ~]#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2、node3作为客户端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（1）创建挂载点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[root@node3 ~]# mkdir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（2）查看共享，并挂载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[root@node3 ~]#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[root@node3 ~]# mount 192.168.4.1:/nfsroot/nfsro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[root@node3 ~]# ls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二、读写共享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不管是NFS，还是SAMBA，还是FTP，只要是读写共享，必须注意本地权限和配置文件内的授权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1、Node1作为服务器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（1）创建用于读写目录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[root@node1 ~]# mkdir -m 777 /nfsroot/nfsrw</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（2）修改配置文件说明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[root@node1 ~]# vim /etc/exports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/nfsroot/nfsro  *(ro)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/nfsroot/nfsrw  192.168.4.*(rw,sync)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（3）重新输出共享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[root@node1 ~]# exportfs  -rv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2、配置客户端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（1）创建挂载点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[root@node3 ~]# mkdir /mnt/rwnfs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（2）挂载，测试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[root@node3 ~]# mount 192.168.4.1:/nfsroot/nfsrw /mnt/rwnfs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[root@node3 ~]# echo 'hello world' &gt; /mnt/rwnfs/hi.txt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3、NFS选项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(1)no_root_squash表示当root创建文件时，保留文件的属主属组还是root，默认写入到共享目录中的文件属主属组是nfsnobody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/nfsroot/nfsrw  192.168.4.*(rw,sync,no_root_squash)</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all_squash：作用是客户端任何用户写入的文件属主属组都是nfsnobody。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Multipath多路径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主要功能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冗余：主备模式，高可用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改进性能：主主模式，负载均衡</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多路径配置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#yum -y install device-mapper-multipath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#mpathconf --user_friendly_names n</w:t>
      </w:r>
      <w:r>
        <w:rPr>
          <w:rFonts w:hint="default"/>
        </w:rPr>
        <w:tab/>
      </w:r>
      <w:r>
        <w:rPr>
          <w:rFonts w:hint="default"/>
        </w:rPr>
        <w:tab/>
      </w:r>
      <w:r>
        <w:rPr>
          <w:rFonts w:hint="default"/>
        </w:rPr>
        <w:t>//创建配置文件并启用多路径</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#/lib/udev/scsi_id --whitelisted --device=/dev/sdb</w:t>
      </w:r>
      <w:r>
        <w:rPr>
          <w:rFonts w:hint="default"/>
        </w:rPr>
        <w:tab/>
      </w:r>
      <w:r>
        <w:rPr>
          <w:rFonts w:hint="default"/>
        </w:rPr>
        <w:tab/>
      </w:r>
      <w:r>
        <w:rPr>
          <w:rFonts w:hint="default"/>
        </w:rPr>
        <w:t>//获取WWID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#vim /etc/multipath.conf</w:t>
      </w:r>
      <w:r>
        <w:rPr>
          <w:rFonts w:hint="default"/>
        </w:rPr>
        <w:tab/>
      </w:r>
      <w:r>
        <w:rPr>
          <w:rFonts w:hint="default"/>
        </w:rPr>
        <w:tab/>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//配置文件中声明获取WWID方法</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defaults{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user_friendly_names no</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find_multipaths yes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//为多路径设备配置别名</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multipaths{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multipath{</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wwid  “3600140522da36310a344af6ac2ab921b”</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alias  mpatha</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启动并验证服务</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#systemctl start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#systemctl enable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验证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#ls /dev/mapper  //mpatha为多路径设备</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-rr</w:t>
      </w:r>
      <w:r>
        <w:rPr>
          <w:rFonts w:hint="default"/>
        </w:rPr>
        <w:tab/>
      </w:r>
      <w:r>
        <w:rPr>
          <w:rFonts w:hint="default"/>
        </w:rPr>
        <w:t>//重新加载多路径信息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-ll</w:t>
      </w:r>
      <w:r>
        <w:rPr>
          <w:rFonts w:hint="default"/>
        </w:rPr>
        <w:tab/>
      </w:r>
      <w:r>
        <w:rPr>
          <w:rFonts w:hint="default"/>
        </w:rPr>
        <w:tab/>
      </w:r>
      <w:r>
        <w:rPr>
          <w:rFonts w:hint="default"/>
        </w:rPr>
        <w:t>//查看多路径信息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集群及LVS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一组通过高速网络互联的计算组，并以单一系统的模式加以管理，将很多服务器集中起来一起，提供同一种服务，在客户端看来就像是只有一个服务器。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可以在付出较低成本的情况下获得在性能、可靠性、灵活性方面的相对较高的收益</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任务调度是集群系统中的核心技术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集群的目的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提高性能，如计算密集型应用，如天气预报、核试验模型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降低成本，相对百万美元级的超级计算机，价格便宜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提高可扩展性，只要增加集群节点即可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增强可靠性，多个节点完成相同功能，避免单点失败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集群分类</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高性能计算集群HPC</w:t>
      </w:r>
      <w:r>
        <w:rPr>
          <w:rFonts w:hint="default"/>
        </w:rPr>
        <w:t>：通过以集群开发的并行应用程序，解决复杂的科学问题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负载均衡LB集群</w:t>
      </w:r>
      <w:r>
        <w:rPr>
          <w:rFonts w:hint="default"/>
        </w:rPr>
        <w:t>：客户端负载在计算机集群中尽可能平均分摊</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高可用HA集群</w:t>
      </w:r>
      <w:r>
        <w:rPr>
          <w:rFonts w:hint="default"/>
        </w:rPr>
        <w:t>：避免单点故障，当一个系统发生故障时，可以快速迁移</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LVS（linux虚拟服务器）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可以实现</w:t>
      </w:r>
      <w:r>
        <w:rPr>
          <w:rFonts w:hint="default"/>
          <w:color w:val="FF0000"/>
        </w:rPr>
        <w:t>高可用的</w:t>
      </w:r>
      <w:r>
        <w:rPr>
          <w:rFonts w:hint="default"/>
        </w:rPr>
        <w:t>、可伸缩的web、mail、cache和media等网络服务</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最终目标是利用linux操作系统和LVS集群软件实现一个高可用、高性能、低成本的服</w:t>
      </w:r>
      <w:r>
        <w:rPr>
          <w:rFonts w:hint="default"/>
        </w:rPr>
        <w:tab/>
      </w:r>
      <w:r>
        <w:rPr>
          <w:rFonts w:hint="default"/>
        </w:rPr>
        <w:t>务器集群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前端，负载均衡层由一台或多台</w:t>
      </w:r>
      <w:r>
        <w:rPr>
          <w:rFonts w:hint="default"/>
          <w:color w:val="FF0000"/>
        </w:rPr>
        <w:t>负载调度器</w:t>
      </w:r>
      <w:r>
        <w:rPr>
          <w:rFonts w:hint="default"/>
        </w:rPr>
        <w:t>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中间，服务器群组层由一组实际运行</w:t>
      </w:r>
      <w:r>
        <w:rPr>
          <w:rFonts w:hint="default"/>
          <w:color w:val="FF0000"/>
        </w:rPr>
        <w:t>应用服务的服务器</w:t>
      </w: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底端，数据共享</w:t>
      </w:r>
      <w:r>
        <w:rPr>
          <w:rFonts w:hint="default"/>
          <w:color w:val="FF0000"/>
        </w:rPr>
        <w:t>存储</w:t>
      </w:r>
      <w:r>
        <w:rPr>
          <w:rFonts w:hint="default"/>
        </w:rPr>
        <w:t>空间的存储区域</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LVS术语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Director Server调度服务器，将负载分发到real server服务器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Real Server真实服务器，真正提供应用服务的服务器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auto"/>
        </w:rPr>
        <w:t>VIP虚拟IP地址</w:t>
      </w:r>
      <w:r>
        <w:rPr>
          <w:rFonts w:hint="default"/>
        </w:rPr>
        <w:t>，分布给用户访问的虚拟IP地址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RIP真实IP地址，集群节点上使用的IP地址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DIP调度器连接节点服务器的IP地址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LVS工作模式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rPr>
        <w:t>VS/NAT：通过网络地址转换实现的虚拟服务器，</w:t>
      </w:r>
      <w:r>
        <w:rPr>
          <w:rFonts w:hint="default"/>
          <w:color w:val="00B050"/>
        </w:rPr>
        <w:t>大并发访问时调度器的性能成为瓶颈</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VS/DR：直接使用路由集数实现，节点服务器需要配置VIP，注意MAC地址广播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VS/TUN：通过隧道方式实现虚拟服务器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FF0000"/>
        </w:rPr>
      </w:pPr>
      <w:r>
        <w:rPr>
          <w:rFonts w:hint="default"/>
          <w:color w:val="FF0000"/>
        </w:rPr>
        <w:t>负载均衡调度算法</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轮询（Round Robin）客户端请求平均分发到Real 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加权轮询（Weighted Round Robin）根据Real Server权重进行轮询调度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最少连接（Least Connections）选择连接数量最少的服务器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加权最少连接（Weighted Least Connections）根据Real Server权重值，选择连接数最</w:t>
      </w:r>
      <w:r>
        <w:tab/>
      </w:r>
      <w:r>
        <w:t>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源地址散列（Source Hashing）根据请求的目标地址，作为散列键（Hash Key）从静态</w:t>
      </w:r>
      <w:r>
        <w:tab/>
      </w:r>
      <w:r>
        <w:t>分配的散列表找出对应的服务器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基于局部性的最少连接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带复制的基于局部性最少链接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目标地址散列（Destination Hashing）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最短的期望的延迟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最少队列调度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-----------------------------------------------------------------------------------------------------------------------LVS-NAT集群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color w:val="auto"/>
        </w:rPr>
      </w:pPr>
      <w:r>
        <w:rPr>
          <w:rFonts w:hint="eastAsia"/>
          <w:color w:val="auto"/>
        </w:rPr>
        <w:t>客户端访问director（分配器)(VIP)时，director通过网络地址转换，调度器重写请求报文的目标地址，根据预设的调度算法。将请求分派给后端的真实服务器；真实服务器的响应报文通过调度器时，报文的源地址被重写，再返回给客户机，完成整个负载均衡调度过程，但因为服务器恢复请求全经过director，会造成director巨大负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00B050"/>
        </w:rPr>
      </w:pPr>
      <w:r>
        <w:rPr>
          <w:rFonts w:hint="eastAsia"/>
          <w:color w:val="00B050"/>
        </w:rPr>
        <w:t>(分配器：公网IP和私有IP(后端网关), real server：私有IP)</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1&gt;环境确认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 xml:space="preserve">#grep -i </w:t>
      </w:r>
      <w:r>
        <w:rPr>
          <w:rFonts w:hint="default"/>
        </w:rPr>
        <w:t>‘ipvs’ /boot/config-3.10.0-327.el7.x86_64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transport protocol load balancing support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SH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application helper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color w:val="00B050"/>
        </w:rPr>
        <w:t>//LVS的IP负载均衡技术是通过IPVS模块实现的，IPVS模块已成为Linux组成部分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部署流程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1&gt;Real Sever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配置WEB服务器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echo ‘real server’ &gt; /var/www/html/index.html</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enable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restart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配置网关指向分配器服务器地址192.168.4.4</w:t>
      </w:r>
    </w:p>
    <w:p>
      <w:pPr>
        <w:numPr>
          <w:ilvl w:val="0"/>
          <w:numId w:val="0"/>
        </w:numPr>
        <w:ind w:left="420" w:leftChars="0" w:firstLine="420" w:firstLineChars="0"/>
      </w:pPr>
      <w:r>
        <w:t># nmtui  -&gt;  # ifdown  eth0;  ifup  eth0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2&gt;Director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rPr>
        <w:t>vh04添加另一个IP地址</w:t>
      </w:r>
      <w:r>
        <w:rPr>
          <w:rFonts w:hint="default"/>
          <w:color w:val="00B050"/>
        </w:rPr>
        <w:t>（作为虚拟服务器地址）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eth0:192.168.4.4   eth2:201.1.1.4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安装并启用ipvsadm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start ipvsadm</w:t>
      </w: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(无法启动保存配置即可，ipvsadm-save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enable 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创建虚拟服务器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-s  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-A -t 172.16.16.172:80 -s rr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添加虚拟服务器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//-t</w:t>
      </w:r>
      <w:r>
        <w:rPr>
          <w:rFonts w:hint="default"/>
        </w:rPr>
        <w:tab/>
      </w:r>
      <w:r>
        <w:rPr>
          <w:rFonts w:hint="default"/>
        </w:rPr>
        <w:tab/>
      </w:r>
      <w:r>
        <w:rPr>
          <w:rFonts w:hint="default"/>
        </w:rPr>
        <w:t>设置群集地址（VIP，Virtual IP）</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w:t>
      </w:r>
      <w:r>
        <w:rPr>
          <w:rFonts w:hint="default"/>
        </w:rPr>
        <w:tab/>
      </w:r>
      <w:r>
        <w:rPr>
          <w:rFonts w:hint="default"/>
        </w:rPr>
        <w:tab/>
      </w:r>
      <w:r>
        <w:rPr>
          <w:rFonts w:hint="default"/>
        </w:rPr>
        <w:t>指定负载调度算法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向虚拟服务器中加入节点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-a -t 172.16.16.172:80 -r 192.168.7.21:80 -m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从虚拟服务器中删除节点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-d -r 192.168.7.24:80 -t 172.16.16.172:80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//-d</w:t>
      </w:r>
      <w:r>
        <w:rPr>
          <w:rFonts w:hint="default"/>
        </w:rPr>
        <w:tab/>
      </w:r>
      <w:r>
        <w:rPr>
          <w:rFonts w:hint="default"/>
        </w:rPr>
        <w:tab/>
      </w:r>
      <w:r>
        <w:rPr>
          <w:rFonts w:hint="default"/>
        </w:rPr>
        <w:t>删除真实服务器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//-r</w:t>
      </w:r>
      <w:r>
        <w:rPr>
          <w:rFonts w:hint="default"/>
        </w:rPr>
        <w:tab/>
      </w:r>
      <w:r>
        <w:rPr>
          <w:rFonts w:hint="default"/>
        </w:rPr>
        <w:tab/>
      </w:r>
      <w:r>
        <w:rPr>
          <w:rFonts w:hint="default"/>
        </w:rPr>
        <w:t>指定真实服务器（real server）的地址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//-m</w:t>
      </w:r>
      <w:r>
        <w:rPr>
          <w:rFonts w:hint="default"/>
        </w:rPr>
        <w:tab/>
      </w:r>
      <w:r>
        <w:rPr>
          <w:rFonts w:hint="default"/>
        </w:rPr>
        <w:t>使用NAT模式；-g、-i分别对应DR、TUN模式</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//-W</w:t>
      </w:r>
      <w:r>
        <w:rPr>
          <w:rFonts w:hint="default"/>
        </w:rPr>
        <w:tab/>
      </w:r>
      <w:r>
        <w:rPr>
          <w:rFonts w:hint="default"/>
        </w:rPr>
        <w:t>为节点服务器设置权重，默认为1`</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查看配置</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-Ln</w:t>
      </w:r>
      <w:r>
        <w:rPr>
          <w:rFonts w:hint="default"/>
        </w:rPr>
        <w:tab/>
      </w:r>
      <w:r>
        <w:rPr>
          <w:rFonts w:hint="default"/>
        </w:rPr>
        <w:tab/>
      </w:r>
      <w:r>
        <w:rPr>
          <w:rFonts w:hint="default"/>
        </w:rPr>
        <w:t>//查看IPVS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保存配置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//LVS调度器需要打开IP路由转发</w:t>
      </w:r>
      <w:r>
        <w:rPr>
          <w:rFonts w:hint="default"/>
          <w:color w:val="FF0000"/>
        </w:rPr>
        <w:t>(RHEL7默认已经打开)</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echo 1 &gt;/proc/sys/net/ipv4/ip_forward</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#vim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both"/>
        <w:textAlignment w:val="auto"/>
        <w:outlineLvl w:val="9"/>
        <w:rPr>
          <w:rFonts w:hint="default"/>
        </w:rPr>
      </w:pPr>
      <w:r>
        <w:rPr>
          <w:rFonts w:hint="default"/>
        </w:rPr>
        <w:t>net.ipv4.ip_forward=1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3&gt;Client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连接虚拟服务器测试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FF0000"/>
        </w:rPr>
      </w:pPr>
      <w:r>
        <w:rPr>
          <w:rFonts w:hint="default"/>
          <w:color w:val="FF0000"/>
        </w:rPr>
        <w:t>通过web浏览器访问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使用ab进行大并发测试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#ab -c 10 -n 1000 </w:t>
      </w:r>
      <w:r>
        <w:rPr>
          <w:rFonts w:hint="default"/>
          <w:color w:val="auto"/>
        </w:rPr>
        <w:t>http://vip地址/index.html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在Director上查看连接数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 -n --rate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Commands:</w:t>
      </w:r>
      <w:r>
        <w:rPr>
          <w:rFonts w:hint="default"/>
          <w:color w:val="00B050"/>
        </w:rPr>
        <w:tab/>
      </w:r>
      <w:r>
        <w:rPr>
          <w:rFonts w:hint="default"/>
          <w:color w:val="00B050"/>
        </w:rPr>
        <w:t>Either long or short options are allowed.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--add-service   </w:t>
      </w:r>
      <w:r>
        <w:rPr>
          <w:rFonts w:hint="default"/>
          <w:color w:val="00B050"/>
        </w:rPr>
        <w:t xml:space="preserve"> </w:t>
      </w:r>
      <w:r>
        <w:rPr>
          <w:rFonts w:hint="default"/>
          <w:color w:val="00B050"/>
        </w:rPr>
        <w:t xml:space="preserve"> -A        add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--edit-service    </w:t>
      </w:r>
      <w:r>
        <w:rPr>
          <w:rFonts w:hint="default"/>
          <w:color w:val="00B050"/>
        </w:rPr>
        <w:t xml:space="preserve"> </w:t>
      </w:r>
      <w:r>
        <w:rPr>
          <w:rFonts w:hint="default"/>
          <w:color w:val="00B050"/>
        </w:rPr>
        <w:t>-E        edit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--delete-service </w:t>
      </w:r>
      <w:r>
        <w:rPr>
          <w:rFonts w:hint="default"/>
          <w:color w:val="00B050"/>
        </w:rPr>
        <w:t xml:space="preserve"> </w:t>
      </w:r>
      <w:r>
        <w:rPr>
          <w:rFonts w:hint="default"/>
          <w:color w:val="00B050"/>
        </w:rPr>
        <w:t xml:space="preserve"> -D        delete virtual service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--clear           -C        clear the whole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--restore         -R        restore rules from stdin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--save            -S        save rules to stdout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--add-server      -a        add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--edit-server     </w:t>
      </w:r>
      <w:r>
        <w:rPr>
          <w:rFonts w:hint="default"/>
          <w:color w:val="00B050"/>
        </w:rPr>
        <w:t xml:space="preserve"> </w:t>
      </w:r>
      <w:r>
        <w:rPr>
          <w:rFonts w:hint="default"/>
          <w:color w:val="00B050"/>
        </w:rPr>
        <w:t>-e        edit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--delete-server  </w:t>
      </w:r>
      <w:r>
        <w:rPr>
          <w:rFonts w:hint="default"/>
          <w:color w:val="00B050"/>
        </w:rPr>
        <w:t xml:space="preserve"> </w:t>
      </w:r>
      <w:r>
        <w:rPr>
          <w:rFonts w:hint="default"/>
          <w:color w:val="00B050"/>
        </w:rPr>
        <w:t xml:space="preserve"> -d        delete real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--list           </w:t>
      </w:r>
      <w:r>
        <w:rPr>
          <w:rFonts w:hint="default"/>
          <w:color w:val="00B050"/>
        </w:rPr>
        <w:t xml:space="preserve"> </w:t>
      </w:r>
      <w:r>
        <w:rPr>
          <w:rFonts w:hint="default"/>
          <w:color w:val="00B050"/>
        </w:rPr>
        <w:t xml:space="preserve"> -L|-l     list the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--zero            -Z        zero counters in a service or all services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--set tcp tcpfin udp        set connection timeout values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--start-daemon              start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--stop-daemon               stop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--help            -h        display this help message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LVS-DR集群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director(分配器)分配请求到real server。real server 处理请求后直接回应给用户，director负载均衡器仅处理客户机与服务器一半连接。从而避免性能瓶颈，同样增加系统可伸缩性。Direct Routing由于采用物理层（修改MAC地址）技术，因此所有服务器都必须处理同一物理网段。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一、拓扑：LVS调度器只有一个IP地址，它和real server在同一网络。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二、客户机要把数据发给VIP。VIP需要出现在每台服务器上（调度器、web服务器）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三、为了地址不冲突，需要把VIP配置在调度器的eth0上，把VIP配置在web服务器的lo上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四、每台主机都有VIP，客户端发来的请求，只有LVS回应。为了实现这一点，需要改web服务器的内核参数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五、实施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1、仍然使用vh04作为调度器，对它进行清理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ifdown  eth2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-D  -t  201.1.1.4:80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2、在vh04上</w:t>
      </w:r>
      <w:r>
        <w:rPr>
          <w:rFonts w:hint="eastAsia"/>
          <w:color w:val="00B0F0"/>
        </w:rPr>
        <w:t>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cp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vim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TYPE=Ethernet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BOOTPROTO=none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PREFIX=24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ifup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3、在web服务器的lo上配置VIP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cp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vim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NETMASK=255.255.255.255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NETWORK=192.168.4.100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BROADCAST=192.168.4.100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ifup 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4、在web服务器上</w:t>
      </w:r>
      <w:r>
        <w:rPr>
          <w:rFonts w:hint="eastAsia"/>
          <w:color w:val="00B0F0"/>
        </w:rPr>
        <w:t>修改内核参数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 xml:space="preserve">[root@vh02 ~]# echo "net.ipv4.conf.all.arp_ignore = 1" &gt;&gt; /etc/sysctl.conf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"net.ipv4.conf.lo.arp_ignore = 1"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arp_ann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"net.ipv4.conf.all.arp_announce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color w:val="00B0F0"/>
        </w:rPr>
      </w:pPr>
      <w:r>
        <w:rPr>
          <w:rFonts w:hint="eastAsia"/>
        </w:rPr>
        <w:t>5、</w:t>
      </w:r>
      <w:r>
        <w:rPr>
          <w:rFonts w:hint="eastAsia"/>
          <w:color w:val="00B0F0"/>
        </w:rPr>
        <w:t>配置规则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-s  lc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192.168.4.2  -g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6、ipvsadm服务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如果启动ipvsadm服务时出错，则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ipvsadm-save -n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然后再正常控制服务状态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restart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enable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rPr>
        <w:t>-----------------------------------------------------------------------------------------------------------------------</w:t>
      </w:r>
      <w:r>
        <w:rPr>
          <w:rFonts w:hint="default"/>
          <w:color w:val="FF0000"/>
        </w:rPr>
        <w:t>HAProxy服务器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Proxy代理,客户端把请求发送到HAProxy后，HAProxy替用户发送请求到web服务器，web服务器响应HAProxy，把页面发给HAProxy。HAProxy再把页面发给客户端。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提供高可用、负载均衡以及基于TCP和HTTP应用的代理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负载均衡器：nginx/</w:t>
      </w:r>
      <w:r>
        <w:rPr>
          <w:rFonts w:hint="default"/>
          <w:color w:val="FF0000"/>
        </w:rPr>
        <w:t>haproxy</w:t>
      </w:r>
      <w:r>
        <w:rPr>
          <w:rFonts w:hint="default"/>
        </w:rPr>
        <w:t>/lvs/F5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正向代理：帮助客户端缓存服务器上的数据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反向代理：帮助服务器缓存数据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衡量负载均衡性能因素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rate 会画率</w:t>
      </w:r>
      <w:r>
        <w:rPr>
          <w:rFonts w:hint="default"/>
        </w:rPr>
        <w:tab/>
      </w:r>
      <w:r>
        <w:rPr>
          <w:rFonts w:hint="default"/>
        </w:rPr>
        <w:tab/>
      </w:r>
      <w:r>
        <w:rPr>
          <w:rFonts w:hint="default"/>
        </w:rPr>
        <w:t>每秒钟产生的会话数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concurrency 并发会话数</w:t>
      </w:r>
      <w:r>
        <w:rPr>
          <w:rFonts w:hint="default"/>
        </w:rPr>
        <w:tab/>
      </w:r>
      <w:r>
        <w:rPr>
          <w:rFonts w:hint="default"/>
        </w:rPr>
        <w:tab/>
      </w:r>
      <w:r>
        <w:rPr>
          <w:rFonts w:hint="default"/>
        </w:rPr>
        <w:t>服务器处理会话的时间越长，并发会话数越多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Date rate 数据速率</w:t>
      </w:r>
      <w:r>
        <w:rPr>
          <w:rFonts w:hint="default"/>
        </w:rPr>
        <w:tab/>
      </w:r>
      <w:r>
        <w:rPr>
          <w:rFonts w:hint="default"/>
        </w:rPr>
        <w:tab/>
      </w:r>
      <w:r>
        <w:rPr>
          <w:rFonts w:hint="default"/>
        </w:rPr>
        <w:t>以MB/s或Mbps衡量，大的对象导致并发会话数增加，高会话</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数、高数据速率要求更多的内存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HAProxy工作模式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http，客户端请求被深度分析后再发往服务器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tcp，客户端与服务器之间建立会话，不检查第七层信息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health，仅做健康状态检查，已经不建议使用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HTTP协议解析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当HAProxy运行在HTTP模式下，HTTP请求（Request）和响应（Reponse）均被完全分析和索引，这样便于创建恰当的匹配guize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理解HTTP请求和响应，对于更好的创建匹配规则至关重要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HTTP事务模型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w:t>
      </w:r>
      <w:r>
        <w:rPr>
          <w:rFonts w:hint="default"/>
        </w:rPr>
        <w:tab/>
      </w:r>
      <w:r>
        <w:rPr>
          <w:rFonts w:hint="default"/>
        </w:rPr>
        <w:t>P协议是事务驱动的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每一个请求（Request）仅能对应一个响应（Response）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常见模型：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 close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客户端向服务器建立一个TCP连接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客户端发送请求给服务器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服务器响应客户端请求后即断开连接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如果客户端到服务器的请求不只一个，那么要不断建立连接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TCP三次握手消耗相对较大的系统投资源，同时延迟较大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一次连接可传递多个请求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客户端需要知道传输内容的长度，以避免无期限的等带传输结束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降低两个http事务间的延迟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需要相对较少的服务器资源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Pipelining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仍然使用Keep-alive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在发送后续请求前，不管等前面的求求已经得到回应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适用于有大量图片的页面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降低了多次请求只见的网络延迟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HTTP头部信息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包含许多有关的客户端环境和请求正文的有用信息，如浏览器使用的语言、请求正文的长度等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HAProxy配置实例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yum  install  -y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[root@vh04 bin]# vim  /etc/haproxy/haproxy.cfg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sz w:val="18"/>
          <w:szCs w:val="21"/>
        </w:rPr>
      </w:pPr>
      <w:r>
        <w:rPr>
          <w:rFonts w:hint="default"/>
          <w:color w:val="00B050"/>
          <w:sz w:val="18"/>
          <w:szCs w:val="21"/>
        </w:rPr>
        <w:t>//把# main frontend which proxys to the backends后面部分全部删除，增加以下内容：定义一个监控页面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stats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bind 0.0.0.0:1080   # 监控页面的端口号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refresh 30s      # 页面自动刷新时间是30秒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uri /monitor    # 页面网址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realm HaManager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auth admin:admin   # 用户名：密码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myweb 0.0.0.0:80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cookie SERVERID rewrite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balance roundrobin   # 调度算是rr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server web1 192.168.4.2:80 cookie a1i1 check inter 2000 rise 2 fall 5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#每2000ms检查一次服务器，2次成功是好的，5次失败表示故障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server web2 192.168.4.3:80 cookie a1i2 check inter 2000 rise 2 fall 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配置文件/etc/haproxy/haproxy.cfg构成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default   为后续的其他部分设置缺省参数，缺省参数可以被后续部分重置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frontend 描述接收客户端侦听套接字（socket）集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backend  描述转发链接的服务器集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listen    把frontend和backend结合到一起的完整声明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3、启服务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systemctl start haproxy</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访问http://192.168.4.4可以实现负载均衡轮询调度，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访问http://192.168.4.4:1080/mystats可以看到监控页面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日志构成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man 5 rsyslog.conf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Facility.priority 相当于是服务.优先级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Facility可以是这些关键字：auth, authpriv, cron, daemon, kern, lpr, mail, mark, news,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security，syslog, user,uucp以及local0到local7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Local0到local7是预留出来的接口，供第三方应用调用。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Priority可以使用的关键字：debug, info,notice, warning, warn ，err,  error，crit,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alert,emerg, panic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Debug是最不严重的级别，panic是最严重的级别。如果日志记录优先级是info，表示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比info严重的日志都需要记录。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配置haproxy日志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1、配置本机接受通过网络发来的日志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vim  /etc/rsyslog.conf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UDP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imudp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$UDPServerRun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TCP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$InputTCPServerRun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[root@node4 ~]# systemctl restart rsyslog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查看日志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tail -f /var/log/messages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访问haproxy调度器，可以看到日志信息。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=======================================================================Keepalived热备份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VRRP：虚拟冗余路由协议，IETF公共标准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HSRP：热备份路由协议，，思科私有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运行原理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Keepalived检测每一个服务器节点状态，服务器节点异常或工作出现故障，Keepalive将故障节点从集群系统中剔除。故障节点恢复候，Keepalived再将其加入到集群系统中，所有工作自动完成，无需人工干预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软件安装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#yum -y install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配置文件/etc/keepalived/keepalived.conf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state MASTER    #辅助写BACKUP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interface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virtual_router_id 51    #虚拟路由器ID号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priority 150      #优先级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advert_int 1      # 心跳消息发送间隔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authentication {     # 集群成员共享密码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192.168.4.200    # 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Heartbeat：心跳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systemctl start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4、查看、验证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ip  address  show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双主配置：两台主机，两个服务，每个主机是一个服务的主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高可用调度器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使用Keepalived高可用解决调度器单点失败问题，主、备调度器上配置LVS，主调度器异常时，Keepalived启用备用调度器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搭建高可用、负载均衡的web集群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1、新建node5虚拟机，作为额外的lvs服务器。虽然有两台调度器，也是DR模式。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3、调整web服务器的内核参数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4、调度器上不要再手工的为eth0配置VIP了。因为VIP出现在活跃的调度器上，活跃设备由keepalived决定。应该把已经存在的调度器VIP移除。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ifdown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mv /etc/sysconfig/network-scripts/ifcfg-eth0:0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5、把node4上的haproxy停掉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systemctl stop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6、将node4上的lvs规则清掉。因为lvs规则将由keepalived配置文件指定。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ipvsadm -D -t 192.168.4.100:80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7、在node5上安装ipvsadm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[root@node5 ~]# yum install -y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8、在node4/5安装keeaplived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yum install -y keepalived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9、在node4上配置keepalived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global_defs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root@localhost   # 收件人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notification_email_from admin@tedu.cn  # 发件人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smtp_server 127.0.0.1   # 邮件服务器地址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smtp_connect_timeout 30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router_id LVS_DEVEL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vrrp_skip_check_adv_addr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vrrp_garp_interval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vrrp_gna_interval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state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interface eth0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virtual_router_id 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priority 150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advert_int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authentication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virtual_server 192.168.4.100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delay_loop 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lb_algo 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lb_kind 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persistence_timeout 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protocol 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192.168.4.2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192.168.4.3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10、启动服务验证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systemctl restart keepalived.service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集群调度软件对比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工作在7层，可以针对http做分流策～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正则表达式比HAProxy强大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安装、配置、测试间大，通过日志可以解决多数问题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并发量可以达到几万次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Nginx还可以作为Web服务器使用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仅支持http、https、mail协议，应用面小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监控检查仅通过端口，无法使用url检查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负载能力强，工作在4层，对内存、CPU消耗低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配置性低，没有大多可配置性，减少人为错误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应用面广，几乎可以为所有应用提供负载均衡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不支持正则表达式，不能实现动静分离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如果网站架构庞大，LVS-DR配置比较繁琐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支持session、cookie功能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可以通过url进行健康检查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效率、负载均衡速度，高于nginx、低于LVS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HAProxy支持TCP，可以对Mysql进行负载均衡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调度算法丰富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正则弱于nginx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日志依赖于syslogd，不支持apache日志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Ceph是一个分布式文件系统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具有高扩展、高可用、高性能的特点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Ceph可以提供对象存储、块存储、文件系统存储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Ceph可以提供PB级别的存储空间（PB---&gt;TB---&gt;GB）</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软件定义存储（Software Defined Storage）作为存储行业的一大发展趋势，已经越来越受到市场的认可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分布式文件系统（Distributed file system）</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是指文件系统管理的物理存储资源不一定直接连接在本地节点上，而是通过计算机网络与节点相连，分布式文件系统的设计基于客户机/服务器模式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常用分布式文件系统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Lustre、Hadoop、FastDFS、Ceph、GlusterFS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ceph组件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OSDs</w:t>
      </w:r>
      <w:r>
        <w:tab/>
      </w:r>
      <w:r>
        <w:tab/>
      </w:r>
      <w:r>
        <w:t>存储设备</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Monitros</w:t>
      </w:r>
      <w:r>
        <w:tab/>
      </w:r>
      <w:r>
        <w:tab/>
      </w:r>
      <w:r>
        <w:t>集群监控组建</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MDSs</w:t>
      </w:r>
      <w:r>
        <w:tab/>
      </w:r>
      <w:r>
        <w:tab/>
      </w:r>
      <w:r>
        <w:t>存放文件系统的元数据（对象存储和块存储不需要该组件）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 xml:space="preserve">Client </w:t>
      </w:r>
      <w:r>
        <w:tab/>
      </w:r>
      <w:r>
        <w:tab/>
      </w:r>
      <w:r>
        <w:t>ceph客户端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环境部署</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配置yum源</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1&gt;物理机创建网络yum源服务器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#yum -y install vsftpd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#mkdir /var/ftp/ceph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#mount -o loop rhecs2.0-rhos9-20161113-x86_64.iso /var/ftp/ceph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#systemctl restart vsftpd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2&gt;虚拟机调用yum源</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#vim /etc/yum.repos.d/ceph.repo</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name=mon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baseurl=ftp://192.18.4.254/ceph/rhceph-2.0-rhel-7-x86_64/MON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gpgcheck=0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enabled=1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name=osd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baseurl=ftp://192.18.4.254/ceph/rhceph-2.0-rhel-7-x86_64/OSD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gpgcheck=0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enabled=1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[tools]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name=tools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baseurl=ftp://192.18.4.254/ceph/rhceph-2.0-rhel-7-x86_64/Tools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gpgcheck=0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enabled=1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配置无密钥登陆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#for i in 10 11 12 13</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&gt;do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&gt;ssh-copy-id 192.168.4.$i</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&gt;done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NTP时间同步</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#yum -y intall chrony</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/etc/chrony.conf</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allow 192.168.4.0/24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local stratum 10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#systemctl restart chronyd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客户端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#yum -y intall chrony</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/etc/chrony.conf</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server 192.168.4.100 iburst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#systemctl restart chronyd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准备存储磁盘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#cd /var/lib/libvirt/images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#qemu-img create -f qcow2 mode1-vdb.vol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 xml:space="preserve">#virt-manager </w:t>
      </w:r>
      <w:r>
        <w:tab/>
      </w:r>
      <w:r>
        <w:tab/>
      </w:r>
      <w:r>
        <w:t>//图形界面添加硬盘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安装软件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#yum -y install ceph-deploy</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创建目录</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#mkdir ceph-cluster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#cd ceph-cluster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部署存储集群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1&gt;创建Ceph集群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创建Ceph集群配置（所有节点都为mon）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new node1 node2 node3</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给所有节点安装Ceph软件包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install node1 node2 node3</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初始化所有节点的mon服务（主机名解析必须对）</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mon create-initial</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2&gt;创建OSD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所有节点准备磁盘分区（node1为例）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#parted /dev/vdb mklabel gpt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#parted /dev/vdb mkpart primary 1M 50%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#parted /dev/vdb mkpart primary 50% 100%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#chown ceph.ceph /dev/vdb1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#chown ceph.ceph /dev/vdb2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初始化清空磁盘数据（仅node1操作）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disk zap node1:vdc node1:vdd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disk zap node2:vdc node2:vdd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disk zap node3:vdc node3:vdd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创建OSD存储空间（仅node1操作即可）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osd create node1:vdc:/dev/vdb1 node1:vdd:/dev/vdb2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osd create node2:vdc:/dev/vdb1 node1:vdd:/dev/vdb2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#ceph-deploy osd create node3:vdc:/dev/vdb1 node1:vdd:/dev/vdb2</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//创建osd存储设备，vdc为集群提供存储空间，vdb1提供JOURNAL日志，一个存储</w:t>
      </w:r>
      <w:r>
        <w:tab/>
      </w:r>
      <w:r>
        <w:t>设备对应一个日志设备，日志需要SSD，不需要很大</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3&gt;验证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查看集群状态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 -s</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#systemctl restart ceph\*.service ceph\*.target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-----------------------------------------------------------------------------------------------------------------------Ceph块存储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Ceph块设备也叫做RADOS块设备（RBD：RADOS block device）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RBD驱动已经很好的集成在linux内核中</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RBD提供了企业功能，如快照、COW克隆等等</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RBD还支持内存缓存，从而能够大大提高性能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块存储集群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创建镜像池</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 osd lspools  //查看存储池（默认有一个rbd池）</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创建镜像、查看镜像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demo-image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rbd/image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list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#rbf info demo-image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动态调整大小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缩小容量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resize --size 7G image --allow-shrink</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扩容容量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resize --size 15G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集群内通过KRBD访问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将镜像影射为本地磁盘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map demo-image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#lsblk</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格式化</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#mkfs.xfs /dev/rbd0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#mount /dev/rbd0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客户端通过KRBD访问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客户端需要安装ceph-common软件包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#yum -y install ceph-common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拷贝配置文件（否则不知道集群在哪）</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#scp 192.168.4.11/etc/ceph/ceph.conf /etc/ceph/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拷贝连接密钥（否则无连接权限）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#scp 192.168.4.11:/etc/ceph/ceph.client.admin.keyring /etc/ceph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影射镜像到本地磁盘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map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#lsblk</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showmapped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客户端格式化、挂载分区</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#mkfs.xfs /dev/rbd0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#mount /dev/rbd0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 xml:space="preserve">#echo </w:t>
      </w:r>
      <w:r>
        <w:rPr>
          <w:rFonts w:hint="default"/>
        </w:rPr>
        <w:t>“test” &gt; /mnt/test.txt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创建镜像快照</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is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create image --snap image-snap1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is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使用快照恢复数据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rollback image --snap image-snap1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#umount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#mount /dev/rbd0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#ls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快照克隆</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protect image --snap image-snap1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clone image --snap image-snap1 image-clone --image-feature layering</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image-clone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flatten image-clone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info image-clone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客户端撤销磁盘映射</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#umount /mnt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showmapped</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unmap /dev/rbd/{poolname}/{imagename}</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unmap /dev/rbd/rbd/image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删除快照与镜像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snap rm image --snap image-snap</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list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#rbd rm 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---------------------------------------------------------------------------------------------------------------------创建磁盘镜像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vm1-image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create vm2-image --image-feature layering --size 10G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list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#rbd info vm1-image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#qemu-imag info rbd:rbd/vm1-image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Ceph认证账户</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Ceph默认开启用户认证，客户端需要账户才能访问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默认账户名称client.admin，key是账户的密钥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可以使用ceph auth添加新账户</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#vim /etc/ceph/ceph.conf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[global]</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mon_initial_menbers=node1,node2,node3</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mon_host=192.168.2.10,192.168.2.20,1192.168.2.30</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 xml:space="preserve">auth_cluster_required = cephx </w:t>
      </w:r>
      <w:r>
        <w:tab/>
      </w:r>
      <w:r>
        <w:t>//开启认证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auth_server_required = cephx</w:t>
      </w:r>
      <w:r>
        <w:tab/>
      </w:r>
      <w:r>
        <w:t>//开启认证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 xml:space="preserve">auth_client_required = cephx </w:t>
      </w:r>
      <w:r>
        <w:tab/>
      </w:r>
      <w:r>
        <w:t>//开启认证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创建KVM虚拟机</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创建初始化虚拟机</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#virt-manager</w:t>
      </w:r>
      <w:r>
        <w:tab/>
      </w:r>
      <w:r>
        <w:tab/>
      </w:r>
      <w:r>
        <w:t>//图像界面操作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配置libvirt secret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KVM虚拟机需要使用librbd才可以访问ceph集群，librbd访问ceph又需要账户认证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secret.xml</w:t>
      </w:r>
      <w:r>
        <w:tab/>
      </w:r>
      <w:r>
        <w:tab/>
      </w:r>
      <w:r>
        <w:t>//账户信息文件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&lt;secret ephemeral=</w:t>
      </w:r>
      <w:r>
        <w:rPr>
          <w:rFonts w:hint="default"/>
        </w:rPr>
        <w:t>’no’ private=’no’&gt;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&lt;usage type=’ceph’&gt;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&lt;name&gt;client.admin secret&lt;/name&gt;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&lt;/usage&gt;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&lt;/secret&gt;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#virsh secret-define --file secret.xml</w:t>
      </w:r>
      <w:r>
        <w:tab/>
      </w:r>
      <w:r>
        <w:tab/>
      </w:r>
      <w:r>
        <w:t>//使用xml配置文件创建secret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随机的UUID，这个UUID对应的有账户信息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#ceph auth get-key client.admin</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#cat /etc/ceph/ceph.client.admin.keyring</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#virsh secret-set-value --secret UUID --base64 client.admin账户的密码</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虚拟机的XML配置文件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每个虚拟机都会有一个XML配置文件，包括名称、内存、CPU、磁盘、网卡等</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#vim /etc/libvirt/qemu/vm1.xml或#vish edit vm1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&lt;disk type=</w:t>
      </w:r>
      <w:r>
        <w:rPr>
          <w:rFonts w:hint="default"/>
        </w:rPr>
        <w:t>’network’ device=’disk’&gt;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&lt;dirver name=’qemu’ type=’raw’/&gt;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&lt;auth username=’admin’&gt;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t>&lt;secret type=</w:t>
      </w:r>
      <w:r>
        <w:rPr>
          <w:rFonts w:hint="default"/>
        </w:rPr>
        <w:t>’ceph’ uuid=’733f0fd1-e3d6-4c25-a69f-6681fc19802b’/&gt;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//secret的uuid，有client.admin账户的密钥匙、信息</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&lt;/auth&gt;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&lt;source protocol=</w:t>
      </w:r>
      <w:r>
        <w:rPr>
          <w:rFonts w:hint="default"/>
        </w:rPr>
        <w:t>’rbd’ name=’rbd/vm1’</w:t>
      </w:r>
      <w:r>
        <w:t>&gt;</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pPr>
      <w:r>
        <w:t>&lt;host name=</w:t>
      </w:r>
      <w:r>
        <w:rPr>
          <w:rFonts w:hint="default"/>
        </w:rPr>
        <w:t>’192.168.4.11’ port=’6789’/</w:t>
      </w:r>
      <w:r>
        <w:t>&gt;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&lt;/source&gt;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//说明使用账户连接哪台ceph主机和端口，访问哪个池和镜像</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&lt;target dev=</w:t>
      </w:r>
      <w:r>
        <w:rPr>
          <w:rFonts w:hint="default"/>
        </w:rPr>
        <w:t>’vda’ bus=’virtio’/</w:t>
      </w:r>
      <w:r>
        <w:t>&gt;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//说明将获取的镜像，设置为虚拟机的vda磁盘</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pPr>
      <w:r>
        <w:t>&lt;address type=</w:t>
      </w:r>
      <w:r>
        <w:rPr>
          <w:rFonts w:hint="default"/>
        </w:rPr>
        <w:t>’pci’ domain=’0x0000’ bus=’0x00’ slot=’0x07’ function=’0x0’</w:t>
      </w:r>
      <w:r>
        <w:t>/&gt;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r>
        <w:t>&lt;/disk&gt;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分布式文件系统是指文件系统管理的物理存储资源不一定直接连接在本地节点上，而是通过计算机网络与节点相连</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CephFS使用Ceph集群提供与POSIX兼容的文件系统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允许Linux直接将Ceph存储mount到本地</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b/>
          <w:bCs/>
        </w:rPr>
      </w:pPr>
      <w:r>
        <w:rPr>
          <w:b/>
          <w:bCs/>
        </w:rPr>
        <w:t>元数据服务器（Metadata）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任何文件系统中的数据分为数据和元数据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数据是指普通文件中的实际数据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元数据指用来描述一个文件的特征的系统数据（比如访问权限、文件拥有者以及文件数据块的分布信息等）</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部署</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登陆node4，安装ceph-mds软件包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#yum -y install ceph-mds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登陆node1部署节点操作</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#cd /roo/ceph-cluster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//该目录是最早部署ceph集群时，创建的目录</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#ceph-deploy mds create node4</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//给node4拷贝配置文件，启动mds服务</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同步配置文件和key</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#ceph-deploy admin node4</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b/>
          <w:bCs/>
        </w:rPr>
      </w:pPr>
      <w:r>
        <w:rPr>
          <w:b/>
          <w:bCs/>
        </w:rPr>
        <w:t>文件系统服务器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创建存储池</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文件系统需要至少2个池，一个池用于存储数据，一个池用于存储元数据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 osd pool create cephfs_data 128</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//创建存储池，对应128个PG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 osd pool create cephfs_metadata 128</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//创建存储池，对应128个PG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创建Ceph文件系统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 mds stat</w:t>
      </w:r>
      <w:r>
        <w:tab/>
      </w:r>
      <w:r>
        <w:tab/>
      </w:r>
      <w:r>
        <w:t>//查看mds状态</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 fs new myfs1 cephfs_metadata cephfs_data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 fs 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 mds stat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客户端挂载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#mount -t ceph 192.168.4.11:6789:/ /mnt/cephfs/ -o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 xml:space="preserve"> name=admin,secret=AQBTsdRapUxBKRAANXtteNUyoEmQHveb75blSg==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//注意：文件系统类型为ceph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//192.168.4.11为mon节点的ip（不是MDS节点）</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//admin是用户名，secret是密钥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//密钥可以在/etc/ceph/ceph.client.admin.keyring中找到</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Ceph对象存储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对象存储也就是键值存储，通其接口指令，也就是简单的GET、PUT、DEL和其他扩展，向存储服务上传下载数据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对象存储中所有数据都被认为是一个对象，所以任何数据都可以存入对象存储服务器，如图片、视频、音频等</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RGW全称是Rados Gateway</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RGW是Ceph对象存储网关，用于向客户端应用呈现存储界面，提供RESTful API访问接口</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部署</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部署RGW软件包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#ceph-deploy install --rgw node5</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#cd /roo/ceph-cluster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#ceph-deploy admin node5</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#ceph-deploy rgw create node5</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#ps aux | grep radosgw</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#systemctl stauts ceph-radosgw@\*</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#vim /etc/ceph/ceph.conf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#curl 192.168.4.15:8000</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使用第三方软件访问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t>#radosgw-admin user create --uid=</w:t>
      </w:r>
      <w:r>
        <w:rPr>
          <w:rFonts w:hint="default"/>
        </w:rPr>
        <w:t>”testuser” --display-name=”First User”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#radosgw-admin user info --uid=testuser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//testuser为用户，key是账户访问密钥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#yum -y install s3cmd-2.0.1-1.el7.noarch.rpm</w:t>
      </w:r>
      <w:r>
        <w:rPr>
          <w:rFonts w:hint="default"/>
        </w:rPr>
        <w:tab/>
      </w:r>
      <w:r>
        <w:rPr>
          <w:rFonts w:hint="default"/>
        </w:rPr>
        <w:t>//客户端安装软件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#s3cmd -configure</w:t>
      </w:r>
      <w:r>
        <w:rPr>
          <w:rFonts w:hint="default"/>
        </w:rPr>
        <w:tab/>
      </w:r>
      <w:r>
        <w:rPr>
          <w:rFonts w:hint="default"/>
        </w:rPr>
        <w:t>//配置软件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Access Key:5E42OEGB1M95Y49IBG7B</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Secret Key:i8YtM8cs7QDCK3rTRopb0TTPBFJVXdEryRbeLGK6</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S3 Endpoint[s3.amazonaws.com]:192.168.4.25:8000</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User HTTPS protocol [Yes]:No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Test access with supplied credentials?[Y/n]Y</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Save settings?[y/N]y</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//注意，其他提示都默认回车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#s3cmd ls</w:t>
      </w:r>
      <w:r>
        <w:rPr>
          <w:rFonts w:hint="default"/>
        </w:rPr>
        <w:tab/>
      </w:r>
      <w:r>
        <w:rPr>
          <w:rFonts w:hint="default"/>
        </w:rPr>
        <w:tab/>
      </w:r>
      <w:r>
        <w:rPr>
          <w:rFonts w:hint="default"/>
        </w:rPr>
        <w:t>//客户端测试</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#s3cmd mb s3://my_bucket</w:t>
      </w:r>
      <w:r>
        <w:rPr>
          <w:rFonts w:hint="default"/>
        </w:rPr>
        <w:tab/>
      </w:r>
      <w:r>
        <w:rPr>
          <w:rFonts w:hint="default"/>
        </w:rPr>
        <w:t>//创建存储数据的bucket（类似于存储数据的目录）</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#s3cmd ls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#s3cmd put /var/log/messages s3://my_bucket/log/</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#s3cmd get s3://my_bucket/log/messages/tmp/</w:t>
      </w:r>
      <w:r>
        <w:rPr>
          <w:rFonts w:hint="default"/>
        </w:rPr>
        <w:tab/>
      </w:r>
      <w:r>
        <w:rPr>
          <w:rFonts w:hint="default"/>
        </w:rPr>
        <w:tab/>
      </w:r>
      <w:r>
        <w:rPr>
          <w:rFonts w:hint="default"/>
        </w:rPr>
        <w:t>//测试下载功能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#s3cmd del s3://my_bucket/log/messages</w:t>
      </w:r>
      <w:r>
        <w:rPr>
          <w:rFonts w:hint="default"/>
        </w:rPr>
        <w:tab/>
      </w:r>
      <w:r>
        <w:rPr>
          <w:rFonts w:hint="default"/>
        </w:rPr>
        <w:tab/>
      </w:r>
      <w:r>
        <w:rPr>
          <w:rFonts w:hint="default"/>
        </w:rPr>
        <w:tab/>
      </w:r>
      <w:r>
        <w:rPr>
          <w:rFonts w:hint="default"/>
        </w:rPr>
        <w:t>//测试删除功能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西文正文">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
    <w:altName w:val="PakType Naskh Basic"/>
    <w:panose1 w:val="00000000000000000000"/>
    <w:charset w:val="00"/>
    <w:family w:val="auto"/>
    <w:pitch w:val="default"/>
    <w:sig w:usb0="00000000" w:usb1="00000000" w:usb2="00000000" w:usb3="00000000" w:csb0="00000000" w:csb1="00000000"/>
  </w:font>
  <w:font w:name="+中文正文">
    <w:altName w:val="PakType Naskh Basic"/>
    <w:panose1 w:val="00000000000000000000"/>
    <w:charset w:val="00"/>
    <w:family w:val="auto"/>
    <w:pitch w:val="default"/>
    <w:sig w:usb0="00000000" w:usb1="00000000" w:usb2="00000000" w:usb3="00000000" w:csb0="00000000" w:csb1="00000000"/>
  </w:font>
  <w:font w:name="ari">
    <w:altName w:val="PakType Naskh Bas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simsun">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212280">
    <w:nsid w:val="5B4471F8"/>
    <w:multiLevelType w:val="singleLevel"/>
    <w:tmpl w:val="5B4471F8"/>
    <w:lvl w:ilvl="0" w:tentative="1">
      <w:start w:val="2"/>
      <w:numFmt w:val="decimal"/>
      <w:suff w:val="nothing"/>
      <w:lvlText w:val="(%1)"/>
      <w:lvlJc w:val="left"/>
    </w:lvl>
  </w:abstractNum>
  <w:abstractNum w:abstractNumId="1531386508">
    <w:nsid w:val="5B471A8C"/>
    <w:multiLevelType w:val="singleLevel"/>
    <w:tmpl w:val="5B471A8C"/>
    <w:lvl w:ilvl="0" w:tentative="1">
      <w:start w:val="4"/>
      <w:numFmt w:val="decimal"/>
      <w:suff w:val="nothing"/>
      <w:lvlText w:val="%1、"/>
      <w:lvlJc w:val="left"/>
    </w:lvl>
  </w:abstractNum>
  <w:num w:numId="1">
    <w:abstractNumId w:val="1531212280"/>
  </w:num>
  <w:num w:numId="2">
    <w:abstractNumId w:val="15313865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0C79"/>
    <w:rsid w:val="0FFC9108"/>
    <w:rsid w:val="15EF1116"/>
    <w:rsid w:val="27CFAE14"/>
    <w:rsid w:val="2ADF1660"/>
    <w:rsid w:val="35C6B30B"/>
    <w:rsid w:val="37FF59D5"/>
    <w:rsid w:val="3D636F91"/>
    <w:rsid w:val="4EFB0399"/>
    <w:rsid w:val="4F742843"/>
    <w:rsid w:val="559A0EED"/>
    <w:rsid w:val="59FF0B51"/>
    <w:rsid w:val="63F5D295"/>
    <w:rsid w:val="668B3827"/>
    <w:rsid w:val="67FE76CF"/>
    <w:rsid w:val="72FB8CE1"/>
    <w:rsid w:val="7355B769"/>
    <w:rsid w:val="73FD1C5D"/>
    <w:rsid w:val="76511B1E"/>
    <w:rsid w:val="77364E91"/>
    <w:rsid w:val="77695015"/>
    <w:rsid w:val="79DF6537"/>
    <w:rsid w:val="7BCFF875"/>
    <w:rsid w:val="7BF3734D"/>
    <w:rsid w:val="7DDE8447"/>
    <w:rsid w:val="7E7F19A2"/>
    <w:rsid w:val="7ECF6130"/>
    <w:rsid w:val="7EFC92F0"/>
    <w:rsid w:val="7F3F95C2"/>
    <w:rsid w:val="7F6FD72D"/>
    <w:rsid w:val="7F7BAC7D"/>
    <w:rsid w:val="7FAFF8D5"/>
    <w:rsid w:val="7FCC6B8D"/>
    <w:rsid w:val="7FFF5076"/>
    <w:rsid w:val="7FFFA321"/>
    <w:rsid w:val="7FFFF74E"/>
    <w:rsid w:val="8EFF1867"/>
    <w:rsid w:val="9DCFF059"/>
    <w:rsid w:val="9E983347"/>
    <w:rsid w:val="A27FE7CC"/>
    <w:rsid w:val="ADEBF22A"/>
    <w:rsid w:val="AFB289A7"/>
    <w:rsid w:val="B6FB1A4B"/>
    <w:rsid w:val="B9EA00D0"/>
    <w:rsid w:val="B9FF3DF7"/>
    <w:rsid w:val="BBB721F5"/>
    <w:rsid w:val="BBF767C8"/>
    <w:rsid w:val="BBFB5BD9"/>
    <w:rsid w:val="C2BF1A7B"/>
    <w:rsid w:val="C67DBF9D"/>
    <w:rsid w:val="CB7FF120"/>
    <w:rsid w:val="CF6EA478"/>
    <w:rsid w:val="D91D75D5"/>
    <w:rsid w:val="D9DF334D"/>
    <w:rsid w:val="DDD37028"/>
    <w:rsid w:val="DEFF8000"/>
    <w:rsid w:val="DF7D0A2C"/>
    <w:rsid w:val="DF8FD32F"/>
    <w:rsid w:val="E7FFFE4B"/>
    <w:rsid w:val="E8EF6CDC"/>
    <w:rsid w:val="EBBF96FF"/>
    <w:rsid w:val="EEFF89F2"/>
    <w:rsid w:val="EFABFC48"/>
    <w:rsid w:val="EFCEB651"/>
    <w:rsid w:val="EFD715B6"/>
    <w:rsid w:val="F0EF39EF"/>
    <w:rsid w:val="F7B2B32F"/>
    <w:rsid w:val="F7FFA414"/>
    <w:rsid w:val="F8FBE2E9"/>
    <w:rsid w:val="F9114373"/>
    <w:rsid w:val="F9CA1BBB"/>
    <w:rsid w:val="F9F5B579"/>
    <w:rsid w:val="FACA5803"/>
    <w:rsid w:val="FB459FE5"/>
    <w:rsid w:val="FBFF730C"/>
    <w:rsid w:val="FC9F2596"/>
    <w:rsid w:val="FDF1E369"/>
    <w:rsid w:val="FEEC3F7B"/>
    <w:rsid w:val="FF3F1A44"/>
    <w:rsid w:val="FFA38CCC"/>
    <w:rsid w:val="FFA77D27"/>
    <w:rsid w:val="FFBF35F6"/>
    <w:rsid w:val="FFDF0C79"/>
    <w:rsid w:val="FFF7E6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adea" w:hAnsi="Caladea" w:eastAsia="微软雅黑"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4">
    <w:name w:val="HTML Preformatted"/>
    <w:basedOn w:val="1"/>
    <w:next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 w:type="paragraph" w:customStyle="1" w:styleId="8">
    <w:name w:val="样式1"/>
    <w:basedOn w:val="3"/>
    <w:next w:val="3"/>
    <w:qFormat/>
    <w:uiPriority w:val="0"/>
    <w:pPr>
      <w:jc w:val="left"/>
    </w:pPr>
    <w:rPr>
      <w:rFonts w:asciiTheme="minorAscii" w:hAnsiTheme="minorAscii"/>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2018-06-02T11:53:00Z</dcterms:created>
  <dc:creator>root</dc:creator>
  <cp:lastModifiedBy>root</cp:lastModifiedBy>
  <dcterms:modified xsi:type="dcterms:W3CDTF">2018-07-12T20:38:41Z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