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day-production-readiness-plan-for-eve"/>
    <w:p>
      <w:pPr>
        <w:pStyle w:val="Heading1"/>
      </w:pPr>
      <w:r>
        <w:t xml:space="preserve">30-Day Production Readiness Plan for Eve</w:t>
      </w:r>
    </w:p>
    <w:bookmarkStart w:id="20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Eve works end-to-end but has three critical gaps before production: (1) security is minimal — no encryption, no sandboxing, no prompt injection defense, (2) the agent uses AgentMail’s</w:t>
      </w:r>
      <w:r>
        <w:t xml:space="preserve"> </w:t>
      </w:r>
      <w:r>
        <w:t xml:space="preserve">@agentmail.to</w:t>
      </w:r>
      <w:r>
        <w:t xml:space="preserve"> </w:t>
      </w:r>
      <w:r>
        <w:t xml:space="preserve">domain which looks like a bot, not a real company, and (3) Retell AI’s built-in voices sound generic — the team wants a custom voice trained on actual community managers using Fish Audio. This plan addresses all three plus ambitious feature work.</w:t>
      </w:r>
    </w:p>
    <w:p>
      <w:r>
        <w:pict>
          <v:rect style="width:0;height:1.5pt" o:hralign="center" o:hrstd="t" o:hr="t"/>
        </w:pict>
      </w:r>
    </w:p>
    <w:bookmarkEnd w:id="20"/>
    <w:bookmarkStart w:id="25" w:name="week-1-security-hardening-days-1-7"/>
    <w:p>
      <w:pPr>
        <w:pStyle w:val="Heading2"/>
      </w:pPr>
      <w:r>
        <w:t xml:space="preserve">Week 1: Security Hardening (Days 1-7)</w:t>
      </w:r>
    </w:p>
    <w:bookmarkStart w:id="21" w:name="day-1-2-patch-sandbox"/>
    <w:p>
      <w:pPr>
        <w:pStyle w:val="Heading3"/>
      </w:pPr>
      <w:r>
        <w:t xml:space="preserve">Day 1-2: Patch &amp; Sandbox</w:t>
      </w:r>
    </w:p>
    <w:p>
      <w:pPr>
        <w:pStyle w:val="Compact"/>
        <w:numPr>
          <w:ilvl w:val="0"/>
          <w:numId w:val="1001"/>
        </w:numPr>
      </w:pPr>
      <w:r>
        <w:t xml:space="preserve">Update OpenClaw to &gt;= v2026.2.26 (patches 6 critical CVEs including shell execution bypass, path traversal, auth bypass)</w:t>
      </w:r>
    </w:p>
    <w:p>
      <w:pPr>
        <w:pStyle w:val="Compact"/>
        <w:numPr>
          <w:ilvl w:val="0"/>
          <w:numId w:val="1001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sandbox: "all"</w:t>
      </w:r>
      <w:r>
        <w:t xml:space="preserve"> </w:t>
      </w:r>
      <w:r>
        <w:t xml:space="preserve">— every agent session runs sandboxed</w:t>
      </w:r>
    </w:p>
    <w:p>
      <w:pPr>
        <w:pStyle w:val="Compact"/>
        <w:numPr>
          <w:ilvl w:val="0"/>
          <w:numId w:val="1001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workspaceAccess: "ro"</w:t>
      </w:r>
      <w:r>
        <w:t xml:space="preserve"> </w:t>
      </w:r>
      <w:r>
        <w:t xml:space="preserve">— agent can read workspace but not write arbitrary files</w:t>
      </w:r>
    </w:p>
    <w:p>
      <w:pPr>
        <w:pStyle w:val="Compact"/>
        <w:numPr>
          <w:ilvl w:val="0"/>
          <w:numId w:val="1001"/>
        </w:numPr>
      </w:pPr>
      <w:r>
        <w:t xml:space="preserve">Set exec approvals to</w:t>
      </w:r>
      <w:r>
        <w:t xml:space="preserve"> </w:t>
      </w:r>
      <w:r>
        <w:rPr>
          <w:rStyle w:val="VerbatimChar"/>
        </w:rPr>
        <w:t xml:space="preserve">allowlist</w:t>
      </w:r>
      <w:r>
        <w:t xml:space="preserve"> </w:t>
      </w:r>
      <w:r>
        <w:t xml:space="preserve">mode — only whitelisted commands (curl to approved APIs, DuckDB queries)</w:t>
      </w:r>
    </w:p>
    <w:p>
      <w:pPr>
        <w:pStyle w:val="Compact"/>
        <w:numPr>
          <w:ilvl w:val="0"/>
          <w:numId w:val="1001"/>
        </w:numPr>
      </w:pPr>
      <w:r>
        <w:t xml:space="preserve">Disable browser skill in production (high attack surface — web scraping can trigger prompt injection)</w:t>
      </w:r>
    </w:p>
    <w:bookmarkEnd w:id="21"/>
    <w:bookmarkStart w:id="22" w:name="day-3-4-encryption-at-rest"/>
    <w:p>
      <w:pPr>
        <w:pStyle w:val="Heading3"/>
      </w:pPr>
      <w:r>
        <w:t xml:space="preserve">Day 3-4: Encryption at Rest</w:t>
      </w:r>
    </w:p>
    <w:p>
      <w:pPr>
        <w:pStyle w:val="Compact"/>
        <w:numPr>
          <w:ilvl w:val="0"/>
          <w:numId w:val="1002"/>
        </w:numPr>
      </w:pPr>
      <w:r>
        <w:t xml:space="preserve">Enable DuckDB AES-GCM-256 encryption for</w:t>
      </w:r>
      <w:r>
        <w:t xml:space="preserve"> </w:t>
      </w:r>
      <w:r>
        <w:rPr>
          <w:rStyle w:val="VerbatimChar"/>
        </w:rPr>
        <w:t xml:space="preserve">workspace.duckdb</w:t>
      </w:r>
      <w:r>
        <w:t xml:space="preserve"> </w:t>
      </w:r>
      <w:r>
        <w:t xml:space="preserve">(events, venues, communications tables)</w:t>
      </w:r>
    </w:p>
    <w:p>
      <w:pPr>
        <w:pStyle w:val="Compact"/>
        <w:numPr>
          <w:ilvl w:val="0"/>
          <w:numId w:val="1002"/>
        </w:numPr>
      </w:pPr>
      <w:r>
        <w:t xml:space="preserve">Encrypt session transcripts (call recordings, email threads stored as JSONL)</w:t>
      </w:r>
    </w:p>
    <w:p>
      <w:pPr>
        <w:pStyle w:val="Compact"/>
        <w:numPr>
          <w:ilvl w:val="0"/>
          <w:numId w:val="1002"/>
        </w:numPr>
      </w:pPr>
      <w:r>
        <w:t xml:space="preserve">Move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API keys to OS keychain or HashiCorp Vault — stop storing plaintext secrets on disk</w:t>
      </w:r>
    </w:p>
    <w:p>
      <w:pPr>
        <w:pStyle w:val="Compact"/>
        <w:numPr>
          <w:ilvl w:val="0"/>
          <w:numId w:val="1002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chmod 700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~/.openclaw-dench/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chmod 600</w:t>
      </w:r>
      <w:r>
        <w:t xml:space="preserve"> </w:t>
      </w:r>
      <w:r>
        <w:t xml:space="preserve">on all config files</w:t>
      </w:r>
    </w:p>
    <w:bookmarkEnd w:id="22"/>
    <w:bookmarkStart w:id="23" w:name="day-5-6-prompt-injection-defense"/>
    <w:p>
      <w:pPr>
        <w:pStyle w:val="Heading3"/>
      </w:pPr>
      <w:r>
        <w:t xml:space="preserve">Day 5-6: Prompt Injection Defense</w:t>
      </w:r>
    </w:p>
    <w:p>
      <w:pPr>
        <w:pStyle w:val="Compact"/>
        <w:numPr>
          <w:ilvl w:val="0"/>
          <w:numId w:val="1003"/>
        </w:numPr>
      </w:pPr>
      <w:r>
        <w:t xml:space="preserve">Implement input sanitization on all inbound data: email bodies (venue replies), webhook payloads (Eventbrite RSVPs), web page content (browser research)</w:t>
      </w:r>
    </w:p>
    <w:p>
      <w:pPr>
        <w:pStyle w:val="Compact"/>
        <w:numPr>
          <w:ilvl w:val="0"/>
          <w:numId w:val="1003"/>
        </w:numPr>
      </w:pPr>
      <w:r>
        <w:t xml:space="preserve">Add content boundary markers in the system prompt separating instructions from external data</w:t>
      </w:r>
    </w:p>
    <w:p>
      <w:pPr>
        <w:pStyle w:val="Compact"/>
        <w:numPr>
          <w:ilvl w:val="0"/>
          <w:numId w:val="1003"/>
        </w:numPr>
      </w:pPr>
      <w:r>
        <w:t xml:space="preserve">Disable automatic link preview in all messaging integrations</w:t>
      </w:r>
    </w:p>
    <w:p>
      <w:pPr>
        <w:pStyle w:val="Compact"/>
        <w:numPr>
          <w:ilvl w:val="0"/>
          <w:numId w:val="1003"/>
        </w:numPr>
      </w:pPr>
      <w:r>
        <w:t xml:space="preserve">Add a validation layer: before Eve executes any API call, validate the target domain against a whitelist (Eventbrite, Retell, AgentMail/Postmark only)</w:t>
      </w:r>
    </w:p>
    <w:p>
      <w:pPr>
        <w:pStyle w:val="Compact"/>
        <w:numPr>
          <w:ilvl w:val="0"/>
          <w:numId w:val="1003"/>
        </w:numPr>
      </w:pPr>
      <w:r>
        <w:t xml:space="preserve">Strip shell metacharacters from any user-provided strings before they reach exec</w:t>
      </w:r>
    </w:p>
    <w:bookmarkEnd w:id="23"/>
    <w:bookmarkStart w:id="24" w:name="day-7-audit-logging"/>
    <w:p>
      <w:pPr>
        <w:pStyle w:val="Heading3"/>
      </w:pPr>
      <w:r>
        <w:t xml:space="preserve">Day 7: Audit Logging</w:t>
      </w:r>
    </w:p>
    <w:p>
      <w:pPr>
        <w:pStyle w:val="Compact"/>
        <w:numPr>
          <w:ilvl w:val="0"/>
          <w:numId w:val="1004"/>
        </w:numPr>
      </w:pPr>
      <w:r>
        <w:t xml:space="preserve">Implement structured JSON audit logging for every agent action: tool invocations, API calls, file reads, DuckDB queries</w:t>
      </w:r>
    </w:p>
    <w:p>
      <w:pPr>
        <w:pStyle w:val="Compact"/>
        <w:numPr>
          <w:ilvl w:val="0"/>
          <w:numId w:val="1004"/>
        </w:numPr>
      </w:pPr>
      <w:r>
        <w:t xml:space="preserve">Each log entry: timestamp, operator ID, session ID, action, parameters, result, duration</w:t>
      </w:r>
    </w:p>
    <w:p>
      <w:pPr>
        <w:pStyle w:val="Compact"/>
        <w:numPr>
          <w:ilvl w:val="0"/>
          <w:numId w:val="1004"/>
        </w:numPr>
      </w:pPr>
      <w:r>
        <w:t xml:space="preserve">Set up log rotation (90-day retention)</w:t>
      </w:r>
    </w:p>
    <w:p>
      <w:pPr>
        <w:pStyle w:val="Compact"/>
        <w:numPr>
          <w:ilvl w:val="0"/>
          <w:numId w:val="1004"/>
        </w:numPr>
      </w:pPr>
      <w:r>
        <w:t xml:space="preserve">Privacy audit trail: log every API call that touches attendee data with fields requested vs. fields retained</w:t>
      </w:r>
    </w:p>
    <w:p>
      <w:pPr>
        <w:pStyle w:val="FirstParagraph"/>
      </w:pPr>
      <w:r>
        <w:rPr>
          <w:b/>
          <w:bCs/>
        </w:rPr>
        <w:t xml:space="preserve">Files to modify: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extensions/dench-identity/index.ts</w:t>
      </w:r>
      <w:r>
        <w:t xml:space="preserve"> </w:t>
      </w:r>
      <w:r>
        <w:t xml:space="preserve">— add input sanitization hooks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src/cli/bootstrap-external.ts</w:t>
      </w:r>
      <w:r>
        <w:t xml:space="preserve"> </w:t>
      </w:r>
      <w:r>
        <w:t xml:space="preserve">— enforce sandbox + encryption in onboarding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skills/event-orchestration/SKILL.md</w:t>
      </w:r>
      <w:r>
        <w:t xml:space="preserve"> </w:t>
      </w:r>
      <w:r>
        <w:t xml:space="preserve">— add domain whitelist instructions</w:t>
      </w:r>
      <w:r>
        <w:t xml:space="preserve"> </w:t>
      </w:r>
      <w:r>
        <w:t xml:space="preserve">- New:</w:t>
      </w:r>
      <w:r>
        <w:t xml:space="preserve"> </w:t>
      </w:r>
      <w:r>
        <w:rPr>
          <w:rStyle w:val="VerbatimChar"/>
        </w:rPr>
        <w:t xml:space="preserve">extensions/security-hardening/index.ts</w:t>
      </w:r>
      <w:r>
        <w:t xml:space="preserve"> </w:t>
      </w:r>
      <w:r>
        <w:t xml:space="preserve">— audit logging plugin</w:t>
      </w:r>
      <w:r>
        <w:t xml:space="preserve"> </w:t>
      </w:r>
      <w:r>
        <w:t xml:space="preserve">- New:</w:t>
      </w:r>
      <w:r>
        <w:t xml:space="preserve"> </w:t>
      </w:r>
      <w:r>
        <w:rPr>
          <w:rStyle w:val="VerbatimChar"/>
        </w:rPr>
        <w:t xml:space="preserve">scripts/setup-encryption.sh</w:t>
      </w:r>
      <w:r>
        <w:t xml:space="preserve"> </w:t>
      </w:r>
      <w:r>
        <w:t xml:space="preserve">— DuckDB encryption setup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f6de828d77ca4da97d3e5a537617217df6bacca"/>
    <w:p>
      <w:pPr>
        <w:pStyle w:val="Heading2"/>
      </w:pPr>
      <w:r>
        <w:t xml:space="preserve">Week 2: Custom Voice + Custom Email (Days 8-14)</w:t>
      </w:r>
    </w:p>
    <w:bookmarkStart w:id="26" w:name="day-8-10-fish-audio-custom-voice"/>
    <w:p>
      <w:pPr>
        <w:pStyle w:val="Heading3"/>
      </w:pPr>
      <w:r>
        <w:t xml:space="preserve">Day 8-10: Fish Audio Custom Voice</w:t>
      </w:r>
    </w:p>
    <w:p>
      <w:pPr>
        <w:pStyle w:val="Compact"/>
        <w:numPr>
          <w:ilvl w:val="0"/>
          <w:numId w:val="1005"/>
        </w:numPr>
      </w:pPr>
      <w:r>
        <w:t xml:space="preserve">Record 30-60 seconds of clean audio from a DOAC community manager (natural conversation tone, not scripted)</w:t>
      </w:r>
    </w:p>
    <w:p>
      <w:pPr>
        <w:pStyle w:val="Compact"/>
        <w:numPr>
          <w:ilvl w:val="0"/>
          <w:numId w:val="1005"/>
        </w:numPr>
      </w:pPr>
      <w:r>
        <w:t xml:space="preserve">Train custom voice model via Fish Audio API (</w:t>
      </w:r>
      <w:r>
        <w:rPr>
          <w:rStyle w:val="VerbatimChar"/>
        </w:rPr>
        <w:t xml:space="preserve">POST /model</w:t>
      </w:r>
      <w:r>
        <w:t xml:space="preserve"> </w:t>
      </w:r>
      <w:r>
        <w:t xml:space="preserve">with audio upload) — processing takes ~5 minutes</w:t>
      </w:r>
    </w:p>
    <w:p>
      <w:pPr>
        <w:pStyle w:val="Compact"/>
        <w:numPr>
          <w:ilvl w:val="0"/>
          <w:numId w:val="1005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voice_id</w:t>
      </w:r>
      <w:r>
        <w:t xml:space="preserve"> </w:t>
      </w:r>
      <w:r>
        <w:t xml:space="preserve">back — this is Eve’s permanent voice identity</w:t>
      </w:r>
    </w:p>
    <w:p>
      <w:pPr>
        <w:pStyle w:val="Compact"/>
        <w:numPr>
          <w:ilvl w:val="0"/>
          <w:numId w:val="1005"/>
        </w:numPr>
      </w:pPr>
      <w:r>
        <w:t xml:space="preserve">Integration approach:</w:t>
      </w:r>
      <w:r>
        <w:t xml:space="preserve"> </w:t>
      </w:r>
      <w:r>
        <w:rPr>
          <w:b/>
          <w:bCs/>
        </w:rPr>
        <w:t xml:space="preserve">Replace Retell entirely with custom telephony stack</w:t>
      </w:r>
    </w:p>
    <w:p>
      <w:pPr>
        <w:pStyle w:val="Compact"/>
        <w:numPr>
          <w:ilvl w:val="1"/>
          <w:numId w:val="1006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Twilio SIP trunk</w:t>
      </w:r>
      <w:r>
        <w:t xml:space="preserve"> </w:t>
      </w:r>
      <w:r>
        <w:t xml:space="preserve">for phone connectivity (buy number, configure SIP)</w:t>
      </w:r>
    </w:p>
    <w:p>
      <w:pPr>
        <w:pStyle w:val="Compact"/>
        <w:numPr>
          <w:ilvl w:val="1"/>
          <w:numId w:val="1006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Fish Audio TTS</w:t>
      </w:r>
      <w:r>
        <w:t xml:space="preserve"> </w:t>
      </w:r>
      <w:r>
        <w:t xml:space="preserve">for voice synthesis (custom trained voice)</w:t>
      </w:r>
    </w:p>
    <w:p>
      <w:pPr>
        <w:pStyle w:val="Compact"/>
        <w:numPr>
          <w:ilvl w:val="1"/>
          <w:numId w:val="1006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Deepgram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Whisper</w:t>
      </w:r>
      <w:r>
        <w:t xml:space="preserve"> </w:t>
      </w:r>
      <w:r>
        <w:t xml:space="preserve">for speech-to-text</w:t>
      </w:r>
    </w:p>
    <w:p>
      <w:pPr>
        <w:pStyle w:val="Compact"/>
        <w:numPr>
          <w:ilvl w:val="1"/>
          <w:numId w:val="1006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Claude API</w:t>
      </w:r>
      <w:r>
        <w:t xml:space="preserve"> </w:t>
      </w:r>
      <w:r>
        <w:t xml:space="preserve">directly for conversation logic (same prompts from venue-discovery and venue-booking flows)</w:t>
      </w:r>
    </w:p>
    <w:p>
      <w:pPr>
        <w:pStyle w:val="Compact"/>
        <w:numPr>
          <w:ilvl w:val="1"/>
          <w:numId w:val="1006"/>
        </w:numPr>
      </w:pPr>
      <w:r>
        <w:t xml:space="preserve">Orchestrate via a lightweight WebSocket server (Node.js) that bridges: Twilio call → STT → Claude → Fish Audio TTS → back to caller</w:t>
      </w:r>
    </w:p>
    <w:p>
      <w:pPr>
        <w:pStyle w:val="Compact"/>
        <w:numPr>
          <w:ilvl w:val="0"/>
          <w:numId w:val="1005"/>
        </w:numPr>
      </w:pPr>
      <w:r>
        <w:t xml:space="preserve">Alternative simpler approach: Keep Retell but add Fish Audio as TTS fallback provider (Retell supports custom TTS fallback natively at</w:t>
      </w:r>
      <w:r>
        <w:t xml:space="preserve"> </w:t>
      </w:r>
      <w:r>
        <w:rPr>
          <w:rStyle w:val="VerbatimChar"/>
        </w:rPr>
        <w:t xml:space="preserve">docs.retellai.com/build/tts-fallback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skills/retell-ai/SKILL.md</w:t>
      </w:r>
      <w:r>
        <w:t xml:space="preserve"> </w:t>
      </w:r>
      <w:r>
        <w:t xml:space="preserve">with Fish Audio voice config</w:t>
      </w:r>
    </w:p>
    <w:p>
      <w:pPr>
        <w:pStyle w:val="Compact"/>
        <w:numPr>
          <w:ilvl w:val="0"/>
          <w:numId w:val="1005"/>
        </w:numPr>
      </w:pPr>
      <w:r>
        <w:t xml:space="preserve">Update onboarding to prompt for</w:t>
      </w:r>
      <w:r>
        <w:t xml:space="preserve"> </w:t>
      </w:r>
      <w:r>
        <w:rPr>
          <w:rStyle w:val="VerbatimChar"/>
        </w:rPr>
        <w:t xml:space="preserve">FISH_AUDIO_API_KEY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FISH_AUDIO_VOICE_ID</w:t>
      </w:r>
    </w:p>
    <w:bookmarkEnd w:id="26"/>
    <w:bookmarkStart w:id="27" w:name="day-11-13-custom-domain-email-postmark"/>
    <w:p>
      <w:pPr>
        <w:pStyle w:val="Heading3"/>
      </w:pPr>
      <w:r>
        <w:t xml:space="preserve">Day 11-13: Custom Domain Email (Postmark)</w:t>
      </w:r>
    </w:p>
    <w:p>
      <w:pPr>
        <w:pStyle w:val="Compact"/>
        <w:numPr>
          <w:ilvl w:val="0"/>
          <w:numId w:val="1007"/>
        </w:numPr>
      </w:pPr>
      <w:r>
        <w:t xml:space="preserve">Switch from AgentMail to</w:t>
      </w:r>
      <w:r>
        <w:t xml:space="preserve"> </w:t>
      </w:r>
      <w:r>
        <w:rPr>
          <w:b/>
          <w:bCs/>
        </w:rPr>
        <w:t xml:space="preserve">Postmark</w:t>
      </w:r>
      <w:r>
        <w:t xml:space="preserve"> </w:t>
      </w:r>
      <w:r>
        <w:t xml:space="preserve">for professional email: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eve@doac.com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eveevent@agentmail.to</w:t>
      </w:r>
    </w:p>
    <w:p>
      <w:pPr>
        <w:pStyle w:val="Compact"/>
        <w:numPr>
          <w:ilvl w:val="1"/>
          <w:numId w:val="1008"/>
        </w:numPr>
      </w:pPr>
      <w:r>
        <w:t xml:space="preserve">99%+ inbox delivery rate (Postmark only handles transactional email, never shares IP with marketing)</w:t>
      </w:r>
    </w:p>
    <w:p>
      <w:pPr>
        <w:pStyle w:val="Compact"/>
        <w:numPr>
          <w:ilvl w:val="1"/>
          <w:numId w:val="1008"/>
        </w:numPr>
      </w:pPr>
      <w:r>
        <w:t xml:space="preserve">Built-in inbound email parsing with</w:t>
      </w:r>
      <w:r>
        <w:t xml:space="preserve"> </w:t>
      </w:r>
      <w:r>
        <w:rPr>
          <w:rStyle w:val="VerbatimChar"/>
        </w:rPr>
        <w:t xml:space="preserve">StrippedTextReply</w:t>
      </w:r>
      <w:r>
        <w:t xml:space="preserve"> </w:t>
      </w:r>
      <w:r>
        <w:t xml:space="preserve">(just the new reply, no quoted history)</w:t>
      </w:r>
    </w:p>
    <w:p>
      <w:pPr>
        <w:pStyle w:val="Compact"/>
        <w:numPr>
          <w:ilvl w:val="0"/>
          <w:numId w:val="1007"/>
        </w:numPr>
      </w:pPr>
      <w:r>
        <w:t xml:space="preserve">DNS setup on doac.com:</w:t>
      </w:r>
    </w:p>
    <w:p>
      <w:pPr>
        <w:pStyle w:val="Compact"/>
        <w:numPr>
          <w:ilvl w:val="1"/>
          <w:numId w:val="1009"/>
        </w:numPr>
      </w:pPr>
      <w:r>
        <w:t xml:space="preserve">SPF record:</w:t>
      </w:r>
      <w:r>
        <w:t xml:space="preserve"> </w:t>
      </w:r>
      <w:r>
        <w:rPr>
          <w:rStyle w:val="VerbatimChar"/>
        </w:rPr>
        <w:t xml:space="preserve">v=spf1 include:spf.mtasv.net ~all</w:t>
      </w:r>
    </w:p>
    <w:p>
      <w:pPr>
        <w:pStyle w:val="Compact"/>
        <w:numPr>
          <w:ilvl w:val="1"/>
          <w:numId w:val="1009"/>
        </w:numPr>
      </w:pPr>
      <w:r>
        <w:t xml:space="preserve">DKIM: 2x CNAME records (provided by Postmark)</w:t>
      </w:r>
    </w:p>
    <w:p>
      <w:pPr>
        <w:pStyle w:val="Compact"/>
        <w:numPr>
          <w:ilvl w:val="1"/>
          <w:numId w:val="1009"/>
        </w:numPr>
      </w:pPr>
      <w:r>
        <w:t xml:space="preserve">DMARC:</w:t>
      </w:r>
      <w:r>
        <w:t xml:space="preserve"> </w:t>
      </w:r>
      <w:r>
        <w:rPr>
          <w:rStyle w:val="VerbatimChar"/>
        </w:rPr>
        <w:t xml:space="preserve">v=DMARC1; p=reject; rua=mailto:dmarc@doac.com</w:t>
      </w:r>
    </w:p>
    <w:p>
      <w:pPr>
        <w:pStyle w:val="Compact"/>
        <w:numPr>
          <w:ilvl w:val="1"/>
          <w:numId w:val="1009"/>
        </w:numPr>
      </w:pPr>
      <w:r>
        <w:t xml:space="preserve">MX record: point to Postmark for inbound email</w:t>
      </w:r>
    </w:p>
    <w:p>
      <w:pPr>
        <w:pStyle w:val="Compact"/>
        <w:numPr>
          <w:ilvl w:val="0"/>
          <w:numId w:val="1007"/>
        </w:numPr>
      </w:pPr>
      <w:r>
        <w:t xml:space="preserve">Rewrite</w:t>
      </w:r>
      <w:r>
        <w:t xml:space="preserve"> </w:t>
      </w:r>
      <w:r>
        <w:rPr>
          <w:rStyle w:val="VerbatimChar"/>
        </w:rPr>
        <w:t xml:space="preserve">skills/agent-mail/SKILL.md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skills/email/SKILL.md</w:t>
      </w:r>
      <w:r>
        <w:t xml:space="preserve"> </w:t>
      </w:r>
      <w:r>
        <w:t xml:space="preserve">using Postmark API:</w:t>
      </w:r>
    </w:p>
    <w:p>
      <w:pPr>
        <w:pStyle w:val="Compact"/>
        <w:numPr>
          <w:ilvl w:val="1"/>
          <w:numId w:val="1010"/>
        </w:numPr>
      </w:pPr>
      <w:r>
        <w:t xml:space="preserve">Send:</w:t>
      </w:r>
      <w:r>
        <w:t xml:space="preserve"> </w:t>
      </w:r>
      <w:r>
        <w:rPr>
          <w:rStyle w:val="VerbatimChar"/>
        </w:rPr>
        <w:t xml:space="preserve">POST https://api.postmarkapp.com/email</w:t>
      </w:r>
      <w:r>
        <w:t xml:space="preserve"> </w:t>
      </w:r>
      <w:r>
        <w:t xml:space="preserve">with Server API Token</w:t>
      </w:r>
    </w:p>
    <w:p>
      <w:pPr>
        <w:pStyle w:val="Compact"/>
        <w:numPr>
          <w:ilvl w:val="1"/>
          <w:numId w:val="1010"/>
        </w:numPr>
      </w:pPr>
      <w:r>
        <w:t xml:space="preserve">Inbound: Postmark webhooks POST parsed email JSON to Eve’s backend</w:t>
      </w:r>
    </w:p>
    <w:p>
      <w:pPr>
        <w:pStyle w:val="Compact"/>
        <w:numPr>
          <w:ilvl w:val="1"/>
          <w:numId w:val="1010"/>
        </w:numPr>
      </w:pPr>
      <w:r>
        <w:t xml:space="preserve">Threading: Postmark maintains</w:t>
      </w:r>
      <w:r>
        <w:t xml:space="preserve"> </w:t>
      </w:r>
      <w:r>
        <w:rPr>
          <w:rStyle w:val="VerbatimChar"/>
        </w:rPr>
        <w:t xml:space="preserve">MessageID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In-Reply-To</w:t>
      </w:r>
      <w:r>
        <w:t xml:space="preserve"> </w:t>
      </w:r>
      <w:r>
        <w:t xml:space="preserve">headers automatically</w:t>
      </w:r>
    </w:p>
    <w:p>
      <w:pPr>
        <w:pStyle w:val="Compact"/>
        <w:numPr>
          <w:ilvl w:val="0"/>
          <w:numId w:val="1007"/>
        </w:numPr>
      </w:pPr>
      <w:r>
        <w:t xml:space="preserve">Update onboarding: replace AgentMail prompts with Postmark API Token + domain verification</w:t>
      </w:r>
    </w:p>
    <w:p>
      <w:pPr>
        <w:pStyle w:val="Compact"/>
        <w:numPr>
          <w:ilvl w:val="0"/>
          <w:numId w:val="1007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TOOLS.md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BOOTSTRAP.md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event-orchestration/SKILL.md</w:t>
      </w:r>
      <w:r>
        <w:t xml:space="preserve"> </w:t>
      </w:r>
      <w:r>
        <w:t xml:space="preserve">with new email config</w:t>
      </w:r>
    </w:p>
    <w:bookmarkEnd w:id="27"/>
    <w:bookmarkStart w:id="28" w:name="day-14-integration-testing"/>
    <w:p>
      <w:pPr>
        <w:pStyle w:val="Heading3"/>
      </w:pPr>
      <w:r>
        <w:t xml:space="preserve">Day 14: Integration Testing</w:t>
      </w:r>
    </w:p>
    <w:p>
      <w:pPr>
        <w:pStyle w:val="Compact"/>
        <w:numPr>
          <w:ilvl w:val="0"/>
          <w:numId w:val="1011"/>
        </w:numPr>
      </w:pPr>
      <w:r>
        <w:t xml:space="preserve">Run full integration test suite with new voice + email stack</w:t>
      </w:r>
    </w:p>
    <w:p>
      <w:pPr>
        <w:pStyle w:val="Compact"/>
        <w:numPr>
          <w:ilvl w:val="0"/>
          <w:numId w:val="1011"/>
        </w:numPr>
      </w:pPr>
      <w:r>
        <w:t xml:space="preserve">Test: discovery call with custom voice → discovery email from eve@doac.com → booking call → booking confirmation email</w:t>
      </w:r>
    </w:p>
    <w:p>
      <w:pPr>
        <w:pStyle w:val="Compact"/>
        <w:numPr>
          <w:ilvl w:val="0"/>
          <w:numId w:val="1011"/>
        </w:numPr>
      </w:pPr>
      <w:r>
        <w:t xml:space="preserve">Verify transcripts and email threads still render in chat UI</w:t>
      </w:r>
    </w:p>
    <w:p>
      <w:pPr>
        <w:pStyle w:val="Compact"/>
        <w:numPr>
          <w:ilvl w:val="0"/>
          <w:numId w:val="1011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scripts/test-integrations.sh</w:t>
      </w:r>
      <w:r>
        <w:t xml:space="preserve"> </w:t>
      </w:r>
      <w:r>
        <w:t xml:space="preserve">with Postmark + Fish Audio tests</w:t>
      </w:r>
    </w:p>
    <w:p>
      <w:pPr>
        <w:pStyle w:val="FirstParagraph"/>
      </w:pPr>
      <w:r>
        <w:rPr>
          <w:b/>
          <w:bCs/>
        </w:rPr>
        <w:t xml:space="preserve">Files to modify: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skills/agent-mail/SKILL.md</w:t>
      </w:r>
      <w:r>
        <w:t xml:space="preserve"> </w:t>
      </w:r>
      <w:r>
        <w:t xml:space="preserve">→ rewrite as</w:t>
      </w:r>
      <w:r>
        <w:t xml:space="preserve"> </w:t>
      </w:r>
      <w:r>
        <w:rPr>
          <w:rStyle w:val="VerbatimChar"/>
        </w:rPr>
        <w:t xml:space="preserve">skills/email/SKILL.md</w:t>
      </w:r>
      <w:r>
        <w:t xml:space="preserve"> </w:t>
      </w:r>
      <w:r>
        <w:t xml:space="preserve">(Postmark)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skills/retell-ai/SKILL.md</w:t>
      </w:r>
      <w:r>
        <w:t xml:space="preserve"> </w:t>
      </w:r>
      <w:r>
        <w:t xml:space="preserve">— add Fish Audio voice config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src/cli/bootstrap-external.ts</w:t>
      </w:r>
      <w:r>
        <w:t xml:space="preserve"> </w:t>
      </w:r>
      <w:r>
        <w:t xml:space="preserve">— new onboarding prompts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scripts/test-integrations.sh</w:t>
      </w:r>
      <w:r>
        <w:t xml:space="preserve"> </w:t>
      </w:r>
      <w:r>
        <w:t xml:space="preserve">— new API tests</w:t>
      </w:r>
      <w:r>
        <w:t xml:space="preserve"> </w:t>
      </w:r>
      <w:r>
        <w:t xml:space="preserve">- New:</w:t>
      </w:r>
      <w:r>
        <w:t xml:space="preserve"> </w:t>
      </w:r>
      <w:r>
        <w:rPr>
          <w:rStyle w:val="VerbatimChar"/>
        </w:rPr>
        <w:t xml:space="preserve">skills/retell-ai/templates/</w:t>
      </w:r>
      <w:r>
        <w:t xml:space="preserve"> </w:t>
      </w:r>
      <w:r>
        <w:t xml:space="preserve">— update with custom voice ID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week-3-production-features-days-15-21"/>
    <w:p>
      <w:pPr>
        <w:pStyle w:val="Heading2"/>
      </w:pPr>
      <w:r>
        <w:t xml:space="preserve">Week 3: Production Features (Days 15-21)</w:t>
      </w:r>
    </w:p>
    <w:bookmarkStart w:id="30" w:name="day-15-16-egress-proxy-network-security"/>
    <w:p>
      <w:pPr>
        <w:pStyle w:val="Heading3"/>
      </w:pPr>
      <w:r>
        <w:t xml:space="preserve">Day 15-16: Egress Proxy + Network Security</w:t>
      </w:r>
    </w:p>
    <w:p>
      <w:pPr>
        <w:pStyle w:val="Compact"/>
        <w:numPr>
          <w:ilvl w:val="0"/>
          <w:numId w:val="1012"/>
        </w:numPr>
      </w:pPr>
      <w:r>
        <w:t xml:space="preserve">Deploy an egress proxy (Envoy or nginx) between Eve and the internet</w:t>
      </w:r>
    </w:p>
    <w:p>
      <w:pPr>
        <w:pStyle w:val="Compact"/>
        <w:numPr>
          <w:ilvl w:val="0"/>
          <w:numId w:val="1012"/>
        </w:numPr>
      </w:pPr>
      <w:r>
        <w:t xml:space="preserve">Whitelist only approved domains:</w:t>
      </w:r>
      <w:r>
        <w:t xml:space="preserve"> </w:t>
      </w:r>
      <w:r>
        <w:rPr>
          <w:rStyle w:val="VerbatimChar"/>
        </w:rPr>
        <w:t xml:space="preserve">api.postmarkapp.com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api.retellai.com</w:t>
      </w:r>
      <w:r>
        <w:t xml:space="preserve"> </w:t>
      </w:r>
      <w:r>
        <w:t xml:space="preserve">(or Fish Audio + Twilio),</w:t>
      </w:r>
      <w:r>
        <w:t xml:space="preserve"> </w:t>
      </w:r>
      <w:r>
        <w:rPr>
          <w:rStyle w:val="VerbatimChar"/>
        </w:rPr>
        <w:t xml:space="preserve">www.eventbriteapi.com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api.anthropic.com</w:t>
      </w:r>
    </w:p>
    <w:p>
      <w:pPr>
        <w:pStyle w:val="Compact"/>
        <w:numPr>
          <w:ilvl w:val="0"/>
          <w:numId w:val="1012"/>
        </w:numPr>
      </w:pPr>
      <w:r>
        <w:t xml:space="preserve">Block all outbound HTTP (force HTTPS only)</w:t>
      </w:r>
    </w:p>
    <w:p>
      <w:pPr>
        <w:pStyle w:val="Compact"/>
        <w:numPr>
          <w:ilvl w:val="0"/>
          <w:numId w:val="1012"/>
        </w:numPr>
      </w:pPr>
      <w:r>
        <w:t xml:space="preserve">Rate limit: max 100 requests/hour per external domain</w:t>
      </w:r>
    </w:p>
    <w:p>
      <w:pPr>
        <w:pStyle w:val="Compact"/>
        <w:numPr>
          <w:ilvl w:val="0"/>
          <w:numId w:val="1012"/>
        </w:numPr>
      </w:pPr>
      <w:r>
        <w:t xml:space="preserve">Alert on any DNS queries to non-whitelisted domains</w:t>
      </w:r>
    </w:p>
    <w:p>
      <w:pPr>
        <w:pStyle w:val="Compact"/>
        <w:numPr>
          <w:ilvl w:val="0"/>
          <w:numId w:val="1012"/>
        </w:numPr>
      </w:pPr>
      <w:r>
        <w:t xml:space="preserve">Log all blocked outbound attempts</w:t>
      </w:r>
    </w:p>
    <w:bookmarkEnd w:id="30"/>
    <w:bookmarkStart w:id="31" w:name="day-17-18-venue-intelligence"/>
    <w:p>
      <w:pPr>
        <w:pStyle w:val="Heading3"/>
      </w:pPr>
      <w:r>
        <w:t xml:space="preserve">Day 17-18: Venue Intelligence</w:t>
      </w:r>
    </w:p>
    <w:p>
      <w:pPr>
        <w:pStyle w:val="Compact"/>
        <w:numPr>
          <w:ilvl w:val="0"/>
          <w:numId w:val="1013"/>
        </w:numPr>
      </w:pPr>
      <w:r>
        <w:t xml:space="preserve">Build a</w:t>
      </w:r>
      <w:r>
        <w:t xml:space="preserve"> </w:t>
      </w:r>
      <w:r>
        <w:rPr>
          <w:rStyle w:val="VerbatimChar"/>
        </w:rPr>
        <w:t xml:space="preserve">venues</w:t>
      </w:r>
      <w:r>
        <w:t xml:space="preserve"> </w:t>
      </w:r>
      <w:r>
        <w:t xml:space="preserve">knowledge base in DuckDB: past venues, ratings, pricing history, contact details</w:t>
      </w:r>
    </w:p>
    <w:p>
      <w:pPr>
        <w:pStyle w:val="Compact"/>
        <w:numPr>
          <w:ilvl w:val="0"/>
          <w:numId w:val="1013"/>
        </w:numPr>
      </w:pPr>
      <w:r>
        <w:t xml:space="preserve">After each event: auto-rate venue (attendance, cost efficiency, ease of booking)</w:t>
      </w:r>
    </w:p>
    <w:p>
      <w:pPr>
        <w:pStyle w:val="Compact"/>
        <w:numPr>
          <w:ilvl w:val="0"/>
          <w:numId w:val="1013"/>
        </w:numPr>
      </w:pPr>
      <w:r>
        <w:t xml:space="preserve">Eve references past experience when recommending venues:</w:t>
      </w:r>
      <w:r>
        <w:t xml:space="preserve"> </w:t>
      </w:r>
      <w:r>
        <w:t xml:space="preserve">“We used The Venue NYC before, 28/30 attended, $1,800, smooth booking”</w:t>
      </w:r>
    </w:p>
    <w:p>
      <w:pPr>
        <w:pStyle w:val="Compact"/>
        <w:numPr>
          <w:ilvl w:val="0"/>
          <w:numId w:val="1013"/>
        </w:numPr>
      </w:pPr>
      <w:r>
        <w:t xml:space="preserve">City profiles: pre-research top 10 DOAC cities with venue shortlists</w:t>
      </w:r>
    </w:p>
    <w:bookmarkEnd w:id="31"/>
    <w:bookmarkStart w:id="32" w:name="day-19-20-proactive-operations-heartbeat"/>
    <w:p>
      <w:pPr>
        <w:pStyle w:val="Heading3"/>
      </w:pPr>
      <w:r>
        <w:t xml:space="preserve">Day 19-20: Proactive Operations (Heartbeat)</w:t>
      </w:r>
    </w:p>
    <w:p>
      <w:pPr>
        <w:pStyle w:val="Compact"/>
        <w:numPr>
          <w:ilvl w:val="0"/>
          <w:numId w:val="1014"/>
        </w:numPr>
      </w:pPr>
      <w:r>
        <w:t xml:space="preserve">Wire up HEARTBEAT.md checks to actually run:</w:t>
      </w:r>
    </w:p>
    <w:p>
      <w:pPr>
        <w:pStyle w:val="Compact"/>
        <w:numPr>
          <w:ilvl w:val="1"/>
          <w:numId w:val="1015"/>
        </w:numPr>
      </w:pPr>
      <w:r>
        <w:t xml:space="preserve">Check Postmark inbox every 30 min for venue replies</w:t>
      </w:r>
    </w:p>
    <w:p>
      <w:pPr>
        <w:pStyle w:val="Compact"/>
        <w:numPr>
          <w:ilvl w:val="1"/>
          <w:numId w:val="1015"/>
        </w:numPr>
      </w:pPr>
      <w:r>
        <w:t xml:space="preserve">Check Eventbrite RSVP counts for active events</w:t>
      </w:r>
    </w:p>
    <w:p>
      <w:pPr>
        <w:pStyle w:val="Compact"/>
        <w:numPr>
          <w:ilvl w:val="1"/>
          <w:numId w:val="1015"/>
        </w:numPr>
      </w:pPr>
      <w:r>
        <w:t xml:space="preserve">Flag communications with Outcome =</w:t>
      </w:r>
      <w:r>
        <w:t xml:space="preserve"> </w:t>
      </w:r>
      <w:r>
        <w:t xml:space="preserve">“Pending”</w:t>
      </w:r>
      <w:r>
        <w:t xml:space="preserve"> </w:t>
      </w:r>
      <w:r>
        <w:t xml:space="preserve">older than 48h</w:t>
      </w:r>
    </w:p>
    <w:p>
      <w:pPr>
        <w:pStyle w:val="Compact"/>
        <w:numPr>
          <w:ilvl w:val="1"/>
          <w:numId w:val="1015"/>
        </w:numPr>
      </w:pPr>
      <w:r>
        <w:t xml:space="preserve">Auto-send follow-up emails for stale venue inquiries</w:t>
      </w:r>
    </w:p>
    <w:p>
      <w:pPr>
        <w:pStyle w:val="Compact"/>
        <w:numPr>
          <w:ilvl w:val="0"/>
          <w:numId w:val="1014"/>
        </w:numPr>
      </w:pPr>
      <w:r>
        <w:t xml:space="preserve">Cron jobs:</w:t>
      </w:r>
    </w:p>
    <w:p>
      <w:pPr>
        <w:pStyle w:val="Compact"/>
        <w:numPr>
          <w:ilvl w:val="1"/>
          <w:numId w:val="1016"/>
        </w:numPr>
      </w:pPr>
      <w:r>
        <w:t xml:space="preserve">48h before event: confirmation call to venue</w:t>
      </w:r>
    </w:p>
    <w:p>
      <w:pPr>
        <w:pStyle w:val="Compact"/>
        <w:numPr>
          <w:ilvl w:val="1"/>
          <w:numId w:val="1016"/>
        </w:numPr>
      </w:pPr>
      <w:r>
        <w:t xml:space="preserve">Day-of: logistics checklist generated and sent to team</w:t>
      </w:r>
    </w:p>
    <w:p>
      <w:pPr>
        <w:pStyle w:val="Compact"/>
        <w:numPr>
          <w:ilvl w:val="1"/>
          <w:numId w:val="1016"/>
        </w:numPr>
      </w:pPr>
      <w:r>
        <w:t xml:space="preserve">Post-event: pull attendance from Eventbrite, update DuckDB, send venue thank-you email</w:t>
      </w:r>
    </w:p>
    <w:bookmarkEnd w:id="32"/>
    <w:bookmarkStart w:id="33" w:name="day-21-budget-tracking"/>
    <w:p>
      <w:pPr>
        <w:pStyle w:val="Heading3"/>
      </w:pPr>
      <w:r>
        <w:t xml:space="preserve">Day 21: Budget Tracking</w:t>
      </w:r>
    </w:p>
    <w:p>
      <w:pPr>
        <w:pStyle w:val="Compact"/>
        <w:numPr>
          <w:ilvl w:val="0"/>
          <w:numId w:val="1017"/>
        </w:numPr>
      </w:pPr>
      <w:r>
        <w:t xml:space="preserve">New DuckDB object:</w:t>
      </w:r>
      <w:r>
        <w:t xml:space="preserve"> </w:t>
      </w:r>
      <w:r>
        <w:rPr>
          <w:rStyle w:val="VerbatimChar"/>
        </w:rPr>
        <w:t xml:space="preserve">budgets</w:t>
      </w:r>
      <w:r>
        <w:t xml:space="preserve"> </w:t>
      </w:r>
      <w:r>
        <w:t xml:space="preserve">— tracks spend per event, per quarter</w:t>
      </w:r>
    </w:p>
    <w:p>
      <w:pPr>
        <w:pStyle w:val="Compact"/>
        <w:numPr>
          <w:ilvl w:val="0"/>
          <w:numId w:val="1017"/>
        </w:numPr>
      </w:pPr>
      <w:r>
        <w:t xml:space="preserve">Eve logs every cost: venue deposit, venue total, Retell call credits, Postmark email costs</w:t>
      </w:r>
    </w:p>
    <w:p>
      <w:pPr>
        <w:pStyle w:val="Compact"/>
        <w:numPr>
          <w:ilvl w:val="0"/>
          <w:numId w:val="1017"/>
        </w:numPr>
      </w:pPr>
      <w:r>
        <w:t xml:space="preserve">Alert when approaching quarterly budget limits</w:t>
      </w:r>
    </w:p>
    <w:p>
      <w:pPr>
        <w:pStyle w:val="Compact"/>
        <w:numPr>
          <w:ilvl w:val="0"/>
          <w:numId w:val="1017"/>
        </w:numPr>
      </w:pPr>
      <w:r>
        <w:t xml:space="preserve">Monthly cost report: breakdown by city, event type, venue</w:t>
      </w:r>
    </w:p>
    <w:p>
      <w:pPr>
        <w:pStyle w:val="FirstParagraph"/>
      </w:pPr>
      <w:r>
        <w:rPr>
          <w:b/>
          <w:bCs/>
        </w:rPr>
        <w:t xml:space="preserve">Files to modify: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src/cli/workspace-seed.ts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budgets</w:t>
      </w:r>
      <w:r>
        <w:t xml:space="preserve"> </w:t>
      </w:r>
      <w:r>
        <w:t xml:space="preserve">seed object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skills/event-orchestration/SKILL.md</w:t>
      </w:r>
      <w:r>
        <w:t xml:space="preserve"> </w:t>
      </w:r>
      <w:r>
        <w:t xml:space="preserve">— add venue intelligence + proactive ops sections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~/.openclaw-dench/workspace/HEARTBEAT.md</w:t>
      </w:r>
      <w:r>
        <w:t xml:space="preserve"> </w:t>
      </w:r>
      <w:r>
        <w:t xml:space="preserve">— wire up real checks</w:t>
      </w:r>
      <w:r>
        <w:t xml:space="preserve"> </w:t>
      </w:r>
      <w:r>
        <w:t xml:space="preserve">- New:</w:t>
      </w:r>
      <w:r>
        <w:t xml:space="preserve"> </w:t>
      </w:r>
      <w:r>
        <w:rPr>
          <w:rStyle w:val="VerbatimChar"/>
        </w:rPr>
        <w:t xml:space="preserve">scripts/setup-egress-proxy.sh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week-4-scale-compliance-days-22-30"/>
    <w:p>
      <w:pPr>
        <w:pStyle w:val="Heading2"/>
      </w:pPr>
      <w:r>
        <w:t xml:space="preserve">Week 4: Scale + Compliance (Days 22-30)</w:t>
      </w:r>
    </w:p>
    <w:bookmarkStart w:id="35" w:name="day-22-23-multi-channel-access"/>
    <w:p>
      <w:pPr>
        <w:pStyle w:val="Heading3"/>
      </w:pPr>
      <w:r>
        <w:t xml:space="preserve">Day 22-23: Multi-Channel Access</w:t>
      </w:r>
    </w:p>
    <w:p>
      <w:pPr>
        <w:pStyle w:val="Compact"/>
        <w:numPr>
          <w:ilvl w:val="0"/>
          <w:numId w:val="1018"/>
        </w:numPr>
      </w:pPr>
      <w:r>
        <w:t xml:space="preserve">WhatsApp integration via OpenClaw channels — team members message Eve from their phone</w:t>
      </w:r>
    </w:p>
    <w:p>
      <w:pPr>
        <w:pStyle w:val="Compact"/>
        <w:numPr>
          <w:ilvl w:val="0"/>
          <w:numId w:val="1018"/>
        </w:numPr>
      </w:pPr>
      <w:r>
        <w:t xml:space="preserve">“How many RSVPs for the NYC dinner?”</w:t>
      </w:r>
      <w:r>
        <w:t xml:space="preserve"> </w:t>
      </w:r>
      <w:r>
        <w:t xml:space="preserve">→ instant answer from DuckDB</w:t>
      </w:r>
    </w:p>
    <w:p>
      <w:pPr>
        <w:pStyle w:val="Compact"/>
        <w:numPr>
          <w:ilvl w:val="0"/>
          <w:numId w:val="1018"/>
        </w:numPr>
      </w:pPr>
      <w:r>
        <w:t xml:space="preserve">Voice commands via WhatsApp voice notes (STT → Eve → response)</w:t>
      </w:r>
    </w:p>
    <w:bookmarkEnd w:id="35"/>
    <w:bookmarkStart w:id="36" w:name="day-24-25-soc-2-readiness"/>
    <w:p>
      <w:pPr>
        <w:pStyle w:val="Heading3"/>
      </w:pPr>
      <w:r>
        <w:t xml:space="preserve">Day 24-25: SOC 2 Readiness</w:t>
      </w:r>
    </w:p>
    <w:p>
      <w:pPr>
        <w:pStyle w:val="Compact"/>
        <w:numPr>
          <w:ilvl w:val="0"/>
          <w:numId w:val="1019"/>
        </w:numPr>
      </w:pPr>
      <w:r>
        <w:t xml:space="preserve">Document all security controls implemented in Weeks 1-3</w:t>
      </w:r>
    </w:p>
    <w:p>
      <w:pPr>
        <w:pStyle w:val="Compact"/>
        <w:numPr>
          <w:ilvl w:val="0"/>
          <w:numId w:val="1019"/>
        </w:numPr>
      </w:pPr>
      <w:r>
        <w:t xml:space="preserve">Create security policy docs: access controls, data handling, incident response</w:t>
      </w:r>
    </w:p>
    <w:p>
      <w:pPr>
        <w:pStyle w:val="Compact"/>
        <w:numPr>
          <w:ilvl w:val="0"/>
          <w:numId w:val="1019"/>
        </w:numPr>
      </w:pPr>
      <w:r>
        <w:t xml:space="preserve">Prepare audit evidence: logs, encryption config, sandbox config, exec approvals</w:t>
      </w:r>
    </w:p>
    <w:p>
      <w:pPr>
        <w:pStyle w:val="Compact"/>
        <w:numPr>
          <w:ilvl w:val="0"/>
          <w:numId w:val="1019"/>
        </w:numPr>
      </w:pPr>
      <w:r>
        <w:t xml:space="preserve">Write data retention policy: auto-delete session transcripts after 90 days, attendee data after event + 30 days</w:t>
      </w:r>
    </w:p>
    <w:p>
      <w:pPr>
        <w:pStyle w:val="Compact"/>
        <w:numPr>
          <w:ilvl w:val="0"/>
          <w:numId w:val="1019"/>
        </w:numPr>
      </w:pPr>
      <w:r>
        <w:t xml:space="preserve">GDPR/CCPA compliance: document what PII Eve processes, where it’s stored, retention periods, deletion procedures</w:t>
      </w:r>
    </w:p>
    <w:bookmarkEnd w:id="36"/>
    <w:bookmarkStart w:id="37" w:name="day-26-27-red-teaming"/>
    <w:p>
      <w:pPr>
        <w:pStyle w:val="Heading3"/>
      </w:pPr>
      <w:r>
        <w:t xml:space="preserve">Day 26-27: Red Teaming</w:t>
      </w:r>
    </w:p>
    <w:p>
      <w:pPr>
        <w:pStyle w:val="Compact"/>
        <w:numPr>
          <w:ilvl w:val="0"/>
          <w:numId w:val="1020"/>
        </w:numPr>
      </w:pPr>
      <w:r>
        <w:t xml:space="preserve">Test prompt injection attacks: craft malicious venue reply emails, webhook payloads, web pages</w:t>
      </w:r>
    </w:p>
    <w:p>
      <w:pPr>
        <w:pStyle w:val="Compact"/>
        <w:numPr>
          <w:ilvl w:val="0"/>
          <w:numId w:val="1020"/>
        </w:numPr>
      </w:pPr>
      <w:r>
        <w:t xml:space="preserve">Test data exfiltration: can Eve be tricked into sending data to unauthorized domains?</w:t>
      </w:r>
    </w:p>
    <w:p>
      <w:pPr>
        <w:pStyle w:val="Compact"/>
        <w:numPr>
          <w:ilvl w:val="0"/>
          <w:numId w:val="1020"/>
        </w:numPr>
      </w:pPr>
      <w:r>
        <w:t xml:space="preserve">Test privilege escalation: can Eve bypass sandbox or exec approvals?</w:t>
      </w:r>
    </w:p>
    <w:p>
      <w:pPr>
        <w:pStyle w:val="Compact"/>
        <w:numPr>
          <w:ilvl w:val="0"/>
          <w:numId w:val="1020"/>
        </w:numPr>
      </w:pPr>
      <w:r>
        <w:t xml:space="preserve">Test PII leakage: ask Eve for fan email addresses, phone numbers — verify refusal</w:t>
      </w:r>
    </w:p>
    <w:p>
      <w:pPr>
        <w:pStyle w:val="Compact"/>
        <w:numPr>
          <w:ilvl w:val="0"/>
          <w:numId w:val="1020"/>
        </w:numPr>
      </w:pPr>
      <w:r>
        <w:t xml:space="preserve">Document all findings, fix critical issues immediately</w:t>
      </w:r>
    </w:p>
    <w:bookmarkEnd w:id="37"/>
    <w:bookmarkStart w:id="38" w:name="day-28-29-performance-reliability"/>
    <w:p>
      <w:pPr>
        <w:pStyle w:val="Heading3"/>
      </w:pPr>
      <w:r>
        <w:t xml:space="preserve">Day 28-29: Performance + Reliability</w:t>
      </w:r>
    </w:p>
    <w:p>
      <w:pPr>
        <w:pStyle w:val="Compact"/>
        <w:numPr>
          <w:ilvl w:val="0"/>
          <w:numId w:val="1021"/>
        </w:numPr>
      </w:pPr>
      <w:r>
        <w:t xml:space="preserve">Load test: 10 concurrent event planning requests</w:t>
      </w:r>
    </w:p>
    <w:p>
      <w:pPr>
        <w:pStyle w:val="Compact"/>
        <w:numPr>
          <w:ilvl w:val="0"/>
          <w:numId w:val="1021"/>
        </w:numPr>
      </w:pPr>
      <w:r>
        <w:t xml:space="preserve">Failover testing: what happens when Retell/Postmark/Eventbrite API is down?</w:t>
      </w:r>
    </w:p>
    <w:p>
      <w:pPr>
        <w:pStyle w:val="Compact"/>
        <w:numPr>
          <w:ilvl w:val="0"/>
          <w:numId w:val="1021"/>
        </w:numPr>
      </w:pPr>
      <w:r>
        <w:t xml:space="preserve">Graceful degradation: if voice calls fail, fall back to email only</w:t>
      </w:r>
    </w:p>
    <w:p>
      <w:pPr>
        <w:pStyle w:val="Compact"/>
        <w:numPr>
          <w:ilvl w:val="0"/>
          <w:numId w:val="1021"/>
        </w:numPr>
      </w:pPr>
      <w:r>
        <w:t xml:space="preserve">Error handling: retry logic with exponential backoff for transient API failures</w:t>
      </w:r>
    </w:p>
    <w:p>
      <w:pPr>
        <w:pStyle w:val="Compact"/>
        <w:numPr>
          <w:ilvl w:val="0"/>
          <w:numId w:val="1021"/>
        </w:numPr>
      </w:pPr>
      <w:r>
        <w:t xml:space="preserve">Monitoring dashboard: uptime, API response times, error rates, cost tracking</w:t>
      </w:r>
    </w:p>
    <w:bookmarkEnd w:id="38"/>
    <w:bookmarkStart w:id="39" w:name="day-30-documentation-launch"/>
    <w:p>
      <w:pPr>
        <w:pStyle w:val="Heading3"/>
      </w:pPr>
      <w:r>
        <w:t xml:space="preserve">Day 30: Documentation + Launch</w:t>
      </w:r>
    </w:p>
    <w:p>
      <w:pPr>
        <w:pStyle w:val="Compact"/>
        <w:numPr>
          <w:ilvl w:val="0"/>
          <w:numId w:val="1022"/>
        </w:numPr>
      </w:pPr>
      <w:r>
        <w:t xml:space="preserve">Final security review</w:t>
      </w:r>
    </w:p>
    <w:p>
      <w:pPr>
        <w:pStyle w:val="Compact"/>
        <w:numPr>
          <w:ilvl w:val="0"/>
          <w:numId w:val="1022"/>
        </w:numPr>
      </w:pPr>
      <w:r>
        <w:t xml:space="preserve">Update EVE-WRITEUP.md with all improvements</w:t>
      </w:r>
    </w:p>
    <w:p>
      <w:pPr>
        <w:pStyle w:val="Compact"/>
        <w:numPr>
          <w:ilvl w:val="0"/>
          <w:numId w:val="1022"/>
        </w:numPr>
      </w:pPr>
      <w:r>
        <w:t xml:space="preserve">Update architecture diagram with new components (egress proxy, Fish Audio, Postmark)</w:t>
      </w:r>
    </w:p>
    <w:p>
      <w:pPr>
        <w:pStyle w:val="Compact"/>
        <w:numPr>
          <w:ilvl w:val="0"/>
          <w:numId w:val="1022"/>
        </w:numPr>
      </w:pPr>
      <w:r>
        <w:t xml:space="preserve">Create onboarding video (Loom) showing full setup flow</w:t>
      </w:r>
    </w:p>
    <w:p>
      <w:pPr>
        <w:pStyle w:val="Compact"/>
        <w:numPr>
          <w:ilvl w:val="0"/>
          <w:numId w:val="1022"/>
        </w:numPr>
      </w:pPr>
      <w:r>
        <w:t xml:space="preserve">Publish final npm package version</w:t>
      </w:r>
    </w:p>
    <w:p>
      <w:pPr>
        <w:pStyle w:val="Compact"/>
        <w:numPr>
          <w:ilvl w:val="0"/>
          <w:numId w:val="1022"/>
        </w:numPr>
      </w:pPr>
      <w:r>
        <w:t xml:space="preserve">Go live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verification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After each week:</w:t>
      </w:r>
      <w:r>
        <w:t xml:space="preserve"> </w:t>
      </w:r>
      <w:r>
        <w:t xml:space="preserve">1. Run</w:t>
      </w:r>
      <w:r>
        <w:t xml:space="preserve"> </w:t>
      </w:r>
      <w:r>
        <w:rPr>
          <w:rStyle w:val="VerbatimChar"/>
        </w:rPr>
        <w:t xml:space="preserve">bash scripts/test-integrations.sh</w:t>
      </w:r>
      <w:r>
        <w:t xml:space="preserve"> </w:t>
      </w:r>
      <w:r>
        <w:t xml:space="preserve">— all tests pass</w:t>
      </w:r>
      <w:r>
        <w:t xml:space="preserve"> </w:t>
      </w:r>
      <w:r>
        <w:t xml:space="preserve">2. Security scan: check sandbox config, encryption status, exec approvals</w:t>
      </w:r>
      <w:r>
        <w:t xml:space="preserve"> </w:t>
      </w:r>
      <w:r>
        <w:t xml:space="preserve">3. Red team one prompt injection scenario</w:t>
      </w:r>
      <w:r>
        <w:t xml:space="preserve"> </w:t>
      </w:r>
      <w:r>
        <w:t xml:space="preserve">4. End-to-end test:</w:t>
      </w:r>
      <w:r>
        <w:t xml:space="preserve"> </w:t>
      </w:r>
      <w:r>
        <w:t xml:space="preserve">“Set up a dinner for 20 in NYC”</w:t>
      </w:r>
      <w:r>
        <w:t xml:space="preserve"> </w:t>
      </w:r>
      <w:r>
        <w:t xml:space="preserve">→ full flow completes</w:t>
      </w:r>
      <w:r>
        <w:t xml:space="preserve"> </w:t>
      </w:r>
      <w:r>
        <w:t xml:space="preserve">5. Verify transcripts and email threads render in chat UI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2026-03-22T23:12:58Z</dcterms:created>
  <dcterms:modified xsi:type="dcterms:W3CDTF">2026-03-22T23:12:58Z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