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rPr/>
      </w:pPr>
      <w:r>
        <w:rPr/>
        <w:t>Avant : Je n'étais que très peu sensibilisé aux dangers liés à la cybersécurité et à son importance dans notre quotidien.</w:t>
      </w:r>
    </w:p>
    <w:p>
      <w:pPr>
        <w:pStyle w:val="Corpsdetexte"/>
        <w:rPr/>
      </w:pPr>
      <w:r>
        <w:rPr/>
        <w:t>Pendant : J'ai énormément appris sur le milieu de la cybersécurité, notamment sur les risques, les bonnes pratiques et les outils pour se protéger.</w:t>
      </w:r>
    </w:p>
    <w:p>
      <w:pPr>
        <w:pStyle w:val="Corpsdetexte"/>
        <w:rPr/>
      </w:pPr>
      <w:r>
        <w:rPr/>
        <w:t>Après : Je fais désormais beaucoup plus attention à la sécurité des environnements connectés qui m'entour, en adoptant des comportements responsables et en sécurisant mes données.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itre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itre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re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re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re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ustitr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XLSX_Editor/6.2.8.2$Windows_x86 LibreOffice_project/</Application>
  <Pages>1</Pages>
  <Words>71</Words>
  <Characters>379</Characters>
  <CharactersWithSpaces>447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2025-01-21T14:36:08Z</dcterms:modified>
  <cp:revision>1</cp:revision>
  <dc:subject/>
  <dc:title/>
</cp:coreProperties>
</file>