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C6D6" w14:textId="2A380879"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7EF7FC4D" wp14:editId="18A26CE3">
            <wp:extent cx="381000" cy="381000"/>
            <wp:effectExtent l="0" t="0" r="0" b="0"/>
            <wp:docPr id="10" name="Picture 10" descr="Robin van der Kna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in van der Kna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C04BACA"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hyperlink r:id="rId7" w:history="1">
        <w:r w:rsidRPr="00E80FCC">
          <w:rPr>
            <w:rFonts w:ascii="Times New Roman" w:eastAsia="Times New Roman" w:hAnsi="Times New Roman" w:cs="Times New Roman"/>
            <w:color w:val="0000FF"/>
            <w:sz w:val="24"/>
            <w:szCs w:val="24"/>
            <w:u w:val="single"/>
            <w:lang w:val="en-CH" w:eastAsia="en-CH"/>
          </w:rPr>
          <w:t>Robin van der Knaap</w:t>
        </w:r>
      </w:hyperlink>
    </w:p>
    <w:p w14:paraId="2C7E8FF5"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Posted on Dec 11, 2020 • Updated on Dec 24, 2020</w:t>
      </w:r>
    </w:p>
    <w:p w14:paraId="0E6562CE" w14:textId="77777777" w:rsidR="00E80FCC" w:rsidRPr="00E80FCC" w:rsidRDefault="00E80FCC" w:rsidP="00E80FCC">
      <w:pPr>
        <w:spacing w:after="100" w:afterAutospacing="1" w:line="240" w:lineRule="auto"/>
        <w:outlineLvl w:val="0"/>
        <w:rPr>
          <w:rFonts w:ascii="Times New Roman" w:eastAsia="Times New Roman" w:hAnsi="Times New Roman" w:cs="Times New Roman"/>
          <w:b/>
          <w:bCs/>
          <w:kern w:val="36"/>
          <w:sz w:val="48"/>
          <w:szCs w:val="48"/>
          <w:lang w:val="en-CH" w:eastAsia="en-CH"/>
        </w:rPr>
      </w:pPr>
      <w:r w:rsidRPr="00E80FCC">
        <w:rPr>
          <w:rFonts w:ascii="Times New Roman" w:eastAsia="Times New Roman" w:hAnsi="Times New Roman" w:cs="Times New Roman"/>
          <w:b/>
          <w:bCs/>
          <w:kern w:val="36"/>
          <w:sz w:val="48"/>
          <w:szCs w:val="48"/>
          <w:lang w:val="en-CH" w:eastAsia="en-CH"/>
        </w:rPr>
        <w:t>Setting up an Authorization Server with OpenIddict - Part III - Client Credentials Flow</w:t>
      </w:r>
    </w:p>
    <w:p w14:paraId="628C202C"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hyperlink r:id="rId8" w:history="1">
        <w:r w:rsidRPr="00E80FCC">
          <w:rPr>
            <w:rFonts w:ascii="Times New Roman" w:eastAsia="Times New Roman" w:hAnsi="Times New Roman" w:cs="Times New Roman"/>
            <w:color w:val="0000FF"/>
            <w:sz w:val="24"/>
            <w:szCs w:val="24"/>
            <w:lang w:val="en-CH" w:eastAsia="en-CH"/>
          </w:rPr>
          <w:t>#</w:t>
        </w:r>
        <w:r w:rsidRPr="00E80FCC">
          <w:rPr>
            <w:rFonts w:ascii="Times New Roman" w:eastAsia="Times New Roman" w:hAnsi="Times New Roman" w:cs="Times New Roman"/>
            <w:color w:val="0000FF"/>
            <w:sz w:val="24"/>
            <w:szCs w:val="24"/>
            <w:u w:val="single"/>
            <w:lang w:val="en-CH" w:eastAsia="en-CH"/>
          </w:rPr>
          <w:t>dotnet</w:t>
        </w:r>
      </w:hyperlink>
      <w:hyperlink r:id="rId9" w:history="1">
        <w:r w:rsidRPr="00E80FCC">
          <w:rPr>
            <w:rFonts w:ascii="Times New Roman" w:eastAsia="Times New Roman" w:hAnsi="Times New Roman" w:cs="Times New Roman"/>
            <w:color w:val="0000FF"/>
            <w:sz w:val="24"/>
            <w:szCs w:val="24"/>
            <w:lang w:val="en-CH" w:eastAsia="en-CH"/>
          </w:rPr>
          <w:t>#</w:t>
        </w:r>
        <w:r w:rsidRPr="00E80FCC">
          <w:rPr>
            <w:rFonts w:ascii="Times New Roman" w:eastAsia="Times New Roman" w:hAnsi="Times New Roman" w:cs="Times New Roman"/>
            <w:color w:val="0000FF"/>
            <w:sz w:val="24"/>
            <w:szCs w:val="24"/>
            <w:u w:val="single"/>
            <w:lang w:val="en-CH" w:eastAsia="en-CH"/>
          </w:rPr>
          <w:t>oauth2</w:t>
        </w:r>
      </w:hyperlink>
      <w:hyperlink r:id="rId10" w:history="1">
        <w:r w:rsidRPr="00E80FCC">
          <w:rPr>
            <w:rFonts w:ascii="Times New Roman" w:eastAsia="Times New Roman" w:hAnsi="Times New Roman" w:cs="Times New Roman"/>
            <w:color w:val="0000FF"/>
            <w:sz w:val="24"/>
            <w:szCs w:val="24"/>
            <w:lang w:val="en-CH" w:eastAsia="en-CH"/>
          </w:rPr>
          <w:t>#</w:t>
        </w:r>
        <w:r w:rsidRPr="00E80FCC">
          <w:rPr>
            <w:rFonts w:ascii="Times New Roman" w:eastAsia="Times New Roman" w:hAnsi="Times New Roman" w:cs="Times New Roman"/>
            <w:color w:val="0000FF"/>
            <w:sz w:val="24"/>
            <w:szCs w:val="24"/>
            <w:u w:val="single"/>
            <w:lang w:val="en-CH" w:eastAsia="en-CH"/>
          </w:rPr>
          <w:t>openiddict</w:t>
        </w:r>
      </w:hyperlink>
      <w:hyperlink r:id="rId11" w:history="1">
        <w:r w:rsidRPr="00E80FCC">
          <w:rPr>
            <w:rFonts w:ascii="Times New Roman" w:eastAsia="Times New Roman" w:hAnsi="Times New Roman" w:cs="Times New Roman"/>
            <w:color w:val="0000FF"/>
            <w:sz w:val="24"/>
            <w:szCs w:val="24"/>
            <w:lang w:val="en-CH" w:eastAsia="en-CH"/>
          </w:rPr>
          <w:t>#</w:t>
        </w:r>
        <w:r w:rsidRPr="00E80FCC">
          <w:rPr>
            <w:rFonts w:ascii="Times New Roman" w:eastAsia="Times New Roman" w:hAnsi="Times New Roman" w:cs="Times New Roman"/>
            <w:color w:val="0000FF"/>
            <w:sz w:val="24"/>
            <w:szCs w:val="24"/>
            <w:u w:val="single"/>
            <w:lang w:val="en-CH" w:eastAsia="en-CH"/>
          </w:rPr>
          <w:t>aspnet</w:t>
        </w:r>
      </w:hyperlink>
    </w:p>
    <w:p w14:paraId="34BB1FB0" w14:textId="77777777" w:rsidR="00E80FCC" w:rsidRPr="00E80FCC" w:rsidRDefault="00E80FCC" w:rsidP="00E80FCC">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This article is part of a series called </w:t>
      </w:r>
      <w:r w:rsidRPr="00E80FCC">
        <w:rPr>
          <w:rFonts w:ascii="var(--content-font-family)" w:eastAsia="Times New Roman" w:hAnsi="var(--content-font-family)" w:cs="Segoe UI"/>
          <w:b/>
          <w:bCs/>
          <w:color w:val="171717"/>
          <w:sz w:val="24"/>
          <w:szCs w:val="24"/>
          <w:lang w:val="en-CH" w:eastAsia="en-CH"/>
        </w:rPr>
        <w:t>Setting up an Authorization Server with OpenIddict</w:t>
      </w:r>
      <w:r w:rsidRPr="00E80FCC">
        <w:rPr>
          <w:rFonts w:ascii="var(--content-font-family)" w:eastAsia="Times New Roman" w:hAnsi="var(--content-font-family)" w:cs="Segoe UI"/>
          <w:color w:val="171717"/>
          <w:sz w:val="24"/>
          <w:szCs w:val="24"/>
          <w:lang w:val="en-CH" w:eastAsia="en-CH"/>
        </w:rPr>
        <w:t>. The articles in this series will guide you through the process of setting up an OAuth2 + OpenID Connect authorization server on the the </w:t>
      </w:r>
      <w:hyperlink r:id="rId12" w:history="1">
        <w:r w:rsidRPr="00E80FCC">
          <w:rPr>
            <w:rFonts w:ascii="var(--content-font-family)" w:eastAsia="Times New Roman" w:hAnsi="var(--content-font-family)" w:cs="Segoe UI"/>
            <w:color w:val="0000FF"/>
            <w:sz w:val="24"/>
            <w:szCs w:val="24"/>
            <w:u w:val="single"/>
            <w:lang w:val="en-CH" w:eastAsia="en-CH"/>
          </w:rPr>
          <w:t>ASPNET Core</w:t>
        </w:r>
      </w:hyperlink>
      <w:r w:rsidRPr="00E80FCC">
        <w:rPr>
          <w:rFonts w:ascii="var(--content-font-family)" w:eastAsia="Times New Roman" w:hAnsi="var(--content-font-family)" w:cs="Segoe UI"/>
          <w:color w:val="171717"/>
          <w:sz w:val="24"/>
          <w:szCs w:val="24"/>
          <w:lang w:val="en-CH" w:eastAsia="en-CH"/>
        </w:rPr>
        <w:t> platform using </w:t>
      </w:r>
      <w:hyperlink r:id="rId13" w:history="1">
        <w:r w:rsidRPr="00E80FCC">
          <w:rPr>
            <w:rFonts w:ascii="var(--content-font-family)" w:eastAsia="Times New Roman" w:hAnsi="var(--content-font-family)" w:cs="Segoe UI"/>
            <w:color w:val="0000FF"/>
            <w:sz w:val="24"/>
            <w:szCs w:val="24"/>
            <w:u w:val="single"/>
            <w:lang w:val="en-CH" w:eastAsia="en-CH"/>
          </w:rPr>
          <w:t>OpenIddict</w:t>
        </w:r>
      </w:hyperlink>
      <w:r w:rsidRPr="00E80FCC">
        <w:rPr>
          <w:rFonts w:ascii="var(--content-font-family)" w:eastAsia="Times New Roman" w:hAnsi="var(--content-font-family)" w:cs="Segoe UI"/>
          <w:color w:val="171717"/>
          <w:sz w:val="24"/>
          <w:szCs w:val="24"/>
          <w:lang w:val="en-CH" w:eastAsia="en-CH"/>
        </w:rPr>
        <w:t>.</w:t>
      </w:r>
    </w:p>
    <w:p w14:paraId="09BB6567"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4" w:history="1">
        <w:r w:rsidRPr="00E80FCC">
          <w:rPr>
            <w:rFonts w:ascii="var(--content-font-family)" w:eastAsia="Times New Roman" w:hAnsi="var(--content-font-family)" w:cs="Segoe UI"/>
            <w:color w:val="0000FF"/>
            <w:sz w:val="24"/>
            <w:szCs w:val="24"/>
            <w:u w:val="single"/>
            <w:lang w:val="en-CH" w:eastAsia="en-CH"/>
          </w:rPr>
          <w:t>Part I: Introduction</w:t>
        </w:r>
      </w:hyperlink>
    </w:p>
    <w:p w14:paraId="752DD850"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5" w:history="1">
        <w:r w:rsidRPr="00E80FCC">
          <w:rPr>
            <w:rFonts w:ascii="var(--content-font-family)" w:eastAsia="Times New Roman" w:hAnsi="var(--content-font-family)" w:cs="Segoe UI"/>
            <w:color w:val="0000FF"/>
            <w:sz w:val="24"/>
            <w:szCs w:val="24"/>
            <w:u w:val="single"/>
            <w:lang w:val="en-CH" w:eastAsia="en-CH"/>
          </w:rPr>
          <w:t>Part II: Create ASPNET project</w:t>
        </w:r>
      </w:hyperlink>
    </w:p>
    <w:p w14:paraId="7AD0623B"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b/>
          <w:bCs/>
          <w:color w:val="171717"/>
          <w:sz w:val="24"/>
          <w:szCs w:val="24"/>
          <w:lang w:val="en-CH" w:eastAsia="en-CH"/>
        </w:rPr>
        <w:t>Part III: Client Credentials Flow</w:t>
      </w:r>
    </w:p>
    <w:p w14:paraId="2755644D"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6" w:history="1">
        <w:r w:rsidRPr="00E80FCC">
          <w:rPr>
            <w:rFonts w:ascii="var(--content-font-family)" w:eastAsia="Times New Roman" w:hAnsi="var(--content-font-family)" w:cs="Segoe UI"/>
            <w:color w:val="0000FF"/>
            <w:sz w:val="24"/>
            <w:szCs w:val="24"/>
            <w:u w:val="single"/>
            <w:lang w:val="en-CH" w:eastAsia="en-CH"/>
          </w:rPr>
          <w:t>Part IV: Authorization Code Flow</w:t>
        </w:r>
      </w:hyperlink>
    </w:p>
    <w:p w14:paraId="11F5A2FC"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7" w:history="1">
        <w:r w:rsidRPr="00E80FCC">
          <w:rPr>
            <w:rFonts w:ascii="var(--content-font-family)" w:eastAsia="Times New Roman" w:hAnsi="var(--content-font-family)" w:cs="Segoe UI"/>
            <w:color w:val="0000FF"/>
            <w:sz w:val="24"/>
            <w:szCs w:val="24"/>
            <w:u w:val="single"/>
            <w:lang w:val="en-CH" w:eastAsia="en-CH"/>
          </w:rPr>
          <w:t>Part V: OpenID Connect</w:t>
        </w:r>
      </w:hyperlink>
    </w:p>
    <w:p w14:paraId="177A5C31" w14:textId="77777777" w:rsidR="00E80FCC" w:rsidRPr="00E80FCC" w:rsidRDefault="00E80FCC" w:rsidP="00E80FCC">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8" w:history="1">
        <w:r w:rsidRPr="00E80FCC">
          <w:rPr>
            <w:rFonts w:ascii="var(--content-font-family)" w:eastAsia="Times New Roman" w:hAnsi="var(--content-font-family)" w:cs="Segoe UI"/>
            <w:color w:val="0000FF"/>
            <w:sz w:val="24"/>
            <w:szCs w:val="24"/>
            <w:u w:val="single"/>
            <w:lang w:val="en-CH" w:eastAsia="en-CH"/>
          </w:rPr>
          <w:t>Part VI: Refresh tokens</w:t>
        </w:r>
      </w:hyperlink>
    </w:p>
    <w:p w14:paraId="4C2F7195" w14:textId="3A1291D2" w:rsidR="00E80FCC" w:rsidRPr="00E80FCC" w:rsidRDefault="00E80FCC" w:rsidP="00E80FCC">
      <w:pPr>
        <w:spacing w:after="120" w:line="312" w:lineRule="atLeast"/>
        <w:ind w:left="720"/>
        <w:outlineLvl w:val="1"/>
        <w:rPr>
          <w:rFonts w:ascii="var(--ff-sans-serif)" w:eastAsia="Times New Roman" w:hAnsi="var(--ff-sans-serif)" w:cs="Segoe UI"/>
          <w:color w:val="171717"/>
          <w:sz w:val="29"/>
          <w:szCs w:val="29"/>
          <w:lang w:val="en-CH" w:eastAsia="en-CH"/>
        </w:rPr>
      </w:pPr>
      <w:r w:rsidRPr="00E80FCC">
        <w:rPr>
          <w:rFonts w:ascii="var(--ff-sans-serif)" w:eastAsia="Times New Roman" w:hAnsi="var(--ff-sans-serif)" w:cs="Segoe UI"/>
          <w:noProof/>
          <w:color w:val="171717"/>
          <w:sz w:val="29"/>
          <w:szCs w:val="29"/>
          <w:lang w:val="en-CH" w:eastAsia="en-CH"/>
        </w:rPr>
        <w:drawing>
          <wp:inline distT="0" distB="0" distL="0" distR="0" wp14:anchorId="0A970219" wp14:editId="2AF5FDB3">
            <wp:extent cx="228600" cy="228600"/>
            <wp:effectExtent l="0" t="0" r="0" b="0"/>
            <wp:docPr id="9" name="Picture 9"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80FCC">
        <w:rPr>
          <w:rFonts w:ascii="var(--ff-sans-serif)" w:eastAsia="Times New Roman" w:hAnsi="var(--ff-sans-serif)" w:cs="Segoe UI"/>
          <w:color w:val="171717"/>
          <w:sz w:val="29"/>
          <w:szCs w:val="29"/>
          <w:lang w:val="en-CH" w:eastAsia="en-CH"/>
        </w:rPr>
        <w:t> </w:t>
      </w:r>
      <w:hyperlink r:id="rId20" w:history="1">
        <w:r w:rsidRPr="00E80FCC">
          <w:rPr>
            <w:rFonts w:ascii="var(--ff-sans-serif)" w:eastAsia="Times New Roman" w:hAnsi="var(--ff-sans-serif)" w:cs="Segoe UI"/>
            <w:color w:val="0000FF"/>
            <w:sz w:val="29"/>
            <w:szCs w:val="29"/>
            <w:u w:val="single"/>
            <w:lang w:val="en-CH" w:eastAsia="en-CH"/>
          </w:rPr>
          <w:t>robinvanderknaap </w:t>
        </w:r>
      </w:hyperlink>
      <w:r w:rsidRPr="00E80FCC">
        <w:rPr>
          <w:rFonts w:ascii="var(--ff-sans-serif)" w:eastAsia="Times New Roman" w:hAnsi="var(--ff-sans-serif)" w:cs="Segoe UI"/>
          <w:color w:val="171717"/>
          <w:sz w:val="29"/>
          <w:szCs w:val="29"/>
          <w:lang w:val="en-CH" w:eastAsia="en-CH"/>
        </w:rPr>
        <w:t>/ </w:t>
      </w:r>
      <w:hyperlink r:id="rId21" w:history="1">
        <w:r w:rsidRPr="00E80FCC">
          <w:rPr>
            <w:rFonts w:ascii="var(--ff-sans-serif)" w:eastAsia="Times New Roman" w:hAnsi="var(--ff-sans-serif)" w:cs="Segoe UI"/>
            <w:b/>
            <w:bCs/>
            <w:color w:val="0000FF"/>
            <w:sz w:val="29"/>
            <w:szCs w:val="29"/>
            <w:u w:val="single"/>
            <w:lang w:val="en-CH" w:eastAsia="en-CH"/>
          </w:rPr>
          <w:t>authorization-server-openiddict</w:t>
        </w:r>
      </w:hyperlink>
    </w:p>
    <w:p w14:paraId="53253A4B" w14:textId="77777777" w:rsidR="00E80FCC" w:rsidRPr="00E80FCC" w:rsidRDefault="00E80FCC" w:rsidP="00E80FCC">
      <w:pPr>
        <w:spacing w:line="252" w:lineRule="atLeast"/>
        <w:ind w:left="756"/>
        <w:outlineLvl w:val="2"/>
        <w:rPr>
          <w:rFonts w:ascii="var(--ff-sans-serif)" w:eastAsia="Times New Roman" w:hAnsi="var(--ff-sans-serif)" w:cs="Segoe UI"/>
          <w:color w:val="171717"/>
          <w:sz w:val="18"/>
          <w:szCs w:val="18"/>
          <w:lang w:val="en-CH" w:eastAsia="en-CH"/>
        </w:rPr>
      </w:pPr>
      <w:r w:rsidRPr="00E80FCC">
        <w:rPr>
          <w:rFonts w:ascii="var(--ff-sans-serif)" w:eastAsia="Times New Roman" w:hAnsi="var(--ff-sans-serif)" w:cs="Segoe UI"/>
          <w:color w:val="171717"/>
          <w:sz w:val="18"/>
          <w:szCs w:val="18"/>
          <w:lang w:val="en-CH" w:eastAsia="en-CH"/>
        </w:rPr>
        <w:t>Authorization Server implemented with OpenIddict.</w:t>
      </w:r>
    </w:p>
    <w:p w14:paraId="563A2EEE" w14:textId="77777777" w:rsidR="00E80FCC" w:rsidRPr="00E80FCC" w:rsidRDefault="00E80FCC" w:rsidP="00E80FCC">
      <w:pPr>
        <w:spacing w:after="0"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pict w14:anchorId="5E3830C1">
          <v:rect id="_x0000_i1027" style="width:127.2pt;height:1.5pt" o:hrpct="0" o:hralign="center" o:hrstd="t" o:hr="t" fillcolor="#a0a0a0" stroked="f"/>
        </w:pict>
      </w:r>
    </w:p>
    <w:p w14:paraId="11273894"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In this part we will add OpenIddict to the project and implement out first authorization flow: The </w:t>
      </w:r>
      <w:hyperlink r:id="rId22" w:history="1">
        <w:r w:rsidRPr="00E80FCC">
          <w:rPr>
            <w:rFonts w:ascii="var(--content-font-family)" w:eastAsia="Times New Roman" w:hAnsi="var(--content-font-family)" w:cs="Segoe UI"/>
            <w:color w:val="0000FF"/>
            <w:sz w:val="24"/>
            <w:szCs w:val="24"/>
            <w:u w:val="single"/>
            <w:lang w:val="en-CH" w:eastAsia="en-CH"/>
          </w:rPr>
          <w:t>Client Credentials Flow</w:t>
        </w:r>
      </w:hyperlink>
      <w:r w:rsidRPr="00E80FCC">
        <w:rPr>
          <w:rFonts w:ascii="var(--content-font-family)" w:eastAsia="Times New Roman" w:hAnsi="var(--content-font-family)" w:cs="Segoe UI"/>
          <w:color w:val="171717"/>
          <w:sz w:val="24"/>
          <w:szCs w:val="24"/>
          <w:lang w:val="en-CH" w:eastAsia="en-CH"/>
        </w:rPr>
        <w:t>.</w:t>
      </w:r>
    </w:p>
    <w:p w14:paraId="28B2509F" w14:textId="77777777" w:rsidR="00E80FCC" w:rsidRPr="00E80FCC" w:rsidRDefault="00E80FCC" w:rsidP="00E80FC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0" w:name="add-openiddict-packages"/>
      <w:bookmarkEnd w:id="0"/>
      <w:r w:rsidRPr="00E80FCC">
        <w:rPr>
          <w:rFonts w:ascii="var(--ff-sans-serif)" w:eastAsia="Times New Roman" w:hAnsi="var(--ff-sans-serif)" w:cs="Segoe UI"/>
          <w:b/>
          <w:bCs/>
          <w:color w:val="171717"/>
          <w:sz w:val="36"/>
          <w:szCs w:val="36"/>
          <w:lang w:val="en-CH" w:eastAsia="en-CH"/>
        </w:rPr>
        <w:t>Add OpenIddict packages</w:t>
      </w:r>
    </w:p>
    <w:p w14:paraId="5BCBA8D8"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First, we need to install the OpenIddict NuGet packages:</w:t>
      </w:r>
    </w:p>
    <w:p w14:paraId="2F19527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dotnet add package OpenIddict</w:t>
      </w:r>
    </w:p>
    <w:p w14:paraId="797C891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dotnet add package OpenIddict.AspNetCore</w:t>
      </w:r>
    </w:p>
    <w:p w14:paraId="39A3777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dotnet add package OpenIddict.EntityFrameworkCore</w:t>
      </w:r>
    </w:p>
    <w:p w14:paraId="4F2A064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dotnet add package Microsoft.EntityFrameworkCore.InMemory</w:t>
      </w:r>
    </w:p>
    <w:p w14:paraId="1A400F5D"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Besides the main library we also installed the </w:t>
      </w:r>
      <w:r w:rsidRPr="00E80FCC">
        <w:rPr>
          <w:rFonts w:ascii="var(--ff-monospace)" w:eastAsia="Times New Roman" w:hAnsi="var(--ff-monospace)" w:cs="Courier New"/>
          <w:color w:val="171717"/>
          <w:sz w:val="24"/>
          <w:szCs w:val="24"/>
          <w:lang w:val="en-CH" w:eastAsia="en-CH"/>
        </w:rPr>
        <w:t>OpenIddict.AspNetCore</w:t>
      </w:r>
      <w:r w:rsidRPr="00E80FCC">
        <w:rPr>
          <w:rFonts w:ascii="var(--content-font-family)" w:eastAsia="Times New Roman" w:hAnsi="var(--content-font-family)" w:cs="Segoe UI"/>
          <w:color w:val="171717"/>
          <w:sz w:val="24"/>
          <w:szCs w:val="24"/>
          <w:lang w:val="en-CH" w:eastAsia="en-CH"/>
        </w:rPr>
        <w:t> package, this package enables the integration of OpenIddict in an ASPNET Core host.</w:t>
      </w:r>
    </w:p>
    <w:p w14:paraId="269A2B64"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ff-monospace)" w:eastAsia="Times New Roman" w:hAnsi="var(--ff-monospace)" w:cs="Courier New"/>
          <w:color w:val="171717"/>
          <w:sz w:val="24"/>
          <w:szCs w:val="24"/>
          <w:lang w:val="en-CH" w:eastAsia="en-CH"/>
        </w:rPr>
        <w:t>OpenIddict.EntityFrameworkCore</w:t>
      </w:r>
      <w:r w:rsidRPr="00E80FCC">
        <w:rPr>
          <w:rFonts w:ascii="var(--content-font-family)" w:eastAsia="Times New Roman" w:hAnsi="var(--content-font-family)" w:cs="Segoe UI"/>
          <w:color w:val="171717"/>
          <w:sz w:val="24"/>
          <w:szCs w:val="24"/>
          <w:lang w:val="en-CH" w:eastAsia="en-CH"/>
        </w:rPr>
        <w:t> package enables Entity Framework Core support. For now we will work with an in-memory implementation, for which we use the package </w:t>
      </w:r>
      <w:r w:rsidRPr="00E80FCC">
        <w:rPr>
          <w:rFonts w:ascii="var(--ff-monospace)" w:eastAsia="Times New Roman" w:hAnsi="var(--ff-monospace)" w:cs="Courier New"/>
          <w:color w:val="171717"/>
          <w:sz w:val="24"/>
          <w:szCs w:val="24"/>
          <w:lang w:val="en-CH" w:eastAsia="en-CH"/>
        </w:rPr>
        <w:t>Microsoft.EntityFrameworkCore.InMemory</w:t>
      </w:r>
      <w:r w:rsidRPr="00E80FCC">
        <w:rPr>
          <w:rFonts w:ascii="var(--content-font-family)" w:eastAsia="Times New Roman" w:hAnsi="var(--content-font-family)" w:cs="Segoe UI"/>
          <w:color w:val="171717"/>
          <w:sz w:val="24"/>
          <w:szCs w:val="24"/>
          <w:lang w:val="en-CH" w:eastAsia="en-CH"/>
        </w:rPr>
        <w:t>.</w:t>
      </w:r>
    </w:p>
    <w:p w14:paraId="037F758C" w14:textId="77777777" w:rsidR="00E80FCC" w:rsidRPr="00E80FCC" w:rsidRDefault="00E80FCC" w:rsidP="00E80FC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1" w:name="setup-openiddict"/>
      <w:bookmarkEnd w:id="1"/>
      <w:r w:rsidRPr="00E80FCC">
        <w:rPr>
          <w:rFonts w:ascii="var(--ff-sans-serif)" w:eastAsia="Times New Roman" w:hAnsi="var(--ff-sans-serif)" w:cs="Segoe UI"/>
          <w:b/>
          <w:bCs/>
          <w:color w:val="171717"/>
          <w:sz w:val="36"/>
          <w:szCs w:val="36"/>
          <w:lang w:val="en-CH" w:eastAsia="en-CH"/>
        </w:rPr>
        <w:lastRenderedPageBreak/>
        <w:t>Setup OpenIddict</w:t>
      </w:r>
    </w:p>
    <w:p w14:paraId="4BCD23A5"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We will start with what is minimal required to get OpenIddict up and running. At least one OAuth 2.0/OpenID Connect flow must be enabled. We choose to enable the the </w:t>
      </w:r>
      <w:hyperlink r:id="rId23" w:history="1">
        <w:r w:rsidRPr="00E80FCC">
          <w:rPr>
            <w:rFonts w:ascii="var(--content-font-family)" w:eastAsia="Times New Roman" w:hAnsi="var(--content-font-family)" w:cs="Segoe UI"/>
            <w:color w:val="0000FF"/>
            <w:sz w:val="24"/>
            <w:szCs w:val="24"/>
            <w:u w:val="single"/>
            <w:lang w:val="en-CH" w:eastAsia="en-CH"/>
          </w:rPr>
          <w:t>Client Credentials Flow</w:t>
        </w:r>
      </w:hyperlink>
      <w:r w:rsidRPr="00E80FCC">
        <w:rPr>
          <w:rFonts w:ascii="var(--content-font-family)" w:eastAsia="Times New Roman" w:hAnsi="var(--content-font-family)" w:cs="Segoe UI"/>
          <w:color w:val="171717"/>
          <w:sz w:val="24"/>
          <w:szCs w:val="24"/>
          <w:lang w:val="en-CH" w:eastAsia="en-CH"/>
        </w:rPr>
        <w:t>, which is suitable for machine-to-machine applications. In the next part of this series we will implement the </w:t>
      </w:r>
      <w:hyperlink r:id="rId24" w:history="1">
        <w:r w:rsidRPr="00E80FCC">
          <w:rPr>
            <w:rFonts w:ascii="var(--content-font-family)" w:eastAsia="Times New Roman" w:hAnsi="var(--content-font-family)" w:cs="Segoe UI"/>
            <w:color w:val="0000FF"/>
            <w:sz w:val="24"/>
            <w:szCs w:val="24"/>
            <w:u w:val="single"/>
            <w:lang w:val="en-CH" w:eastAsia="en-CH"/>
          </w:rPr>
          <w:t>Authorization Code Flow with PKCE</w:t>
        </w:r>
      </w:hyperlink>
      <w:r w:rsidRPr="00E80FCC">
        <w:rPr>
          <w:rFonts w:ascii="var(--content-font-family)" w:eastAsia="Times New Roman" w:hAnsi="var(--content-font-family)" w:cs="Segoe UI"/>
          <w:color w:val="171717"/>
          <w:sz w:val="24"/>
          <w:szCs w:val="24"/>
          <w:lang w:val="en-CH" w:eastAsia="en-CH"/>
        </w:rPr>
        <w:t> which is the recommended flow for Single Page Applications (SPA) and native/mobile applications.</w:t>
      </w:r>
    </w:p>
    <w:p w14:paraId="17DD5C17"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Start to make the following changes to </w:t>
      </w:r>
      <w:r w:rsidRPr="00E80FCC">
        <w:rPr>
          <w:rFonts w:ascii="var(--ff-monospace)" w:eastAsia="Times New Roman" w:hAnsi="var(--ff-monospace)" w:cs="Courier New"/>
          <w:color w:val="171717"/>
          <w:sz w:val="24"/>
          <w:szCs w:val="24"/>
          <w:lang w:val="en-CH" w:eastAsia="en-CH"/>
        </w:rPr>
        <w:t>Startup.cs</w:t>
      </w:r>
      <w:r w:rsidRPr="00E80FCC">
        <w:rPr>
          <w:rFonts w:ascii="var(--content-font-family)" w:eastAsia="Times New Roman" w:hAnsi="var(--content-font-family)" w:cs="Segoe UI"/>
          <w:color w:val="171717"/>
          <w:sz w:val="24"/>
          <w:szCs w:val="24"/>
          <w:lang w:val="en-CH" w:eastAsia="en-CH"/>
        </w:rPr>
        <w:t>:</w:t>
      </w:r>
    </w:p>
    <w:p w14:paraId="2222AE7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public void ConfigureServices(IServiceCollection services)</w:t>
      </w:r>
    </w:p>
    <w:p w14:paraId="278B78A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2CA0505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1D372A3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85B6F8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services.AddDbContext&lt;DbContext&gt;(options =&gt;</w:t>
      </w:r>
    </w:p>
    <w:p w14:paraId="16D3397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4050110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Configure the context to use an in-memory store.</w:t>
      </w:r>
    </w:p>
    <w:p w14:paraId="5AAAE78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options.UseInMemoryDatabase(nameof(DbContext));</w:t>
      </w:r>
    </w:p>
    <w:p w14:paraId="69801A2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2781F4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Register the entity sets needed by OpenIddict.</w:t>
      </w:r>
    </w:p>
    <w:p w14:paraId="05551A8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options.UseOpenIddict();</w:t>
      </w:r>
    </w:p>
    <w:p w14:paraId="2CE83D6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6488A2B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8D7EBF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services.AddOpenIddict()</w:t>
      </w:r>
    </w:p>
    <w:p w14:paraId="3E849BF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05FBA1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Register the OpenIddict core components.</w:t>
      </w:r>
    </w:p>
    <w:p w14:paraId="7372745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.AddCore(options =&gt;</w:t>
      </w:r>
    </w:p>
    <w:p w14:paraId="08E54C9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FB7831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Configure OpenIddict to use the EF Core stores/models.</w:t>
      </w:r>
    </w:p>
    <w:p w14:paraId="1E2CBB1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options.UseEntityFrameworkCore()</w:t>
      </w:r>
    </w:p>
    <w:p w14:paraId="3512EC0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.UseDbContext&lt;DbContext&gt;();</w:t>
      </w:r>
    </w:p>
    <w:p w14:paraId="31F58DA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34471F1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780D21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Register the OpenIddict server components.</w:t>
      </w:r>
    </w:p>
    <w:p w14:paraId="14092F5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.AddServer(options =&gt;</w:t>
      </w:r>
    </w:p>
    <w:p w14:paraId="3F6A457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6AF8DCA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w:t>
      </w:r>
    </w:p>
    <w:p w14:paraId="6835990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.AllowClientCredentialsFlow();</w:t>
      </w:r>
    </w:p>
    <w:p w14:paraId="6B3CA1B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015EE10"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w:t>
      </w:r>
    </w:p>
    <w:p w14:paraId="345A8EF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.SetTokenEndpointUris("/connect/token");</w:t>
      </w:r>
    </w:p>
    <w:p w14:paraId="112C5C1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DD5086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Encryption and signing of tokens</w:t>
      </w:r>
    </w:p>
    <w:p w14:paraId="20B0973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w:t>
      </w:r>
    </w:p>
    <w:p w14:paraId="31A6B2A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.AddEphemeralEncryptionKey()</w:t>
      </w:r>
    </w:p>
    <w:p w14:paraId="631FE8E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.AddEphemeralSigningKey();</w:t>
      </w:r>
    </w:p>
    <w:p w14:paraId="5A3625D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A5710C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Register scopes (permissions)</w:t>
      </w:r>
    </w:p>
    <w:p w14:paraId="292BBAC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lastRenderedPageBreak/>
        <w:t xml:space="preserve">            options.RegisterScopes("api");</w:t>
      </w:r>
    </w:p>
    <w:p w14:paraId="0DA909E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8EDEA2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Register the ASP.NET Core host and configure the ASP.NET Core-specific options.</w:t>
      </w:r>
    </w:p>
    <w:p w14:paraId="4A3D21C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options</w:t>
      </w:r>
    </w:p>
    <w:p w14:paraId="2645A4F0"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.UseAspNetCore()</w:t>
      </w:r>
    </w:p>
    <w:p w14:paraId="58D5564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.EnableTokenEndpointPassthrough();            </w:t>
      </w:r>
    </w:p>
    <w:p w14:paraId="0B5B48B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48008DE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5850F4CA"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First, the DbContext is registered in the </w:t>
      </w:r>
      <w:r w:rsidRPr="00E80FCC">
        <w:rPr>
          <w:rFonts w:ascii="var(--ff-monospace)" w:eastAsia="Times New Roman" w:hAnsi="var(--ff-monospace)" w:cs="Courier New"/>
          <w:color w:val="171717"/>
          <w:sz w:val="24"/>
          <w:szCs w:val="24"/>
          <w:lang w:val="en-CH" w:eastAsia="en-CH"/>
        </w:rPr>
        <w:t>ConfigureServices</w:t>
      </w:r>
      <w:r w:rsidRPr="00E80FCC">
        <w:rPr>
          <w:rFonts w:ascii="var(--content-font-family)" w:eastAsia="Times New Roman" w:hAnsi="var(--content-font-family)" w:cs="Segoe UI"/>
          <w:color w:val="171717"/>
          <w:sz w:val="24"/>
          <w:szCs w:val="24"/>
          <w:lang w:val="en-CH" w:eastAsia="en-CH"/>
        </w:rPr>
        <w:t> method. OpenIddict natively supports Entity Framework Core, Entity Framework 6 and MongoDB out-of-the-box, and you can also provide your own stores.</w:t>
      </w:r>
      <w:r w:rsidRPr="00E80FCC">
        <w:rPr>
          <w:rFonts w:ascii="var(--content-font-family)" w:eastAsia="Times New Roman" w:hAnsi="var(--content-font-family)" w:cs="Segoe UI"/>
          <w:color w:val="171717"/>
          <w:sz w:val="24"/>
          <w:szCs w:val="24"/>
          <w:lang w:val="en-CH" w:eastAsia="en-CH"/>
        </w:rPr>
        <w:br/>
        <w:t>In this example, we will use Entity Framework Core, and we will use an in-memory database. The </w:t>
      </w:r>
      <w:r w:rsidRPr="00E80FCC">
        <w:rPr>
          <w:rFonts w:ascii="var(--ff-monospace)" w:eastAsia="Times New Roman" w:hAnsi="var(--ff-monospace)" w:cs="Courier New"/>
          <w:color w:val="171717"/>
          <w:sz w:val="24"/>
          <w:szCs w:val="24"/>
          <w:lang w:val="en-CH" w:eastAsia="en-CH"/>
        </w:rPr>
        <w:t>options.UseOpenIdDict</w:t>
      </w:r>
      <w:r w:rsidRPr="00E80FCC">
        <w:rPr>
          <w:rFonts w:ascii="var(--content-font-family)" w:eastAsia="Times New Roman" w:hAnsi="var(--content-font-family)" w:cs="Segoe UI"/>
          <w:color w:val="171717"/>
          <w:sz w:val="24"/>
          <w:szCs w:val="24"/>
          <w:lang w:val="en-CH" w:eastAsia="en-CH"/>
        </w:rPr>
        <w:t> call registers the entity sets needed by OpenIddict.</w:t>
      </w:r>
    </w:p>
    <w:p w14:paraId="34CBDEB9"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Next, OpenIddict itself is registered. The </w:t>
      </w:r>
      <w:r w:rsidRPr="00E80FCC">
        <w:rPr>
          <w:rFonts w:ascii="var(--ff-monospace)" w:eastAsia="Times New Roman" w:hAnsi="var(--ff-monospace)" w:cs="Courier New"/>
          <w:color w:val="171717"/>
          <w:sz w:val="24"/>
          <w:szCs w:val="24"/>
          <w:lang w:val="en-CH" w:eastAsia="en-CH"/>
        </w:rPr>
        <w:t>AddOpenIddict()</w:t>
      </w:r>
      <w:r w:rsidRPr="00E80FCC">
        <w:rPr>
          <w:rFonts w:ascii="var(--content-font-family)" w:eastAsia="Times New Roman" w:hAnsi="var(--content-font-family)" w:cs="Segoe UI"/>
          <w:color w:val="171717"/>
          <w:sz w:val="24"/>
          <w:szCs w:val="24"/>
          <w:lang w:val="en-CH" w:eastAsia="en-CH"/>
        </w:rPr>
        <w:t> call registers the OpenIddict services and returns a </w:t>
      </w:r>
      <w:r w:rsidRPr="00E80FCC">
        <w:rPr>
          <w:rFonts w:ascii="var(--ff-monospace)" w:eastAsia="Times New Roman" w:hAnsi="var(--ff-monospace)" w:cs="Courier New"/>
          <w:color w:val="171717"/>
          <w:sz w:val="24"/>
          <w:szCs w:val="24"/>
          <w:lang w:val="en-CH" w:eastAsia="en-CH"/>
        </w:rPr>
        <w:t>OpenIddictBuilder</w:t>
      </w:r>
      <w:r w:rsidRPr="00E80FCC">
        <w:rPr>
          <w:rFonts w:ascii="var(--content-font-family)" w:eastAsia="Times New Roman" w:hAnsi="var(--content-font-family)" w:cs="Segoe UI"/>
          <w:color w:val="171717"/>
          <w:sz w:val="24"/>
          <w:szCs w:val="24"/>
          <w:lang w:val="en-CH" w:eastAsia="en-CH"/>
        </w:rPr>
        <w:t> class with which we can configure OpenIddict.</w:t>
      </w:r>
    </w:p>
    <w:p w14:paraId="0C2C23EB"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The core components are registered first. OpenIddict is instructed to use Entity Framework Core, and use the aforementioned DbContext.</w:t>
      </w:r>
    </w:p>
    <w:p w14:paraId="146AB781"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Next, the server components are registered and the Client Credentials Flow is enabled. For this flow to work, we need to register a token endpoint. We need to implement this endpoint ourselves. We'll do this later.</w:t>
      </w:r>
    </w:p>
    <w:p w14:paraId="5D0E8E21"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For OpenIddict to be able to encrypt and sign tokens we need to register two keys, one for encrypting and one for signing. In this example we'll use ephemeral keys. Ephemeral keys are automatically discarded when the application shuts down and payloads signed or encrypted using these key are therefore automatically invalidated. This method should only be used during development. On production, using a X.509 certificate is recommended.</w:t>
      </w:r>
    </w:p>
    <w:p w14:paraId="126F5FA8"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ff-monospace)" w:eastAsia="Times New Roman" w:hAnsi="var(--ff-monospace)" w:cs="Courier New"/>
          <w:color w:val="171717"/>
          <w:sz w:val="24"/>
          <w:szCs w:val="24"/>
          <w:lang w:val="en-CH" w:eastAsia="en-CH"/>
        </w:rPr>
        <w:t>RegisterScopes</w:t>
      </w:r>
      <w:r w:rsidRPr="00E80FCC">
        <w:rPr>
          <w:rFonts w:ascii="var(--content-font-family)" w:eastAsia="Times New Roman" w:hAnsi="var(--content-font-family)" w:cs="Segoe UI"/>
          <w:color w:val="171717"/>
          <w:sz w:val="24"/>
          <w:szCs w:val="24"/>
          <w:lang w:val="en-CH" w:eastAsia="en-CH"/>
        </w:rPr>
        <w:t> defines which scopes (permissions) are supported. In this case we have one scope called </w:t>
      </w:r>
      <w:r w:rsidRPr="00E80FCC">
        <w:rPr>
          <w:rFonts w:ascii="var(--ff-monospace)" w:eastAsia="Times New Roman" w:hAnsi="var(--ff-monospace)" w:cs="Courier New"/>
          <w:color w:val="171717"/>
          <w:sz w:val="24"/>
          <w:szCs w:val="24"/>
          <w:lang w:val="en-CH" w:eastAsia="en-CH"/>
        </w:rPr>
        <w:t>api</w:t>
      </w:r>
      <w:r w:rsidRPr="00E80FCC">
        <w:rPr>
          <w:rFonts w:ascii="var(--content-font-family)" w:eastAsia="Times New Roman" w:hAnsi="var(--content-font-family)" w:cs="Segoe UI"/>
          <w:color w:val="171717"/>
          <w:sz w:val="24"/>
          <w:szCs w:val="24"/>
          <w:lang w:val="en-CH" w:eastAsia="en-CH"/>
        </w:rPr>
        <w:t>, but the authorization server can support multiple scopes.</w:t>
      </w:r>
    </w:p>
    <w:p w14:paraId="55B57770"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The </w:t>
      </w:r>
      <w:r w:rsidRPr="00E80FCC">
        <w:rPr>
          <w:rFonts w:ascii="var(--ff-monospace)" w:eastAsia="Times New Roman" w:hAnsi="var(--ff-monospace)" w:cs="Courier New"/>
          <w:color w:val="171717"/>
          <w:sz w:val="24"/>
          <w:szCs w:val="24"/>
          <w:lang w:val="en-CH" w:eastAsia="en-CH"/>
        </w:rPr>
        <w:t>UseAspNetCore()</w:t>
      </w:r>
      <w:r w:rsidRPr="00E80FCC">
        <w:rPr>
          <w:rFonts w:ascii="var(--content-font-family)" w:eastAsia="Times New Roman" w:hAnsi="var(--content-font-family)" w:cs="Segoe UI"/>
          <w:color w:val="171717"/>
          <w:sz w:val="24"/>
          <w:szCs w:val="24"/>
          <w:lang w:val="en-CH" w:eastAsia="en-CH"/>
        </w:rPr>
        <w:t> call is used to setup AspNetCore as a host for OpenIddict. We also call </w:t>
      </w:r>
      <w:r w:rsidRPr="00E80FCC">
        <w:rPr>
          <w:rFonts w:ascii="var(--ff-monospace)" w:eastAsia="Times New Roman" w:hAnsi="var(--ff-monospace)" w:cs="Courier New"/>
          <w:color w:val="171717"/>
          <w:sz w:val="24"/>
          <w:szCs w:val="24"/>
          <w:lang w:val="en-CH" w:eastAsia="en-CH"/>
        </w:rPr>
        <w:t>EnableTokenEndpointPassthrough</w:t>
      </w:r>
      <w:r w:rsidRPr="00E80FCC">
        <w:rPr>
          <w:rFonts w:ascii="var(--content-font-family)" w:eastAsia="Times New Roman" w:hAnsi="var(--content-font-family)" w:cs="Segoe UI"/>
          <w:color w:val="171717"/>
          <w:sz w:val="24"/>
          <w:szCs w:val="24"/>
          <w:lang w:val="en-CH" w:eastAsia="en-CH"/>
        </w:rPr>
        <w:t> otherwise requests to our future token endpoint are blocked.</w:t>
      </w:r>
    </w:p>
    <w:p w14:paraId="2DB3E180"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To check if OpenIddict is properly configured we can start the application and navigate to: </w:t>
      </w:r>
      <w:hyperlink r:id="rId25" w:history="1">
        <w:r w:rsidRPr="00E80FCC">
          <w:rPr>
            <w:rFonts w:ascii="var(--content-font-family)" w:eastAsia="Times New Roman" w:hAnsi="var(--content-font-family)" w:cs="Segoe UI"/>
            <w:color w:val="0000FF"/>
            <w:sz w:val="24"/>
            <w:szCs w:val="24"/>
            <w:u w:val="single"/>
            <w:lang w:val="en-CH" w:eastAsia="en-CH"/>
          </w:rPr>
          <w:t>https://localhost:5001/.well-known/openid-configuration</w:t>
        </w:r>
      </w:hyperlink>
      <w:r w:rsidRPr="00E80FCC">
        <w:rPr>
          <w:rFonts w:ascii="var(--content-font-family)" w:eastAsia="Times New Roman" w:hAnsi="var(--content-font-family)" w:cs="Segoe UI"/>
          <w:color w:val="171717"/>
          <w:sz w:val="24"/>
          <w:szCs w:val="24"/>
          <w:lang w:val="en-CH" w:eastAsia="en-CH"/>
        </w:rPr>
        <w:t>, the response should be something like this:</w:t>
      </w:r>
    </w:p>
    <w:p w14:paraId="68DEAED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41E7131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"issuer": "https://localhost:5001/",</w:t>
      </w:r>
    </w:p>
    <w:p w14:paraId="58D3A1F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"token_endpoint": "https://localhost:5001/connect/token",</w:t>
      </w:r>
    </w:p>
    <w:p w14:paraId="49FA117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"jwks_uri": "https://localhost:5001/.well-known/jwks",</w:t>
      </w:r>
    </w:p>
    <w:p w14:paraId="197D090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lastRenderedPageBreak/>
        <w:t xml:space="preserve">  "grant_types_supported": [</w:t>
      </w:r>
    </w:p>
    <w:p w14:paraId="6CD0229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"client_credentials"</w:t>
      </w:r>
    </w:p>
    <w:p w14:paraId="07CCCF6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73D91A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"scopes_supported": [</w:t>
      </w:r>
    </w:p>
    <w:p w14:paraId="700ADCA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"openid",</w:t>
      </w:r>
    </w:p>
    <w:p w14:paraId="6BC0236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"api"</w:t>
      </w:r>
    </w:p>
    <w:p w14:paraId="451BD2F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778CA0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"claims_supported": [</w:t>
      </w:r>
    </w:p>
    <w:p w14:paraId="4FEC7F1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"aud",</w:t>
      </w:r>
    </w:p>
    <w:p w14:paraId="3ED530F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"exp",</w:t>
      </w:r>
    </w:p>
    <w:p w14:paraId="13C4146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"iat",</w:t>
      </w:r>
    </w:p>
    <w:p w14:paraId="644F6E6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"iss",</w:t>
      </w:r>
    </w:p>
    <w:p w14:paraId="564AA3E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"sub"</w:t>
      </w:r>
    </w:p>
    <w:p w14:paraId="087FC4B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28AB7A5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"id_token_signing_alg_values_supported": [</w:t>
      </w:r>
    </w:p>
    <w:p w14:paraId="5581938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"RS256"</w:t>
      </w:r>
    </w:p>
    <w:p w14:paraId="670685A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0042340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"subject_types_supported": [</w:t>
      </w:r>
    </w:p>
    <w:p w14:paraId="06D3D58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w:t>
      </w:r>
    </w:p>
    <w:p w14:paraId="07B2763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646E786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"token_endpoint_auth_methods_supported": [</w:t>
      </w:r>
    </w:p>
    <w:p w14:paraId="7D0E2D8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"client_secret_basic",</w:t>
      </w:r>
    </w:p>
    <w:p w14:paraId="23F6C2F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"client_secret_post"</w:t>
      </w:r>
    </w:p>
    <w:p w14:paraId="4CA1FC2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7D536B7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"claims_parameter_supported": false,</w:t>
      </w:r>
    </w:p>
    <w:p w14:paraId="044F75E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"request_parameter_supported": false,</w:t>
      </w:r>
    </w:p>
    <w:p w14:paraId="776ACA2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"request_uri_parameter_supported": false</w:t>
      </w:r>
    </w:p>
    <w:p w14:paraId="56DA0C9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0621CF35"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In this guide, we will be using </w:t>
      </w:r>
      <w:hyperlink r:id="rId26" w:history="1">
        <w:r w:rsidRPr="00E80FCC">
          <w:rPr>
            <w:rFonts w:ascii="var(--content-font-family)" w:eastAsia="Times New Roman" w:hAnsi="var(--content-font-family)" w:cs="Segoe UI"/>
            <w:color w:val="0000FF"/>
            <w:sz w:val="24"/>
            <w:szCs w:val="24"/>
            <w:u w:val="single"/>
            <w:lang w:val="en-CH" w:eastAsia="en-CH"/>
          </w:rPr>
          <w:t>Postman</w:t>
        </w:r>
      </w:hyperlink>
      <w:r w:rsidRPr="00E80FCC">
        <w:rPr>
          <w:rFonts w:ascii="var(--content-font-family)" w:eastAsia="Times New Roman" w:hAnsi="var(--content-font-family)" w:cs="Segoe UI"/>
          <w:color w:val="171717"/>
          <w:sz w:val="24"/>
          <w:szCs w:val="24"/>
          <w:lang w:val="en-CH" w:eastAsia="en-CH"/>
        </w:rPr>
        <w:t> to test the authorization server, but you could just as easily use another tool.</w:t>
      </w:r>
    </w:p>
    <w:p w14:paraId="5A16C944"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Below you find an example authorization request using Postman. Grant Type is the Client Credentials Flow. We specify the access token url, a client id and secret to authenticate our client. We also request access to the </w:t>
      </w:r>
      <w:r w:rsidRPr="00E80FCC">
        <w:rPr>
          <w:rFonts w:ascii="var(--ff-monospace)" w:eastAsia="Times New Roman" w:hAnsi="var(--ff-monospace)" w:cs="Courier New"/>
          <w:color w:val="171717"/>
          <w:sz w:val="24"/>
          <w:szCs w:val="24"/>
          <w:lang w:val="en-CH" w:eastAsia="en-CH"/>
        </w:rPr>
        <w:t>api</w:t>
      </w:r>
      <w:r w:rsidRPr="00E80FCC">
        <w:rPr>
          <w:rFonts w:ascii="var(--content-font-family)" w:eastAsia="Times New Roman" w:hAnsi="var(--content-font-family)" w:cs="Segoe UI"/>
          <w:color w:val="171717"/>
          <w:sz w:val="24"/>
          <w:szCs w:val="24"/>
          <w:lang w:val="en-CH" w:eastAsia="en-CH"/>
        </w:rPr>
        <w:t> scope.</w:t>
      </w:r>
    </w:p>
    <w:p w14:paraId="37342B91" w14:textId="4413D846"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noProof/>
          <w:color w:val="0000FF"/>
          <w:sz w:val="24"/>
          <w:szCs w:val="24"/>
          <w:lang w:val="en-CH" w:eastAsia="en-CH"/>
        </w:rPr>
        <w:lastRenderedPageBreak/>
        <w:drawing>
          <wp:inline distT="0" distB="0" distL="0" distR="0" wp14:anchorId="2CB33461" wp14:editId="060334F9">
            <wp:extent cx="5731510" cy="4149090"/>
            <wp:effectExtent l="0" t="0" r="2540" b="3810"/>
            <wp:docPr id="8" name="Picture 8" descr="Alt Tex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49090"/>
                    </a:xfrm>
                    <a:prstGeom prst="rect">
                      <a:avLst/>
                    </a:prstGeom>
                    <a:noFill/>
                    <a:ln>
                      <a:noFill/>
                    </a:ln>
                  </pic:spPr>
                </pic:pic>
              </a:graphicData>
            </a:graphic>
          </wp:inline>
        </w:drawing>
      </w:r>
    </w:p>
    <w:p w14:paraId="677828CC"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If we request the token, the operation will fail: The client_id is invalid. This makes sense, because we haven't registered any clients yet with our Authorization Server.</w:t>
      </w:r>
      <w:r w:rsidRPr="00E80FCC">
        <w:rPr>
          <w:rFonts w:ascii="var(--content-font-family)" w:eastAsia="Times New Roman" w:hAnsi="var(--content-font-family)" w:cs="Segoe UI"/>
          <w:color w:val="171717"/>
          <w:sz w:val="24"/>
          <w:szCs w:val="24"/>
          <w:lang w:val="en-CH" w:eastAsia="en-CH"/>
        </w:rPr>
        <w:br/>
        <w:t>We can create a client by adding it to the database. For that purpose we create a class called </w:t>
      </w:r>
      <w:r w:rsidRPr="00E80FCC">
        <w:rPr>
          <w:rFonts w:ascii="var(--ff-monospace)" w:eastAsia="Times New Roman" w:hAnsi="var(--ff-monospace)" w:cs="Courier New"/>
          <w:color w:val="171717"/>
          <w:sz w:val="24"/>
          <w:szCs w:val="24"/>
          <w:lang w:val="en-CH" w:eastAsia="en-CH"/>
        </w:rPr>
        <w:t>TestData</w:t>
      </w:r>
      <w:r w:rsidRPr="00E80FCC">
        <w:rPr>
          <w:rFonts w:ascii="var(--content-font-family)" w:eastAsia="Times New Roman" w:hAnsi="var(--content-font-family)" w:cs="Segoe UI"/>
          <w:color w:val="171717"/>
          <w:sz w:val="24"/>
          <w:szCs w:val="24"/>
          <w:lang w:val="en-CH" w:eastAsia="en-CH"/>
        </w:rPr>
        <w:t>. The test data implements the </w:t>
      </w:r>
      <w:r w:rsidRPr="00E80FCC">
        <w:rPr>
          <w:rFonts w:ascii="var(--ff-monospace)" w:eastAsia="Times New Roman" w:hAnsi="var(--ff-monospace)" w:cs="Courier New"/>
          <w:color w:val="171717"/>
          <w:sz w:val="24"/>
          <w:szCs w:val="24"/>
          <w:lang w:val="en-CH" w:eastAsia="en-CH"/>
        </w:rPr>
        <w:t>IHostedService</w:t>
      </w:r>
      <w:r w:rsidRPr="00E80FCC">
        <w:rPr>
          <w:rFonts w:ascii="var(--content-font-family)" w:eastAsia="Times New Roman" w:hAnsi="var(--content-font-family)" w:cs="Segoe UI"/>
          <w:color w:val="171717"/>
          <w:sz w:val="24"/>
          <w:szCs w:val="24"/>
          <w:lang w:val="en-CH" w:eastAsia="en-CH"/>
        </w:rPr>
        <w:t> interface, which enables us to execute the generation of test data in </w:t>
      </w:r>
      <w:r w:rsidRPr="00E80FCC">
        <w:rPr>
          <w:rFonts w:ascii="var(--ff-monospace)" w:eastAsia="Times New Roman" w:hAnsi="var(--ff-monospace)" w:cs="Courier New"/>
          <w:color w:val="171717"/>
          <w:sz w:val="24"/>
          <w:szCs w:val="24"/>
          <w:lang w:val="en-CH" w:eastAsia="en-CH"/>
        </w:rPr>
        <w:t>Startup.cs</w:t>
      </w:r>
      <w:r w:rsidRPr="00E80FCC">
        <w:rPr>
          <w:rFonts w:ascii="var(--content-font-family)" w:eastAsia="Times New Roman" w:hAnsi="var(--content-font-family)" w:cs="Segoe UI"/>
          <w:color w:val="171717"/>
          <w:sz w:val="24"/>
          <w:szCs w:val="24"/>
          <w:lang w:val="en-CH" w:eastAsia="en-CH"/>
        </w:rPr>
        <w:t> when the application starts.</w:t>
      </w:r>
    </w:p>
    <w:p w14:paraId="07C2131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System;</w:t>
      </w:r>
    </w:p>
    <w:p w14:paraId="3B644D2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System.Threading;</w:t>
      </w:r>
    </w:p>
    <w:p w14:paraId="11F09030"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System.Threading.Tasks;</w:t>
      </w:r>
    </w:p>
    <w:p w14:paraId="54D82BB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Microsoft.EntityFrameworkCore;</w:t>
      </w:r>
    </w:p>
    <w:p w14:paraId="0411369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Microsoft.Extensions.DependencyInjection;</w:t>
      </w:r>
    </w:p>
    <w:p w14:paraId="2367FA0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Microsoft.Extensions.Hosting;</w:t>
      </w:r>
    </w:p>
    <w:p w14:paraId="66F08B3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OpenIddict.Abstractions;</w:t>
      </w:r>
    </w:p>
    <w:p w14:paraId="351A2D5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84AA42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namespace AuthorizationServer</w:t>
      </w:r>
    </w:p>
    <w:p w14:paraId="7288001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6678A50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 class TestData : IHostedService</w:t>
      </w:r>
    </w:p>
    <w:p w14:paraId="3D61128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010BC5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private readonly IServiceProvider _serviceProvider;</w:t>
      </w:r>
    </w:p>
    <w:p w14:paraId="2D15C2F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6E4B55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 TestData(IServiceProvider serviceProvider)</w:t>
      </w:r>
    </w:p>
    <w:p w14:paraId="7F0E05B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7FD9338"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_serviceProvider = serviceProvider;</w:t>
      </w:r>
    </w:p>
    <w:p w14:paraId="3605BA7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14CF290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A656AB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lastRenderedPageBreak/>
        <w:t xml:space="preserve">        public async Task StartAsync(CancellationToken cancellationToken)</w:t>
      </w:r>
    </w:p>
    <w:p w14:paraId="4FBC271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0034FFD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using var scope = _serviceProvider.CreateScope();</w:t>
      </w:r>
    </w:p>
    <w:p w14:paraId="0C489EF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90685B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var context = scope.ServiceProvider.GetRequiredService&lt;DbContext&gt;();</w:t>
      </w:r>
    </w:p>
    <w:p w14:paraId="6A441FC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await context.Database.EnsureCreatedAsync(cancellationToken);</w:t>
      </w:r>
    </w:p>
    <w:p w14:paraId="5284C8B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B15457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var manager = scope.ServiceProvider.GetRequiredService&lt;IOpenIddictApplicationManager&gt;();</w:t>
      </w:r>
    </w:p>
    <w:p w14:paraId="0A169B0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047441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if (await manager.FindByClientIdAsync("postman", cancellationToken) is null)</w:t>
      </w:r>
    </w:p>
    <w:p w14:paraId="690C4F0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184047C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await manager.CreateAsync(new OpenIddictApplicationDescriptor</w:t>
      </w:r>
    </w:p>
    <w:p w14:paraId="750EC31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25FE1E3"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ClientId = "postman",</w:t>
      </w:r>
    </w:p>
    <w:p w14:paraId="43699DB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ClientSecret = "postman-secret",</w:t>
      </w:r>
    </w:p>
    <w:p w14:paraId="45D3CCD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DisplayName = "Postman",</w:t>
      </w:r>
    </w:p>
    <w:p w14:paraId="69674F9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Permissions =</w:t>
      </w:r>
    </w:p>
    <w:p w14:paraId="3B663A9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BE3672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OpenIddictConstants.Permissions.Endpoints.Token,</w:t>
      </w:r>
    </w:p>
    <w:p w14:paraId="3DFA613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OpenIddictConstants.Permissions.GrantTypes.ClientCredentials,</w:t>
      </w:r>
    </w:p>
    <w:p w14:paraId="497097C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F7C9A5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OpenIddictConstants.Permissions.Prefixes.Scope + "api"</w:t>
      </w:r>
    </w:p>
    <w:p w14:paraId="6A39FA0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4D39090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cancellationToken);</w:t>
      </w:r>
    </w:p>
    <w:p w14:paraId="201D07E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14C4C3A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B934B0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CB2A94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 Task StopAsync(CancellationToken cancellationToken) =&gt; Task.CompletedTask;</w:t>
      </w:r>
    </w:p>
    <w:p w14:paraId="2D140EA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7583406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4749EB62"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A client is registered in the test data. The client id and secret are used to authenticate the client with the authorization server. The permissions determine what this client's options are.</w:t>
      </w:r>
      <w:r w:rsidRPr="00E80FCC">
        <w:rPr>
          <w:rFonts w:ascii="var(--content-font-family)" w:eastAsia="Times New Roman" w:hAnsi="var(--content-font-family)" w:cs="Segoe UI"/>
          <w:color w:val="171717"/>
          <w:sz w:val="24"/>
          <w:szCs w:val="24"/>
          <w:lang w:val="en-CH" w:eastAsia="en-CH"/>
        </w:rPr>
        <w:br/>
        <w:t>In this case we allow for the client to use the Client Credentials Flow, access the token endpoint and allow the client to request the </w:t>
      </w:r>
      <w:r w:rsidRPr="00E80FCC">
        <w:rPr>
          <w:rFonts w:ascii="var(--ff-monospace)" w:eastAsia="Times New Roman" w:hAnsi="var(--ff-monospace)" w:cs="Courier New"/>
          <w:color w:val="171717"/>
          <w:sz w:val="24"/>
          <w:szCs w:val="24"/>
          <w:lang w:val="en-CH" w:eastAsia="en-CH"/>
        </w:rPr>
        <w:t>api</w:t>
      </w:r>
      <w:r w:rsidRPr="00E80FCC">
        <w:rPr>
          <w:rFonts w:ascii="var(--content-font-family)" w:eastAsia="Times New Roman" w:hAnsi="var(--content-font-family)" w:cs="Segoe UI"/>
          <w:color w:val="171717"/>
          <w:sz w:val="24"/>
          <w:szCs w:val="24"/>
          <w:lang w:val="en-CH" w:eastAsia="en-CH"/>
        </w:rPr>
        <w:t> scope.</w:t>
      </w:r>
    </w:p>
    <w:p w14:paraId="79D7EB23"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Register the test data service in </w:t>
      </w:r>
      <w:r w:rsidRPr="00E80FCC">
        <w:rPr>
          <w:rFonts w:ascii="var(--ff-monospace)" w:eastAsia="Times New Roman" w:hAnsi="var(--ff-monospace)" w:cs="Courier New"/>
          <w:color w:val="171717"/>
          <w:sz w:val="24"/>
          <w:szCs w:val="24"/>
          <w:lang w:val="en-CH" w:eastAsia="en-CH"/>
        </w:rPr>
        <w:t>Startup.cs</w:t>
      </w:r>
      <w:r w:rsidRPr="00E80FCC">
        <w:rPr>
          <w:rFonts w:ascii="var(--content-font-family)" w:eastAsia="Times New Roman" w:hAnsi="var(--content-font-family)" w:cs="Segoe UI"/>
          <w:color w:val="171717"/>
          <w:sz w:val="24"/>
          <w:szCs w:val="24"/>
          <w:lang w:val="en-CH" w:eastAsia="en-CH"/>
        </w:rPr>
        <w:t>, so it is executed when the application starts:</w:t>
      </w:r>
    </w:p>
    <w:p w14:paraId="6B64841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public void ConfigureServices(IServiceCollection services)</w:t>
      </w:r>
    </w:p>
    <w:p w14:paraId="0A2B5ED0"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3CE114E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21EC86E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9FF948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services.AddHostedService&lt;TestData&gt;();</w:t>
      </w:r>
    </w:p>
    <w:p w14:paraId="2CF28FC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7082CC16"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lastRenderedPageBreak/>
        <w:t>If we try to obtain an access token with Postman again, the request will still fail. This is because we haven't created the token endpoint yet. We'll do that now.</w:t>
      </w:r>
    </w:p>
    <w:p w14:paraId="64DC5F6D"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Create a new controller called </w:t>
      </w:r>
      <w:r w:rsidRPr="00E80FCC">
        <w:rPr>
          <w:rFonts w:ascii="var(--ff-monospace)" w:eastAsia="Times New Roman" w:hAnsi="var(--ff-monospace)" w:cs="Courier New"/>
          <w:color w:val="171717"/>
          <w:sz w:val="24"/>
          <w:szCs w:val="24"/>
          <w:lang w:val="en-CH" w:eastAsia="en-CH"/>
        </w:rPr>
        <w:t>AuthorizationController</w:t>
      </w:r>
      <w:r w:rsidRPr="00E80FCC">
        <w:rPr>
          <w:rFonts w:ascii="var(--content-font-family)" w:eastAsia="Times New Roman" w:hAnsi="var(--content-font-family)" w:cs="Segoe UI"/>
          <w:color w:val="171717"/>
          <w:sz w:val="24"/>
          <w:szCs w:val="24"/>
          <w:lang w:val="en-CH" w:eastAsia="en-CH"/>
        </w:rPr>
        <w:t>, we will host the endpoint here:</w:t>
      </w:r>
    </w:p>
    <w:p w14:paraId="7545C71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System;</w:t>
      </w:r>
    </w:p>
    <w:p w14:paraId="10F4A0A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System.Security.Claims;</w:t>
      </w:r>
    </w:p>
    <w:p w14:paraId="13C480C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Microsoft.AspNetCore;</w:t>
      </w:r>
    </w:p>
    <w:p w14:paraId="748D6F7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Microsoft.AspNetCore.Mvc;</w:t>
      </w:r>
    </w:p>
    <w:p w14:paraId="70FB11C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OpenIddict.Abstractions;</w:t>
      </w:r>
    </w:p>
    <w:p w14:paraId="6AE5295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using OpenIddict.Server.AspNetCore;</w:t>
      </w:r>
    </w:p>
    <w:p w14:paraId="74702E7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EB49F0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namespace AuthorizationServer.Controllers</w:t>
      </w:r>
    </w:p>
    <w:p w14:paraId="4245576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793733C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 class AuthorizationController : Controller</w:t>
      </w:r>
    </w:p>
    <w:p w14:paraId="55C9606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29855CC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[HttpPost("~/connect/token")]</w:t>
      </w:r>
    </w:p>
    <w:p w14:paraId="7C4487E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public IActionResult Exchange()</w:t>
      </w:r>
    </w:p>
    <w:p w14:paraId="6C1E3AF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EC95A1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var request = HttpContext.GetOpenIddictServerRequest() ??</w:t>
      </w:r>
    </w:p>
    <w:p w14:paraId="6D930DE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throw new InvalidOperationException("The OpenID Connect request cannot be retrieved.");</w:t>
      </w:r>
    </w:p>
    <w:p w14:paraId="3D8880E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8C5E3A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ClaimsPrincipal claimsPrincipal;</w:t>
      </w:r>
    </w:p>
    <w:p w14:paraId="1ABC41C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335737F"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if (request.IsClientCredentialsGrantType())</w:t>
      </w:r>
    </w:p>
    <w:p w14:paraId="749CAC0B"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39812B3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Note: the client credentials are automatically validated by OpenIddict:</w:t>
      </w:r>
    </w:p>
    <w:p w14:paraId="2B62C0C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if client_id or client_secret are invalid, this action won't be invoked.</w:t>
      </w:r>
    </w:p>
    <w:p w14:paraId="068990A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67FC0D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var identity = new ClaimsIdentity(OpenIddictServerAspNetCoreDefaults.AuthenticationScheme);</w:t>
      </w:r>
    </w:p>
    <w:p w14:paraId="4E1503D1"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740465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Subject (sub) is a required field, we use the client id as the subject identifier here.</w:t>
      </w:r>
    </w:p>
    <w:p w14:paraId="17D824A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identity.AddClaim(OpenIddictConstants.Claims.Subject, request.ClientId ?? throw new InvalidOperationException());</w:t>
      </w:r>
    </w:p>
    <w:p w14:paraId="5A03878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472B32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Add some claim, don't forget to add destination otherwise it won't be added to the access token.</w:t>
      </w:r>
    </w:p>
    <w:p w14:paraId="4F500E6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identity.AddClaim("some-claim", "some-value", OpenIddictConstants.Destinations.AccessToken);</w:t>
      </w:r>
    </w:p>
    <w:p w14:paraId="4D463FF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B10D4C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claimsPrincipal = new ClaimsPrincipal(identity);</w:t>
      </w:r>
    </w:p>
    <w:p w14:paraId="6FC08FC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95937F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claimsPrincipal.SetScopes(request.GetScopes());</w:t>
      </w:r>
    </w:p>
    <w:p w14:paraId="7EC5A545"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7F624964"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8A66EF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else</w:t>
      </w:r>
    </w:p>
    <w:p w14:paraId="23FB303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lastRenderedPageBreak/>
        <w:t xml:space="preserve">            {</w:t>
      </w:r>
    </w:p>
    <w:p w14:paraId="7675F3B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throw new InvalidOperationException("The specified grant type is not supported.");</w:t>
      </w:r>
    </w:p>
    <w:p w14:paraId="26139AB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5923DD76"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FF3D66D"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 Returning a SignInResult will ask OpenIddict to issue the appropriate access/identity tokens.</w:t>
      </w:r>
    </w:p>
    <w:p w14:paraId="5875F64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return SignIn(claimsPrincipal, OpenIddictServerAspNetCoreDefaults.AuthenticationScheme);</w:t>
      </w:r>
    </w:p>
    <w:p w14:paraId="4075E419"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05BC78E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w:t>
      </w:r>
    </w:p>
    <w:p w14:paraId="2A7756B7"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w:t>
      </w:r>
    </w:p>
    <w:p w14:paraId="3F467CAD"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One action is implemented, </w:t>
      </w:r>
      <w:r w:rsidRPr="00E80FCC">
        <w:rPr>
          <w:rFonts w:ascii="var(--ff-monospace)" w:eastAsia="Times New Roman" w:hAnsi="var(--ff-monospace)" w:cs="Courier New"/>
          <w:color w:val="171717"/>
          <w:sz w:val="24"/>
          <w:szCs w:val="24"/>
          <w:lang w:val="en-CH" w:eastAsia="en-CH"/>
        </w:rPr>
        <w:t>Exchange</w:t>
      </w:r>
      <w:r w:rsidRPr="00E80FCC">
        <w:rPr>
          <w:rFonts w:ascii="var(--content-font-family)" w:eastAsia="Times New Roman" w:hAnsi="var(--content-font-family)" w:cs="Segoe UI"/>
          <w:color w:val="171717"/>
          <w:sz w:val="24"/>
          <w:szCs w:val="24"/>
          <w:lang w:val="en-CH" w:eastAsia="en-CH"/>
        </w:rPr>
        <w:t>. This action is used by all flows, not only the Client Credentials Flow, to obtain an access token.</w:t>
      </w:r>
    </w:p>
    <w:p w14:paraId="0E29DCA8"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In the case of the Client Credentials Flow, the token is issued based on the client credentials. In the case of Authorization Code Flow, the same endpoint is used but then to exchange an authorization code for a token. We'll see that in </w:t>
      </w:r>
      <w:hyperlink r:id="rId29" w:history="1">
        <w:r w:rsidRPr="00E80FCC">
          <w:rPr>
            <w:rFonts w:ascii="var(--content-font-family)" w:eastAsia="Times New Roman" w:hAnsi="var(--content-font-family)" w:cs="Segoe UI"/>
            <w:color w:val="0000FF"/>
            <w:sz w:val="24"/>
            <w:szCs w:val="24"/>
            <w:u w:val="single"/>
            <w:lang w:val="en-CH" w:eastAsia="en-CH"/>
          </w:rPr>
          <w:t>part IV</w:t>
        </w:r>
      </w:hyperlink>
      <w:r w:rsidRPr="00E80FCC">
        <w:rPr>
          <w:rFonts w:ascii="var(--content-font-family)" w:eastAsia="Times New Roman" w:hAnsi="var(--content-font-family)" w:cs="Segoe UI"/>
          <w:color w:val="171717"/>
          <w:sz w:val="24"/>
          <w:szCs w:val="24"/>
          <w:lang w:val="en-CH" w:eastAsia="en-CH"/>
        </w:rPr>
        <w:t>.</w:t>
      </w:r>
    </w:p>
    <w:p w14:paraId="7702CA68"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For now, we need to focus on the Client Credentials Flow. When the request enters the </w:t>
      </w:r>
      <w:r w:rsidRPr="00E80FCC">
        <w:rPr>
          <w:rFonts w:ascii="var(--ff-monospace)" w:eastAsia="Times New Roman" w:hAnsi="var(--ff-monospace)" w:cs="Courier New"/>
          <w:color w:val="171717"/>
          <w:sz w:val="24"/>
          <w:szCs w:val="24"/>
          <w:lang w:val="en-CH" w:eastAsia="en-CH"/>
        </w:rPr>
        <w:t>Exchange</w:t>
      </w:r>
      <w:r w:rsidRPr="00E80FCC">
        <w:rPr>
          <w:rFonts w:ascii="var(--content-font-family)" w:eastAsia="Times New Roman" w:hAnsi="var(--content-font-family)" w:cs="Segoe UI"/>
          <w:color w:val="171717"/>
          <w:sz w:val="24"/>
          <w:szCs w:val="24"/>
          <w:lang w:val="en-CH" w:eastAsia="en-CH"/>
        </w:rPr>
        <w:t> action, the client credentials (ClientId and ClientSecret) are already validated by OpenIddict. So we don't need to authenticate the request, we only have to create a claims principal and use that to sign in.</w:t>
      </w:r>
    </w:p>
    <w:p w14:paraId="411BEC85"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The claims principal is not the same as we used in the Account controller, that one was based on the Cookie authentication handler and is only used within the context of the Authorization server itself to determine if the user has been authenticated or not.</w:t>
      </w:r>
    </w:p>
    <w:p w14:paraId="674D8427"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The claims principal we have to create is based on the </w:t>
      </w:r>
      <w:r w:rsidRPr="00E80FCC">
        <w:rPr>
          <w:rFonts w:ascii="var(--ff-monospace)" w:eastAsia="Times New Roman" w:hAnsi="var(--ff-monospace)" w:cs="Courier New"/>
          <w:color w:val="171717"/>
          <w:sz w:val="24"/>
          <w:szCs w:val="24"/>
          <w:lang w:val="en-CH" w:eastAsia="en-CH"/>
        </w:rPr>
        <w:t>OpenIddictServerAspNetCoreDefaults.AuthenticationScheme</w:t>
      </w:r>
      <w:r w:rsidRPr="00E80FCC">
        <w:rPr>
          <w:rFonts w:ascii="var(--content-font-family)" w:eastAsia="Times New Roman" w:hAnsi="var(--content-font-family)" w:cs="Segoe UI"/>
          <w:color w:val="171717"/>
          <w:sz w:val="24"/>
          <w:szCs w:val="24"/>
          <w:lang w:val="en-CH" w:eastAsia="en-CH"/>
        </w:rPr>
        <w:t>. This way, when we call </w:t>
      </w:r>
      <w:r w:rsidRPr="00E80FCC">
        <w:rPr>
          <w:rFonts w:ascii="var(--ff-monospace)" w:eastAsia="Times New Roman" w:hAnsi="var(--ff-monospace)" w:cs="Courier New"/>
          <w:color w:val="171717"/>
          <w:sz w:val="24"/>
          <w:szCs w:val="24"/>
          <w:lang w:val="en-CH" w:eastAsia="en-CH"/>
        </w:rPr>
        <w:t>SignIn</w:t>
      </w:r>
      <w:r w:rsidRPr="00E80FCC">
        <w:rPr>
          <w:rFonts w:ascii="var(--content-font-family)" w:eastAsia="Times New Roman" w:hAnsi="var(--content-font-family)" w:cs="Segoe UI"/>
          <w:color w:val="171717"/>
          <w:sz w:val="24"/>
          <w:szCs w:val="24"/>
          <w:lang w:val="en-CH" w:eastAsia="en-CH"/>
        </w:rPr>
        <w:t> at the end of this method, the OpenIddict middleware will handle the sign in and return an access token as response to the client.</w:t>
      </w:r>
    </w:p>
    <w:p w14:paraId="23D3C435"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The claims defined in the claims principal are included in the access token only when we specify the destination. The </w:t>
      </w:r>
      <w:r w:rsidRPr="00E80FCC">
        <w:rPr>
          <w:rFonts w:ascii="var(--ff-monospace)" w:eastAsia="Times New Roman" w:hAnsi="var(--ff-monospace)" w:cs="Courier New"/>
          <w:color w:val="171717"/>
          <w:sz w:val="24"/>
          <w:szCs w:val="24"/>
          <w:lang w:val="en-CH" w:eastAsia="en-CH"/>
        </w:rPr>
        <w:t>some-value</w:t>
      </w:r>
      <w:r w:rsidRPr="00E80FCC">
        <w:rPr>
          <w:rFonts w:ascii="var(--content-font-family)" w:eastAsia="Times New Roman" w:hAnsi="var(--content-font-family)" w:cs="Segoe UI"/>
          <w:color w:val="171717"/>
          <w:sz w:val="24"/>
          <w:szCs w:val="24"/>
          <w:lang w:val="en-CH" w:eastAsia="en-CH"/>
        </w:rPr>
        <w:t> claim in the example will be added to the access token.</w:t>
      </w:r>
      <w:r w:rsidRPr="00E80FCC">
        <w:rPr>
          <w:rFonts w:ascii="var(--content-font-family)" w:eastAsia="Times New Roman" w:hAnsi="var(--content-font-family)" w:cs="Segoe UI"/>
          <w:color w:val="171717"/>
          <w:sz w:val="24"/>
          <w:szCs w:val="24"/>
          <w:lang w:val="en-CH" w:eastAsia="en-CH"/>
        </w:rPr>
        <w:br/>
        <w:t>The </w:t>
      </w:r>
      <w:r w:rsidRPr="00E80FCC">
        <w:rPr>
          <w:rFonts w:ascii="var(--ff-monospace)" w:eastAsia="Times New Roman" w:hAnsi="var(--ff-monospace)" w:cs="Courier New"/>
          <w:color w:val="171717"/>
          <w:sz w:val="24"/>
          <w:szCs w:val="24"/>
          <w:lang w:val="en-CH" w:eastAsia="en-CH"/>
        </w:rPr>
        <w:t>subject</w:t>
      </w:r>
      <w:r w:rsidRPr="00E80FCC">
        <w:rPr>
          <w:rFonts w:ascii="var(--content-font-family)" w:eastAsia="Times New Roman" w:hAnsi="var(--content-font-family)" w:cs="Segoe UI"/>
          <w:color w:val="171717"/>
          <w:sz w:val="24"/>
          <w:szCs w:val="24"/>
          <w:lang w:val="en-CH" w:eastAsia="en-CH"/>
        </w:rPr>
        <w:t> claim is required and you don't need to specify a destination, it will be included in the access token anyway.</w:t>
      </w:r>
    </w:p>
    <w:p w14:paraId="0E1AD849"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We also grant all the requested scopes by calling </w:t>
      </w:r>
      <w:r w:rsidRPr="00E80FCC">
        <w:rPr>
          <w:rFonts w:ascii="var(--ff-monospace)" w:eastAsia="Times New Roman" w:hAnsi="var(--ff-monospace)" w:cs="Courier New"/>
          <w:color w:val="171717"/>
          <w:sz w:val="24"/>
          <w:szCs w:val="24"/>
          <w:lang w:val="en-CH" w:eastAsia="en-CH"/>
        </w:rPr>
        <w:t>claimsPrincipal.SetScopes(request.GetScopes());</w:t>
      </w:r>
      <w:r w:rsidRPr="00E80FCC">
        <w:rPr>
          <w:rFonts w:ascii="var(--content-font-family)" w:eastAsia="Times New Roman" w:hAnsi="var(--content-font-family)" w:cs="Segoe UI"/>
          <w:color w:val="171717"/>
          <w:sz w:val="24"/>
          <w:szCs w:val="24"/>
          <w:lang w:val="en-CH" w:eastAsia="en-CH"/>
        </w:rPr>
        <w:t>. OpenIddict has already checked if the requested scopes are allowed (in general and for the current client). The reason why we have to add the scopes manually here is that we are able to filter the scopes granted here if we want to.</w:t>
      </w:r>
    </w:p>
    <w:p w14:paraId="36E81062" w14:textId="77777777" w:rsidR="00E80FCC" w:rsidRPr="00E80FCC" w:rsidRDefault="00E80FCC" w:rsidP="00E80FC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2" w:name="one-token-to-rule-them-all"/>
      <w:bookmarkEnd w:id="2"/>
      <w:r w:rsidRPr="00E80FCC">
        <w:rPr>
          <w:rFonts w:ascii="var(--ff-sans-serif)" w:eastAsia="Times New Roman" w:hAnsi="var(--ff-sans-serif)" w:cs="Segoe UI"/>
          <w:b/>
          <w:bCs/>
          <w:color w:val="171717"/>
          <w:sz w:val="36"/>
          <w:szCs w:val="36"/>
          <w:lang w:val="en-CH" w:eastAsia="en-CH"/>
        </w:rPr>
        <w:t>One token to rule them all</w:t>
      </w:r>
    </w:p>
    <w:p w14:paraId="7FC94B5A"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Let's try to obtain an access token with Postman again, this time it should work.</w:t>
      </w:r>
    </w:p>
    <w:p w14:paraId="685CAE09"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lastRenderedPageBreak/>
        <w:t>As of v3 of OpenIddict, the access token is in Jason Web Token (JWT) format by default. This enables us to examine the token with </w:t>
      </w:r>
      <w:hyperlink r:id="rId30" w:history="1">
        <w:r w:rsidRPr="00E80FCC">
          <w:rPr>
            <w:rFonts w:ascii="var(--content-font-family)" w:eastAsia="Times New Roman" w:hAnsi="var(--content-font-family)" w:cs="Segoe UI"/>
            <w:color w:val="0000FF"/>
            <w:sz w:val="24"/>
            <w:szCs w:val="24"/>
            <w:u w:val="single"/>
            <w:lang w:val="en-CH" w:eastAsia="en-CH"/>
          </w:rPr>
          <w:t>jwt.io</w:t>
        </w:r>
      </w:hyperlink>
      <w:r w:rsidRPr="00E80FCC">
        <w:rPr>
          <w:rFonts w:ascii="var(--content-font-family)" w:eastAsia="Times New Roman" w:hAnsi="var(--content-font-family)" w:cs="Segoe UI"/>
          <w:color w:val="171717"/>
          <w:sz w:val="24"/>
          <w:szCs w:val="24"/>
          <w:lang w:val="en-CH" w:eastAsia="en-CH"/>
        </w:rPr>
        <w:t>. (Thanks </w:t>
      </w:r>
      <w:hyperlink r:id="rId31" w:history="1">
        <w:r w:rsidRPr="00E80FCC">
          <w:rPr>
            <w:rFonts w:ascii="var(--content-font-family)" w:eastAsia="Times New Roman" w:hAnsi="var(--content-font-family)" w:cs="Segoe UI"/>
            <w:color w:val="0000FF"/>
            <w:sz w:val="24"/>
            <w:szCs w:val="24"/>
            <w:u w:val="single"/>
            <w:lang w:val="en-CH" w:eastAsia="en-CH"/>
          </w:rPr>
          <w:t>Auth0</w:t>
        </w:r>
      </w:hyperlink>
      <w:r w:rsidRPr="00E80FCC">
        <w:rPr>
          <w:rFonts w:ascii="var(--content-font-family)" w:eastAsia="Times New Roman" w:hAnsi="var(--content-font-family)" w:cs="Segoe UI"/>
          <w:color w:val="171717"/>
          <w:sz w:val="24"/>
          <w:szCs w:val="24"/>
          <w:lang w:val="en-CH" w:eastAsia="en-CH"/>
        </w:rPr>
        <w:t>, for hosting that service!)</w:t>
      </w:r>
    </w:p>
    <w:p w14:paraId="468D704D"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One problem, the token is not only signed, but also encrypted. OpenIddict encrypts the access token by default. We can disable this encryption when configuring OpenIddict in </w:t>
      </w:r>
      <w:r w:rsidRPr="00E80FCC">
        <w:rPr>
          <w:rFonts w:ascii="var(--ff-monospace)" w:eastAsia="Times New Roman" w:hAnsi="var(--ff-monospace)" w:cs="Courier New"/>
          <w:color w:val="171717"/>
          <w:sz w:val="24"/>
          <w:szCs w:val="24"/>
          <w:lang w:val="en-CH" w:eastAsia="en-CH"/>
        </w:rPr>
        <w:t>Startup.cs</w:t>
      </w:r>
      <w:r w:rsidRPr="00E80FCC">
        <w:rPr>
          <w:rFonts w:ascii="var(--content-font-family)" w:eastAsia="Times New Roman" w:hAnsi="var(--content-font-family)" w:cs="Segoe UI"/>
          <w:color w:val="171717"/>
          <w:sz w:val="24"/>
          <w:szCs w:val="24"/>
          <w:lang w:val="en-CH" w:eastAsia="en-CH"/>
        </w:rPr>
        <w:t>:</w:t>
      </w:r>
    </w:p>
    <w:p w14:paraId="3B1A1C6E"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Encryption and signing of tokens</w:t>
      </w:r>
    </w:p>
    <w:p w14:paraId="73C1755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options</w:t>
      </w:r>
    </w:p>
    <w:p w14:paraId="5FC03C9C"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.AddEphemeralEncryptionKey()</w:t>
      </w:r>
    </w:p>
    <w:p w14:paraId="6CE225FA"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.AddEphemeralSigningKey()</w:t>
      </w:r>
    </w:p>
    <w:p w14:paraId="3AD7EAF2" w14:textId="77777777" w:rsidR="00E80FCC" w:rsidRPr="00E80FCC" w:rsidRDefault="00E80FCC" w:rsidP="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E80FCC">
        <w:rPr>
          <w:rFonts w:ascii="var(--ff-monospace)" w:eastAsia="Times New Roman" w:hAnsi="var(--ff-monospace)" w:cs="Courier New"/>
          <w:color w:val="171717"/>
          <w:sz w:val="24"/>
          <w:szCs w:val="24"/>
          <w:lang w:val="en-CH" w:eastAsia="en-CH"/>
        </w:rPr>
        <w:t xml:space="preserve">    .DisableAccessTokenEncryption();</w:t>
      </w:r>
    </w:p>
    <w:p w14:paraId="085D1AF6"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Now, when we restart our authorization server and request a new token. Paste the token to </w:t>
      </w:r>
      <w:hyperlink r:id="rId32" w:history="1">
        <w:r w:rsidRPr="00E80FCC">
          <w:rPr>
            <w:rFonts w:ascii="var(--content-font-family)" w:eastAsia="Times New Roman" w:hAnsi="var(--content-font-family)" w:cs="Segoe UI"/>
            <w:color w:val="0000FF"/>
            <w:sz w:val="24"/>
            <w:szCs w:val="24"/>
            <w:u w:val="single"/>
            <w:lang w:val="en-CH" w:eastAsia="en-CH"/>
          </w:rPr>
          <w:t>jwt.io</w:t>
        </w:r>
      </w:hyperlink>
      <w:r w:rsidRPr="00E80FCC">
        <w:rPr>
          <w:rFonts w:ascii="var(--content-font-family)" w:eastAsia="Times New Roman" w:hAnsi="var(--content-font-family)" w:cs="Segoe UI"/>
          <w:color w:val="171717"/>
          <w:sz w:val="24"/>
          <w:szCs w:val="24"/>
          <w:lang w:val="en-CH" w:eastAsia="en-CH"/>
        </w:rPr>
        <w:t> and view the content of the token:</w:t>
      </w:r>
    </w:p>
    <w:p w14:paraId="76E0090F" w14:textId="1918C06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noProof/>
          <w:color w:val="0000FF"/>
          <w:sz w:val="24"/>
          <w:szCs w:val="24"/>
          <w:lang w:val="en-CH" w:eastAsia="en-CH"/>
        </w:rPr>
        <w:drawing>
          <wp:inline distT="0" distB="0" distL="0" distR="0" wp14:anchorId="71ED4607" wp14:editId="5B16E9EB">
            <wp:extent cx="5731510" cy="4435475"/>
            <wp:effectExtent l="0" t="0" r="2540" b="3175"/>
            <wp:docPr id="7" name="Picture 7" descr="Alt Tex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435475"/>
                    </a:xfrm>
                    <a:prstGeom prst="rect">
                      <a:avLst/>
                    </a:prstGeom>
                    <a:noFill/>
                    <a:ln>
                      <a:noFill/>
                    </a:ln>
                  </pic:spPr>
                </pic:pic>
              </a:graphicData>
            </a:graphic>
          </wp:inline>
        </w:drawing>
      </w:r>
    </w:p>
    <w:p w14:paraId="0BC87F69"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As you can see the client id </w:t>
      </w:r>
      <w:r w:rsidRPr="00E80FCC">
        <w:rPr>
          <w:rFonts w:ascii="var(--ff-monospace)" w:eastAsia="Times New Roman" w:hAnsi="var(--ff-monospace)" w:cs="Courier New"/>
          <w:color w:val="171717"/>
          <w:sz w:val="24"/>
          <w:szCs w:val="24"/>
          <w:lang w:val="en-CH" w:eastAsia="en-CH"/>
        </w:rPr>
        <w:t>postman</w:t>
      </w:r>
      <w:r w:rsidRPr="00E80FCC">
        <w:rPr>
          <w:rFonts w:ascii="var(--content-font-family)" w:eastAsia="Times New Roman" w:hAnsi="var(--content-font-family)" w:cs="Segoe UI"/>
          <w:color w:val="171717"/>
          <w:sz w:val="24"/>
          <w:szCs w:val="24"/>
          <w:lang w:val="en-CH" w:eastAsia="en-CH"/>
        </w:rPr>
        <w:t> is set as subject </w:t>
      </w:r>
      <w:r w:rsidRPr="00E80FCC">
        <w:rPr>
          <w:rFonts w:ascii="var(--ff-monospace)" w:eastAsia="Times New Roman" w:hAnsi="var(--ff-monospace)" w:cs="Courier New"/>
          <w:color w:val="171717"/>
          <w:sz w:val="24"/>
          <w:szCs w:val="24"/>
          <w:lang w:val="en-CH" w:eastAsia="en-CH"/>
        </w:rPr>
        <w:t>sub</w:t>
      </w:r>
      <w:r w:rsidRPr="00E80FCC">
        <w:rPr>
          <w:rFonts w:ascii="var(--content-font-family)" w:eastAsia="Times New Roman" w:hAnsi="var(--content-font-family)" w:cs="Segoe UI"/>
          <w:color w:val="171717"/>
          <w:sz w:val="24"/>
          <w:szCs w:val="24"/>
          <w:lang w:val="en-CH" w:eastAsia="en-CH"/>
        </w:rPr>
        <w:t>. Also the </w:t>
      </w:r>
      <w:r w:rsidRPr="00E80FCC">
        <w:rPr>
          <w:rFonts w:ascii="var(--ff-monospace)" w:eastAsia="Times New Roman" w:hAnsi="var(--ff-monospace)" w:cs="Courier New"/>
          <w:color w:val="171717"/>
          <w:sz w:val="24"/>
          <w:szCs w:val="24"/>
          <w:lang w:val="en-CH" w:eastAsia="en-CH"/>
        </w:rPr>
        <w:t>some-claim</w:t>
      </w:r>
      <w:r w:rsidRPr="00E80FCC">
        <w:rPr>
          <w:rFonts w:ascii="var(--content-font-family)" w:eastAsia="Times New Roman" w:hAnsi="var(--content-font-family)" w:cs="Segoe UI"/>
          <w:color w:val="171717"/>
          <w:sz w:val="24"/>
          <w:szCs w:val="24"/>
          <w:lang w:val="en-CH" w:eastAsia="en-CH"/>
        </w:rPr>
        <w:t> claim is added to the access token.</w:t>
      </w:r>
    </w:p>
    <w:p w14:paraId="25CC9578" w14:textId="77777777" w:rsidR="00E80FCC" w:rsidRPr="00E80FCC" w:rsidRDefault="00E80FCC" w:rsidP="00E80FCC">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3" w:name="next"/>
      <w:bookmarkEnd w:id="3"/>
      <w:r w:rsidRPr="00E80FCC">
        <w:rPr>
          <w:rFonts w:ascii="var(--ff-sans-serif)" w:eastAsia="Times New Roman" w:hAnsi="var(--ff-sans-serif)" w:cs="Segoe UI"/>
          <w:b/>
          <w:bCs/>
          <w:color w:val="171717"/>
          <w:sz w:val="36"/>
          <w:szCs w:val="36"/>
          <w:lang w:val="en-CH" w:eastAsia="en-CH"/>
        </w:rPr>
        <w:t>Next</w:t>
      </w:r>
    </w:p>
    <w:p w14:paraId="348EEA85"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t>Congratulations, you have implemented the </w:t>
      </w:r>
      <w:r w:rsidRPr="00E80FCC">
        <w:rPr>
          <w:rFonts w:ascii="var(--ff-monospace)" w:eastAsia="Times New Roman" w:hAnsi="var(--ff-monospace)" w:cs="Courier New"/>
          <w:color w:val="171717"/>
          <w:sz w:val="24"/>
          <w:szCs w:val="24"/>
          <w:lang w:val="en-CH" w:eastAsia="en-CH"/>
        </w:rPr>
        <w:t>Client Credentials Flow</w:t>
      </w:r>
      <w:r w:rsidRPr="00E80FCC">
        <w:rPr>
          <w:rFonts w:ascii="var(--content-font-family)" w:eastAsia="Times New Roman" w:hAnsi="var(--content-font-family)" w:cs="Segoe UI"/>
          <w:color w:val="171717"/>
          <w:sz w:val="24"/>
          <w:szCs w:val="24"/>
          <w:lang w:val="en-CH" w:eastAsia="en-CH"/>
        </w:rPr>
        <w:t> with OpenIddict!</w:t>
      </w:r>
    </w:p>
    <w:p w14:paraId="69C7C68F"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E80FCC">
        <w:rPr>
          <w:rFonts w:ascii="var(--content-font-family)" w:eastAsia="Times New Roman" w:hAnsi="var(--content-font-family)" w:cs="Segoe UI"/>
          <w:color w:val="171717"/>
          <w:sz w:val="24"/>
          <w:szCs w:val="24"/>
          <w:lang w:val="en-CH" w:eastAsia="en-CH"/>
        </w:rPr>
        <w:lastRenderedPageBreak/>
        <w:t>As you may have noticed, the login page is unused by the Client Credentials Flow. This flow exchanges the client credentials for a token immediately, which is suitable for machine-to-machine applications.</w:t>
      </w:r>
    </w:p>
    <w:p w14:paraId="30193869" w14:textId="77777777" w:rsidR="00E80FCC" w:rsidRPr="00E80FCC" w:rsidRDefault="00E80FCC" w:rsidP="00E80FCC">
      <w:pPr>
        <w:spacing w:before="100" w:beforeAutospacing="1" w:after="0" w:line="240" w:lineRule="auto"/>
        <w:rPr>
          <w:rFonts w:ascii="var(--content-font-family)" w:eastAsia="Times New Roman" w:hAnsi="var(--content-font-family)" w:cs="Segoe UI"/>
          <w:color w:val="171717"/>
          <w:sz w:val="24"/>
          <w:szCs w:val="24"/>
          <w:lang w:val="en-CH" w:eastAsia="en-CH"/>
        </w:rPr>
      </w:pPr>
      <w:hyperlink r:id="rId35" w:history="1">
        <w:r w:rsidRPr="00E80FCC">
          <w:rPr>
            <w:rFonts w:ascii="var(--content-font-family)" w:eastAsia="Times New Roman" w:hAnsi="var(--content-font-family)" w:cs="Segoe UI"/>
            <w:color w:val="0000FF"/>
            <w:sz w:val="24"/>
            <w:szCs w:val="24"/>
            <w:u w:val="single"/>
            <w:lang w:val="en-CH" w:eastAsia="en-CH"/>
          </w:rPr>
          <w:t>Next up</w:t>
        </w:r>
      </w:hyperlink>
      <w:r w:rsidRPr="00E80FCC">
        <w:rPr>
          <w:rFonts w:ascii="var(--content-font-family)" w:eastAsia="Times New Roman" w:hAnsi="var(--content-font-family)" w:cs="Segoe UI"/>
          <w:color w:val="171717"/>
          <w:sz w:val="24"/>
          <w:szCs w:val="24"/>
          <w:lang w:val="en-CH" w:eastAsia="en-CH"/>
        </w:rPr>
        <w:t>, we will implement the </w:t>
      </w:r>
      <w:r w:rsidRPr="00E80FCC">
        <w:rPr>
          <w:rFonts w:ascii="var(--ff-monospace)" w:eastAsia="Times New Roman" w:hAnsi="var(--ff-monospace)" w:cs="Courier New"/>
          <w:color w:val="171717"/>
          <w:sz w:val="24"/>
          <w:szCs w:val="24"/>
          <w:lang w:val="en-CH" w:eastAsia="en-CH"/>
        </w:rPr>
        <w:t>Authorization Code Flow with PKCE</w:t>
      </w:r>
      <w:r w:rsidRPr="00E80FCC">
        <w:rPr>
          <w:rFonts w:ascii="var(--content-font-family)" w:eastAsia="Times New Roman" w:hAnsi="var(--content-font-family)" w:cs="Segoe UI"/>
          <w:color w:val="171717"/>
          <w:sz w:val="24"/>
          <w:szCs w:val="24"/>
          <w:lang w:val="en-CH" w:eastAsia="en-CH"/>
        </w:rPr>
        <w:t>, which is the recommended flow for single page applications (SPA) and mobile apps. This flow will involve the user, so our login page will come in to play.</w:t>
      </w:r>
    </w:p>
    <w:p w14:paraId="5295F387" w14:textId="77777777" w:rsidR="00E80FCC" w:rsidRPr="00E80FCC" w:rsidRDefault="00E80FCC" w:rsidP="00E80FCC">
      <w:pPr>
        <w:spacing w:after="0" w:line="240" w:lineRule="auto"/>
        <w:outlineLvl w:val="1"/>
        <w:rPr>
          <w:rFonts w:ascii="Times New Roman" w:eastAsia="Times New Roman" w:hAnsi="Times New Roman" w:cs="Times New Roman"/>
          <w:b/>
          <w:bCs/>
          <w:sz w:val="36"/>
          <w:szCs w:val="36"/>
          <w:lang w:val="en-CH" w:eastAsia="en-CH"/>
        </w:rPr>
      </w:pPr>
      <w:r w:rsidRPr="00E80FCC">
        <w:rPr>
          <w:rFonts w:ascii="Times New Roman" w:eastAsia="Times New Roman" w:hAnsi="Times New Roman" w:cs="Times New Roman"/>
          <w:b/>
          <w:bCs/>
          <w:sz w:val="36"/>
          <w:szCs w:val="36"/>
          <w:lang w:val="en-CH" w:eastAsia="en-CH"/>
        </w:rPr>
        <w:t>Discussion (5)</w:t>
      </w:r>
    </w:p>
    <w:p w14:paraId="5DAC64A6"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Subscribe</w:t>
      </w:r>
    </w:p>
    <w:p w14:paraId="399E0FA5" w14:textId="77777777" w:rsidR="00E80FCC" w:rsidRPr="00E80FCC" w:rsidRDefault="00E80FCC" w:rsidP="00E80FCC">
      <w:pPr>
        <w:pBdr>
          <w:bottom w:val="single" w:sz="6" w:space="1" w:color="auto"/>
        </w:pBdr>
        <w:spacing w:after="0" w:line="240" w:lineRule="auto"/>
        <w:jc w:val="center"/>
        <w:rPr>
          <w:rFonts w:ascii="Arial" w:eastAsia="Times New Roman" w:hAnsi="Arial" w:cs="Arial"/>
          <w:vanish/>
          <w:sz w:val="16"/>
          <w:szCs w:val="16"/>
          <w:lang w:val="en-CH" w:eastAsia="en-CH"/>
        </w:rPr>
      </w:pPr>
      <w:r w:rsidRPr="00E80FCC">
        <w:rPr>
          <w:rFonts w:ascii="Arial" w:eastAsia="Times New Roman" w:hAnsi="Arial" w:cs="Arial"/>
          <w:vanish/>
          <w:sz w:val="16"/>
          <w:szCs w:val="16"/>
          <w:lang w:val="en-CH" w:eastAsia="en-CH"/>
        </w:rPr>
        <w:t>Top of Form</w:t>
      </w:r>
    </w:p>
    <w:p w14:paraId="7FCAF086" w14:textId="6927021E"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sz w:val="24"/>
          <w:szCs w:val="24"/>
          <w:lang w:val="en-CH" w:eastAsia="en-CH"/>
        </w:rPr>
        <w:drawing>
          <wp:inline distT="0" distB="0" distL="0" distR="0" wp14:anchorId="36A45DC0" wp14:editId="189A0E65">
            <wp:extent cx="304800" cy="304800"/>
            <wp:effectExtent l="0" t="0" r="0" b="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7A3EBD" w14:textId="386ADB01"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object w:dxaOrig="1440" w:dyaOrig="1440" w14:anchorId="5AAD5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9.4pt;height:57pt" o:ole="">
            <v:imagedata r:id="rId37" o:title=""/>
          </v:shape>
          <w:control r:id="rId38" w:name="DefaultOcxName" w:shapeid="_x0000_i1049"/>
        </w:object>
      </w:r>
    </w:p>
    <w:p w14:paraId="17C5AE75" w14:textId="77777777" w:rsidR="00E80FCC" w:rsidRPr="00E80FCC" w:rsidRDefault="00E80FCC" w:rsidP="00E80FCC">
      <w:pPr>
        <w:pBdr>
          <w:top w:val="single" w:sz="6" w:space="1" w:color="auto"/>
        </w:pBdr>
        <w:spacing w:after="0" w:line="240" w:lineRule="auto"/>
        <w:jc w:val="center"/>
        <w:rPr>
          <w:rFonts w:ascii="Arial" w:eastAsia="Times New Roman" w:hAnsi="Arial" w:cs="Arial"/>
          <w:vanish/>
          <w:sz w:val="16"/>
          <w:szCs w:val="16"/>
          <w:lang w:val="en-CH" w:eastAsia="en-CH"/>
        </w:rPr>
      </w:pPr>
      <w:r w:rsidRPr="00E80FCC">
        <w:rPr>
          <w:rFonts w:ascii="Arial" w:eastAsia="Times New Roman" w:hAnsi="Arial" w:cs="Arial"/>
          <w:vanish/>
          <w:sz w:val="16"/>
          <w:szCs w:val="16"/>
          <w:lang w:val="en-CH" w:eastAsia="en-CH"/>
        </w:rPr>
        <w:t>Bottom of Form</w:t>
      </w:r>
    </w:p>
    <w:p w14:paraId="15C27129"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 </w:t>
      </w:r>
    </w:p>
    <w:p w14:paraId="5F7BDD47" w14:textId="1F05CAAE"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46A6DC27" wp14:editId="3BD2BF68">
            <wp:extent cx="304800" cy="304800"/>
            <wp:effectExtent l="0" t="0" r="0" b="0"/>
            <wp:docPr id="5" name="Picture 5" descr="hdsoftware profile 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software profile 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E4CD27"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HD Software</w:t>
      </w:r>
    </w:p>
    <w:p w14:paraId="3D9F1B46"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w:t>
      </w:r>
      <w:hyperlink r:id="rId41" w:history="1">
        <w:r w:rsidRPr="00E80FCC">
          <w:rPr>
            <w:rFonts w:ascii="Times New Roman" w:eastAsia="Times New Roman" w:hAnsi="Times New Roman" w:cs="Times New Roman"/>
            <w:color w:val="0000FF"/>
            <w:sz w:val="24"/>
            <w:szCs w:val="24"/>
            <w:u w:val="single"/>
            <w:lang w:val="en-CH" w:eastAsia="en-CH"/>
          </w:rPr>
          <w:t>Jul 12 '21</w:t>
        </w:r>
      </w:hyperlink>
    </w:p>
    <w:p w14:paraId="1BE6188F"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Hi.</w:t>
      </w:r>
      <w:r w:rsidRPr="00E80FCC">
        <w:rPr>
          <w:rFonts w:ascii="var(--content-font-family)" w:eastAsia="Times New Roman" w:hAnsi="var(--content-font-family)" w:cs="Times New Roman"/>
          <w:sz w:val="24"/>
          <w:szCs w:val="24"/>
          <w:lang w:val="en-CH" w:eastAsia="en-CH"/>
        </w:rPr>
        <w:br/>
        <w:t>When I finnished up this page I get an error frm JWT.IO saying</w:t>
      </w:r>
    </w:p>
    <w:p w14:paraId="6548EE67"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Error: Looks like tour JWT payload is not a valid JSON object. JWT payloads must be top level JSON objects as per </w:t>
      </w:r>
      <w:hyperlink r:id="rId42" w:anchor="section-7.2" w:history="1">
        <w:r w:rsidRPr="00E80FCC">
          <w:rPr>
            <w:rFonts w:ascii="var(--content-font-family)" w:eastAsia="Times New Roman" w:hAnsi="var(--content-font-family)" w:cs="Times New Roman"/>
            <w:color w:val="0000FF"/>
            <w:sz w:val="24"/>
            <w:szCs w:val="24"/>
            <w:u w:val="single"/>
            <w:lang w:val="en-CH" w:eastAsia="en-CH"/>
          </w:rPr>
          <w:t>tools.ietf.org/html/rfc7519#sectio...</w:t>
        </w:r>
      </w:hyperlink>
    </w:p>
    <w:p w14:paraId="39EED80F" w14:textId="77777777" w:rsidR="00E80FCC" w:rsidRPr="00E80FCC" w:rsidRDefault="00E80FCC" w:rsidP="00E80FCC">
      <w:pPr>
        <w:spacing w:before="100" w:beforeAutospacing="1" w:after="0"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Did I do something wrong in my coding or is this a normal behaviour ?</w:t>
      </w:r>
    </w:p>
    <w:p w14:paraId="1AE38DD8"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1 like</w:t>
      </w:r>
      <w:hyperlink r:id="rId43" w:anchor="/robinvanderknaap/setting-up-an-authorization-server-with-openiddict-part-iii-client-credentials-flow-55lp/comments/new/1g7mn" w:history="1">
        <w:r w:rsidRPr="00E80FCC">
          <w:rPr>
            <w:rFonts w:ascii="inherit" w:eastAsia="Times New Roman" w:hAnsi="inherit" w:cs="Times New Roman"/>
            <w:color w:val="0000FF"/>
            <w:sz w:val="24"/>
            <w:szCs w:val="24"/>
            <w:lang w:val="en-CH" w:eastAsia="en-CH"/>
          </w:rPr>
          <w:t>Reply</w:t>
        </w:r>
      </w:hyperlink>
    </w:p>
    <w:p w14:paraId="26C55B81"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 </w:t>
      </w:r>
    </w:p>
    <w:p w14:paraId="7C543B00" w14:textId="47A3DAAC"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0A589ADD" wp14:editId="715AE8DA">
            <wp:extent cx="304800" cy="304800"/>
            <wp:effectExtent l="0" t="0" r="0" b="0"/>
            <wp:docPr id="4" name="Picture 4" descr="hdsoftware profile 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software profile 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6878B8"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HD Software</w:t>
      </w:r>
    </w:p>
    <w:p w14:paraId="30EBFF4A"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w:t>
      </w:r>
      <w:hyperlink r:id="rId44" w:history="1">
        <w:r w:rsidRPr="00E80FCC">
          <w:rPr>
            <w:rFonts w:ascii="Times New Roman" w:eastAsia="Times New Roman" w:hAnsi="Times New Roman" w:cs="Times New Roman"/>
            <w:color w:val="0000FF"/>
            <w:sz w:val="24"/>
            <w:szCs w:val="24"/>
            <w:u w:val="single"/>
            <w:lang w:val="en-CH" w:eastAsia="en-CH"/>
          </w:rPr>
          <w:t>Jul 12 '21</w:t>
        </w:r>
      </w:hyperlink>
    </w:p>
    <w:p w14:paraId="68AD888E" w14:textId="77777777" w:rsidR="00E80FCC" w:rsidRPr="00E80FCC" w:rsidRDefault="00E80FCC" w:rsidP="00E80FCC">
      <w:pPr>
        <w:spacing w:before="100" w:beforeAutospacing="1" w:after="0"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hahaha. And this is what happens when you dont read the complete instructions :D</w:t>
      </w:r>
      <w:r w:rsidRPr="00E80FCC">
        <w:rPr>
          <w:rFonts w:ascii="var(--content-font-family)" w:eastAsia="Times New Roman" w:hAnsi="var(--content-font-family)" w:cs="Times New Roman"/>
          <w:sz w:val="24"/>
          <w:szCs w:val="24"/>
          <w:lang w:val="en-CH" w:eastAsia="en-CH"/>
        </w:rPr>
        <w:br/>
        <w:t>Simply forgot to add the DisableEncryption method :D</w:t>
      </w:r>
    </w:p>
    <w:p w14:paraId="645CA526"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2 likes</w:t>
      </w:r>
      <w:hyperlink r:id="rId45" w:anchor="/robinvanderknaap/setting-up-an-authorization-server-with-openiddict-part-iii-client-credentials-flow-55lp/comments/new/1g7mp" w:history="1">
        <w:r w:rsidRPr="00E80FCC">
          <w:rPr>
            <w:rFonts w:ascii="inherit" w:eastAsia="Times New Roman" w:hAnsi="inherit" w:cs="Times New Roman"/>
            <w:color w:val="0000FF"/>
            <w:sz w:val="24"/>
            <w:szCs w:val="24"/>
            <w:lang w:val="en-CH" w:eastAsia="en-CH"/>
          </w:rPr>
          <w:t>Reply</w:t>
        </w:r>
      </w:hyperlink>
    </w:p>
    <w:p w14:paraId="51387C6B"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 </w:t>
      </w:r>
    </w:p>
    <w:p w14:paraId="7F09F7FF" w14:textId="304A169F"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0439C9D6" wp14:editId="3891111B">
            <wp:extent cx="304800" cy="304800"/>
            <wp:effectExtent l="0" t="0" r="0" b="0"/>
            <wp:docPr id="3" name="Picture 3" descr="hero1992 profile 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ro1992 profile 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7BFDC1"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Hero</w:t>
      </w:r>
    </w:p>
    <w:p w14:paraId="7BC2A25C"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w:t>
      </w:r>
      <w:hyperlink r:id="rId48" w:history="1">
        <w:r w:rsidRPr="00E80FCC">
          <w:rPr>
            <w:rFonts w:ascii="Times New Roman" w:eastAsia="Times New Roman" w:hAnsi="Times New Roman" w:cs="Times New Roman"/>
            <w:color w:val="0000FF"/>
            <w:sz w:val="24"/>
            <w:szCs w:val="24"/>
            <w:u w:val="single"/>
            <w:lang w:val="en-CH" w:eastAsia="en-CH"/>
          </w:rPr>
          <w:t>Feb 18</w:t>
        </w:r>
      </w:hyperlink>
    </w:p>
    <w:p w14:paraId="74DBAE09" w14:textId="77777777" w:rsidR="00E80FCC" w:rsidRPr="00E80FCC" w:rsidRDefault="00E80FCC" w:rsidP="00E80FCC">
      <w:pPr>
        <w:spacing w:before="100" w:beforeAutospacing="1" w:after="0"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Hands are faster than brains</w:t>
      </w:r>
    </w:p>
    <w:p w14:paraId="2AB090F9"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Like</w:t>
      </w:r>
      <w:hyperlink r:id="rId49" w:anchor="/robinvanderknaap/setting-up-an-authorization-server-with-openiddict-part-iii-client-credentials-flow-55lp/comments/new/1m6e3" w:history="1">
        <w:r w:rsidRPr="00E80FCC">
          <w:rPr>
            <w:rFonts w:ascii="inherit" w:eastAsia="Times New Roman" w:hAnsi="inherit" w:cs="Times New Roman"/>
            <w:color w:val="0000FF"/>
            <w:sz w:val="24"/>
            <w:szCs w:val="24"/>
            <w:lang w:val="en-CH" w:eastAsia="en-CH"/>
          </w:rPr>
          <w:t>Reply</w:t>
        </w:r>
      </w:hyperlink>
    </w:p>
    <w:p w14:paraId="52B6641E"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 </w:t>
      </w:r>
    </w:p>
    <w:p w14:paraId="3A2BAD90" w14:textId="6BD4A8A5"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3800B709" wp14:editId="59B76619">
            <wp:extent cx="304800" cy="304800"/>
            <wp:effectExtent l="0" t="0" r="0" b="0"/>
            <wp:docPr id="2" name="Picture 2" descr="two_kids_in_a_trenchcoat profile 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_kids_in_a_trenchcoat profile im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AE3EE9"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Peter Wone</w:t>
      </w:r>
    </w:p>
    <w:p w14:paraId="0FB04312"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lastRenderedPageBreak/>
        <w:t>•</w:t>
      </w:r>
      <w:hyperlink r:id="rId52" w:history="1">
        <w:r w:rsidRPr="00E80FCC">
          <w:rPr>
            <w:rFonts w:ascii="Times New Roman" w:eastAsia="Times New Roman" w:hAnsi="Times New Roman" w:cs="Times New Roman"/>
            <w:color w:val="0000FF"/>
            <w:sz w:val="24"/>
            <w:szCs w:val="24"/>
            <w:u w:val="single"/>
            <w:lang w:val="en-CH" w:eastAsia="en-CH"/>
          </w:rPr>
          <w:t>Jun 11 '21 • Edited on Jun 11</w:t>
        </w:r>
      </w:hyperlink>
    </w:p>
    <w:p w14:paraId="7809B585" w14:textId="77777777" w:rsidR="00E80FCC" w:rsidRPr="00E80FCC" w:rsidRDefault="00E80FCC" w:rsidP="00E80FCC">
      <w:pPr>
        <w:spacing w:before="100" w:beforeAutospacing="1" w:after="0"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I wonder could you expand a little on how you got to that "GET NEW ACCESS TOKEN" UI in Postman. I've installed it but never used it and I can't figure out how to follow your instructions from that point. UPDATE I figured it out but others would probably appreciate knowing how to do the test.</w:t>
      </w:r>
    </w:p>
    <w:p w14:paraId="2785A10F"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2 likes</w:t>
      </w:r>
      <w:hyperlink r:id="rId53" w:anchor="/robinvanderknaap/setting-up-an-authorization-server-with-openiddict-part-iii-client-credentials-flow-55lp/comments/new/1fa3a" w:history="1">
        <w:r w:rsidRPr="00E80FCC">
          <w:rPr>
            <w:rFonts w:ascii="inherit" w:eastAsia="Times New Roman" w:hAnsi="inherit" w:cs="Times New Roman"/>
            <w:color w:val="0000FF"/>
            <w:sz w:val="24"/>
            <w:szCs w:val="24"/>
            <w:lang w:val="en-CH" w:eastAsia="en-CH"/>
          </w:rPr>
          <w:t>Reply</w:t>
        </w:r>
      </w:hyperlink>
    </w:p>
    <w:p w14:paraId="4C808C19"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 </w:t>
      </w:r>
    </w:p>
    <w:p w14:paraId="7A8B7824" w14:textId="2AFA1982"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noProof/>
          <w:color w:val="0000FF"/>
          <w:sz w:val="24"/>
          <w:szCs w:val="24"/>
          <w:lang w:val="en-CH" w:eastAsia="en-CH"/>
        </w:rPr>
        <w:drawing>
          <wp:inline distT="0" distB="0" distL="0" distR="0" wp14:anchorId="0E7AB920" wp14:editId="5C7260D8">
            <wp:extent cx="304800" cy="304800"/>
            <wp:effectExtent l="0" t="0" r="0" b="0"/>
            <wp:docPr id="1" name="Picture 1" descr="robinvanderknaap profile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invanderknaap profile image">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8CEDD8"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Robin van der Knaap </w:t>
      </w:r>
    </w:p>
    <w:p w14:paraId="608D5F8B"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w:t>
      </w:r>
      <w:hyperlink r:id="rId54" w:history="1">
        <w:r w:rsidRPr="00E80FCC">
          <w:rPr>
            <w:rFonts w:ascii="Times New Roman" w:eastAsia="Times New Roman" w:hAnsi="Times New Roman" w:cs="Times New Roman"/>
            <w:color w:val="0000FF"/>
            <w:sz w:val="24"/>
            <w:szCs w:val="24"/>
            <w:u w:val="single"/>
            <w:lang w:val="en-CH" w:eastAsia="en-CH"/>
          </w:rPr>
          <w:t>Jun 21 '21</w:t>
        </w:r>
      </w:hyperlink>
    </w:p>
    <w:p w14:paraId="2A973CCD"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Hi Peter,</w:t>
      </w:r>
    </w:p>
    <w:p w14:paraId="07044E22" w14:textId="77777777" w:rsidR="00E80FCC" w:rsidRPr="00E80FCC" w:rsidRDefault="00E80FCC" w:rsidP="00E80FCC">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Here's an article which covers all you need to know about setting authorization headers for Postman requests: </w:t>
      </w:r>
      <w:hyperlink r:id="rId55" w:history="1">
        <w:r w:rsidRPr="00E80FCC">
          <w:rPr>
            <w:rFonts w:ascii="var(--content-font-family)" w:eastAsia="Times New Roman" w:hAnsi="var(--content-font-family)" w:cs="Times New Roman"/>
            <w:color w:val="0000FF"/>
            <w:sz w:val="24"/>
            <w:szCs w:val="24"/>
            <w:u w:val="single"/>
            <w:lang w:val="en-CH" w:eastAsia="en-CH"/>
          </w:rPr>
          <w:t>learning.postman.com/docs/sending-...</w:t>
        </w:r>
      </w:hyperlink>
    </w:p>
    <w:p w14:paraId="4B3610AB" w14:textId="77777777" w:rsidR="00E80FCC" w:rsidRPr="00E80FCC" w:rsidRDefault="00E80FCC" w:rsidP="00E80FCC">
      <w:pPr>
        <w:spacing w:before="100" w:beforeAutospacing="1" w:after="0" w:line="240" w:lineRule="auto"/>
        <w:rPr>
          <w:rFonts w:ascii="var(--content-font-family)" w:eastAsia="Times New Roman" w:hAnsi="var(--content-font-family)" w:cs="Times New Roman"/>
          <w:sz w:val="24"/>
          <w:szCs w:val="24"/>
          <w:lang w:val="en-CH" w:eastAsia="en-CH"/>
        </w:rPr>
      </w:pPr>
      <w:r w:rsidRPr="00E80FCC">
        <w:rPr>
          <w:rFonts w:ascii="var(--content-font-family)" w:eastAsia="Times New Roman" w:hAnsi="var(--content-font-family)" w:cs="Times New Roman"/>
          <w:sz w:val="24"/>
          <w:szCs w:val="24"/>
          <w:lang w:val="en-CH" w:eastAsia="en-CH"/>
        </w:rPr>
        <w:t>Focus on this part specifically: </w:t>
      </w:r>
      <w:hyperlink r:id="rId56" w:anchor="oauth-20" w:history="1">
        <w:r w:rsidRPr="00E80FCC">
          <w:rPr>
            <w:rFonts w:ascii="var(--content-font-family)" w:eastAsia="Times New Roman" w:hAnsi="var(--content-font-family)" w:cs="Times New Roman"/>
            <w:color w:val="0000FF"/>
            <w:sz w:val="24"/>
            <w:szCs w:val="24"/>
            <w:u w:val="single"/>
            <w:lang w:val="en-CH" w:eastAsia="en-CH"/>
          </w:rPr>
          <w:t>learning.postman.com/docs/sending-...</w:t>
        </w:r>
      </w:hyperlink>
    </w:p>
    <w:p w14:paraId="742A514D" w14:textId="77777777" w:rsidR="00E80FCC" w:rsidRPr="00E80FCC" w:rsidRDefault="00E80FCC" w:rsidP="00E80FCC">
      <w:pPr>
        <w:spacing w:after="0" w:line="240" w:lineRule="auto"/>
        <w:rPr>
          <w:rFonts w:ascii="Times New Roman" w:eastAsia="Times New Roman" w:hAnsi="Times New Roman" w:cs="Times New Roman"/>
          <w:sz w:val="24"/>
          <w:szCs w:val="24"/>
          <w:lang w:val="en-CH" w:eastAsia="en-CH"/>
        </w:rPr>
      </w:pPr>
      <w:r w:rsidRPr="00E80FCC">
        <w:rPr>
          <w:rFonts w:ascii="Times New Roman" w:eastAsia="Times New Roman" w:hAnsi="Times New Roman" w:cs="Times New Roman"/>
          <w:sz w:val="24"/>
          <w:szCs w:val="24"/>
          <w:lang w:val="en-CH" w:eastAsia="en-CH"/>
        </w:rPr>
        <w:t>2 likes</w:t>
      </w:r>
      <w:hyperlink r:id="rId57" w:anchor="/robinvanderknaap/setting-up-an-authorization-server-with-openiddict-part-iii-client-credentials-flow-55lp/comments/new/1fhp4" w:history="1">
        <w:r w:rsidRPr="00E80FCC">
          <w:rPr>
            <w:rFonts w:ascii="inherit" w:eastAsia="Times New Roman" w:hAnsi="inherit" w:cs="Times New Roman"/>
            <w:color w:val="0000FF"/>
            <w:sz w:val="24"/>
            <w:szCs w:val="24"/>
            <w:lang w:val="en-CH" w:eastAsia="en-CH"/>
          </w:rPr>
          <w:t>Reply</w:t>
        </w:r>
      </w:hyperlink>
    </w:p>
    <w:p w14:paraId="167DE75E" w14:textId="77777777" w:rsidR="00E80FCC" w:rsidRPr="00E80FCC" w:rsidRDefault="00E80FCC" w:rsidP="00E80FCC">
      <w:pPr>
        <w:spacing w:after="0" w:line="240" w:lineRule="auto"/>
        <w:jc w:val="center"/>
        <w:rPr>
          <w:rFonts w:ascii="Times New Roman" w:eastAsia="Times New Roman" w:hAnsi="Times New Roman" w:cs="Times New Roman"/>
          <w:sz w:val="24"/>
          <w:szCs w:val="24"/>
          <w:lang w:val="en-CH" w:eastAsia="en-CH"/>
        </w:rPr>
      </w:pPr>
      <w:hyperlink r:id="rId58" w:history="1">
        <w:r w:rsidRPr="00E80FCC">
          <w:rPr>
            <w:rFonts w:ascii="Times New Roman" w:eastAsia="Times New Roman" w:hAnsi="Times New Roman" w:cs="Times New Roman"/>
            <w:color w:val="0000FF"/>
            <w:sz w:val="24"/>
            <w:szCs w:val="24"/>
            <w:u w:val="single"/>
            <w:lang w:val="en-CH" w:eastAsia="en-CH"/>
          </w:rPr>
          <w:t>Code of Conduct</w:t>
        </w:r>
      </w:hyperlink>
      <w:r w:rsidRPr="00E80FCC">
        <w:rPr>
          <w:rFonts w:ascii="Times New Roman" w:eastAsia="Times New Roman" w:hAnsi="Times New Roman" w:cs="Times New Roman"/>
          <w:sz w:val="24"/>
          <w:szCs w:val="24"/>
          <w:lang w:val="en-CH" w:eastAsia="en-CH"/>
        </w:rPr>
        <w:t> • </w:t>
      </w:r>
      <w:hyperlink r:id="rId59" w:history="1">
        <w:r w:rsidRPr="00E80FCC">
          <w:rPr>
            <w:rFonts w:ascii="Times New Roman" w:eastAsia="Times New Roman" w:hAnsi="Times New Roman" w:cs="Times New Roman"/>
            <w:color w:val="0000FF"/>
            <w:sz w:val="24"/>
            <w:szCs w:val="24"/>
            <w:u w:val="single"/>
            <w:lang w:val="en-CH" w:eastAsia="en-CH"/>
          </w:rPr>
          <w:t>Report abuse</w:t>
        </w:r>
      </w:hyperlink>
    </w:p>
    <w:p w14:paraId="23685F67" w14:textId="77777777" w:rsidR="00DE32A4" w:rsidRPr="00E80FCC" w:rsidRDefault="00DE32A4">
      <w:pPr>
        <w:rPr>
          <w:lang w:val="en-CH"/>
        </w:rPr>
      </w:pPr>
    </w:p>
    <w:sectPr w:rsidR="00DE32A4" w:rsidRPr="00E80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7573"/>
    <w:multiLevelType w:val="multilevel"/>
    <w:tmpl w:val="3E6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31"/>
    <w:rsid w:val="001F6131"/>
    <w:rsid w:val="00DE32A4"/>
    <w:rsid w:val="00E80FC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F6F4E-6FFC-463E-B1FF-6FB00B1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link w:val="Heading1Char"/>
    <w:uiPriority w:val="9"/>
    <w:qFormat/>
    <w:rsid w:val="00E80F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E80FCC"/>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E80FCC"/>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CC"/>
    <w:rPr>
      <w:rFonts w:ascii="Times New Roman" w:eastAsia="Times New Roman" w:hAnsi="Times New Roman" w:cs="Times New Roman"/>
      <w:b/>
      <w:bCs/>
      <w:kern w:val="36"/>
      <w:sz w:val="48"/>
      <w:szCs w:val="48"/>
      <w:lang w:eastAsia="en-CH"/>
    </w:rPr>
  </w:style>
  <w:style w:type="character" w:customStyle="1" w:styleId="Heading2Char">
    <w:name w:val="Heading 2 Char"/>
    <w:basedOn w:val="DefaultParagraphFont"/>
    <w:link w:val="Heading2"/>
    <w:uiPriority w:val="9"/>
    <w:rsid w:val="00E80FCC"/>
    <w:rPr>
      <w:rFonts w:ascii="Times New Roman" w:eastAsia="Times New Roman" w:hAnsi="Times New Roman" w:cs="Times New Roman"/>
      <w:b/>
      <w:bCs/>
      <w:sz w:val="36"/>
      <w:szCs w:val="36"/>
      <w:lang w:eastAsia="en-CH"/>
    </w:rPr>
  </w:style>
  <w:style w:type="character" w:customStyle="1" w:styleId="Heading3Char">
    <w:name w:val="Heading 3 Char"/>
    <w:basedOn w:val="DefaultParagraphFont"/>
    <w:link w:val="Heading3"/>
    <w:uiPriority w:val="9"/>
    <w:rsid w:val="00E80FCC"/>
    <w:rPr>
      <w:rFonts w:ascii="Times New Roman" w:eastAsia="Times New Roman" w:hAnsi="Times New Roman" w:cs="Times New Roman"/>
      <w:b/>
      <w:bCs/>
      <w:sz w:val="27"/>
      <w:szCs w:val="27"/>
      <w:lang w:eastAsia="en-CH"/>
    </w:rPr>
  </w:style>
  <w:style w:type="paragraph" w:customStyle="1" w:styleId="msonormal0">
    <w:name w:val="msonormal"/>
    <w:basedOn w:val="Normal"/>
    <w:rsid w:val="00E80FC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E80FCC"/>
    <w:rPr>
      <w:color w:val="0000FF"/>
      <w:u w:val="single"/>
    </w:rPr>
  </w:style>
  <w:style w:type="character" w:styleId="FollowedHyperlink">
    <w:name w:val="FollowedHyperlink"/>
    <w:basedOn w:val="DefaultParagraphFont"/>
    <w:uiPriority w:val="99"/>
    <w:semiHidden/>
    <w:unhideWhenUsed/>
    <w:rsid w:val="00E80FCC"/>
    <w:rPr>
      <w:color w:val="800080"/>
      <w:u w:val="single"/>
    </w:rPr>
  </w:style>
  <w:style w:type="paragraph" w:customStyle="1" w:styleId="fs-xs">
    <w:name w:val="fs-xs"/>
    <w:basedOn w:val="Normal"/>
    <w:rsid w:val="00E80FC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crayons-tagprefix">
    <w:name w:val="crayons-tag__prefix"/>
    <w:basedOn w:val="DefaultParagraphFont"/>
    <w:rsid w:val="00E80FCC"/>
  </w:style>
  <w:style w:type="paragraph" w:styleId="NormalWeb">
    <w:name w:val="Normal (Web)"/>
    <w:basedOn w:val="Normal"/>
    <w:uiPriority w:val="99"/>
    <w:semiHidden/>
    <w:unhideWhenUsed/>
    <w:rsid w:val="00E80FCC"/>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E80FCC"/>
    <w:rPr>
      <w:b/>
      <w:bCs/>
    </w:rPr>
  </w:style>
  <w:style w:type="paragraph" w:styleId="HTMLPreformatted">
    <w:name w:val="HTML Preformatted"/>
    <w:basedOn w:val="Normal"/>
    <w:link w:val="HTMLPreformattedChar"/>
    <w:uiPriority w:val="99"/>
    <w:semiHidden/>
    <w:unhideWhenUsed/>
    <w:rsid w:val="00E8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E80FCC"/>
    <w:rPr>
      <w:rFonts w:ascii="Courier New" w:eastAsia="Times New Roman" w:hAnsi="Courier New" w:cs="Courier New"/>
      <w:sz w:val="20"/>
      <w:szCs w:val="20"/>
      <w:lang w:eastAsia="en-CH"/>
    </w:rPr>
  </w:style>
  <w:style w:type="character" w:styleId="HTMLCode">
    <w:name w:val="HTML Code"/>
    <w:basedOn w:val="DefaultParagraphFont"/>
    <w:uiPriority w:val="99"/>
    <w:semiHidden/>
    <w:unhideWhenUsed/>
    <w:rsid w:val="00E80FCC"/>
    <w:rPr>
      <w:rFonts w:ascii="Courier New" w:eastAsia="Times New Roman" w:hAnsi="Courier New" w:cs="Courier New"/>
      <w:sz w:val="20"/>
      <w:szCs w:val="20"/>
    </w:rPr>
  </w:style>
  <w:style w:type="character" w:customStyle="1" w:styleId="k">
    <w:name w:val="k"/>
    <w:basedOn w:val="DefaultParagraphFont"/>
    <w:rsid w:val="00E80FCC"/>
  </w:style>
  <w:style w:type="character" w:customStyle="1" w:styleId="nf">
    <w:name w:val="nf"/>
    <w:basedOn w:val="DefaultParagraphFont"/>
    <w:rsid w:val="00E80FCC"/>
  </w:style>
  <w:style w:type="character" w:customStyle="1" w:styleId="p">
    <w:name w:val="p"/>
    <w:basedOn w:val="DefaultParagraphFont"/>
    <w:rsid w:val="00E80FCC"/>
  </w:style>
  <w:style w:type="character" w:customStyle="1" w:styleId="n">
    <w:name w:val="n"/>
    <w:basedOn w:val="DefaultParagraphFont"/>
    <w:rsid w:val="00E80FCC"/>
  </w:style>
  <w:style w:type="character" w:customStyle="1" w:styleId="c1">
    <w:name w:val="c1"/>
    <w:basedOn w:val="DefaultParagraphFont"/>
    <w:rsid w:val="00E80FCC"/>
  </w:style>
  <w:style w:type="character" w:customStyle="1" w:styleId="s">
    <w:name w:val="s"/>
    <w:basedOn w:val="DefaultParagraphFont"/>
    <w:rsid w:val="00E80FCC"/>
  </w:style>
  <w:style w:type="character" w:customStyle="1" w:styleId="w">
    <w:name w:val="w"/>
    <w:basedOn w:val="DefaultParagraphFont"/>
    <w:rsid w:val="00E80FCC"/>
  </w:style>
  <w:style w:type="character" w:customStyle="1" w:styleId="nl">
    <w:name w:val="nl"/>
    <w:basedOn w:val="DefaultParagraphFont"/>
    <w:rsid w:val="00E80FCC"/>
  </w:style>
  <w:style w:type="character" w:customStyle="1" w:styleId="s2">
    <w:name w:val="s2"/>
    <w:basedOn w:val="DefaultParagraphFont"/>
    <w:rsid w:val="00E80FCC"/>
  </w:style>
  <w:style w:type="character" w:customStyle="1" w:styleId="kc">
    <w:name w:val="kc"/>
    <w:basedOn w:val="DefaultParagraphFont"/>
    <w:rsid w:val="00E80FCC"/>
  </w:style>
  <w:style w:type="character" w:customStyle="1" w:styleId="nn">
    <w:name w:val="nn"/>
    <w:basedOn w:val="DefaultParagraphFont"/>
    <w:rsid w:val="00E80FCC"/>
  </w:style>
  <w:style w:type="character" w:customStyle="1" w:styleId="nc">
    <w:name w:val="nc"/>
    <w:basedOn w:val="DefaultParagraphFont"/>
    <w:rsid w:val="00E80FCC"/>
  </w:style>
  <w:style w:type="character" w:customStyle="1" w:styleId="kt">
    <w:name w:val="kt"/>
    <w:basedOn w:val="DefaultParagraphFont"/>
    <w:rsid w:val="00E80FCC"/>
  </w:style>
  <w:style w:type="character" w:customStyle="1" w:styleId="js-comments-count">
    <w:name w:val="js-comments-count"/>
    <w:basedOn w:val="DefaultParagraphFont"/>
    <w:rsid w:val="00E80FCC"/>
  </w:style>
  <w:style w:type="paragraph" w:styleId="z-TopofForm">
    <w:name w:val="HTML Top of Form"/>
    <w:basedOn w:val="Normal"/>
    <w:next w:val="Normal"/>
    <w:link w:val="z-TopofFormChar"/>
    <w:hidden/>
    <w:uiPriority w:val="99"/>
    <w:semiHidden/>
    <w:unhideWhenUsed/>
    <w:rsid w:val="00E80FCC"/>
    <w:pPr>
      <w:pBdr>
        <w:bottom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TopofFormChar">
    <w:name w:val="z-Top of Form Char"/>
    <w:basedOn w:val="DefaultParagraphFont"/>
    <w:link w:val="z-TopofForm"/>
    <w:uiPriority w:val="99"/>
    <w:semiHidden/>
    <w:rsid w:val="00E80FCC"/>
    <w:rPr>
      <w:rFonts w:ascii="Arial" w:eastAsia="Times New Roman" w:hAnsi="Arial" w:cs="Arial"/>
      <w:vanish/>
      <w:sz w:val="16"/>
      <w:szCs w:val="16"/>
      <w:lang w:eastAsia="en-CH"/>
    </w:rPr>
  </w:style>
  <w:style w:type="character" w:customStyle="1" w:styleId="crayons-avatar">
    <w:name w:val="crayons-avatar"/>
    <w:basedOn w:val="DefaultParagraphFont"/>
    <w:rsid w:val="00E80FCC"/>
  </w:style>
  <w:style w:type="paragraph" w:styleId="z-BottomofForm">
    <w:name w:val="HTML Bottom of Form"/>
    <w:basedOn w:val="Normal"/>
    <w:next w:val="Normal"/>
    <w:link w:val="z-BottomofFormChar"/>
    <w:hidden/>
    <w:uiPriority w:val="99"/>
    <w:semiHidden/>
    <w:unhideWhenUsed/>
    <w:rsid w:val="00E80FCC"/>
    <w:pPr>
      <w:pBdr>
        <w:top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BottomofFormChar">
    <w:name w:val="z-Bottom of Form Char"/>
    <w:basedOn w:val="DefaultParagraphFont"/>
    <w:link w:val="z-BottomofForm"/>
    <w:uiPriority w:val="99"/>
    <w:semiHidden/>
    <w:rsid w:val="00E80FCC"/>
    <w:rPr>
      <w:rFonts w:ascii="Arial" w:eastAsia="Times New Roman" w:hAnsi="Arial" w:cs="Arial"/>
      <w:vanish/>
      <w:sz w:val="16"/>
      <w:szCs w:val="16"/>
      <w:lang w:eastAsia="en-CH"/>
    </w:rPr>
  </w:style>
  <w:style w:type="character" w:customStyle="1" w:styleId="mmx-1">
    <w:name w:val="m:mx-1"/>
    <w:basedOn w:val="DefaultParagraphFont"/>
    <w:rsid w:val="00E80FCC"/>
  </w:style>
  <w:style w:type="character" w:customStyle="1" w:styleId="js-collapse-comment-content">
    <w:name w:val="js-collapse-comment-content"/>
    <w:basedOn w:val="DefaultParagraphFont"/>
    <w:rsid w:val="00E80FCC"/>
  </w:style>
  <w:style w:type="character" w:customStyle="1" w:styleId="color-base-30">
    <w:name w:val="color-base-30"/>
    <w:basedOn w:val="DefaultParagraphFont"/>
    <w:rsid w:val="00E80FCC"/>
  </w:style>
  <w:style w:type="character" w:customStyle="1" w:styleId="reactions-count">
    <w:name w:val="reactions-count"/>
    <w:basedOn w:val="DefaultParagraphFont"/>
    <w:rsid w:val="00E80FCC"/>
  </w:style>
  <w:style w:type="character" w:customStyle="1" w:styleId="reactions-label">
    <w:name w:val="reactions-label"/>
    <w:basedOn w:val="DefaultParagraphFont"/>
    <w:rsid w:val="00E80FCC"/>
  </w:style>
  <w:style w:type="character" w:customStyle="1" w:styleId="hidden">
    <w:name w:val="hidden"/>
    <w:basedOn w:val="DefaultParagraphFont"/>
    <w:rsid w:val="00E80FCC"/>
  </w:style>
  <w:style w:type="character" w:customStyle="1" w:styleId="mx-0">
    <w:name w:val="mx-0"/>
    <w:basedOn w:val="DefaultParagraphFont"/>
    <w:rsid w:val="00E80FCC"/>
  </w:style>
  <w:style w:type="character" w:customStyle="1" w:styleId="crayons-hover-tooltip">
    <w:name w:val="crayons-hover-tooltip"/>
    <w:basedOn w:val="DefaultParagraphFont"/>
    <w:rsid w:val="00E80FCC"/>
  </w:style>
  <w:style w:type="character" w:customStyle="1" w:styleId="opacity-25">
    <w:name w:val="opacity-25"/>
    <w:basedOn w:val="DefaultParagraphFont"/>
    <w:rsid w:val="00E8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337657">
      <w:bodyDiv w:val="1"/>
      <w:marLeft w:val="0"/>
      <w:marRight w:val="0"/>
      <w:marTop w:val="0"/>
      <w:marBottom w:val="0"/>
      <w:divBdr>
        <w:top w:val="none" w:sz="0" w:space="0" w:color="auto"/>
        <w:left w:val="none" w:sz="0" w:space="0" w:color="auto"/>
        <w:bottom w:val="none" w:sz="0" w:space="0" w:color="auto"/>
        <w:right w:val="none" w:sz="0" w:space="0" w:color="auto"/>
      </w:divBdr>
      <w:divsChild>
        <w:div w:id="1237010063">
          <w:marLeft w:val="0"/>
          <w:marRight w:val="0"/>
          <w:marTop w:val="0"/>
          <w:marBottom w:val="0"/>
          <w:divBdr>
            <w:top w:val="none" w:sz="0" w:space="0" w:color="auto"/>
            <w:left w:val="none" w:sz="0" w:space="0" w:color="auto"/>
            <w:bottom w:val="none" w:sz="0" w:space="0" w:color="auto"/>
            <w:right w:val="none" w:sz="0" w:space="0" w:color="auto"/>
          </w:divBdr>
          <w:divsChild>
            <w:div w:id="1502772609">
              <w:marLeft w:val="0"/>
              <w:marRight w:val="0"/>
              <w:marTop w:val="0"/>
              <w:marBottom w:val="0"/>
              <w:divBdr>
                <w:top w:val="none" w:sz="0" w:space="0" w:color="auto"/>
                <w:left w:val="none" w:sz="0" w:space="0" w:color="auto"/>
                <w:bottom w:val="none" w:sz="0" w:space="0" w:color="auto"/>
                <w:right w:val="none" w:sz="0" w:space="0" w:color="auto"/>
              </w:divBdr>
              <w:divsChild>
                <w:div w:id="1847477946">
                  <w:marLeft w:val="0"/>
                  <w:marRight w:val="0"/>
                  <w:marTop w:val="0"/>
                  <w:marBottom w:val="0"/>
                  <w:divBdr>
                    <w:top w:val="none" w:sz="0" w:space="0" w:color="auto"/>
                    <w:left w:val="none" w:sz="0" w:space="0" w:color="auto"/>
                    <w:bottom w:val="none" w:sz="0" w:space="0" w:color="auto"/>
                    <w:right w:val="none" w:sz="0" w:space="0" w:color="auto"/>
                  </w:divBdr>
                  <w:divsChild>
                    <w:div w:id="1399744577">
                      <w:marLeft w:val="0"/>
                      <w:marRight w:val="0"/>
                      <w:marTop w:val="0"/>
                      <w:marBottom w:val="0"/>
                      <w:divBdr>
                        <w:top w:val="none" w:sz="0" w:space="0" w:color="auto"/>
                        <w:left w:val="none" w:sz="0" w:space="0" w:color="auto"/>
                        <w:bottom w:val="none" w:sz="0" w:space="0" w:color="auto"/>
                        <w:right w:val="none" w:sz="0" w:space="0" w:color="auto"/>
                      </w:divBdr>
                    </w:div>
                    <w:div w:id="701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800">
              <w:marLeft w:val="0"/>
              <w:marRight w:val="0"/>
              <w:marTop w:val="0"/>
              <w:marBottom w:val="0"/>
              <w:divBdr>
                <w:top w:val="none" w:sz="0" w:space="0" w:color="auto"/>
                <w:left w:val="none" w:sz="0" w:space="0" w:color="auto"/>
                <w:bottom w:val="none" w:sz="0" w:space="0" w:color="auto"/>
                <w:right w:val="none" w:sz="0" w:space="0" w:color="auto"/>
              </w:divBdr>
            </w:div>
          </w:divsChild>
        </w:div>
        <w:div w:id="292906098">
          <w:marLeft w:val="0"/>
          <w:marRight w:val="0"/>
          <w:marTop w:val="0"/>
          <w:marBottom w:val="0"/>
          <w:divBdr>
            <w:top w:val="none" w:sz="0" w:space="0" w:color="auto"/>
            <w:left w:val="none" w:sz="0" w:space="0" w:color="auto"/>
            <w:bottom w:val="none" w:sz="0" w:space="0" w:color="auto"/>
            <w:right w:val="none" w:sz="0" w:space="0" w:color="auto"/>
          </w:divBdr>
          <w:divsChild>
            <w:div w:id="255866791">
              <w:marLeft w:val="0"/>
              <w:marRight w:val="0"/>
              <w:marTop w:val="0"/>
              <w:marBottom w:val="0"/>
              <w:divBdr>
                <w:top w:val="none" w:sz="0" w:space="0" w:color="auto"/>
                <w:left w:val="none" w:sz="0" w:space="0" w:color="auto"/>
                <w:bottom w:val="none" w:sz="0" w:space="0" w:color="auto"/>
                <w:right w:val="none" w:sz="0" w:space="0" w:color="auto"/>
              </w:divBdr>
              <w:divsChild>
                <w:div w:id="20222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61454">
                  <w:marLeft w:val="0"/>
                  <w:marRight w:val="0"/>
                  <w:marTop w:val="264"/>
                  <w:marBottom w:val="312"/>
                  <w:divBdr>
                    <w:top w:val="single" w:sz="6" w:space="0" w:color="DBDBDB"/>
                    <w:left w:val="single" w:sz="6" w:space="0" w:color="DBDBDB"/>
                    <w:bottom w:val="single" w:sz="6" w:space="0" w:color="DBDBDB"/>
                    <w:right w:val="single" w:sz="6" w:space="0" w:color="DBDBDB"/>
                  </w:divBdr>
                  <w:divsChild>
                    <w:div w:id="1659916447">
                      <w:marLeft w:val="0"/>
                      <w:marRight w:val="0"/>
                      <w:marTop w:val="0"/>
                      <w:marBottom w:val="0"/>
                      <w:divBdr>
                        <w:top w:val="none" w:sz="0" w:space="0" w:color="auto"/>
                        <w:left w:val="none" w:sz="0" w:space="0" w:color="auto"/>
                        <w:bottom w:val="single" w:sz="6" w:space="10" w:color="DBDBDB"/>
                        <w:right w:val="none" w:sz="0" w:space="0" w:color="auto"/>
                      </w:divBdr>
                    </w:div>
                  </w:divsChild>
                </w:div>
                <w:div w:id="31002583">
                  <w:marLeft w:val="0"/>
                  <w:marRight w:val="0"/>
                  <w:marTop w:val="0"/>
                  <w:marBottom w:val="0"/>
                  <w:divBdr>
                    <w:top w:val="none" w:sz="0" w:space="0" w:color="auto"/>
                    <w:left w:val="none" w:sz="0" w:space="0" w:color="auto"/>
                    <w:bottom w:val="none" w:sz="0" w:space="0" w:color="auto"/>
                    <w:right w:val="none" w:sz="0" w:space="0" w:color="auto"/>
                  </w:divBdr>
                </w:div>
                <w:div w:id="1193542221">
                  <w:marLeft w:val="0"/>
                  <w:marRight w:val="0"/>
                  <w:marTop w:val="0"/>
                  <w:marBottom w:val="0"/>
                  <w:divBdr>
                    <w:top w:val="none" w:sz="0" w:space="0" w:color="auto"/>
                    <w:left w:val="none" w:sz="0" w:space="0" w:color="auto"/>
                    <w:bottom w:val="none" w:sz="0" w:space="0" w:color="auto"/>
                    <w:right w:val="none" w:sz="0" w:space="0" w:color="auto"/>
                  </w:divBdr>
                </w:div>
                <w:div w:id="1285114464">
                  <w:marLeft w:val="0"/>
                  <w:marRight w:val="0"/>
                  <w:marTop w:val="0"/>
                  <w:marBottom w:val="0"/>
                  <w:divBdr>
                    <w:top w:val="none" w:sz="0" w:space="0" w:color="auto"/>
                    <w:left w:val="none" w:sz="0" w:space="0" w:color="auto"/>
                    <w:bottom w:val="none" w:sz="0" w:space="0" w:color="auto"/>
                    <w:right w:val="none" w:sz="0" w:space="0" w:color="auto"/>
                  </w:divBdr>
                </w:div>
                <w:div w:id="1969508059">
                  <w:marLeft w:val="0"/>
                  <w:marRight w:val="0"/>
                  <w:marTop w:val="0"/>
                  <w:marBottom w:val="0"/>
                  <w:divBdr>
                    <w:top w:val="none" w:sz="0" w:space="0" w:color="auto"/>
                    <w:left w:val="none" w:sz="0" w:space="0" w:color="auto"/>
                    <w:bottom w:val="none" w:sz="0" w:space="0" w:color="auto"/>
                    <w:right w:val="none" w:sz="0" w:space="0" w:color="auto"/>
                  </w:divBdr>
                </w:div>
                <w:div w:id="1321889389">
                  <w:marLeft w:val="0"/>
                  <w:marRight w:val="0"/>
                  <w:marTop w:val="0"/>
                  <w:marBottom w:val="0"/>
                  <w:divBdr>
                    <w:top w:val="none" w:sz="0" w:space="0" w:color="auto"/>
                    <w:left w:val="none" w:sz="0" w:space="0" w:color="auto"/>
                    <w:bottom w:val="none" w:sz="0" w:space="0" w:color="auto"/>
                    <w:right w:val="none" w:sz="0" w:space="0" w:color="auto"/>
                  </w:divBdr>
                </w:div>
                <w:div w:id="2005468808">
                  <w:marLeft w:val="0"/>
                  <w:marRight w:val="0"/>
                  <w:marTop w:val="0"/>
                  <w:marBottom w:val="0"/>
                  <w:divBdr>
                    <w:top w:val="none" w:sz="0" w:space="0" w:color="auto"/>
                    <w:left w:val="none" w:sz="0" w:space="0" w:color="auto"/>
                    <w:bottom w:val="none" w:sz="0" w:space="0" w:color="auto"/>
                    <w:right w:val="none" w:sz="0" w:space="0" w:color="auto"/>
                  </w:divBdr>
                </w:div>
                <w:div w:id="103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1551">
          <w:marLeft w:val="0"/>
          <w:marRight w:val="0"/>
          <w:marTop w:val="0"/>
          <w:marBottom w:val="0"/>
          <w:divBdr>
            <w:top w:val="none" w:sz="0" w:space="0" w:color="auto"/>
            <w:left w:val="none" w:sz="0" w:space="0" w:color="auto"/>
            <w:bottom w:val="none" w:sz="0" w:space="0" w:color="auto"/>
            <w:right w:val="none" w:sz="0" w:space="0" w:color="auto"/>
          </w:divBdr>
          <w:divsChild>
            <w:div w:id="901528811">
              <w:marLeft w:val="0"/>
              <w:marRight w:val="0"/>
              <w:marTop w:val="0"/>
              <w:marBottom w:val="0"/>
              <w:divBdr>
                <w:top w:val="none" w:sz="0" w:space="0" w:color="auto"/>
                <w:left w:val="none" w:sz="0" w:space="0" w:color="auto"/>
                <w:bottom w:val="none" w:sz="0" w:space="0" w:color="auto"/>
                <w:right w:val="none" w:sz="0" w:space="0" w:color="auto"/>
              </w:divBdr>
              <w:divsChild>
                <w:div w:id="82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003">
          <w:marLeft w:val="0"/>
          <w:marRight w:val="0"/>
          <w:marTop w:val="0"/>
          <w:marBottom w:val="0"/>
          <w:divBdr>
            <w:top w:val="none" w:sz="0" w:space="0" w:color="auto"/>
            <w:left w:val="none" w:sz="0" w:space="0" w:color="auto"/>
            <w:bottom w:val="none" w:sz="0" w:space="0" w:color="auto"/>
            <w:right w:val="none" w:sz="0" w:space="0" w:color="auto"/>
          </w:divBdr>
          <w:divsChild>
            <w:div w:id="2112704735">
              <w:marLeft w:val="0"/>
              <w:marRight w:val="0"/>
              <w:marTop w:val="0"/>
              <w:marBottom w:val="0"/>
              <w:divBdr>
                <w:top w:val="none" w:sz="0" w:space="0" w:color="auto"/>
                <w:left w:val="none" w:sz="0" w:space="0" w:color="auto"/>
                <w:bottom w:val="none" w:sz="0" w:space="0" w:color="auto"/>
                <w:right w:val="none" w:sz="0" w:space="0" w:color="auto"/>
              </w:divBdr>
              <w:divsChild>
                <w:div w:id="1784839130">
                  <w:marLeft w:val="0"/>
                  <w:marRight w:val="0"/>
                  <w:marTop w:val="0"/>
                  <w:marBottom w:val="0"/>
                  <w:divBdr>
                    <w:top w:val="none" w:sz="0" w:space="0" w:color="auto"/>
                    <w:left w:val="none" w:sz="0" w:space="0" w:color="auto"/>
                    <w:bottom w:val="none" w:sz="0" w:space="0" w:color="auto"/>
                    <w:right w:val="none" w:sz="0" w:space="0" w:color="auto"/>
                  </w:divBdr>
                </w:div>
              </w:divsChild>
            </w:div>
            <w:div w:id="83184260">
              <w:marLeft w:val="0"/>
              <w:marRight w:val="0"/>
              <w:marTop w:val="0"/>
              <w:marBottom w:val="0"/>
              <w:divBdr>
                <w:top w:val="none" w:sz="0" w:space="0" w:color="auto"/>
                <w:left w:val="none" w:sz="0" w:space="0" w:color="auto"/>
                <w:bottom w:val="none" w:sz="0" w:space="0" w:color="auto"/>
                <w:right w:val="none" w:sz="0" w:space="0" w:color="auto"/>
              </w:divBdr>
              <w:divsChild>
                <w:div w:id="1131362055">
                  <w:marLeft w:val="0"/>
                  <w:marRight w:val="0"/>
                  <w:marTop w:val="0"/>
                  <w:marBottom w:val="0"/>
                  <w:divBdr>
                    <w:top w:val="none" w:sz="0" w:space="0" w:color="auto"/>
                    <w:left w:val="none" w:sz="0" w:space="0" w:color="auto"/>
                    <w:bottom w:val="none" w:sz="0" w:space="0" w:color="auto"/>
                    <w:right w:val="none" w:sz="0" w:space="0" w:color="auto"/>
                  </w:divBdr>
                  <w:divsChild>
                    <w:div w:id="1710565590">
                      <w:marLeft w:val="0"/>
                      <w:marRight w:val="0"/>
                      <w:marTop w:val="0"/>
                      <w:marBottom w:val="0"/>
                      <w:divBdr>
                        <w:top w:val="none" w:sz="0" w:space="0" w:color="auto"/>
                        <w:left w:val="none" w:sz="0" w:space="0" w:color="auto"/>
                        <w:bottom w:val="none" w:sz="0" w:space="0" w:color="auto"/>
                        <w:right w:val="none" w:sz="0" w:space="0" w:color="auto"/>
                      </w:divBdr>
                      <w:divsChild>
                        <w:div w:id="1868256728">
                          <w:marLeft w:val="0"/>
                          <w:marRight w:val="0"/>
                          <w:marTop w:val="0"/>
                          <w:marBottom w:val="0"/>
                          <w:divBdr>
                            <w:top w:val="none" w:sz="0" w:space="0" w:color="auto"/>
                            <w:left w:val="none" w:sz="0" w:space="0" w:color="auto"/>
                            <w:bottom w:val="none" w:sz="0" w:space="0" w:color="auto"/>
                            <w:right w:val="none" w:sz="0" w:space="0" w:color="auto"/>
                          </w:divBdr>
                          <w:divsChild>
                            <w:div w:id="1771117656">
                              <w:marLeft w:val="0"/>
                              <w:marRight w:val="0"/>
                              <w:marTop w:val="0"/>
                              <w:marBottom w:val="0"/>
                              <w:divBdr>
                                <w:top w:val="none" w:sz="0" w:space="0" w:color="auto"/>
                                <w:left w:val="none" w:sz="0" w:space="0" w:color="auto"/>
                                <w:bottom w:val="none" w:sz="0" w:space="0" w:color="auto"/>
                                <w:right w:val="none" w:sz="0" w:space="0" w:color="auto"/>
                              </w:divBdr>
                              <w:divsChild>
                                <w:div w:id="1065687815">
                                  <w:marLeft w:val="0"/>
                                  <w:marRight w:val="0"/>
                                  <w:marTop w:val="0"/>
                                  <w:marBottom w:val="0"/>
                                  <w:divBdr>
                                    <w:top w:val="none" w:sz="0" w:space="0" w:color="auto"/>
                                    <w:left w:val="none" w:sz="0" w:space="0" w:color="auto"/>
                                    <w:bottom w:val="none" w:sz="0" w:space="0" w:color="auto"/>
                                    <w:right w:val="none" w:sz="0" w:space="0" w:color="auto"/>
                                  </w:divBdr>
                                  <w:divsChild>
                                    <w:div w:id="485784593">
                                      <w:marLeft w:val="0"/>
                                      <w:marRight w:val="0"/>
                                      <w:marTop w:val="0"/>
                                      <w:marBottom w:val="0"/>
                                      <w:divBdr>
                                        <w:top w:val="none" w:sz="0" w:space="0" w:color="auto"/>
                                        <w:left w:val="none" w:sz="0" w:space="0" w:color="auto"/>
                                        <w:bottom w:val="none" w:sz="0" w:space="0" w:color="auto"/>
                                        <w:right w:val="none" w:sz="0" w:space="0" w:color="auto"/>
                                      </w:divBdr>
                                    </w:div>
                                  </w:divsChild>
                                </w:div>
                                <w:div w:id="1704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734">
                      <w:marLeft w:val="0"/>
                      <w:marRight w:val="0"/>
                      <w:marTop w:val="0"/>
                      <w:marBottom w:val="0"/>
                      <w:divBdr>
                        <w:top w:val="none" w:sz="0" w:space="0" w:color="auto"/>
                        <w:left w:val="none" w:sz="0" w:space="0" w:color="auto"/>
                        <w:bottom w:val="none" w:sz="0" w:space="0" w:color="auto"/>
                        <w:right w:val="none" w:sz="0" w:space="0" w:color="auto"/>
                      </w:divBdr>
                      <w:divsChild>
                        <w:div w:id="1732456511">
                          <w:marLeft w:val="0"/>
                          <w:marRight w:val="0"/>
                          <w:marTop w:val="0"/>
                          <w:marBottom w:val="0"/>
                          <w:divBdr>
                            <w:top w:val="none" w:sz="0" w:space="0" w:color="auto"/>
                            <w:left w:val="none" w:sz="0" w:space="0" w:color="auto"/>
                            <w:bottom w:val="none" w:sz="0" w:space="0" w:color="auto"/>
                            <w:right w:val="none" w:sz="0" w:space="0" w:color="auto"/>
                          </w:divBdr>
                          <w:divsChild>
                            <w:div w:id="1982152958">
                              <w:marLeft w:val="0"/>
                              <w:marRight w:val="0"/>
                              <w:marTop w:val="0"/>
                              <w:marBottom w:val="0"/>
                              <w:divBdr>
                                <w:top w:val="none" w:sz="0" w:space="0" w:color="auto"/>
                                <w:left w:val="none" w:sz="0" w:space="0" w:color="auto"/>
                                <w:bottom w:val="none" w:sz="0" w:space="0" w:color="auto"/>
                                <w:right w:val="none" w:sz="0" w:space="0" w:color="auto"/>
                              </w:divBdr>
                              <w:divsChild>
                                <w:div w:id="750471009">
                                  <w:marLeft w:val="0"/>
                                  <w:marRight w:val="0"/>
                                  <w:marTop w:val="0"/>
                                  <w:marBottom w:val="0"/>
                                  <w:divBdr>
                                    <w:top w:val="none" w:sz="0" w:space="0" w:color="auto"/>
                                    <w:left w:val="none" w:sz="0" w:space="0" w:color="auto"/>
                                    <w:bottom w:val="none" w:sz="0" w:space="0" w:color="auto"/>
                                    <w:right w:val="none" w:sz="0" w:space="0" w:color="auto"/>
                                  </w:divBdr>
                                  <w:divsChild>
                                    <w:div w:id="280966506">
                                      <w:marLeft w:val="0"/>
                                      <w:marRight w:val="0"/>
                                      <w:marTop w:val="0"/>
                                      <w:marBottom w:val="0"/>
                                      <w:divBdr>
                                        <w:top w:val="none" w:sz="0" w:space="0" w:color="auto"/>
                                        <w:left w:val="none" w:sz="0" w:space="0" w:color="auto"/>
                                        <w:bottom w:val="none" w:sz="0" w:space="0" w:color="auto"/>
                                        <w:right w:val="none" w:sz="0" w:space="0" w:color="auto"/>
                                      </w:divBdr>
                                      <w:divsChild>
                                        <w:div w:id="1013609097">
                                          <w:marLeft w:val="0"/>
                                          <w:marRight w:val="0"/>
                                          <w:marTop w:val="0"/>
                                          <w:marBottom w:val="0"/>
                                          <w:divBdr>
                                            <w:top w:val="none" w:sz="0" w:space="0" w:color="auto"/>
                                            <w:left w:val="none" w:sz="0" w:space="0" w:color="auto"/>
                                            <w:bottom w:val="none" w:sz="0" w:space="0" w:color="auto"/>
                                            <w:right w:val="none" w:sz="0" w:space="0" w:color="auto"/>
                                          </w:divBdr>
                                        </w:div>
                                      </w:divsChild>
                                    </w:div>
                                    <w:div w:id="762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1199">
                          <w:marLeft w:val="0"/>
                          <w:marRight w:val="0"/>
                          <w:marTop w:val="0"/>
                          <w:marBottom w:val="0"/>
                          <w:divBdr>
                            <w:top w:val="none" w:sz="0" w:space="0" w:color="auto"/>
                            <w:left w:val="none" w:sz="0" w:space="0" w:color="auto"/>
                            <w:bottom w:val="none" w:sz="0" w:space="0" w:color="auto"/>
                            <w:right w:val="none" w:sz="0" w:space="0" w:color="auto"/>
                          </w:divBdr>
                          <w:divsChild>
                            <w:div w:id="1128663516">
                              <w:marLeft w:val="0"/>
                              <w:marRight w:val="0"/>
                              <w:marTop w:val="0"/>
                              <w:marBottom w:val="0"/>
                              <w:divBdr>
                                <w:top w:val="none" w:sz="0" w:space="0" w:color="auto"/>
                                <w:left w:val="none" w:sz="0" w:space="0" w:color="auto"/>
                                <w:bottom w:val="none" w:sz="0" w:space="0" w:color="auto"/>
                                <w:right w:val="none" w:sz="0" w:space="0" w:color="auto"/>
                              </w:divBdr>
                              <w:divsChild>
                                <w:div w:id="472261783">
                                  <w:marLeft w:val="0"/>
                                  <w:marRight w:val="0"/>
                                  <w:marTop w:val="0"/>
                                  <w:marBottom w:val="0"/>
                                  <w:divBdr>
                                    <w:top w:val="none" w:sz="0" w:space="0" w:color="auto"/>
                                    <w:left w:val="none" w:sz="0" w:space="0" w:color="auto"/>
                                    <w:bottom w:val="none" w:sz="0" w:space="0" w:color="auto"/>
                                    <w:right w:val="none" w:sz="0" w:space="0" w:color="auto"/>
                                  </w:divBdr>
                                  <w:divsChild>
                                    <w:div w:id="1390883073">
                                      <w:marLeft w:val="0"/>
                                      <w:marRight w:val="0"/>
                                      <w:marTop w:val="0"/>
                                      <w:marBottom w:val="0"/>
                                      <w:divBdr>
                                        <w:top w:val="none" w:sz="0" w:space="0" w:color="auto"/>
                                        <w:left w:val="none" w:sz="0" w:space="0" w:color="auto"/>
                                        <w:bottom w:val="none" w:sz="0" w:space="0" w:color="auto"/>
                                        <w:right w:val="none" w:sz="0" w:space="0" w:color="auto"/>
                                      </w:divBdr>
                                      <w:divsChild>
                                        <w:div w:id="1379863447">
                                          <w:marLeft w:val="0"/>
                                          <w:marRight w:val="0"/>
                                          <w:marTop w:val="0"/>
                                          <w:marBottom w:val="0"/>
                                          <w:divBdr>
                                            <w:top w:val="none" w:sz="0" w:space="0" w:color="auto"/>
                                            <w:left w:val="none" w:sz="0" w:space="0" w:color="auto"/>
                                            <w:bottom w:val="none" w:sz="0" w:space="0" w:color="auto"/>
                                            <w:right w:val="none" w:sz="0" w:space="0" w:color="auto"/>
                                          </w:divBdr>
                                          <w:divsChild>
                                            <w:div w:id="2056617191">
                                              <w:marLeft w:val="0"/>
                                              <w:marRight w:val="0"/>
                                              <w:marTop w:val="0"/>
                                              <w:marBottom w:val="0"/>
                                              <w:divBdr>
                                                <w:top w:val="none" w:sz="0" w:space="0" w:color="auto"/>
                                                <w:left w:val="none" w:sz="0" w:space="0" w:color="auto"/>
                                                <w:bottom w:val="none" w:sz="0" w:space="0" w:color="auto"/>
                                                <w:right w:val="none" w:sz="0" w:space="0" w:color="auto"/>
                                              </w:divBdr>
                                            </w:div>
                                          </w:divsChild>
                                        </w:div>
                                        <w:div w:id="6930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137726">
                  <w:marLeft w:val="0"/>
                  <w:marRight w:val="0"/>
                  <w:marTop w:val="0"/>
                  <w:marBottom w:val="0"/>
                  <w:divBdr>
                    <w:top w:val="none" w:sz="0" w:space="0" w:color="auto"/>
                    <w:left w:val="none" w:sz="0" w:space="0" w:color="auto"/>
                    <w:bottom w:val="none" w:sz="0" w:space="0" w:color="auto"/>
                    <w:right w:val="none" w:sz="0" w:space="0" w:color="auto"/>
                  </w:divBdr>
                  <w:divsChild>
                    <w:div w:id="1358892134">
                      <w:marLeft w:val="0"/>
                      <w:marRight w:val="0"/>
                      <w:marTop w:val="0"/>
                      <w:marBottom w:val="0"/>
                      <w:divBdr>
                        <w:top w:val="none" w:sz="0" w:space="0" w:color="auto"/>
                        <w:left w:val="none" w:sz="0" w:space="0" w:color="auto"/>
                        <w:bottom w:val="none" w:sz="0" w:space="0" w:color="auto"/>
                        <w:right w:val="none" w:sz="0" w:space="0" w:color="auto"/>
                      </w:divBdr>
                      <w:divsChild>
                        <w:div w:id="1448892804">
                          <w:marLeft w:val="0"/>
                          <w:marRight w:val="0"/>
                          <w:marTop w:val="0"/>
                          <w:marBottom w:val="0"/>
                          <w:divBdr>
                            <w:top w:val="none" w:sz="0" w:space="0" w:color="auto"/>
                            <w:left w:val="none" w:sz="0" w:space="0" w:color="auto"/>
                            <w:bottom w:val="none" w:sz="0" w:space="0" w:color="auto"/>
                            <w:right w:val="none" w:sz="0" w:space="0" w:color="auto"/>
                          </w:divBdr>
                          <w:divsChild>
                            <w:div w:id="1915773561">
                              <w:marLeft w:val="0"/>
                              <w:marRight w:val="0"/>
                              <w:marTop w:val="0"/>
                              <w:marBottom w:val="0"/>
                              <w:divBdr>
                                <w:top w:val="none" w:sz="0" w:space="0" w:color="auto"/>
                                <w:left w:val="none" w:sz="0" w:space="0" w:color="auto"/>
                                <w:bottom w:val="none" w:sz="0" w:space="0" w:color="auto"/>
                                <w:right w:val="none" w:sz="0" w:space="0" w:color="auto"/>
                              </w:divBdr>
                              <w:divsChild>
                                <w:div w:id="1056006916">
                                  <w:marLeft w:val="0"/>
                                  <w:marRight w:val="0"/>
                                  <w:marTop w:val="0"/>
                                  <w:marBottom w:val="0"/>
                                  <w:divBdr>
                                    <w:top w:val="none" w:sz="0" w:space="0" w:color="auto"/>
                                    <w:left w:val="none" w:sz="0" w:space="0" w:color="auto"/>
                                    <w:bottom w:val="none" w:sz="0" w:space="0" w:color="auto"/>
                                    <w:right w:val="none" w:sz="0" w:space="0" w:color="auto"/>
                                  </w:divBdr>
                                  <w:divsChild>
                                    <w:div w:id="740323644">
                                      <w:marLeft w:val="0"/>
                                      <w:marRight w:val="0"/>
                                      <w:marTop w:val="0"/>
                                      <w:marBottom w:val="0"/>
                                      <w:divBdr>
                                        <w:top w:val="none" w:sz="0" w:space="0" w:color="auto"/>
                                        <w:left w:val="none" w:sz="0" w:space="0" w:color="auto"/>
                                        <w:bottom w:val="none" w:sz="0" w:space="0" w:color="auto"/>
                                        <w:right w:val="none" w:sz="0" w:space="0" w:color="auto"/>
                                      </w:divBdr>
                                    </w:div>
                                  </w:divsChild>
                                </w:div>
                                <w:div w:id="765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2466">
                      <w:marLeft w:val="0"/>
                      <w:marRight w:val="0"/>
                      <w:marTop w:val="0"/>
                      <w:marBottom w:val="0"/>
                      <w:divBdr>
                        <w:top w:val="none" w:sz="0" w:space="0" w:color="auto"/>
                        <w:left w:val="none" w:sz="0" w:space="0" w:color="auto"/>
                        <w:bottom w:val="none" w:sz="0" w:space="0" w:color="auto"/>
                        <w:right w:val="none" w:sz="0" w:space="0" w:color="auto"/>
                      </w:divBdr>
                      <w:divsChild>
                        <w:div w:id="50346127">
                          <w:marLeft w:val="0"/>
                          <w:marRight w:val="0"/>
                          <w:marTop w:val="0"/>
                          <w:marBottom w:val="0"/>
                          <w:divBdr>
                            <w:top w:val="none" w:sz="0" w:space="0" w:color="auto"/>
                            <w:left w:val="none" w:sz="0" w:space="0" w:color="auto"/>
                            <w:bottom w:val="none" w:sz="0" w:space="0" w:color="auto"/>
                            <w:right w:val="none" w:sz="0" w:space="0" w:color="auto"/>
                          </w:divBdr>
                          <w:divsChild>
                            <w:div w:id="1601916683">
                              <w:marLeft w:val="0"/>
                              <w:marRight w:val="0"/>
                              <w:marTop w:val="0"/>
                              <w:marBottom w:val="0"/>
                              <w:divBdr>
                                <w:top w:val="none" w:sz="0" w:space="0" w:color="auto"/>
                                <w:left w:val="none" w:sz="0" w:space="0" w:color="auto"/>
                                <w:bottom w:val="none" w:sz="0" w:space="0" w:color="auto"/>
                                <w:right w:val="none" w:sz="0" w:space="0" w:color="auto"/>
                              </w:divBdr>
                              <w:divsChild>
                                <w:div w:id="100224291">
                                  <w:marLeft w:val="0"/>
                                  <w:marRight w:val="0"/>
                                  <w:marTop w:val="0"/>
                                  <w:marBottom w:val="0"/>
                                  <w:divBdr>
                                    <w:top w:val="none" w:sz="0" w:space="0" w:color="auto"/>
                                    <w:left w:val="none" w:sz="0" w:space="0" w:color="auto"/>
                                    <w:bottom w:val="none" w:sz="0" w:space="0" w:color="auto"/>
                                    <w:right w:val="none" w:sz="0" w:space="0" w:color="auto"/>
                                  </w:divBdr>
                                  <w:divsChild>
                                    <w:div w:id="1600330985">
                                      <w:marLeft w:val="0"/>
                                      <w:marRight w:val="0"/>
                                      <w:marTop w:val="0"/>
                                      <w:marBottom w:val="0"/>
                                      <w:divBdr>
                                        <w:top w:val="none" w:sz="0" w:space="0" w:color="auto"/>
                                        <w:left w:val="none" w:sz="0" w:space="0" w:color="auto"/>
                                        <w:bottom w:val="none" w:sz="0" w:space="0" w:color="auto"/>
                                        <w:right w:val="none" w:sz="0" w:space="0" w:color="auto"/>
                                      </w:divBdr>
                                      <w:divsChild>
                                        <w:div w:id="768697297">
                                          <w:marLeft w:val="0"/>
                                          <w:marRight w:val="0"/>
                                          <w:marTop w:val="0"/>
                                          <w:marBottom w:val="0"/>
                                          <w:divBdr>
                                            <w:top w:val="none" w:sz="0" w:space="0" w:color="auto"/>
                                            <w:left w:val="none" w:sz="0" w:space="0" w:color="auto"/>
                                            <w:bottom w:val="none" w:sz="0" w:space="0" w:color="auto"/>
                                            <w:right w:val="none" w:sz="0" w:space="0" w:color="auto"/>
                                          </w:divBdr>
                                        </w:div>
                                      </w:divsChild>
                                    </w:div>
                                    <w:div w:id="8771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iddict/openiddict-core" TargetMode="External"/><Relationship Id="rId18" Type="http://schemas.openxmlformats.org/officeDocument/2006/relationships/hyperlink" Target="https://dev.to/robinvanderknaap/setting-up-an-authorization-server-with-openiddict-part-vi-refresh-tokens-5669" TargetMode="External"/><Relationship Id="rId26" Type="http://schemas.openxmlformats.org/officeDocument/2006/relationships/hyperlink" Target="https://www.postman.com/" TargetMode="External"/><Relationship Id="rId39" Type="http://schemas.openxmlformats.org/officeDocument/2006/relationships/hyperlink" Target="https://dev.to/hdsoftware" TargetMode="External"/><Relationship Id="rId21" Type="http://schemas.openxmlformats.org/officeDocument/2006/relationships/hyperlink" Target="https://github.com/robinvanderknaap/authorization-server-openiddict" TargetMode="External"/><Relationship Id="rId34" Type="http://schemas.openxmlformats.org/officeDocument/2006/relationships/image" Target="media/image4.png"/><Relationship Id="rId42" Type="http://schemas.openxmlformats.org/officeDocument/2006/relationships/hyperlink" Target="https://tools.ietf.org/html/rfc7519" TargetMode="External"/><Relationship Id="rId47" Type="http://schemas.openxmlformats.org/officeDocument/2006/relationships/image" Target="media/image8.png"/><Relationship Id="rId50" Type="http://schemas.openxmlformats.org/officeDocument/2006/relationships/hyperlink" Target="https://dev.to/two_kids_in_a_trenchcoat" TargetMode="External"/><Relationship Id="rId55" Type="http://schemas.openxmlformats.org/officeDocument/2006/relationships/hyperlink" Target="https://learning.postman.com/docs/sending-requests/authorization/" TargetMode="External"/><Relationship Id="rId7" Type="http://schemas.openxmlformats.org/officeDocument/2006/relationships/hyperlink" Target="https://dev.to/robinvanderknaap" TargetMode="External"/><Relationship Id="rId2" Type="http://schemas.openxmlformats.org/officeDocument/2006/relationships/styles" Target="styles.xml"/><Relationship Id="rId16" Type="http://schemas.openxmlformats.org/officeDocument/2006/relationships/hyperlink" Target="https://dev.to/robinvanderknaap/setting-up-an-authorization-server-with-openiddict-part-iv-authorization-code-flow-3eh8" TargetMode="External"/><Relationship Id="rId20" Type="http://schemas.openxmlformats.org/officeDocument/2006/relationships/hyperlink" Target="https://github.com/robinvanderknaap" TargetMode="External"/><Relationship Id="rId29" Type="http://schemas.openxmlformats.org/officeDocument/2006/relationships/hyperlink" Target="https://dev.to/robinvanderknaap/setting-up-an-authorization-server-with-openiddict-part-iv-authorization-code-flow-3eh8" TargetMode="External"/><Relationship Id="rId41" Type="http://schemas.openxmlformats.org/officeDocument/2006/relationships/hyperlink" Target="https://dev.to/hdsoftware/comment/1g7mn" TargetMode="External"/><Relationship Id="rId54" Type="http://schemas.openxmlformats.org/officeDocument/2006/relationships/hyperlink" Target="https://dev.to/robinvanderknaap/comment/1fhp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aspnet" TargetMode="External"/><Relationship Id="rId24" Type="http://schemas.openxmlformats.org/officeDocument/2006/relationships/hyperlink" Target="https://oauth.net/2/grant-types/authorization-code/" TargetMode="External"/><Relationship Id="rId32" Type="http://schemas.openxmlformats.org/officeDocument/2006/relationships/hyperlink" Target="https://jwt.io/" TargetMode="External"/><Relationship Id="rId37" Type="http://schemas.openxmlformats.org/officeDocument/2006/relationships/image" Target="media/image6.wmf"/><Relationship Id="rId40" Type="http://schemas.openxmlformats.org/officeDocument/2006/relationships/image" Target="media/image7.png"/><Relationship Id="rId45" Type="http://schemas.openxmlformats.org/officeDocument/2006/relationships/hyperlink" Target="https://dev.to/robinvanderknaap/setting-up-an-authorization-server-with-openiddict-part-iii-client-credentials-flow-55lp" TargetMode="External"/><Relationship Id="rId53" Type="http://schemas.openxmlformats.org/officeDocument/2006/relationships/hyperlink" Target="https://dev.to/robinvanderknaap/setting-up-an-authorization-server-with-openiddict-part-iii-client-credentials-flow-55lp" TargetMode="External"/><Relationship Id="rId58" Type="http://schemas.openxmlformats.org/officeDocument/2006/relationships/hyperlink" Target="https://dev.to/code-of-conduct" TargetMode="External"/><Relationship Id="rId5" Type="http://schemas.openxmlformats.org/officeDocument/2006/relationships/hyperlink" Target="https://dev.to/robinvanderknaap" TargetMode="External"/><Relationship Id="rId15" Type="http://schemas.openxmlformats.org/officeDocument/2006/relationships/hyperlink" Target="https://dev.to/robinvanderknaap/setting-up-an-authorization-server-with-openiddict-part-ii-create-aspnet-project-4949" TargetMode="External"/><Relationship Id="rId23" Type="http://schemas.openxmlformats.org/officeDocument/2006/relationships/hyperlink" Target="https://oauth.net/2/grant-types/client-credentials/" TargetMode="External"/><Relationship Id="rId28" Type="http://schemas.openxmlformats.org/officeDocument/2006/relationships/image" Target="media/image3.png"/><Relationship Id="rId36" Type="http://schemas.openxmlformats.org/officeDocument/2006/relationships/image" Target="media/image5.png"/><Relationship Id="rId49" Type="http://schemas.openxmlformats.org/officeDocument/2006/relationships/hyperlink" Target="https://dev.to/robinvanderknaap/setting-up-an-authorization-server-with-openiddict-part-iii-client-credentials-flow-55lp" TargetMode="External"/><Relationship Id="rId57" Type="http://schemas.openxmlformats.org/officeDocument/2006/relationships/hyperlink" Target="https://dev.to/robinvanderknaap/setting-up-an-authorization-server-with-openiddict-part-iii-client-credentials-flow-55lp" TargetMode="External"/><Relationship Id="rId61" Type="http://schemas.openxmlformats.org/officeDocument/2006/relationships/theme" Target="theme/theme1.xml"/><Relationship Id="rId10" Type="http://schemas.openxmlformats.org/officeDocument/2006/relationships/hyperlink" Target="https://dev.to/t/openiddict" TargetMode="External"/><Relationship Id="rId19" Type="http://schemas.openxmlformats.org/officeDocument/2006/relationships/image" Target="media/image2.png"/><Relationship Id="rId31" Type="http://schemas.openxmlformats.org/officeDocument/2006/relationships/hyperlink" Target="https://auth0.com/" TargetMode="External"/><Relationship Id="rId44" Type="http://schemas.openxmlformats.org/officeDocument/2006/relationships/hyperlink" Target="https://dev.to/hdsoftware/comment/1g7mp" TargetMode="External"/><Relationship Id="rId52" Type="http://schemas.openxmlformats.org/officeDocument/2006/relationships/hyperlink" Target="https://dev.to/two_kids_in_a_trenchcoat/comment/1fa3a"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t/oauth2" TargetMode="External"/><Relationship Id="rId14" Type="http://schemas.openxmlformats.org/officeDocument/2006/relationships/hyperlink" Target="https://dev.to/robinvanderknaap/setting-up-an-authorization-server-with-openiddict-part-i-introduction-4jid" TargetMode="External"/><Relationship Id="rId22" Type="http://schemas.openxmlformats.org/officeDocument/2006/relationships/hyperlink" Target="https://oauth.net/2/grant-types/client-credentials/" TargetMode="External"/><Relationship Id="rId27" Type="http://schemas.openxmlformats.org/officeDocument/2006/relationships/hyperlink" Target="https://res.cloudinary.com/practicaldev/image/fetch/s--kWiRtqzh--/c_limit%2Cf_auto%2Cfl_progressive%2Cq_auto%2Cw_880/https:/dev-to-uploads.s3.amazonaws.com/i/bh84rtf29mcmn71mtul7.png" TargetMode="External"/><Relationship Id="rId30" Type="http://schemas.openxmlformats.org/officeDocument/2006/relationships/hyperlink" Target="https://jwt.io/" TargetMode="External"/><Relationship Id="rId35" Type="http://schemas.openxmlformats.org/officeDocument/2006/relationships/hyperlink" Target="https://dev.to/robinvanderknaap/setting-up-an-authorization-server-with-openiddict-part-iv-authorization-code-flow-3eh8" TargetMode="External"/><Relationship Id="rId43" Type="http://schemas.openxmlformats.org/officeDocument/2006/relationships/hyperlink" Target="https://dev.to/robinvanderknaap/setting-up-an-authorization-server-with-openiddict-part-iii-client-credentials-flow-55lp" TargetMode="External"/><Relationship Id="rId48" Type="http://schemas.openxmlformats.org/officeDocument/2006/relationships/hyperlink" Target="https://dev.to/hero1992/comment/1m6e3" TargetMode="External"/><Relationship Id="rId56" Type="http://schemas.openxmlformats.org/officeDocument/2006/relationships/hyperlink" Target="https://learning.postman.com/docs/sending-requests/authorization/" TargetMode="External"/><Relationship Id="rId8" Type="http://schemas.openxmlformats.org/officeDocument/2006/relationships/hyperlink" Target="https://dev.to/t/dotnet"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dotnet.microsoft.com/apps/aspnet" TargetMode="External"/><Relationship Id="rId17" Type="http://schemas.openxmlformats.org/officeDocument/2006/relationships/hyperlink" Target="https://dev.to/robinvanderknaap/setting-up-an-authorization-server-with-openiddict-part-v-openid-connect-a8j" TargetMode="External"/><Relationship Id="rId25" Type="http://schemas.openxmlformats.org/officeDocument/2006/relationships/hyperlink" Target="https://localhost:5001/.well-known/openid-configuration" TargetMode="External"/><Relationship Id="rId33" Type="http://schemas.openxmlformats.org/officeDocument/2006/relationships/hyperlink" Target="https://res.cloudinary.com/practicaldev/image/fetch/s--4q9tnUjj--/c_limit%2Cf_auto%2Cfl_progressive%2Cq_auto%2Cw_880/https:/dev-to-uploads.s3.amazonaws.com/i/u8bfyj3blsccb5egd764.png" TargetMode="External"/><Relationship Id="rId38" Type="http://schemas.openxmlformats.org/officeDocument/2006/relationships/control" Target="activeX/activeX1.xml"/><Relationship Id="rId46" Type="http://schemas.openxmlformats.org/officeDocument/2006/relationships/hyperlink" Target="https://dev.to/hero1992" TargetMode="External"/><Relationship Id="rId59" Type="http://schemas.openxmlformats.org/officeDocument/2006/relationships/hyperlink" Target="https://dev.to/report-ab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2903</Words>
  <Characters>16551</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Böschenstein</dc:creator>
  <cp:keywords/>
  <dc:description/>
  <cp:lastModifiedBy>Patrik Böschenstein</cp:lastModifiedBy>
  <cp:revision>2</cp:revision>
  <dcterms:created xsi:type="dcterms:W3CDTF">2022-04-27T12:25:00Z</dcterms:created>
  <dcterms:modified xsi:type="dcterms:W3CDTF">2022-04-27T12:26:00Z</dcterms:modified>
</cp:coreProperties>
</file>