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comments.xml" ContentType="application/vnd.openxmlformats-officedocument.wordprocessingml.comments+xml"/>
  <Override PartName="/word/webSettings.xml" ContentType="application/vnd.openxmlformats-officedocument.wordprocessingml.webSettings+xml"/>
  <Override PartName="/word/settings.xml" ContentType="application/vnd.openxmlformats-officedocument.wordprocessingml.settings+xml"/>
  <Override PartName="/word/commentsExtensible.xml" ContentType="application/vnd.openxmlformats-officedocument.wordprocessingml.commentsExtensible+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240" w:lineRule="auto"/>
        <w:rPr>
          <w:b/>
        </w:rPr>
      </w:pPr>
      <w:r>
        <w:rPr>
          <w:b/>
        </w:rPr>
        <w:t xml:space="preserve">«Санкт-Петербургский государственный электротехнический университет «ЛЭТИ» им. </w:t>
      </w:r>
      <w:r>
        <w:rPr>
          <w:b/>
        </w:rPr>
        <w:t xml:space="preserve">В.И.Ульянова</w:t>
      </w:r>
      <w:r>
        <w:rPr>
          <w:b/>
        </w:rPr>
        <w:t xml:space="preserve"> (Ленина)»</w:t>
      </w:r>
      <w:r/>
    </w:p>
    <w:p>
      <w:pPr>
        <w:jc w:val="center"/>
        <w:spacing w:line="240" w:lineRule="auto"/>
        <w:rPr>
          <w:b/>
        </w:rPr>
      </w:pPr>
      <w:r>
        <w:rPr>
          <w:b/>
        </w:rPr>
        <w:t xml:space="preserve">(</w:t>
      </w:r>
      <w:r>
        <w:rPr>
          <w:b/>
        </w:rPr>
        <w:t xml:space="preserve">СПбГЭТУ</w:t>
      </w:r>
      <w:r>
        <w:rPr>
          <w:b/>
        </w:rPr>
        <w:t xml:space="preserve"> “ЛЭТИ”)</w:t>
      </w:r>
      <w:r/>
    </w:p>
    <w:p>
      <w:pPr>
        <w:jc w:val="center"/>
        <w:spacing w:line="240" w:lineRule="auto"/>
        <w:rPr>
          <w:b/>
        </w:rPr>
      </w:pPr>
      <w:r>
        <w:rPr>
          <w:b/>
        </w:rPr>
      </w:r>
      <w:r/>
    </w:p>
    <w:p>
      <w:pPr>
        <w:jc w:val="center"/>
        <w:spacing w:line="240" w:lineRule="auto"/>
        <w:rPr>
          <w:b/>
        </w:rPr>
      </w:pPr>
      <w:r>
        <w:rPr>
          <w:b/>
        </w:rPr>
      </w:r>
      <w:r/>
    </w:p>
    <w:tbl>
      <w:tblPr>
        <w:tblStyle w:val="715"/>
        <w:tblW w:w="9300"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Look w:val="0600" w:firstRow="0" w:lastRow="0" w:firstColumn="0" w:lastColumn="0" w:noHBand="1" w:noVBand="1"/>
      </w:tblPr>
      <w:tblGrid>
        <w:gridCol w:w="2940"/>
        <w:gridCol w:w="6360"/>
      </w:tblGrid>
      <w:tr>
        <w:trPr>
          <w:jc w:val="center"/>
        </w:trPr>
        <w:tc>
          <w:tcPr>
            <w:shd w:val="clear" w:color="auto" w:fill="auto"/>
            <w:tcMar>
              <w:left w:w="100" w:type="dxa"/>
              <w:top w:w="100" w:type="dxa"/>
              <w:right w:w="100" w:type="dxa"/>
              <w:bottom w:w="100" w:type="dxa"/>
            </w:tcMar>
            <w:tcW w:w="2940" w:type="dxa"/>
            <w:textDirection w:val="lrTb"/>
            <w:noWrap w:val="false"/>
          </w:tcPr>
          <w:p>
            <w:pPr>
              <w:ind w:firstLine="0"/>
              <w:jc w:val="left"/>
              <w:spacing w:line="240" w:lineRule="auto"/>
              <w:widowControl w:val="off"/>
              <w:rPr>
                <w:b/>
              </w:rPr>
              <w:pBdr>
                <w:top w:val="none" w:color="000000" w:sz="4" w:space="0"/>
                <w:left w:val="none" w:color="000000" w:sz="4" w:space="0"/>
                <w:bottom w:val="none" w:color="000000" w:sz="4" w:space="0"/>
                <w:right w:val="none" w:color="000000" w:sz="4" w:space="0"/>
                <w:between w:val="none" w:color="000000" w:sz="4" w:space="0"/>
              </w:pBdr>
            </w:pPr>
            <w:r>
              <w:rPr>
                <w:b/>
              </w:rPr>
              <w:t xml:space="preserve">Направление</w:t>
            </w:r>
            <w:r/>
          </w:p>
        </w:tc>
        <w:tc>
          <w:tcPr>
            <w:shd w:val="clear" w:color="auto" w:fill="auto"/>
            <w:tcMar>
              <w:left w:w="100" w:type="dxa"/>
              <w:top w:w="100" w:type="dxa"/>
              <w:right w:w="100" w:type="dxa"/>
              <w:bottom w:w="100" w:type="dxa"/>
            </w:tcMar>
            <w:tcW w:w="6360"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t xml:space="preserve">09.04.01 Информатика и вычислительная техника</w:t>
            </w:r>
            <w:r/>
          </w:p>
        </w:tc>
      </w:tr>
      <w:tr>
        <w:trPr>
          <w:jc w:val="center"/>
        </w:trPr>
        <w:tc>
          <w:tcPr>
            <w:shd w:val="clear" w:color="auto" w:fill="auto"/>
            <w:tcMar>
              <w:left w:w="100" w:type="dxa"/>
              <w:top w:w="100" w:type="dxa"/>
              <w:right w:w="100" w:type="dxa"/>
              <w:bottom w:w="100" w:type="dxa"/>
            </w:tcMar>
            <w:tcW w:w="2940" w:type="dxa"/>
            <w:textDirection w:val="lrTb"/>
            <w:noWrap w:val="false"/>
          </w:tcPr>
          <w:p>
            <w:pPr>
              <w:ind w:firstLine="0"/>
              <w:jc w:val="left"/>
              <w:spacing w:line="240" w:lineRule="auto"/>
              <w:widowControl w:val="off"/>
              <w:rPr>
                <w:b/>
              </w:rPr>
              <w:pBdr>
                <w:top w:val="none" w:color="000000" w:sz="4" w:space="0"/>
                <w:left w:val="none" w:color="000000" w:sz="4" w:space="0"/>
                <w:bottom w:val="none" w:color="000000" w:sz="4" w:space="0"/>
                <w:right w:val="none" w:color="000000" w:sz="4" w:space="0"/>
                <w:between w:val="none" w:color="000000" w:sz="4" w:space="0"/>
              </w:pBdr>
            </w:pPr>
            <w:r>
              <w:rPr>
                <w:b/>
              </w:rPr>
              <w:t xml:space="preserve">Программа</w:t>
            </w:r>
            <w:r/>
          </w:p>
        </w:tc>
        <w:tc>
          <w:tcPr>
            <w:shd w:val="clear" w:color="auto" w:fill="auto"/>
            <w:tcMar>
              <w:left w:w="100" w:type="dxa"/>
              <w:top w:w="100" w:type="dxa"/>
              <w:right w:w="100" w:type="dxa"/>
              <w:bottom w:w="100" w:type="dxa"/>
            </w:tcMar>
            <w:tcW w:w="6360"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t xml:space="preserve">Программное обеспечение информационных и вычислительных систем</w:t>
            </w:r>
            <w:r/>
          </w:p>
        </w:tc>
      </w:tr>
      <w:tr>
        <w:trPr>
          <w:jc w:val="center"/>
        </w:trPr>
        <w:tc>
          <w:tcPr>
            <w:shd w:val="clear" w:color="auto" w:fill="auto"/>
            <w:tcMar>
              <w:left w:w="100" w:type="dxa"/>
              <w:top w:w="100" w:type="dxa"/>
              <w:right w:w="100" w:type="dxa"/>
              <w:bottom w:w="100" w:type="dxa"/>
            </w:tcMar>
            <w:tcW w:w="2940" w:type="dxa"/>
            <w:textDirection w:val="lrTb"/>
            <w:noWrap w:val="false"/>
          </w:tcPr>
          <w:p>
            <w:pPr>
              <w:ind w:firstLine="0"/>
              <w:jc w:val="left"/>
              <w:spacing w:line="240" w:lineRule="auto"/>
              <w:widowControl w:val="off"/>
              <w:rPr>
                <w:b/>
              </w:rPr>
              <w:pBdr>
                <w:top w:val="none" w:color="000000" w:sz="4" w:space="0"/>
                <w:left w:val="none" w:color="000000" w:sz="4" w:space="0"/>
                <w:bottom w:val="none" w:color="000000" w:sz="4" w:space="0"/>
                <w:right w:val="none" w:color="000000" w:sz="4" w:space="0"/>
                <w:between w:val="none" w:color="000000" w:sz="4" w:space="0"/>
              </w:pBdr>
            </w:pPr>
            <w:r>
              <w:rPr>
                <w:b/>
              </w:rPr>
              <w:t xml:space="preserve">Факультет</w:t>
            </w:r>
            <w:r/>
          </w:p>
        </w:tc>
        <w:tc>
          <w:tcPr>
            <w:shd w:val="clear" w:color="auto" w:fill="auto"/>
            <w:tcMar>
              <w:left w:w="100" w:type="dxa"/>
              <w:top w:w="100" w:type="dxa"/>
              <w:right w:w="100" w:type="dxa"/>
              <w:bottom w:w="100" w:type="dxa"/>
            </w:tcMar>
            <w:tcW w:w="6360"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t xml:space="preserve">ФКТИ</w:t>
            </w:r>
            <w:r/>
          </w:p>
        </w:tc>
      </w:tr>
      <w:tr>
        <w:trPr>
          <w:jc w:val="center"/>
        </w:trPr>
        <w:tc>
          <w:tcPr>
            <w:shd w:val="clear" w:color="auto" w:fill="auto"/>
            <w:tcMar>
              <w:left w:w="100" w:type="dxa"/>
              <w:top w:w="100" w:type="dxa"/>
              <w:right w:w="100" w:type="dxa"/>
              <w:bottom w:w="100" w:type="dxa"/>
            </w:tcMar>
            <w:tcW w:w="2940" w:type="dxa"/>
            <w:textDirection w:val="lrTb"/>
            <w:noWrap w:val="false"/>
          </w:tcPr>
          <w:p>
            <w:pPr>
              <w:ind w:firstLine="0"/>
              <w:jc w:val="left"/>
              <w:spacing w:line="240" w:lineRule="auto"/>
              <w:widowControl w:val="off"/>
              <w:rPr>
                <w:b/>
              </w:rPr>
              <w:pBdr>
                <w:top w:val="none" w:color="000000" w:sz="4" w:space="0"/>
                <w:left w:val="none" w:color="000000" w:sz="4" w:space="0"/>
                <w:bottom w:val="none" w:color="000000" w:sz="4" w:space="0"/>
                <w:right w:val="none" w:color="000000" w:sz="4" w:space="0"/>
                <w:between w:val="none" w:color="000000" w:sz="4" w:space="0"/>
              </w:pBdr>
            </w:pPr>
            <w:r>
              <w:rPr>
                <w:b/>
              </w:rPr>
              <w:t xml:space="preserve">Кафедра</w:t>
            </w:r>
            <w:r/>
          </w:p>
        </w:tc>
        <w:tc>
          <w:tcPr>
            <w:shd w:val="clear" w:color="auto" w:fill="auto"/>
            <w:tcMar>
              <w:left w:w="100" w:type="dxa"/>
              <w:top w:w="100" w:type="dxa"/>
              <w:right w:w="100" w:type="dxa"/>
              <w:bottom w:w="100" w:type="dxa"/>
            </w:tcMar>
            <w:tcW w:w="6360"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t xml:space="preserve">ВТ</w:t>
            </w:r>
            <w:r/>
          </w:p>
        </w:tc>
      </w:tr>
      <w:tr>
        <w:trPr>
          <w:jc w:val="center"/>
        </w:trPr>
        <w:tc>
          <w:tcPr>
            <w:shd w:val="clear" w:color="auto" w:fill="auto"/>
            <w:tcMar>
              <w:left w:w="100" w:type="dxa"/>
              <w:top w:w="100" w:type="dxa"/>
              <w:right w:w="100" w:type="dxa"/>
              <w:bottom w:w="100" w:type="dxa"/>
            </w:tcMar>
            <w:tcW w:w="2940" w:type="dxa"/>
            <w:textDirection w:val="lrTb"/>
            <w:noWrap w:val="false"/>
          </w:tcPr>
          <w:p>
            <w:pPr>
              <w:ind w:firstLine="0"/>
              <w:jc w:val="left"/>
              <w:spacing w:line="240" w:lineRule="auto"/>
              <w:widowControl w:val="off"/>
              <w:rPr>
                <w:i/>
              </w:rPr>
              <w:pBdr>
                <w:top w:val="none" w:color="000000" w:sz="4" w:space="0"/>
                <w:left w:val="none" w:color="000000" w:sz="4" w:space="0"/>
                <w:bottom w:val="none" w:color="000000" w:sz="4" w:space="0"/>
                <w:right w:val="none" w:color="000000" w:sz="4" w:space="0"/>
                <w:between w:val="none" w:color="000000" w:sz="4" w:space="0"/>
              </w:pBdr>
            </w:pPr>
            <w:r>
              <w:rPr>
                <w:i/>
              </w:rPr>
              <w:t xml:space="preserve">К защите допустить</w:t>
            </w:r>
            <w:r/>
          </w:p>
        </w:tc>
        <w:tc>
          <w:tcPr>
            <w:shd w:val="clear" w:color="auto" w:fill="auto"/>
            <w:tcMar>
              <w:left w:w="100" w:type="dxa"/>
              <w:top w:w="100" w:type="dxa"/>
              <w:right w:w="100" w:type="dxa"/>
              <w:bottom w:w="100" w:type="dxa"/>
            </w:tcMar>
            <w:tcW w:w="6360"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r/>
          </w:p>
        </w:tc>
      </w:tr>
      <w:tr>
        <w:trPr>
          <w:jc w:val="center"/>
        </w:trPr>
        <w:tc>
          <w:tcPr>
            <w:shd w:val="clear" w:color="auto" w:fill="auto"/>
            <w:tcMar>
              <w:left w:w="100" w:type="dxa"/>
              <w:top w:w="100" w:type="dxa"/>
              <w:right w:w="100" w:type="dxa"/>
              <w:bottom w:w="100" w:type="dxa"/>
            </w:tcMar>
            <w:tcW w:w="2940"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t xml:space="preserve">Зав. кафедрой</w:t>
            </w:r>
            <w:r/>
          </w:p>
        </w:tc>
        <w:tc>
          <w:tcPr>
            <w:shd w:val="clear" w:color="auto" w:fill="auto"/>
            <w:tcMar>
              <w:left w:w="100" w:type="dxa"/>
              <w:top w:w="100" w:type="dxa"/>
              <w:right w:w="100" w:type="dxa"/>
              <w:bottom w:w="100" w:type="dxa"/>
            </w:tcMar>
            <w:tcW w:w="6360" w:type="dxa"/>
            <w:textDirection w:val="lrTb"/>
            <w:noWrap w:val="false"/>
          </w:tcPr>
          <w:p>
            <w:pPr>
              <w:ind w:firstLine="0"/>
              <w:jc w:val="righ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t xml:space="preserve">Куприянов М. С.</w:t>
            </w:r>
            <w:r/>
          </w:p>
        </w:tc>
      </w:tr>
    </w:tbl>
    <w:p>
      <w:pPr>
        <w:jc w:val="center"/>
        <w:spacing w:line="240" w:lineRule="auto"/>
        <w:rPr>
          <w:b/>
          <w:sz w:val="26"/>
          <w:szCs w:val="26"/>
        </w:rPr>
      </w:pPr>
      <w:r>
        <w:rPr>
          <w:b/>
          <w:sz w:val="26"/>
          <w:szCs w:val="26"/>
        </w:rPr>
      </w:r>
      <w:r/>
    </w:p>
    <w:p>
      <w:pPr>
        <w:ind w:firstLine="0"/>
      </w:pPr>
      <w:r/>
      <w:r/>
    </w:p>
    <w:p>
      <w:pPr>
        <w:jc w:val="center"/>
        <w:rPr>
          <w:b/>
          <w:sz w:val="36"/>
          <w:szCs w:val="36"/>
        </w:rPr>
      </w:pPr>
      <w:r>
        <w:rPr>
          <w:b/>
          <w:sz w:val="36"/>
          <w:szCs w:val="36"/>
        </w:rPr>
        <w:t xml:space="preserve">ВЫПУСКНАЯ КВАЛИФИКАЦИОННАЯ РАБОТА МАГИСТРА</w:t>
      </w:r>
      <w:r/>
    </w:p>
    <w:p>
      <w:pPr>
        <w:jc w:val="center"/>
        <w:rPr>
          <w:b/>
          <w:sz w:val="36"/>
          <w:szCs w:val="36"/>
        </w:rPr>
      </w:pPr>
      <w:r>
        <w:rPr>
          <w:b/>
          <w:sz w:val="36"/>
          <w:szCs w:val="36"/>
        </w:rPr>
      </w:r>
      <w:r/>
    </w:p>
    <w:p>
      <w:pPr>
        <w:jc w:val="center"/>
        <w:rPr>
          <w:b/>
        </w:rPr>
      </w:pPr>
      <w:r>
        <w:rPr>
          <w:b/>
        </w:rPr>
        <w:t xml:space="preserve">Тема: Автоматизация процесса анализа спектральных </w:t>
      </w:r>
      <w:r/>
    </w:p>
    <w:p>
      <w:pPr>
        <w:jc w:val="center"/>
        <w:rPr>
          <w:b/>
        </w:rPr>
      </w:pPr>
      <w:r>
        <w:rPr>
          <w:b/>
        </w:rPr>
        <w:t xml:space="preserve">графиков тремора рук</w:t>
      </w:r>
      <w:r/>
    </w:p>
    <w:p>
      <w:pPr>
        <w:jc w:val="center"/>
        <w:rPr>
          <w:b/>
        </w:rPr>
      </w:pPr>
      <w:r>
        <w:rPr>
          <w:b/>
        </w:rPr>
      </w:r>
      <w:r/>
    </w:p>
    <w:p>
      <w:pPr>
        <w:jc w:val="left"/>
        <w:rPr>
          <w:b/>
        </w:rPr>
      </w:pPr>
      <w:r>
        <w:rPr>
          <w:b/>
        </w:rPr>
      </w:r>
      <w:r/>
    </w:p>
    <w:tbl>
      <w:tblPr>
        <w:tblStyle w:val="716"/>
        <w:tblW w:w="9000"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Look w:val="0600" w:firstRow="0" w:lastRow="0" w:firstColumn="0" w:lastColumn="0" w:noHBand="1" w:noVBand="1"/>
      </w:tblPr>
      <w:tblGrid>
        <w:gridCol w:w="1965"/>
        <w:gridCol w:w="2340"/>
        <w:gridCol w:w="1920"/>
        <w:gridCol w:w="420"/>
        <w:gridCol w:w="2355"/>
      </w:tblGrid>
      <w:tr>
        <w:trPr>
          <w:jc w:val="center"/>
        </w:trPr>
        <w:tc>
          <w:tcPr>
            <w:shd w:val="clear" w:color="auto" w:fill="auto"/>
            <w:tcMar>
              <w:left w:w="100" w:type="dxa"/>
              <w:top w:w="100" w:type="dxa"/>
              <w:right w:w="100" w:type="dxa"/>
              <w:bottom w:w="100" w:type="dxa"/>
            </w:tcMar>
            <w:tcW w:w="1965"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t xml:space="preserve">Студент</w:t>
            </w:r>
            <w:r/>
          </w:p>
        </w:tc>
        <w:tc>
          <w:tcPr>
            <w:shd w:val="clear" w:color="auto" w:fill="auto"/>
            <w:tcMar>
              <w:left w:w="100" w:type="dxa"/>
              <w:top w:w="100" w:type="dxa"/>
              <w:right w:w="100" w:type="dxa"/>
              <w:bottom w:w="100" w:type="dxa"/>
            </w:tcMar>
            <w:tcW w:w="2340"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shd w:val="clear" w:color="auto" w:fill="auto"/>
            <w:tcMar>
              <w:left w:w="100" w:type="dxa"/>
              <w:top w:w="100" w:type="dxa"/>
              <w:right w:w="100" w:type="dxa"/>
              <w:bottom w:w="100" w:type="dxa"/>
            </w:tcMar>
            <w:tcW w:w="1920"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t xml:space="preserve">____________</w:t>
            </w:r>
            <w:r/>
          </w:p>
        </w:tc>
        <w:tc>
          <w:tcPr>
            <w:shd w:val="clear" w:color="auto" w:fill="auto"/>
            <w:tcMar>
              <w:left w:w="100" w:type="dxa"/>
              <w:top w:w="100" w:type="dxa"/>
              <w:right w:w="100" w:type="dxa"/>
              <w:bottom w:w="100" w:type="dxa"/>
            </w:tcMar>
            <w:tcW w:w="420"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shd w:val="clear" w:color="auto" w:fill="auto"/>
            <w:tcMar>
              <w:left w:w="100" w:type="dxa"/>
              <w:top w:w="100" w:type="dxa"/>
              <w:right w:w="100" w:type="dxa"/>
              <w:bottom w:w="100" w:type="dxa"/>
            </w:tcMar>
            <w:tcW w:w="2355"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t xml:space="preserve">Боевец А.</w:t>
            </w:r>
            <w:r>
              <w:rPr>
                <w:lang w:val="ru-RU"/>
              </w:rPr>
              <w:t xml:space="preserve"> </w:t>
            </w:r>
            <w:r>
              <w:t xml:space="preserve">А.</w:t>
            </w:r>
            <w:r/>
          </w:p>
        </w:tc>
      </w:tr>
      <w:tr>
        <w:trPr>
          <w:jc w:val="center"/>
        </w:trPr>
        <w:tc>
          <w:tcPr>
            <w:shd w:val="clear" w:color="auto" w:fill="auto"/>
            <w:tcMar>
              <w:left w:w="100" w:type="dxa"/>
              <w:top w:w="100" w:type="dxa"/>
              <w:right w:w="100" w:type="dxa"/>
              <w:bottom w:w="100" w:type="dxa"/>
            </w:tcMar>
            <w:tcW w:w="1965"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shd w:val="clear" w:color="auto" w:fill="auto"/>
            <w:tcMar>
              <w:left w:w="100" w:type="dxa"/>
              <w:top w:w="100" w:type="dxa"/>
              <w:right w:w="100" w:type="dxa"/>
              <w:bottom w:w="100" w:type="dxa"/>
            </w:tcMar>
            <w:tcW w:w="2340"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shd w:val="clear" w:color="auto" w:fill="auto"/>
            <w:tcMar>
              <w:left w:w="100" w:type="dxa"/>
              <w:top w:w="100" w:type="dxa"/>
              <w:right w:w="100" w:type="dxa"/>
              <w:bottom w:w="100" w:type="dxa"/>
            </w:tcMar>
            <w:tcW w:w="1920" w:type="dxa"/>
            <w:textDirection w:val="lrTb"/>
            <w:noWrap w:val="false"/>
          </w:tcPr>
          <w:p>
            <w:pPr>
              <w:ind w:firstLine="0"/>
              <w:jc w:val="center"/>
              <w:spacing w:line="240" w:lineRule="auto"/>
              <w:widowControl w:val="off"/>
              <w:rPr>
                <w:sz w:val="16"/>
                <w:szCs w:val="16"/>
              </w:rPr>
              <w:pBdr>
                <w:top w:val="none" w:color="000000" w:sz="4" w:space="0"/>
                <w:left w:val="none" w:color="000000" w:sz="4" w:space="0"/>
                <w:bottom w:val="none" w:color="000000" w:sz="4" w:space="0"/>
                <w:right w:val="none" w:color="000000" w:sz="4" w:space="0"/>
                <w:between w:val="none" w:color="000000" w:sz="4" w:space="0"/>
              </w:pBdr>
            </w:pPr>
            <w:r>
              <w:rPr>
                <w:sz w:val="16"/>
                <w:szCs w:val="16"/>
              </w:rPr>
              <w:t xml:space="preserve">подпись</w:t>
            </w:r>
            <w:r/>
          </w:p>
        </w:tc>
        <w:tc>
          <w:tcPr>
            <w:shd w:val="clear" w:color="auto" w:fill="auto"/>
            <w:tcMar>
              <w:left w:w="100" w:type="dxa"/>
              <w:top w:w="100" w:type="dxa"/>
              <w:right w:w="100" w:type="dxa"/>
              <w:bottom w:w="100" w:type="dxa"/>
            </w:tcMar>
            <w:tcW w:w="420"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shd w:val="clear" w:color="auto" w:fill="auto"/>
            <w:tcMar>
              <w:left w:w="100" w:type="dxa"/>
              <w:top w:w="100" w:type="dxa"/>
              <w:right w:w="100" w:type="dxa"/>
              <w:bottom w:w="100" w:type="dxa"/>
            </w:tcMar>
            <w:tcW w:w="2355"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r/>
          </w:p>
        </w:tc>
      </w:tr>
      <w:tr>
        <w:trPr>
          <w:jc w:val="center"/>
        </w:trPr>
        <w:tc>
          <w:tcPr>
            <w:shd w:val="clear" w:color="auto" w:fill="auto"/>
            <w:tcMar>
              <w:left w:w="100" w:type="dxa"/>
              <w:top w:w="100" w:type="dxa"/>
              <w:right w:w="100" w:type="dxa"/>
              <w:bottom w:w="100" w:type="dxa"/>
            </w:tcMar>
            <w:tcW w:w="1965"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t xml:space="preserve">Руководитель</w:t>
            </w:r>
            <w:r/>
          </w:p>
        </w:tc>
        <w:tc>
          <w:tcPr>
            <w:shd w:val="clear" w:color="auto" w:fill="auto"/>
            <w:tcMar>
              <w:left w:w="100" w:type="dxa"/>
              <w:top w:w="100" w:type="dxa"/>
              <w:right w:w="100" w:type="dxa"/>
              <w:bottom w:w="100" w:type="dxa"/>
            </w:tcMar>
            <w:tcW w:w="2340"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t xml:space="preserve">д.т.н., профессор</w:t>
            </w:r>
            <w:r/>
          </w:p>
        </w:tc>
        <w:tc>
          <w:tcPr>
            <w:shd w:val="clear" w:color="auto" w:fill="auto"/>
            <w:tcMar>
              <w:left w:w="100" w:type="dxa"/>
              <w:top w:w="100" w:type="dxa"/>
              <w:right w:w="100" w:type="dxa"/>
              <w:bottom w:w="100" w:type="dxa"/>
            </w:tcMar>
            <w:tcW w:w="1920"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t xml:space="preserve">____________</w:t>
            </w:r>
            <w:r/>
          </w:p>
        </w:tc>
        <w:tc>
          <w:tcPr>
            <w:shd w:val="clear" w:color="auto" w:fill="auto"/>
            <w:tcMar>
              <w:left w:w="100" w:type="dxa"/>
              <w:top w:w="100" w:type="dxa"/>
              <w:right w:w="100" w:type="dxa"/>
              <w:bottom w:w="100" w:type="dxa"/>
            </w:tcMar>
            <w:tcW w:w="420"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shd w:val="clear" w:color="auto" w:fill="auto"/>
            <w:tcMar>
              <w:left w:w="100" w:type="dxa"/>
              <w:top w:w="100" w:type="dxa"/>
              <w:right w:w="100" w:type="dxa"/>
              <w:bottom w:w="100" w:type="dxa"/>
            </w:tcMar>
            <w:tcW w:w="2355"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t xml:space="preserve">Шичкина</w:t>
            </w:r>
            <w:r>
              <w:t xml:space="preserve"> Ю. А.</w:t>
            </w:r>
            <w:r/>
          </w:p>
        </w:tc>
      </w:tr>
      <w:tr>
        <w:trPr>
          <w:jc w:val="center"/>
        </w:trPr>
        <w:tc>
          <w:tcPr>
            <w:shd w:val="clear" w:color="auto" w:fill="auto"/>
            <w:tcMar>
              <w:left w:w="100" w:type="dxa"/>
              <w:top w:w="100" w:type="dxa"/>
              <w:right w:w="100" w:type="dxa"/>
              <w:bottom w:w="100" w:type="dxa"/>
            </w:tcMar>
            <w:tcW w:w="1965"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shd w:val="clear" w:color="auto" w:fill="auto"/>
            <w:tcMar>
              <w:left w:w="100" w:type="dxa"/>
              <w:top w:w="100" w:type="dxa"/>
              <w:right w:w="100" w:type="dxa"/>
              <w:bottom w:w="100" w:type="dxa"/>
            </w:tcMar>
            <w:tcW w:w="2340"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shd w:val="clear" w:color="auto" w:fill="auto"/>
            <w:tcMar>
              <w:left w:w="100" w:type="dxa"/>
              <w:top w:w="100" w:type="dxa"/>
              <w:right w:w="100" w:type="dxa"/>
              <w:bottom w:w="100" w:type="dxa"/>
            </w:tcMar>
            <w:tcW w:w="1920" w:type="dxa"/>
            <w:textDirection w:val="lrTb"/>
            <w:noWrap w:val="false"/>
          </w:tcPr>
          <w:p>
            <w:pPr>
              <w:ind w:firstLine="0"/>
              <w:jc w:val="center"/>
              <w:spacing w:line="240" w:lineRule="auto"/>
              <w:widowControl w:val="off"/>
              <w:rPr>
                <w:sz w:val="16"/>
                <w:szCs w:val="16"/>
              </w:rPr>
              <w:pBdr>
                <w:top w:val="none" w:color="000000" w:sz="4" w:space="0"/>
                <w:left w:val="none" w:color="000000" w:sz="4" w:space="0"/>
                <w:bottom w:val="none" w:color="000000" w:sz="4" w:space="0"/>
                <w:right w:val="none" w:color="000000" w:sz="4" w:space="0"/>
                <w:between w:val="none" w:color="000000" w:sz="4" w:space="0"/>
              </w:pBdr>
            </w:pPr>
            <w:r>
              <w:rPr>
                <w:sz w:val="16"/>
                <w:szCs w:val="16"/>
              </w:rPr>
              <w:t xml:space="preserve">подпись</w:t>
            </w:r>
            <w:r/>
          </w:p>
        </w:tc>
        <w:tc>
          <w:tcPr>
            <w:shd w:val="clear" w:color="auto" w:fill="auto"/>
            <w:tcMar>
              <w:left w:w="100" w:type="dxa"/>
              <w:top w:w="100" w:type="dxa"/>
              <w:right w:w="100" w:type="dxa"/>
              <w:bottom w:w="100" w:type="dxa"/>
            </w:tcMar>
            <w:tcW w:w="420"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shd w:val="clear" w:color="auto" w:fill="auto"/>
            <w:tcMar>
              <w:left w:w="100" w:type="dxa"/>
              <w:top w:w="100" w:type="dxa"/>
              <w:right w:w="100" w:type="dxa"/>
              <w:bottom w:w="100" w:type="dxa"/>
            </w:tcMar>
            <w:tcW w:w="2355"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r/>
          </w:p>
        </w:tc>
      </w:tr>
    </w:tbl>
    <w:p>
      <w:pPr>
        <w:jc w:val="center"/>
        <w:rPr>
          <w:b/>
        </w:rPr>
      </w:pPr>
      <w:r>
        <w:rPr>
          <w:b/>
        </w:rPr>
      </w:r>
      <w:r/>
    </w:p>
    <w:p>
      <w:pPr>
        <w:jc w:val="center"/>
        <w:rPr>
          <w:b/>
        </w:rPr>
      </w:pPr>
      <w:r>
        <w:rPr>
          <w:b/>
        </w:rPr>
      </w:r>
      <w:r/>
    </w:p>
    <w:p>
      <w:pPr>
        <w:jc w:val="center"/>
      </w:pPr>
      <w:r>
        <w:t xml:space="preserve">Санкт-Петербург</w:t>
      </w:r>
      <w:r/>
    </w:p>
    <w:p>
      <w:pPr>
        <w:jc w:val="center"/>
      </w:pPr>
      <w:r>
        <w:t xml:space="preserve">2023</w:t>
      </w:r>
      <w:r>
        <w:br w:type="page" w:clear="all"/>
      </w:r>
      <w:r/>
    </w:p>
    <w:p>
      <w:pPr>
        <w:jc w:val="center"/>
        <w:rPr>
          <w:b/>
        </w:rPr>
      </w:pPr>
      <w:r>
        <w:rPr>
          <w:b/>
        </w:rPr>
        <w:t xml:space="preserve">ЗАДАНИЕ</w:t>
      </w:r>
      <w:r/>
    </w:p>
    <w:p>
      <w:pPr>
        <w:jc w:val="center"/>
        <w:rPr>
          <w:b/>
        </w:rPr>
      </w:pPr>
      <w:r>
        <w:rPr>
          <w:b/>
        </w:rPr>
        <w:t xml:space="preserve">НА ВЫПУСКНУЮ КВАЛИФИКАЦИОННУЮ РАБОТУ</w:t>
      </w:r>
      <w:r/>
    </w:p>
    <w:p>
      <w:pPr>
        <w:jc w:val="center"/>
        <w:rPr>
          <w:b/>
        </w:rPr>
      </w:pPr>
      <w:r>
        <w:rPr>
          <w:b/>
        </w:rPr>
      </w:r>
      <w:r/>
    </w:p>
    <w:tbl>
      <w:tblPr>
        <w:tblStyle w:val="717"/>
        <w:tblW w:w="9000"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Look w:val="0600" w:firstRow="0" w:lastRow="0" w:firstColumn="0" w:lastColumn="0" w:noHBand="1" w:noVBand="1"/>
      </w:tblPr>
      <w:tblGrid>
        <w:gridCol w:w="1935"/>
        <w:gridCol w:w="2355"/>
        <w:gridCol w:w="2145"/>
        <w:gridCol w:w="405"/>
        <w:gridCol w:w="2160"/>
      </w:tblGrid>
      <w:tr>
        <w:trPr>
          <w:jc w:val="center"/>
          <w:trHeight w:val="480"/>
        </w:trPr>
        <w:tc>
          <w:tcPr>
            <w:gridSpan w:val="2"/>
            <w:shd w:val="clear" w:color="auto" w:fill="auto"/>
            <w:tcMar>
              <w:left w:w="100" w:type="dxa"/>
              <w:top w:w="100" w:type="dxa"/>
              <w:right w:w="100" w:type="dxa"/>
              <w:bottom w:w="100" w:type="dxa"/>
            </w:tcMar>
            <w:tcW w:w="4290"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gridSpan w:val="3"/>
            <w:shd w:val="clear" w:color="auto" w:fill="auto"/>
            <w:tcMar>
              <w:left w:w="100" w:type="dxa"/>
              <w:top w:w="100" w:type="dxa"/>
              <w:right w:w="100" w:type="dxa"/>
              <w:bottom w:w="100" w:type="dxa"/>
            </w:tcMar>
            <w:tcW w:w="4710" w:type="dxa"/>
            <w:textDirection w:val="lrTb"/>
            <w:noWrap w:val="false"/>
          </w:tcPr>
          <w:p>
            <w:pPr>
              <w:ind w:firstLine="0"/>
              <w:jc w:val="righ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t xml:space="preserve">Утверждаю</w:t>
            </w:r>
            <w:r/>
          </w:p>
        </w:tc>
      </w:tr>
      <w:tr>
        <w:trPr>
          <w:jc w:val="center"/>
          <w:trHeight w:val="480"/>
        </w:trPr>
        <w:tc>
          <w:tcPr>
            <w:gridSpan w:val="2"/>
            <w:shd w:val="clear" w:color="auto" w:fill="auto"/>
            <w:tcMar>
              <w:left w:w="100" w:type="dxa"/>
              <w:top w:w="100" w:type="dxa"/>
              <w:right w:w="100" w:type="dxa"/>
              <w:bottom w:w="100" w:type="dxa"/>
            </w:tcMar>
            <w:tcW w:w="4290"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gridSpan w:val="3"/>
            <w:shd w:val="clear" w:color="auto" w:fill="auto"/>
            <w:tcMar>
              <w:left w:w="100" w:type="dxa"/>
              <w:top w:w="100" w:type="dxa"/>
              <w:right w:w="100" w:type="dxa"/>
              <w:bottom w:w="100" w:type="dxa"/>
            </w:tcMar>
            <w:tcW w:w="4710" w:type="dxa"/>
            <w:textDirection w:val="lrTb"/>
            <w:noWrap w:val="false"/>
          </w:tcPr>
          <w:p>
            <w:pPr>
              <w:ind w:firstLine="0"/>
              <w:jc w:val="righ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t xml:space="preserve">Зав. кафедрой ВТ</w:t>
            </w:r>
            <w:r/>
          </w:p>
        </w:tc>
      </w:tr>
      <w:tr>
        <w:trPr>
          <w:jc w:val="center"/>
          <w:trHeight w:val="480"/>
        </w:trPr>
        <w:tc>
          <w:tcPr>
            <w:gridSpan w:val="2"/>
            <w:shd w:val="clear" w:color="auto" w:fill="auto"/>
            <w:tcMar>
              <w:left w:w="100" w:type="dxa"/>
              <w:top w:w="100" w:type="dxa"/>
              <w:right w:w="100" w:type="dxa"/>
              <w:bottom w:w="100" w:type="dxa"/>
            </w:tcMar>
            <w:tcW w:w="4290"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gridSpan w:val="3"/>
            <w:shd w:val="clear" w:color="auto" w:fill="auto"/>
            <w:tcMar>
              <w:left w:w="100" w:type="dxa"/>
              <w:top w:w="100" w:type="dxa"/>
              <w:right w:w="100" w:type="dxa"/>
              <w:bottom w:w="100" w:type="dxa"/>
            </w:tcMar>
            <w:tcW w:w="4710" w:type="dxa"/>
            <w:textDirection w:val="lrTb"/>
            <w:noWrap w:val="false"/>
          </w:tcPr>
          <w:p>
            <w:pPr>
              <w:ind w:firstLine="0"/>
              <w:jc w:val="righ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t xml:space="preserve">__________ Куприянов М. С.</w:t>
            </w:r>
            <w:r/>
          </w:p>
        </w:tc>
      </w:tr>
      <w:tr>
        <w:trPr>
          <w:jc w:val="center"/>
          <w:trHeight w:val="480"/>
        </w:trPr>
        <w:tc>
          <w:tcPr>
            <w:gridSpan w:val="2"/>
            <w:shd w:val="clear" w:color="auto" w:fill="auto"/>
            <w:tcMar>
              <w:left w:w="100" w:type="dxa"/>
              <w:top w:w="100" w:type="dxa"/>
              <w:right w:w="100" w:type="dxa"/>
              <w:bottom w:w="100" w:type="dxa"/>
            </w:tcMar>
            <w:tcW w:w="4290"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gridSpan w:val="3"/>
            <w:shd w:val="clear" w:color="auto" w:fill="auto"/>
            <w:tcMar>
              <w:left w:w="100" w:type="dxa"/>
              <w:top w:w="100" w:type="dxa"/>
              <w:right w:w="100" w:type="dxa"/>
              <w:bottom w:w="100" w:type="dxa"/>
            </w:tcMar>
            <w:tcW w:w="4710" w:type="dxa"/>
            <w:textDirection w:val="lrTb"/>
            <w:noWrap w:val="false"/>
          </w:tcPr>
          <w:p>
            <w:pPr>
              <w:ind w:firstLine="0"/>
              <w:jc w:val="righ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t xml:space="preserve">“___” ______________ 20__ г.</w:t>
            </w:r>
            <w:r/>
          </w:p>
        </w:tc>
      </w:tr>
      <w:tr>
        <w:trPr>
          <w:jc w:val="center"/>
          <w:trHeight w:val="480"/>
        </w:trPr>
        <w:tc>
          <w:tcPr>
            <w:shd w:val="clear" w:color="auto" w:fill="auto"/>
            <w:tcMar>
              <w:left w:w="100" w:type="dxa"/>
              <w:top w:w="100" w:type="dxa"/>
              <w:right w:w="100" w:type="dxa"/>
              <w:bottom w:w="100" w:type="dxa"/>
            </w:tcMar>
            <w:tcW w:w="1935"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t xml:space="preserve">Студент</w:t>
            </w:r>
            <w:r/>
          </w:p>
        </w:tc>
        <w:tc>
          <w:tcPr>
            <w:shd w:val="clear" w:color="auto" w:fill="auto"/>
            <w:tcMar>
              <w:left w:w="100" w:type="dxa"/>
              <w:top w:w="100" w:type="dxa"/>
              <w:right w:w="100" w:type="dxa"/>
              <w:bottom w:w="100" w:type="dxa"/>
            </w:tcMar>
            <w:tcW w:w="2355"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t xml:space="preserve">Боевец А. А.</w:t>
            </w:r>
            <w:r/>
          </w:p>
        </w:tc>
        <w:tc>
          <w:tcPr>
            <w:shd w:val="clear" w:color="auto" w:fill="auto"/>
            <w:tcMar>
              <w:left w:w="100" w:type="dxa"/>
              <w:top w:w="100" w:type="dxa"/>
              <w:right w:w="100" w:type="dxa"/>
              <w:bottom w:w="100" w:type="dxa"/>
            </w:tcMar>
            <w:tcW w:w="2145" w:type="dxa"/>
            <w:textDirection w:val="lrTb"/>
            <w:noWrap w:val="false"/>
          </w:tcPr>
          <w:p>
            <w:pPr>
              <w:ind w:firstLine="0"/>
              <w:jc w:val="righ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t xml:space="preserve">Группа</w:t>
            </w:r>
            <w:r/>
          </w:p>
        </w:tc>
        <w:tc>
          <w:tcPr>
            <w:shd w:val="clear" w:color="auto" w:fill="auto"/>
            <w:tcMar>
              <w:left w:w="100" w:type="dxa"/>
              <w:top w:w="100" w:type="dxa"/>
              <w:right w:w="100" w:type="dxa"/>
              <w:bottom w:w="100" w:type="dxa"/>
            </w:tcMar>
            <w:tcW w:w="405"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shd w:val="clear" w:color="auto" w:fill="auto"/>
            <w:tcMar>
              <w:left w:w="100" w:type="dxa"/>
              <w:top w:w="100" w:type="dxa"/>
              <w:right w:w="100" w:type="dxa"/>
              <w:bottom w:w="100" w:type="dxa"/>
            </w:tcMar>
            <w:tcW w:w="2160" w:type="dxa"/>
            <w:textDirection w:val="lrTb"/>
            <w:noWrap w:val="false"/>
          </w:tcPr>
          <w:p>
            <w:pPr>
              <w:ind w:firstLine="0"/>
              <w:jc w:val="center"/>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t xml:space="preserve">7308</w:t>
            </w:r>
            <w:r/>
          </w:p>
        </w:tc>
      </w:tr>
      <w:tr>
        <w:trPr>
          <w:jc w:val="center"/>
          <w:trHeight w:val="480"/>
        </w:trPr>
        <w:tc>
          <w:tcPr>
            <w:gridSpan w:val="5"/>
            <w:shd w:val="clear" w:color="auto" w:fill="auto"/>
            <w:tcMar>
              <w:left w:w="100" w:type="dxa"/>
              <w:top w:w="100" w:type="dxa"/>
              <w:right w:w="100" w:type="dxa"/>
              <w:bottom w:w="100" w:type="dxa"/>
            </w:tcMar>
            <w:tcW w:w="9000" w:type="dxa"/>
            <w:textDirection w:val="lrTb"/>
            <w:noWrap w:val="false"/>
          </w:tcPr>
          <w:p>
            <w:pPr>
              <w:ind w:firstLine="0"/>
              <w:jc w:val="left"/>
              <w:widowControl w:val="off"/>
              <w:pBdr>
                <w:top w:val="none" w:color="000000" w:sz="4" w:space="0"/>
                <w:left w:val="none" w:color="000000" w:sz="4" w:space="0"/>
                <w:bottom w:val="none" w:color="000000" w:sz="4" w:space="0"/>
                <w:right w:val="none" w:color="000000" w:sz="4" w:space="0"/>
                <w:between w:val="none" w:color="000000" w:sz="4" w:space="0"/>
              </w:pBdr>
            </w:pPr>
            <w:r>
              <w:t xml:space="preserve">Тема работы:</w:t>
            </w:r>
            <w:r/>
          </w:p>
          <w:p>
            <w:pPr>
              <w:ind w:firstLine="0"/>
              <w:jc w:val="left"/>
              <w:widowControl w:val="off"/>
              <w:pBdr>
                <w:top w:val="none" w:color="000000" w:sz="4" w:space="0"/>
                <w:left w:val="none" w:color="000000" w:sz="4" w:space="0"/>
                <w:bottom w:val="none" w:color="000000" w:sz="4" w:space="0"/>
                <w:right w:val="none" w:color="000000" w:sz="4" w:space="0"/>
                <w:between w:val="none" w:color="000000" w:sz="4" w:space="0"/>
              </w:pBdr>
            </w:pPr>
            <w:r>
              <w:t xml:space="preserve">Место выполнения ВКР:</w:t>
            </w:r>
            <w:r/>
          </w:p>
          <w:p>
            <w:pPr>
              <w:ind w:firstLine="0"/>
              <w:jc w:val="left"/>
              <w:widowControl w:val="off"/>
              <w:pBdr>
                <w:top w:val="none" w:color="000000" w:sz="4" w:space="0"/>
                <w:left w:val="none" w:color="000000" w:sz="4" w:space="0"/>
                <w:bottom w:val="none" w:color="000000" w:sz="4" w:space="0"/>
                <w:right w:val="none" w:color="000000" w:sz="4" w:space="0"/>
                <w:between w:val="none" w:color="000000" w:sz="4" w:space="0"/>
              </w:pBdr>
            </w:pPr>
            <w:r>
              <w:t xml:space="preserve">Исходные данные (технические требования):</w:t>
            </w:r>
            <w:r/>
          </w:p>
          <w:p>
            <w:pPr>
              <w:ind w:firstLine="0"/>
              <w:jc w:val="left"/>
              <w:widowControl w:val="off"/>
              <w:pBdr>
                <w:top w:val="none" w:color="000000" w:sz="4" w:space="0"/>
                <w:left w:val="none" w:color="000000" w:sz="4" w:space="0"/>
                <w:bottom w:val="none" w:color="000000" w:sz="4" w:space="0"/>
                <w:right w:val="none" w:color="000000" w:sz="4" w:space="0"/>
                <w:between w:val="none" w:color="000000" w:sz="4" w:space="0"/>
              </w:pBdr>
            </w:pPr>
            <w:r>
              <w:t xml:space="preserve">Содержание ВКР</w:t>
            </w:r>
            <w:r/>
          </w:p>
          <w:p>
            <w:pPr>
              <w:ind w:firstLine="0"/>
              <w:jc w:val="left"/>
              <w:widowControl w:val="off"/>
              <w:pBdr>
                <w:top w:val="none" w:color="000000" w:sz="4" w:space="0"/>
                <w:left w:val="none" w:color="000000" w:sz="4" w:space="0"/>
                <w:bottom w:val="none" w:color="000000" w:sz="4" w:space="0"/>
                <w:right w:val="none" w:color="000000" w:sz="4" w:space="0"/>
                <w:between w:val="none" w:color="000000" w:sz="4" w:space="0"/>
              </w:pBdr>
            </w:pPr>
            <w:r>
              <w:t xml:space="preserve">Перечень отчетных материалов:</w:t>
            </w:r>
            <w:r/>
          </w:p>
          <w:p>
            <w:pPr>
              <w:ind w:firstLine="0"/>
              <w:jc w:val="left"/>
              <w:widowControl w:val="off"/>
              <w:pBdr>
                <w:top w:val="none" w:color="000000" w:sz="4" w:space="0"/>
                <w:left w:val="none" w:color="000000" w:sz="4" w:space="0"/>
                <w:bottom w:val="none" w:color="000000" w:sz="4" w:space="0"/>
                <w:right w:val="none" w:color="000000" w:sz="4" w:space="0"/>
                <w:between w:val="none" w:color="000000" w:sz="4" w:space="0"/>
              </w:pBdr>
            </w:pPr>
            <w:r>
              <w:t xml:space="preserve">Дополнительные разделы:</w:t>
            </w:r>
            <w:r/>
          </w:p>
        </w:tc>
      </w:tr>
      <w:tr>
        <w:trPr>
          <w:jc w:val="center"/>
          <w:trHeight w:val="480"/>
        </w:trPr>
        <w:tc>
          <w:tcPr>
            <w:gridSpan w:val="2"/>
            <w:shd w:val="clear" w:color="auto" w:fill="auto"/>
            <w:tcMar>
              <w:left w:w="100" w:type="dxa"/>
              <w:top w:w="100" w:type="dxa"/>
              <w:right w:w="100" w:type="dxa"/>
              <w:bottom w:w="100" w:type="dxa"/>
            </w:tcMar>
            <w:tcW w:w="4290"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t xml:space="preserve">Дата выдачи задания</w:t>
            </w:r>
            <w:r/>
          </w:p>
        </w:tc>
        <w:tc>
          <w:tcPr>
            <w:gridSpan w:val="3"/>
            <w:shd w:val="clear" w:color="auto" w:fill="auto"/>
            <w:tcMar>
              <w:left w:w="100" w:type="dxa"/>
              <w:top w:w="100" w:type="dxa"/>
              <w:right w:w="100" w:type="dxa"/>
              <w:bottom w:w="100" w:type="dxa"/>
            </w:tcMar>
            <w:tcW w:w="4710" w:type="dxa"/>
            <w:textDirection w:val="lrTb"/>
            <w:noWrap w:val="false"/>
          </w:tcPr>
          <w:p>
            <w:pPr>
              <w:ind w:firstLine="0"/>
              <w:jc w:val="left"/>
              <w:spacing w:line="240" w:lineRule="auto"/>
              <w:widowControl w:val="off"/>
              <w:pBdr>
                <w:top w:val="none" w:color="000000" w:sz="4" w:space="0"/>
                <w:left w:val="none" w:color="000000" w:sz="4" w:space="0"/>
                <w:bottom w:val="none" w:color="000000" w:sz="4" w:space="0"/>
                <w:right w:val="none" w:color="000000" w:sz="4" w:space="0"/>
                <w:between w:val="none" w:color="000000" w:sz="4" w:space="0"/>
              </w:pBdr>
            </w:pPr>
            <w:r>
              <w:t xml:space="preserve">Дата представления ВКР к защите</w:t>
            </w:r>
            <w:r/>
          </w:p>
        </w:tc>
      </w:tr>
      <w:tr>
        <w:trPr>
          <w:jc w:val="center"/>
          <w:trHeight w:val="480"/>
        </w:trPr>
        <w:tc>
          <w:tcPr>
            <w:gridSpan w:val="2"/>
            <w:shd w:val="clear" w:color="auto" w:fill="auto"/>
            <w:tcMar>
              <w:left w:w="100" w:type="dxa"/>
              <w:top w:w="100" w:type="dxa"/>
              <w:right w:w="100" w:type="dxa"/>
              <w:bottom w:w="100" w:type="dxa"/>
            </w:tcMar>
            <w:tcW w:w="4290" w:type="dxa"/>
            <w:textDirection w:val="lrTb"/>
            <w:noWrap w:val="false"/>
          </w:tcPr>
          <w:p>
            <w:pPr>
              <w:ind w:firstLine="0"/>
              <w:spacing w:line="240" w:lineRule="auto"/>
              <w:widowControl w:val="off"/>
            </w:pPr>
            <w:r>
              <w:t xml:space="preserve">“___” ______________ 20__ г.</w:t>
            </w:r>
            <w:r/>
          </w:p>
        </w:tc>
        <w:tc>
          <w:tcPr>
            <w:gridSpan w:val="3"/>
            <w:shd w:val="clear" w:color="auto" w:fill="auto"/>
            <w:tcMar>
              <w:left w:w="100" w:type="dxa"/>
              <w:top w:w="100" w:type="dxa"/>
              <w:right w:w="100" w:type="dxa"/>
              <w:bottom w:w="100" w:type="dxa"/>
            </w:tcMar>
            <w:tcW w:w="4710" w:type="dxa"/>
            <w:textDirection w:val="lrTb"/>
            <w:noWrap w:val="false"/>
          </w:tcPr>
          <w:p>
            <w:pPr>
              <w:ind w:firstLine="0"/>
              <w:spacing w:line="240" w:lineRule="auto"/>
              <w:widowControl w:val="off"/>
            </w:pPr>
            <w:r>
              <w:t xml:space="preserve">“___” ______________ 20__ г.</w:t>
            </w:r>
            <w:r/>
          </w:p>
        </w:tc>
      </w:tr>
      <w:tr>
        <w:trPr>
          <w:jc w:val="center"/>
          <w:trHeight w:val="480"/>
        </w:trPr>
        <w:tc>
          <w:tcPr>
            <w:shd w:val="clear" w:color="auto" w:fill="auto"/>
            <w:tcMar>
              <w:left w:w="100" w:type="dxa"/>
              <w:top w:w="100" w:type="dxa"/>
              <w:right w:w="100" w:type="dxa"/>
              <w:bottom w:w="100" w:type="dxa"/>
            </w:tcMar>
            <w:tcW w:w="1935" w:type="dxa"/>
            <w:textDirection w:val="lrTb"/>
            <w:noWrap w:val="false"/>
          </w:tcPr>
          <w:p>
            <w:pPr>
              <w:ind w:firstLine="0"/>
              <w:spacing w:line="240" w:lineRule="auto"/>
              <w:widowControl w:val="off"/>
            </w:pPr>
            <w:r>
              <w:t xml:space="preserve">Студент</w:t>
            </w:r>
            <w:r/>
          </w:p>
        </w:tc>
        <w:tc>
          <w:tcPr>
            <w:shd w:val="clear" w:color="auto" w:fill="auto"/>
            <w:tcMar>
              <w:left w:w="100" w:type="dxa"/>
              <w:top w:w="100" w:type="dxa"/>
              <w:right w:w="100" w:type="dxa"/>
              <w:bottom w:w="100" w:type="dxa"/>
            </w:tcMar>
            <w:tcW w:w="2355" w:type="dxa"/>
            <w:textDirection w:val="lrTb"/>
            <w:noWrap w:val="false"/>
          </w:tcPr>
          <w:p>
            <w:pPr>
              <w:ind w:firstLine="0"/>
              <w:spacing w:line="240" w:lineRule="auto"/>
              <w:widowControl w:val="off"/>
            </w:pPr>
            <w:r/>
            <w:r/>
          </w:p>
        </w:tc>
        <w:tc>
          <w:tcPr>
            <w:shd w:val="clear" w:color="auto" w:fill="auto"/>
            <w:tcMar>
              <w:left w:w="100" w:type="dxa"/>
              <w:top w:w="100" w:type="dxa"/>
              <w:right w:w="100" w:type="dxa"/>
              <w:bottom w:w="100" w:type="dxa"/>
            </w:tcMar>
            <w:tcW w:w="2145" w:type="dxa"/>
            <w:textDirection w:val="lrTb"/>
            <w:noWrap w:val="false"/>
          </w:tcPr>
          <w:p>
            <w:pPr>
              <w:ind w:firstLine="0"/>
              <w:spacing w:line="240" w:lineRule="auto"/>
              <w:widowControl w:val="off"/>
            </w:pPr>
            <w:r>
              <w:t xml:space="preserve">____________</w:t>
            </w:r>
            <w:r/>
          </w:p>
        </w:tc>
        <w:tc>
          <w:tcPr>
            <w:shd w:val="clear" w:color="auto" w:fill="auto"/>
            <w:tcMar>
              <w:left w:w="100" w:type="dxa"/>
              <w:top w:w="100" w:type="dxa"/>
              <w:right w:w="100" w:type="dxa"/>
              <w:bottom w:w="100" w:type="dxa"/>
            </w:tcMar>
            <w:tcW w:w="405" w:type="dxa"/>
            <w:textDirection w:val="lrTb"/>
            <w:noWrap w:val="false"/>
          </w:tcPr>
          <w:p>
            <w:pPr>
              <w:spacing w:line="240" w:lineRule="auto"/>
              <w:widowControl w:val="off"/>
            </w:pPr>
            <w:r/>
            <w:r/>
          </w:p>
        </w:tc>
        <w:tc>
          <w:tcPr>
            <w:shd w:val="clear" w:color="auto" w:fill="auto"/>
            <w:tcMar>
              <w:left w:w="100" w:type="dxa"/>
              <w:top w:w="100" w:type="dxa"/>
              <w:right w:w="100" w:type="dxa"/>
              <w:bottom w:w="100" w:type="dxa"/>
            </w:tcMar>
            <w:tcW w:w="2160" w:type="dxa"/>
            <w:textDirection w:val="lrTb"/>
            <w:noWrap w:val="false"/>
          </w:tcPr>
          <w:p>
            <w:pPr>
              <w:ind w:firstLine="0"/>
              <w:spacing w:line="240" w:lineRule="auto"/>
              <w:widowControl w:val="off"/>
            </w:pPr>
            <w:r>
              <w:t xml:space="preserve">Боевец А.</w:t>
            </w:r>
            <w:r>
              <w:rPr>
                <w:lang w:val="ru-RU"/>
              </w:rPr>
              <w:t xml:space="preserve"> </w:t>
            </w:r>
            <w:r>
              <w:t xml:space="preserve">А.</w:t>
            </w:r>
            <w:r/>
          </w:p>
        </w:tc>
      </w:tr>
      <w:tr>
        <w:trPr>
          <w:jc w:val="center"/>
          <w:trHeight w:val="480"/>
        </w:trPr>
        <w:tc>
          <w:tcPr>
            <w:shd w:val="clear" w:color="auto" w:fill="auto"/>
            <w:tcMar>
              <w:left w:w="100" w:type="dxa"/>
              <w:top w:w="100" w:type="dxa"/>
              <w:right w:w="100" w:type="dxa"/>
              <w:bottom w:w="100" w:type="dxa"/>
            </w:tcMar>
            <w:tcW w:w="1935" w:type="dxa"/>
            <w:textDirection w:val="lrTb"/>
            <w:noWrap w:val="false"/>
          </w:tcPr>
          <w:p>
            <w:pPr>
              <w:ind w:firstLine="0"/>
              <w:spacing w:line="240" w:lineRule="auto"/>
              <w:widowControl w:val="off"/>
            </w:pPr>
            <w:r/>
            <w:r/>
          </w:p>
        </w:tc>
        <w:tc>
          <w:tcPr>
            <w:shd w:val="clear" w:color="auto" w:fill="auto"/>
            <w:tcMar>
              <w:left w:w="100" w:type="dxa"/>
              <w:top w:w="100" w:type="dxa"/>
              <w:right w:w="100" w:type="dxa"/>
              <w:bottom w:w="100" w:type="dxa"/>
            </w:tcMar>
            <w:tcW w:w="2355" w:type="dxa"/>
            <w:textDirection w:val="lrTb"/>
            <w:noWrap w:val="false"/>
          </w:tcPr>
          <w:p>
            <w:pPr>
              <w:ind w:firstLine="0"/>
              <w:spacing w:line="240" w:lineRule="auto"/>
              <w:widowControl w:val="off"/>
            </w:pPr>
            <w:r/>
            <w:r/>
          </w:p>
        </w:tc>
        <w:tc>
          <w:tcPr>
            <w:shd w:val="clear" w:color="auto" w:fill="auto"/>
            <w:tcMar>
              <w:left w:w="100" w:type="dxa"/>
              <w:top w:w="100" w:type="dxa"/>
              <w:right w:w="100" w:type="dxa"/>
              <w:bottom w:w="100" w:type="dxa"/>
            </w:tcMar>
            <w:tcW w:w="2145" w:type="dxa"/>
            <w:textDirection w:val="lrTb"/>
            <w:noWrap w:val="false"/>
          </w:tcPr>
          <w:p>
            <w:pPr>
              <w:ind w:firstLine="0"/>
              <w:jc w:val="center"/>
              <w:spacing w:line="240" w:lineRule="auto"/>
              <w:widowControl w:val="off"/>
              <w:rPr>
                <w:sz w:val="16"/>
                <w:szCs w:val="16"/>
              </w:rPr>
            </w:pPr>
            <w:r>
              <w:rPr>
                <w:sz w:val="16"/>
                <w:szCs w:val="16"/>
              </w:rPr>
              <w:t xml:space="preserve">подпись</w:t>
            </w:r>
            <w:r/>
          </w:p>
        </w:tc>
        <w:tc>
          <w:tcPr>
            <w:shd w:val="clear" w:color="auto" w:fill="auto"/>
            <w:tcMar>
              <w:left w:w="100" w:type="dxa"/>
              <w:top w:w="100" w:type="dxa"/>
              <w:right w:w="100" w:type="dxa"/>
              <w:bottom w:w="100" w:type="dxa"/>
            </w:tcMar>
            <w:tcW w:w="405" w:type="dxa"/>
            <w:textDirection w:val="lrTb"/>
            <w:noWrap w:val="false"/>
          </w:tcPr>
          <w:p>
            <w:pPr>
              <w:spacing w:line="240" w:lineRule="auto"/>
              <w:widowControl w:val="off"/>
            </w:pPr>
            <w:r/>
            <w:r/>
          </w:p>
        </w:tc>
        <w:tc>
          <w:tcPr>
            <w:shd w:val="clear" w:color="auto" w:fill="auto"/>
            <w:tcMar>
              <w:left w:w="100" w:type="dxa"/>
              <w:top w:w="100" w:type="dxa"/>
              <w:right w:w="100" w:type="dxa"/>
              <w:bottom w:w="100" w:type="dxa"/>
            </w:tcMar>
            <w:tcW w:w="2160" w:type="dxa"/>
            <w:textDirection w:val="lrTb"/>
            <w:noWrap w:val="false"/>
          </w:tcPr>
          <w:p>
            <w:pPr>
              <w:ind w:firstLine="0"/>
              <w:spacing w:line="240" w:lineRule="auto"/>
              <w:widowControl w:val="off"/>
            </w:pPr>
            <w:r/>
            <w:r/>
          </w:p>
        </w:tc>
      </w:tr>
      <w:tr>
        <w:trPr>
          <w:jc w:val="center"/>
          <w:trHeight w:val="480"/>
        </w:trPr>
        <w:tc>
          <w:tcPr>
            <w:shd w:val="clear" w:color="auto" w:fill="auto"/>
            <w:tcMar>
              <w:left w:w="100" w:type="dxa"/>
              <w:top w:w="100" w:type="dxa"/>
              <w:right w:w="100" w:type="dxa"/>
              <w:bottom w:w="100" w:type="dxa"/>
            </w:tcMar>
            <w:tcW w:w="1935" w:type="dxa"/>
            <w:textDirection w:val="lrTb"/>
            <w:noWrap w:val="false"/>
          </w:tcPr>
          <w:p>
            <w:pPr>
              <w:ind w:firstLine="0"/>
              <w:spacing w:line="240" w:lineRule="auto"/>
              <w:widowControl w:val="off"/>
            </w:pPr>
            <w:r>
              <w:t xml:space="preserve">Руководитель</w:t>
            </w:r>
            <w:r/>
          </w:p>
        </w:tc>
        <w:tc>
          <w:tcPr>
            <w:shd w:val="clear" w:color="auto" w:fill="auto"/>
            <w:tcMar>
              <w:left w:w="100" w:type="dxa"/>
              <w:top w:w="100" w:type="dxa"/>
              <w:right w:w="100" w:type="dxa"/>
              <w:bottom w:w="100" w:type="dxa"/>
            </w:tcMar>
            <w:tcW w:w="2355" w:type="dxa"/>
            <w:textDirection w:val="lrTb"/>
            <w:noWrap w:val="false"/>
          </w:tcPr>
          <w:p>
            <w:pPr>
              <w:ind w:firstLine="0"/>
              <w:spacing w:line="240" w:lineRule="auto"/>
              <w:widowControl w:val="off"/>
            </w:pPr>
            <w:r>
              <w:t xml:space="preserve">д.т.н., профессор</w:t>
            </w:r>
            <w:r/>
          </w:p>
        </w:tc>
        <w:tc>
          <w:tcPr>
            <w:shd w:val="clear" w:color="auto" w:fill="auto"/>
            <w:tcMar>
              <w:left w:w="100" w:type="dxa"/>
              <w:top w:w="100" w:type="dxa"/>
              <w:right w:w="100" w:type="dxa"/>
              <w:bottom w:w="100" w:type="dxa"/>
            </w:tcMar>
            <w:tcW w:w="2145" w:type="dxa"/>
            <w:textDirection w:val="lrTb"/>
            <w:noWrap w:val="false"/>
          </w:tcPr>
          <w:p>
            <w:pPr>
              <w:ind w:firstLine="0"/>
              <w:spacing w:line="240" w:lineRule="auto"/>
              <w:widowControl w:val="off"/>
            </w:pPr>
            <w:r>
              <w:t xml:space="preserve">____________</w:t>
            </w:r>
            <w:r/>
          </w:p>
        </w:tc>
        <w:tc>
          <w:tcPr>
            <w:shd w:val="clear" w:color="auto" w:fill="auto"/>
            <w:tcMar>
              <w:left w:w="100" w:type="dxa"/>
              <w:top w:w="100" w:type="dxa"/>
              <w:right w:w="100" w:type="dxa"/>
              <w:bottom w:w="100" w:type="dxa"/>
            </w:tcMar>
            <w:tcW w:w="405" w:type="dxa"/>
            <w:textDirection w:val="lrTb"/>
            <w:noWrap w:val="false"/>
          </w:tcPr>
          <w:p>
            <w:pPr>
              <w:spacing w:line="240" w:lineRule="auto"/>
              <w:widowControl w:val="off"/>
            </w:pPr>
            <w:r/>
            <w:r/>
          </w:p>
        </w:tc>
        <w:tc>
          <w:tcPr>
            <w:shd w:val="clear" w:color="auto" w:fill="auto"/>
            <w:tcMar>
              <w:left w:w="100" w:type="dxa"/>
              <w:top w:w="100" w:type="dxa"/>
              <w:right w:w="100" w:type="dxa"/>
              <w:bottom w:w="100" w:type="dxa"/>
            </w:tcMar>
            <w:tcW w:w="2160" w:type="dxa"/>
            <w:textDirection w:val="lrTb"/>
            <w:noWrap w:val="false"/>
          </w:tcPr>
          <w:p>
            <w:pPr>
              <w:ind w:firstLine="0"/>
              <w:spacing w:line="240" w:lineRule="auto"/>
              <w:widowControl w:val="off"/>
            </w:pPr>
            <w:r>
              <w:t xml:space="preserve">Шичкина</w:t>
            </w:r>
            <w:r>
              <w:t xml:space="preserve"> Ю. А.</w:t>
            </w:r>
            <w:r/>
          </w:p>
        </w:tc>
      </w:tr>
      <w:tr>
        <w:trPr>
          <w:jc w:val="center"/>
          <w:trHeight w:val="480"/>
        </w:trPr>
        <w:tc>
          <w:tcPr>
            <w:shd w:val="clear" w:color="auto" w:fill="auto"/>
            <w:tcMar>
              <w:left w:w="100" w:type="dxa"/>
              <w:top w:w="100" w:type="dxa"/>
              <w:right w:w="100" w:type="dxa"/>
              <w:bottom w:w="100" w:type="dxa"/>
            </w:tcMar>
            <w:tcW w:w="1935" w:type="dxa"/>
            <w:textDirection w:val="lrTb"/>
            <w:noWrap w:val="false"/>
          </w:tcPr>
          <w:p>
            <w:pPr>
              <w:ind w:firstLine="0"/>
              <w:spacing w:line="240" w:lineRule="auto"/>
              <w:widowControl w:val="off"/>
            </w:pPr>
            <w:r/>
            <w:r/>
          </w:p>
        </w:tc>
        <w:tc>
          <w:tcPr>
            <w:shd w:val="clear" w:color="auto" w:fill="auto"/>
            <w:tcMar>
              <w:left w:w="100" w:type="dxa"/>
              <w:top w:w="100" w:type="dxa"/>
              <w:right w:w="100" w:type="dxa"/>
              <w:bottom w:w="100" w:type="dxa"/>
            </w:tcMar>
            <w:tcW w:w="2355" w:type="dxa"/>
            <w:textDirection w:val="lrTb"/>
            <w:noWrap w:val="false"/>
          </w:tcPr>
          <w:p>
            <w:pPr>
              <w:ind w:firstLine="0"/>
              <w:spacing w:line="240" w:lineRule="auto"/>
              <w:widowControl w:val="off"/>
            </w:pPr>
            <w:r/>
            <w:r/>
          </w:p>
        </w:tc>
        <w:tc>
          <w:tcPr>
            <w:shd w:val="clear" w:color="auto" w:fill="auto"/>
            <w:tcMar>
              <w:left w:w="100" w:type="dxa"/>
              <w:top w:w="100" w:type="dxa"/>
              <w:right w:w="100" w:type="dxa"/>
              <w:bottom w:w="100" w:type="dxa"/>
            </w:tcMar>
            <w:tcW w:w="2145" w:type="dxa"/>
            <w:textDirection w:val="lrTb"/>
            <w:noWrap w:val="false"/>
          </w:tcPr>
          <w:p>
            <w:pPr>
              <w:ind w:firstLine="0"/>
              <w:jc w:val="center"/>
              <w:spacing w:line="240" w:lineRule="auto"/>
              <w:widowControl w:val="off"/>
              <w:rPr>
                <w:sz w:val="16"/>
                <w:szCs w:val="16"/>
              </w:rPr>
            </w:pPr>
            <w:r>
              <w:rPr>
                <w:sz w:val="16"/>
                <w:szCs w:val="16"/>
              </w:rPr>
              <w:t xml:space="preserve">подпись</w:t>
            </w:r>
            <w:r/>
          </w:p>
        </w:tc>
        <w:tc>
          <w:tcPr>
            <w:shd w:val="clear" w:color="auto" w:fill="auto"/>
            <w:tcMar>
              <w:left w:w="100" w:type="dxa"/>
              <w:top w:w="100" w:type="dxa"/>
              <w:right w:w="100" w:type="dxa"/>
              <w:bottom w:w="100" w:type="dxa"/>
            </w:tcMar>
            <w:tcW w:w="405" w:type="dxa"/>
            <w:textDirection w:val="lrTb"/>
            <w:noWrap w:val="false"/>
          </w:tcPr>
          <w:p>
            <w:pPr>
              <w:spacing w:line="240" w:lineRule="auto"/>
              <w:widowControl w:val="off"/>
            </w:pPr>
            <w:r/>
            <w:r/>
          </w:p>
        </w:tc>
        <w:tc>
          <w:tcPr>
            <w:shd w:val="clear" w:color="auto" w:fill="auto"/>
            <w:tcMar>
              <w:left w:w="100" w:type="dxa"/>
              <w:top w:w="100" w:type="dxa"/>
              <w:right w:w="100" w:type="dxa"/>
              <w:bottom w:w="100" w:type="dxa"/>
            </w:tcMar>
            <w:tcW w:w="2160" w:type="dxa"/>
            <w:textDirection w:val="lrTb"/>
            <w:noWrap w:val="false"/>
          </w:tcPr>
          <w:p>
            <w:pPr>
              <w:spacing w:line="240" w:lineRule="auto"/>
              <w:widowControl w:val="off"/>
            </w:pPr>
            <w:r/>
            <w:r/>
          </w:p>
        </w:tc>
      </w:tr>
    </w:tbl>
    <w:p>
      <w:pPr>
        <w:jc w:val="center"/>
        <w:rPr>
          <w:b/>
        </w:rPr>
      </w:pPr>
      <w:r>
        <w:br w:type="page" w:clear="all"/>
      </w:r>
      <w:r/>
    </w:p>
    <w:p>
      <w:pPr>
        <w:jc w:val="center"/>
        <w:rPr>
          <w:b/>
        </w:rPr>
      </w:pPr>
      <w:r>
        <w:rPr>
          <w:b/>
        </w:rPr>
        <w:t xml:space="preserve">КАЛЕНДАРНЫЙ ПЛАН ВЫПОЛНЕНИЯ </w:t>
      </w:r>
      <w:r/>
    </w:p>
    <w:p>
      <w:pPr>
        <w:jc w:val="center"/>
        <w:rPr>
          <w:b/>
        </w:rPr>
      </w:pPr>
      <w:r>
        <w:rPr>
          <w:b/>
        </w:rPr>
        <w:t xml:space="preserve">ВЫПУСКНОЙ КВАЛИФИКАЦИОННОЙ РАБОТЫ</w:t>
      </w:r>
      <w:r/>
    </w:p>
    <w:p>
      <w:pPr>
        <w:jc w:val="center"/>
        <w:rPr>
          <w:b/>
        </w:rPr>
      </w:pPr>
      <w:r>
        <w:rPr>
          <w:b/>
        </w:rPr>
      </w:r>
      <w:r/>
    </w:p>
    <w:tbl>
      <w:tblPr>
        <w:tblStyle w:val="718"/>
        <w:tblW w:w="9000"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Look w:val="0600" w:firstRow="0" w:lastRow="0" w:firstColumn="0" w:lastColumn="0" w:noHBand="1" w:noVBand="1"/>
      </w:tblPr>
      <w:tblGrid>
        <w:gridCol w:w="2085"/>
        <w:gridCol w:w="2550"/>
        <w:gridCol w:w="1800"/>
        <w:gridCol w:w="405"/>
        <w:gridCol w:w="2160"/>
      </w:tblGrid>
      <w:tr>
        <w:trPr>
          <w:jc w:val="center"/>
          <w:trHeight w:val="480"/>
        </w:trPr>
        <w:tc>
          <w:tcPr>
            <w:gridSpan w:val="2"/>
            <w:shd w:val="clear" w:color="auto" w:fill="auto"/>
            <w:tcMar>
              <w:left w:w="100" w:type="dxa"/>
              <w:top w:w="100" w:type="dxa"/>
              <w:right w:w="100" w:type="dxa"/>
              <w:bottom w:w="100" w:type="dxa"/>
            </w:tcMar>
            <w:tcW w:w="4635" w:type="dxa"/>
            <w:textDirection w:val="lrTb"/>
            <w:noWrap w:val="false"/>
          </w:tcPr>
          <w:p>
            <w:pPr>
              <w:spacing w:line="240" w:lineRule="auto"/>
              <w:widowControl w:val="off"/>
            </w:pPr>
            <w:r/>
            <w:r/>
          </w:p>
        </w:tc>
        <w:tc>
          <w:tcPr>
            <w:gridSpan w:val="3"/>
            <w:shd w:val="clear" w:color="auto" w:fill="auto"/>
            <w:tcMar>
              <w:left w:w="100" w:type="dxa"/>
              <w:top w:w="100" w:type="dxa"/>
              <w:right w:w="100" w:type="dxa"/>
              <w:bottom w:w="100" w:type="dxa"/>
            </w:tcMar>
            <w:tcW w:w="4365" w:type="dxa"/>
            <w:textDirection w:val="lrTb"/>
            <w:noWrap w:val="false"/>
          </w:tcPr>
          <w:p>
            <w:pPr>
              <w:jc w:val="right"/>
              <w:spacing w:line="240" w:lineRule="auto"/>
              <w:widowControl w:val="off"/>
            </w:pPr>
            <w:r>
              <w:t xml:space="preserve">Утверждаю</w:t>
            </w:r>
            <w:r/>
          </w:p>
        </w:tc>
      </w:tr>
      <w:tr>
        <w:trPr>
          <w:jc w:val="center"/>
          <w:trHeight w:val="480"/>
        </w:trPr>
        <w:tc>
          <w:tcPr>
            <w:gridSpan w:val="2"/>
            <w:shd w:val="clear" w:color="auto" w:fill="auto"/>
            <w:tcMar>
              <w:left w:w="100" w:type="dxa"/>
              <w:top w:w="100" w:type="dxa"/>
              <w:right w:w="100" w:type="dxa"/>
              <w:bottom w:w="100" w:type="dxa"/>
            </w:tcMar>
            <w:tcW w:w="4635" w:type="dxa"/>
            <w:textDirection w:val="lrTb"/>
            <w:noWrap w:val="false"/>
          </w:tcPr>
          <w:p>
            <w:pPr>
              <w:spacing w:line="240" w:lineRule="auto"/>
              <w:widowControl w:val="off"/>
            </w:pPr>
            <w:r/>
            <w:r/>
          </w:p>
        </w:tc>
        <w:tc>
          <w:tcPr>
            <w:gridSpan w:val="3"/>
            <w:shd w:val="clear" w:color="auto" w:fill="auto"/>
            <w:tcMar>
              <w:left w:w="100" w:type="dxa"/>
              <w:top w:w="100" w:type="dxa"/>
              <w:right w:w="100" w:type="dxa"/>
              <w:bottom w:w="100" w:type="dxa"/>
            </w:tcMar>
            <w:tcW w:w="4365" w:type="dxa"/>
            <w:textDirection w:val="lrTb"/>
            <w:noWrap w:val="false"/>
          </w:tcPr>
          <w:p>
            <w:pPr>
              <w:jc w:val="right"/>
              <w:spacing w:line="240" w:lineRule="auto"/>
              <w:widowControl w:val="off"/>
            </w:pPr>
            <w:r>
              <w:t xml:space="preserve">Зав. кафедрой ВТ</w:t>
            </w:r>
            <w:r/>
          </w:p>
        </w:tc>
      </w:tr>
      <w:tr>
        <w:trPr>
          <w:jc w:val="center"/>
          <w:trHeight w:val="480"/>
        </w:trPr>
        <w:tc>
          <w:tcPr>
            <w:gridSpan w:val="2"/>
            <w:shd w:val="clear" w:color="auto" w:fill="auto"/>
            <w:tcMar>
              <w:left w:w="100" w:type="dxa"/>
              <w:top w:w="100" w:type="dxa"/>
              <w:right w:w="100" w:type="dxa"/>
              <w:bottom w:w="100" w:type="dxa"/>
            </w:tcMar>
            <w:tcW w:w="4635" w:type="dxa"/>
            <w:textDirection w:val="lrTb"/>
            <w:noWrap w:val="false"/>
          </w:tcPr>
          <w:p>
            <w:pPr>
              <w:spacing w:line="240" w:lineRule="auto"/>
              <w:widowControl w:val="off"/>
            </w:pPr>
            <w:r/>
            <w:r/>
          </w:p>
        </w:tc>
        <w:tc>
          <w:tcPr>
            <w:gridSpan w:val="3"/>
            <w:shd w:val="clear" w:color="auto" w:fill="auto"/>
            <w:tcMar>
              <w:left w:w="100" w:type="dxa"/>
              <w:top w:w="100" w:type="dxa"/>
              <w:right w:w="100" w:type="dxa"/>
              <w:bottom w:w="100" w:type="dxa"/>
            </w:tcMar>
            <w:tcW w:w="4365" w:type="dxa"/>
            <w:textDirection w:val="lrTb"/>
            <w:noWrap w:val="false"/>
          </w:tcPr>
          <w:p>
            <w:pPr>
              <w:jc w:val="right"/>
              <w:spacing w:line="240" w:lineRule="auto"/>
              <w:widowControl w:val="off"/>
            </w:pPr>
            <w:r>
              <w:t xml:space="preserve">__________ Куприянов М. С.</w:t>
            </w:r>
            <w:r/>
          </w:p>
        </w:tc>
      </w:tr>
      <w:tr>
        <w:trPr>
          <w:jc w:val="center"/>
          <w:trHeight w:val="480"/>
        </w:trPr>
        <w:tc>
          <w:tcPr>
            <w:gridSpan w:val="2"/>
            <w:shd w:val="clear" w:color="auto" w:fill="auto"/>
            <w:tcMar>
              <w:left w:w="100" w:type="dxa"/>
              <w:top w:w="100" w:type="dxa"/>
              <w:right w:w="100" w:type="dxa"/>
              <w:bottom w:w="100" w:type="dxa"/>
            </w:tcMar>
            <w:tcW w:w="4635" w:type="dxa"/>
            <w:textDirection w:val="lrTb"/>
            <w:noWrap w:val="false"/>
          </w:tcPr>
          <w:p>
            <w:pPr>
              <w:spacing w:line="240" w:lineRule="auto"/>
              <w:widowControl w:val="off"/>
            </w:pPr>
            <w:r/>
            <w:r/>
          </w:p>
        </w:tc>
        <w:tc>
          <w:tcPr>
            <w:gridSpan w:val="3"/>
            <w:shd w:val="clear" w:color="auto" w:fill="auto"/>
            <w:tcMar>
              <w:left w:w="100" w:type="dxa"/>
              <w:top w:w="100" w:type="dxa"/>
              <w:right w:w="100" w:type="dxa"/>
              <w:bottom w:w="100" w:type="dxa"/>
            </w:tcMar>
            <w:tcW w:w="4365" w:type="dxa"/>
            <w:textDirection w:val="lrTb"/>
            <w:noWrap w:val="false"/>
          </w:tcPr>
          <w:p>
            <w:pPr>
              <w:jc w:val="right"/>
              <w:spacing w:line="240" w:lineRule="auto"/>
              <w:widowControl w:val="off"/>
            </w:pPr>
            <w:r>
              <w:t xml:space="preserve">“___” ______________ 20__ г.</w:t>
            </w:r>
            <w:r/>
          </w:p>
        </w:tc>
      </w:tr>
      <w:tr>
        <w:trPr>
          <w:jc w:val="center"/>
          <w:trHeight w:val="412"/>
        </w:trPr>
        <w:tc>
          <w:tcPr>
            <w:shd w:val="clear" w:color="auto" w:fill="auto"/>
            <w:tcMar>
              <w:left w:w="100" w:type="dxa"/>
              <w:top w:w="100" w:type="dxa"/>
              <w:right w:w="100" w:type="dxa"/>
              <w:bottom w:w="100" w:type="dxa"/>
            </w:tcMar>
            <w:tcW w:w="2085" w:type="dxa"/>
            <w:textDirection w:val="lrTb"/>
            <w:noWrap w:val="false"/>
          </w:tcPr>
          <w:p>
            <w:pPr>
              <w:spacing w:line="240" w:lineRule="auto"/>
              <w:widowControl w:val="off"/>
            </w:pPr>
            <w:r>
              <w:t xml:space="preserve">Студент</w:t>
            </w:r>
            <w:r/>
          </w:p>
        </w:tc>
        <w:tc>
          <w:tcPr>
            <w:shd w:val="clear" w:color="auto" w:fill="auto"/>
            <w:tcMar>
              <w:left w:w="100" w:type="dxa"/>
              <w:top w:w="100" w:type="dxa"/>
              <w:right w:w="100" w:type="dxa"/>
              <w:bottom w:w="100" w:type="dxa"/>
            </w:tcMar>
            <w:tcW w:w="2550" w:type="dxa"/>
            <w:textDirection w:val="lrTb"/>
            <w:noWrap w:val="false"/>
          </w:tcPr>
          <w:p>
            <w:pPr>
              <w:spacing w:line="240" w:lineRule="auto"/>
              <w:widowControl w:val="off"/>
            </w:pPr>
            <w:r>
              <w:t xml:space="preserve">Боевец А. А.</w:t>
            </w:r>
            <w:r/>
          </w:p>
        </w:tc>
        <w:tc>
          <w:tcPr>
            <w:shd w:val="clear" w:color="auto" w:fill="auto"/>
            <w:tcMar>
              <w:left w:w="100" w:type="dxa"/>
              <w:top w:w="100" w:type="dxa"/>
              <w:right w:w="100" w:type="dxa"/>
              <w:bottom w:w="100" w:type="dxa"/>
            </w:tcMar>
            <w:tcW w:w="1800" w:type="dxa"/>
            <w:textDirection w:val="lrTb"/>
            <w:noWrap w:val="false"/>
          </w:tcPr>
          <w:p>
            <w:pPr>
              <w:jc w:val="right"/>
              <w:spacing w:line="240" w:lineRule="auto"/>
              <w:widowControl w:val="off"/>
            </w:pPr>
            <w:r>
              <w:t xml:space="preserve">Группа</w:t>
            </w:r>
            <w:r/>
          </w:p>
        </w:tc>
        <w:tc>
          <w:tcPr>
            <w:shd w:val="clear" w:color="auto" w:fill="auto"/>
            <w:tcMar>
              <w:left w:w="100" w:type="dxa"/>
              <w:top w:w="100" w:type="dxa"/>
              <w:right w:w="100" w:type="dxa"/>
              <w:bottom w:w="100" w:type="dxa"/>
            </w:tcMar>
            <w:tcW w:w="405" w:type="dxa"/>
            <w:textDirection w:val="lrTb"/>
            <w:noWrap w:val="false"/>
          </w:tcPr>
          <w:p>
            <w:pPr>
              <w:spacing w:line="240" w:lineRule="auto"/>
              <w:widowControl w:val="off"/>
            </w:pPr>
            <w:r/>
            <w:r/>
          </w:p>
        </w:tc>
        <w:tc>
          <w:tcPr>
            <w:shd w:val="clear" w:color="auto" w:fill="auto"/>
            <w:tcMar>
              <w:left w:w="100" w:type="dxa"/>
              <w:top w:w="100" w:type="dxa"/>
              <w:right w:w="100" w:type="dxa"/>
              <w:bottom w:w="100" w:type="dxa"/>
            </w:tcMar>
            <w:tcW w:w="2160" w:type="dxa"/>
            <w:textDirection w:val="lrTb"/>
            <w:noWrap w:val="false"/>
          </w:tcPr>
          <w:p>
            <w:pPr>
              <w:jc w:val="center"/>
              <w:spacing w:line="240" w:lineRule="auto"/>
              <w:widowControl w:val="off"/>
            </w:pPr>
            <w:r>
              <w:t xml:space="preserve">7308</w:t>
            </w:r>
            <w:r/>
          </w:p>
        </w:tc>
      </w:tr>
      <w:tr>
        <w:trPr>
          <w:jc w:val="center"/>
          <w:trHeight w:val="480"/>
        </w:trPr>
        <w:tc>
          <w:tcPr>
            <w:gridSpan w:val="5"/>
            <w:shd w:val="clear" w:color="auto" w:fill="auto"/>
            <w:tcMar>
              <w:left w:w="100" w:type="dxa"/>
              <w:top w:w="100" w:type="dxa"/>
              <w:right w:w="100" w:type="dxa"/>
              <w:bottom w:w="100" w:type="dxa"/>
            </w:tcMar>
            <w:tcW w:w="9000" w:type="dxa"/>
            <w:textDirection w:val="lrTb"/>
            <w:noWrap w:val="false"/>
          </w:tcPr>
          <w:p>
            <w:pPr>
              <w:widowControl w:val="off"/>
            </w:pPr>
            <w:r>
              <w:t xml:space="preserve">Тема работы: Автоматизация процесса анализа спектральных графиков тремора рук</w:t>
            </w:r>
            <w:r/>
          </w:p>
        </w:tc>
      </w:tr>
    </w:tbl>
    <w:p>
      <w:pPr>
        <w:ind w:firstLine="0"/>
        <w:jc w:val="left"/>
        <w:rPr>
          <w:b/>
          <w:sz w:val="2"/>
          <w:szCs w:val="2"/>
        </w:rPr>
      </w:pPr>
      <w:r>
        <w:rPr>
          <w:b/>
          <w:sz w:val="2"/>
          <w:szCs w:val="2"/>
        </w:rPr>
      </w:r>
      <w:r/>
    </w:p>
    <w:tbl>
      <w:tblPr>
        <w:tblStyle w:val="719"/>
        <w:tblW w:w="900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557"/>
        <w:gridCol w:w="5670"/>
        <w:gridCol w:w="2773"/>
      </w:tblGrid>
      <w:tr>
        <w:trPr>
          <w:jc w:val="center"/>
        </w:trPr>
        <w:tc>
          <w:tcPr>
            <w:shd w:val="clear" w:color="auto" w:fill="auto"/>
            <w:tcMar>
              <w:left w:w="100" w:type="dxa"/>
              <w:top w:w="100" w:type="dxa"/>
              <w:right w:w="100" w:type="dxa"/>
              <w:bottom w:w="100" w:type="dxa"/>
            </w:tcMar>
            <w:tcW w:w="557" w:type="dxa"/>
            <w:textDirection w:val="lrTb"/>
            <w:noWrap w:val="false"/>
          </w:tcPr>
          <w:p>
            <w:pPr>
              <w:ind w:firstLine="0"/>
              <w:jc w:val="center"/>
              <w:spacing w:line="240" w:lineRule="auto"/>
              <w:widowControl w:val="off"/>
              <w:rPr>
                <w:sz w:val="26"/>
                <w:szCs w:val="26"/>
              </w:rPr>
            </w:pPr>
            <w:r>
              <w:rPr>
                <w:sz w:val="26"/>
                <w:szCs w:val="26"/>
              </w:rPr>
              <w:t xml:space="preserve">№ п/п</w:t>
            </w:r>
            <w:r/>
          </w:p>
        </w:tc>
        <w:tc>
          <w:tcPr>
            <w:shd w:val="clear" w:color="auto" w:fill="auto"/>
            <w:tcMar>
              <w:left w:w="100" w:type="dxa"/>
              <w:top w:w="100" w:type="dxa"/>
              <w:right w:w="100" w:type="dxa"/>
              <w:bottom w:w="100" w:type="dxa"/>
            </w:tcMar>
            <w:tcW w:w="5670" w:type="dxa"/>
            <w:textDirection w:val="lrTb"/>
            <w:noWrap w:val="false"/>
          </w:tcPr>
          <w:p>
            <w:pPr>
              <w:ind w:firstLine="0"/>
              <w:jc w:val="center"/>
              <w:spacing w:line="240" w:lineRule="auto"/>
              <w:widowControl w:val="off"/>
              <w:rPr>
                <w:sz w:val="26"/>
                <w:szCs w:val="26"/>
              </w:rPr>
            </w:pPr>
            <w:r>
              <w:rPr>
                <w:sz w:val="26"/>
                <w:szCs w:val="26"/>
              </w:rPr>
              <w:t xml:space="preserve">Наименование работ</w:t>
            </w:r>
            <w:r/>
          </w:p>
        </w:tc>
        <w:tc>
          <w:tcPr>
            <w:shd w:val="clear" w:color="auto" w:fill="auto"/>
            <w:tcMar>
              <w:left w:w="100" w:type="dxa"/>
              <w:top w:w="100" w:type="dxa"/>
              <w:right w:w="100" w:type="dxa"/>
              <w:bottom w:w="100" w:type="dxa"/>
            </w:tcMar>
            <w:tcW w:w="2773" w:type="dxa"/>
            <w:textDirection w:val="lrTb"/>
            <w:noWrap w:val="false"/>
          </w:tcPr>
          <w:p>
            <w:pPr>
              <w:ind w:firstLine="0"/>
              <w:jc w:val="center"/>
              <w:spacing w:line="240" w:lineRule="auto"/>
              <w:widowControl w:val="off"/>
              <w:rPr>
                <w:sz w:val="26"/>
                <w:szCs w:val="26"/>
              </w:rPr>
            </w:pPr>
            <w:r>
              <w:rPr>
                <w:sz w:val="26"/>
                <w:szCs w:val="26"/>
              </w:rPr>
              <w:t xml:space="preserve">Срок выполнения</w:t>
            </w:r>
            <w:r/>
          </w:p>
        </w:tc>
      </w:tr>
      <w:tr>
        <w:trPr>
          <w:jc w:val="center"/>
        </w:trPr>
        <w:tc>
          <w:tcPr>
            <w:shd w:val="clear" w:color="auto" w:fill="auto"/>
            <w:tcMar>
              <w:left w:w="100" w:type="dxa"/>
              <w:top w:w="100" w:type="dxa"/>
              <w:right w:w="100" w:type="dxa"/>
              <w:bottom w:w="100" w:type="dxa"/>
            </w:tcMar>
            <w:tcW w:w="557" w:type="dxa"/>
            <w:textDirection w:val="lrTb"/>
            <w:noWrap w:val="false"/>
          </w:tcPr>
          <w:p>
            <w:pPr>
              <w:ind w:firstLine="0"/>
              <w:jc w:val="left"/>
              <w:spacing w:line="240" w:lineRule="auto"/>
              <w:widowControl w:val="off"/>
              <w:rPr>
                <w:sz w:val="26"/>
                <w:szCs w:val="26"/>
              </w:rPr>
            </w:pPr>
            <w:r>
              <w:rPr>
                <w:sz w:val="26"/>
                <w:szCs w:val="26"/>
              </w:rPr>
              <w:t xml:space="preserve">1</w:t>
            </w:r>
            <w:r/>
          </w:p>
        </w:tc>
        <w:tc>
          <w:tcPr>
            <w:shd w:val="clear" w:color="auto" w:fill="auto"/>
            <w:tcMar>
              <w:left w:w="100" w:type="dxa"/>
              <w:top w:w="100" w:type="dxa"/>
              <w:right w:w="100" w:type="dxa"/>
              <w:bottom w:w="100" w:type="dxa"/>
            </w:tcMar>
            <w:tcW w:w="5670" w:type="dxa"/>
            <w:textDirection w:val="lrTb"/>
            <w:noWrap w:val="false"/>
          </w:tcPr>
          <w:p>
            <w:pPr>
              <w:ind w:firstLine="0"/>
              <w:jc w:val="left"/>
              <w:spacing w:line="240" w:lineRule="auto"/>
              <w:widowControl w:val="off"/>
              <w:rPr>
                <w:sz w:val="26"/>
                <w:szCs w:val="26"/>
              </w:rPr>
            </w:pPr>
            <w:r>
              <w:rPr>
                <w:sz w:val="26"/>
                <w:szCs w:val="26"/>
              </w:rPr>
              <w:t xml:space="preserve">Обзор литературы по теме работы</w:t>
            </w:r>
            <w:r/>
          </w:p>
        </w:tc>
        <w:tc>
          <w:tcPr>
            <w:shd w:val="clear" w:color="auto" w:fill="auto"/>
            <w:tcMar>
              <w:left w:w="100" w:type="dxa"/>
              <w:top w:w="100" w:type="dxa"/>
              <w:right w:w="100" w:type="dxa"/>
              <w:bottom w:w="100" w:type="dxa"/>
            </w:tcMar>
            <w:tcW w:w="2773" w:type="dxa"/>
            <w:textDirection w:val="lrTb"/>
            <w:noWrap w:val="false"/>
          </w:tcPr>
          <w:p>
            <w:pPr>
              <w:ind w:firstLine="0"/>
              <w:jc w:val="left"/>
              <w:spacing w:line="240" w:lineRule="auto"/>
              <w:widowControl w:val="off"/>
              <w:rPr>
                <w:sz w:val="26"/>
                <w:szCs w:val="26"/>
              </w:rPr>
            </w:pPr>
            <w:r>
              <w:rPr>
                <w:sz w:val="26"/>
                <w:szCs w:val="26"/>
              </w:rPr>
              <w:t xml:space="preserve">01.02.2023 - 07.02.2023</w:t>
            </w:r>
            <w:r/>
          </w:p>
        </w:tc>
      </w:tr>
      <w:tr>
        <w:trPr>
          <w:jc w:val="center"/>
        </w:trPr>
        <w:tc>
          <w:tcPr>
            <w:shd w:val="clear" w:color="auto" w:fill="auto"/>
            <w:tcMar>
              <w:left w:w="100" w:type="dxa"/>
              <w:top w:w="100" w:type="dxa"/>
              <w:right w:w="100" w:type="dxa"/>
              <w:bottom w:w="100" w:type="dxa"/>
            </w:tcMar>
            <w:tcW w:w="557" w:type="dxa"/>
            <w:textDirection w:val="lrTb"/>
            <w:noWrap w:val="false"/>
          </w:tcPr>
          <w:p>
            <w:pPr>
              <w:ind w:firstLine="0"/>
              <w:jc w:val="left"/>
              <w:spacing w:line="240" w:lineRule="auto"/>
              <w:widowControl w:val="off"/>
              <w:rPr>
                <w:sz w:val="26"/>
                <w:szCs w:val="26"/>
              </w:rPr>
            </w:pPr>
            <w:r>
              <w:rPr>
                <w:sz w:val="26"/>
                <w:szCs w:val="26"/>
              </w:rPr>
              <w:t xml:space="preserve">2</w:t>
            </w:r>
            <w:r/>
          </w:p>
        </w:tc>
        <w:tc>
          <w:tcPr>
            <w:shd w:val="clear" w:color="auto" w:fill="auto"/>
            <w:tcMar>
              <w:left w:w="100" w:type="dxa"/>
              <w:top w:w="100" w:type="dxa"/>
              <w:right w:w="100" w:type="dxa"/>
              <w:bottom w:w="100" w:type="dxa"/>
            </w:tcMar>
            <w:tcW w:w="5670" w:type="dxa"/>
            <w:textDirection w:val="lrTb"/>
            <w:noWrap w:val="false"/>
          </w:tcPr>
          <w:p>
            <w:pPr>
              <w:ind w:firstLine="0"/>
              <w:spacing w:before="60" w:line="240" w:lineRule="auto"/>
              <w:widowControl w:val="off"/>
              <w:tabs>
                <w:tab w:val="right" w:pos="12000" w:leader="none"/>
              </w:tabs>
              <w:rPr>
                <w:sz w:val="26"/>
                <w:szCs w:val="26"/>
                <w:lang w:val="ru-RU"/>
              </w:rPr>
            </w:pPr>
            <w:r>
              <w:rPr>
                <w:sz w:val="26"/>
                <w:szCs w:val="26"/>
                <w:lang w:val="ru-RU"/>
              </w:rPr>
              <w:t xml:space="preserve">Изучение методов анализа спектральных графиков тремора рук</w:t>
            </w:r>
            <w:r/>
          </w:p>
        </w:tc>
        <w:tc>
          <w:tcPr>
            <w:shd w:val="clear" w:color="auto" w:fill="auto"/>
            <w:tcMar>
              <w:left w:w="100" w:type="dxa"/>
              <w:top w:w="100" w:type="dxa"/>
              <w:right w:w="100" w:type="dxa"/>
              <w:bottom w:w="100" w:type="dxa"/>
            </w:tcMar>
            <w:tcW w:w="2773" w:type="dxa"/>
            <w:textDirection w:val="lrTb"/>
            <w:noWrap w:val="false"/>
          </w:tcPr>
          <w:p>
            <w:pPr>
              <w:ind w:firstLine="0"/>
              <w:jc w:val="left"/>
              <w:spacing w:line="240" w:lineRule="auto"/>
              <w:widowControl w:val="off"/>
              <w:rPr>
                <w:sz w:val="26"/>
                <w:szCs w:val="26"/>
              </w:rPr>
            </w:pPr>
            <w:r>
              <w:rPr>
                <w:sz w:val="26"/>
                <w:szCs w:val="26"/>
              </w:rPr>
              <w:t xml:space="preserve">08.02.2023 - 28.02.2023</w:t>
            </w:r>
            <w:r/>
          </w:p>
        </w:tc>
      </w:tr>
      <w:tr>
        <w:trPr>
          <w:jc w:val="center"/>
        </w:trPr>
        <w:tc>
          <w:tcPr>
            <w:shd w:val="clear" w:color="auto" w:fill="auto"/>
            <w:tcMar>
              <w:left w:w="100" w:type="dxa"/>
              <w:top w:w="100" w:type="dxa"/>
              <w:right w:w="100" w:type="dxa"/>
              <w:bottom w:w="100" w:type="dxa"/>
            </w:tcMar>
            <w:tcW w:w="557" w:type="dxa"/>
            <w:textDirection w:val="lrTb"/>
            <w:noWrap w:val="false"/>
          </w:tcPr>
          <w:p>
            <w:pPr>
              <w:ind w:firstLine="0"/>
              <w:jc w:val="left"/>
              <w:spacing w:line="240" w:lineRule="auto"/>
              <w:widowControl w:val="off"/>
              <w:rPr>
                <w:sz w:val="26"/>
                <w:szCs w:val="26"/>
                <w:lang w:val="ru-RU"/>
              </w:rPr>
            </w:pPr>
            <w:r>
              <w:rPr>
                <w:sz w:val="26"/>
                <w:szCs w:val="26"/>
                <w:lang w:val="ru-RU"/>
              </w:rPr>
              <w:t xml:space="preserve">3</w:t>
            </w:r>
            <w:r/>
          </w:p>
        </w:tc>
        <w:tc>
          <w:tcPr>
            <w:shd w:val="clear" w:color="auto" w:fill="auto"/>
            <w:tcMar>
              <w:left w:w="100" w:type="dxa"/>
              <w:top w:w="100" w:type="dxa"/>
              <w:right w:w="100" w:type="dxa"/>
              <w:bottom w:w="100" w:type="dxa"/>
            </w:tcMar>
            <w:tcW w:w="5670" w:type="dxa"/>
            <w:textDirection w:val="lrTb"/>
            <w:noWrap w:val="false"/>
          </w:tcPr>
          <w:p>
            <w:pPr>
              <w:ind w:firstLine="0"/>
              <w:spacing w:before="60" w:line="240" w:lineRule="auto"/>
              <w:widowControl w:val="off"/>
              <w:tabs>
                <w:tab w:val="right" w:pos="12000" w:leader="none"/>
              </w:tabs>
              <w:rPr>
                <w:sz w:val="26"/>
                <w:szCs w:val="26"/>
                <w:lang w:val="ru-RU"/>
              </w:rPr>
            </w:pPr>
            <w:r/>
            <w:hyperlink w:tooltip="#_aci07yhpd0a" w:anchor="_aci07yhpd0a" w:history="1">
              <w:r>
                <w:rPr>
                  <w:sz w:val="26"/>
                  <w:szCs w:val="26"/>
                </w:rPr>
                <w:t xml:space="preserve">Реализация </w:t>
              </w:r>
              <w:r>
                <w:rPr>
                  <w:sz w:val="26"/>
                  <w:szCs w:val="26"/>
                  <w:lang w:val="ru-RU"/>
                </w:rPr>
                <w:t xml:space="preserve">и тестирование методов анализа</w:t>
              </w:r>
              <w:r>
                <w:rPr>
                  <w:sz w:val="26"/>
                  <w:szCs w:val="26"/>
                </w:rPr>
                <w:t xml:space="preserve"> спектральных графиков</w:t>
              </w:r>
            </w:hyperlink>
            <w:r>
              <w:rPr>
                <w:sz w:val="26"/>
                <w:szCs w:val="26"/>
                <w:lang w:val="ru-RU"/>
              </w:rPr>
              <w:t xml:space="preserve"> тремора рук</w:t>
            </w:r>
            <w:r/>
          </w:p>
        </w:tc>
        <w:tc>
          <w:tcPr>
            <w:shd w:val="clear" w:color="auto" w:fill="auto"/>
            <w:tcMar>
              <w:left w:w="100" w:type="dxa"/>
              <w:top w:w="100" w:type="dxa"/>
              <w:right w:w="100" w:type="dxa"/>
              <w:bottom w:w="100" w:type="dxa"/>
            </w:tcMar>
            <w:tcW w:w="2773" w:type="dxa"/>
            <w:textDirection w:val="lrTb"/>
            <w:noWrap w:val="false"/>
          </w:tcPr>
          <w:p>
            <w:pPr>
              <w:ind w:firstLine="0"/>
              <w:jc w:val="left"/>
              <w:spacing w:line="240" w:lineRule="auto"/>
              <w:widowControl w:val="off"/>
              <w:rPr>
                <w:sz w:val="26"/>
                <w:szCs w:val="26"/>
              </w:rPr>
            </w:pPr>
            <w:r>
              <w:rPr>
                <w:sz w:val="26"/>
                <w:szCs w:val="26"/>
              </w:rPr>
              <w:t xml:space="preserve">01.03.2023 - 30.04.2023</w:t>
            </w:r>
            <w:r/>
          </w:p>
        </w:tc>
      </w:tr>
      <w:tr>
        <w:trPr>
          <w:jc w:val="center"/>
        </w:trPr>
        <w:tc>
          <w:tcPr>
            <w:shd w:val="clear" w:color="auto" w:fill="auto"/>
            <w:tcMar>
              <w:left w:w="100" w:type="dxa"/>
              <w:top w:w="100" w:type="dxa"/>
              <w:right w:w="100" w:type="dxa"/>
              <w:bottom w:w="100" w:type="dxa"/>
            </w:tcMar>
            <w:tcW w:w="557" w:type="dxa"/>
            <w:textDirection w:val="lrTb"/>
            <w:noWrap w:val="false"/>
          </w:tcPr>
          <w:p>
            <w:pPr>
              <w:ind w:firstLine="0"/>
              <w:jc w:val="left"/>
              <w:spacing w:line="240" w:lineRule="auto"/>
              <w:widowControl w:val="off"/>
              <w:rPr>
                <w:sz w:val="26"/>
                <w:szCs w:val="26"/>
                <w:lang w:val="ru-RU"/>
              </w:rPr>
            </w:pPr>
            <w:r>
              <w:rPr>
                <w:sz w:val="26"/>
                <w:szCs w:val="26"/>
                <w:lang w:val="ru-RU"/>
              </w:rPr>
              <w:t xml:space="preserve">4</w:t>
            </w:r>
            <w:r/>
          </w:p>
        </w:tc>
        <w:tc>
          <w:tcPr>
            <w:shd w:val="clear" w:color="auto" w:fill="auto"/>
            <w:tcMar>
              <w:left w:w="100" w:type="dxa"/>
              <w:top w:w="100" w:type="dxa"/>
              <w:right w:w="100" w:type="dxa"/>
              <w:bottom w:w="100" w:type="dxa"/>
            </w:tcMar>
            <w:tcW w:w="5670" w:type="dxa"/>
            <w:textDirection w:val="lrTb"/>
            <w:noWrap w:val="false"/>
          </w:tcPr>
          <w:p>
            <w:pPr>
              <w:ind w:firstLine="0"/>
              <w:spacing w:before="60" w:line="240" w:lineRule="auto"/>
              <w:widowControl w:val="off"/>
              <w:tabs>
                <w:tab w:val="right" w:pos="12000" w:leader="none"/>
              </w:tabs>
              <w:rPr>
                <w:sz w:val="26"/>
                <w:szCs w:val="26"/>
              </w:rPr>
            </w:pPr>
            <w:r>
              <w:rPr>
                <w:sz w:val="26"/>
                <w:szCs w:val="26"/>
              </w:rPr>
              <w:t xml:space="preserve">Составление бизнес-плана по коммерциализации результатов НИР магистранта</w:t>
            </w:r>
            <w:r/>
          </w:p>
        </w:tc>
        <w:tc>
          <w:tcPr>
            <w:shd w:val="clear" w:color="auto" w:fill="auto"/>
            <w:tcMar>
              <w:left w:w="100" w:type="dxa"/>
              <w:top w:w="100" w:type="dxa"/>
              <w:right w:w="100" w:type="dxa"/>
              <w:bottom w:w="100" w:type="dxa"/>
            </w:tcMar>
            <w:tcW w:w="2773" w:type="dxa"/>
            <w:textDirection w:val="lrTb"/>
            <w:noWrap w:val="false"/>
          </w:tcPr>
          <w:p>
            <w:pPr>
              <w:ind w:firstLine="0"/>
              <w:jc w:val="left"/>
              <w:spacing w:line="240" w:lineRule="auto"/>
              <w:widowControl w:val="off"/>
              <w:rPr>
                <w:sz w:val="26"/>
                <w:szCs w:val="26"/>
              </w:rPr>
            </w:pPr>
            <w:r>
              <w:rPr>
                <w:sz w:val="26"/>
                <w:szCs w:val="26"/>
              </w:rPr>
              <w:t xml:space="preserve">01.05.2023 - 14.0</w:t>
            </w:r>
            <w:r>
              <w:rPr>
                <w:sz w:val="26"/>
                <w:szCs w:val="26"/>
                <w:lang w:val="ru-RU"/>
              </w:rPr>
              <w:t xml:space="preserve">5</w:t>
            </w:r>
            <w:r>
              <w:rPr>
                <w:sz w:val="26"/>
                <w:szCs w:val="26"/>
              </w:rPr>
              <w:t xml:space="preserve">.2023</w:t>
            </w:r>
            <w:r/>
          </w:p>
        </w:tc>
      </w:tr>
      <w:tr>
        <w:trPr>
          <w:jc w:val="center"/>
        </w:trPr>
        <w:tc>
          <w:tcPr>
            <w:shd w:val="clear" w:color="auto" w:fill="auto"/>
            <w:tcMar>
              <w:left w:w="100" w:type="dxa"/>
              <w:top w:w="100" w:type="dxa"/>
              <w:right w:w="100" w:type="dxa"/>
              <w:bottom w:w="100" w:type="dxa"/>
            </w:tcMar>
            <w:tcW w:w="557" w:type="dxa"/>
            <w:textDirection w:val="lrTb"/>
            <w:noWrap w:val="false"/>
          </w:tcPr>
          <w:p>
            <w:pPr>
              <w:ind w:firstLine="0"/>
              <w:jc w:val="left"/>
              <w:spacing w:line="240" w:lineRule="auto"/>
              <w:widowControl w:val="off"/>
              <w:rPr>
                <w:sz w:val="26"/>
                <w:szCs w:val="26"/>
              </w:rPr>
            </w:pPr>
            <w:r>
              <w:rPr>
                <w:sz w:val="26"/>
                <w:szCs w:val="26"/>
              </w:rPr>
              <w:t xml:space="preserve">5</w:t>
            </w:r>
            <w:r/>
          </w:p>
        </w:tc>
        <w:tc>
          <w:tcPr>
            <w:shd w:val="clear" w:color="auto" w:fill="auto"/>
            <w:tcMar>
              <w:left w:w="100" w:type="dxa"/>
              <w:top w:w="100" w:type="dxa"/>
              <w:right w:w="100" w:type="dxa"/>
              <w:bottom w:w="100" w:type="dxa"/>
            </w:tcMar>
            <w:tcW w:w="5670" w:type="dxa"/>
            <w:textDirection w:val="lrTb"/>
            <w:noWrap w:val="false"/>
          </w:tcPr>
          <w:p>
            <w:pPr>
              <w:ind w:firstLine="0"/>
              <w:jc w:val="left"/>
              <w:spacing w:line="240" w:lineRule="auto"/>
              <w:widowControl w:val="off"/>
              <w:rPr>
                <w:sz w:val="26"/>
                <w:szCs w:val="26"/>
              </w:rPr>
            </w:pPr>
            <w:r>
              <w:rPr>
                <w:sz w:val="26"/>
                <w:szCs w:val="26"/>
              </w:rPr>
              <w:t xml:space="preserve">Оформление пояснительной записки</w:t>
            </w:r>
            <w:r/>
          </w:p>
        </w:tc>
        <w:tc>
          <w:tcPr>
            <w:shd w:val="clear" w:color="auto" w:fill="auto"/>
            <w:tcMar>
              <w:left w:w="100" w:type="dxa"/>
              <w:top w:w="100" w:type="dxa"/>
              <w:right w:w="100" w:type="dxa"/>
              <w:bottom w:w="100" w:type="dxa"/>
            </w:tcMar>
            <w:tcW w:w="2773" w:type="dxa"/>
            <w:textDirection w:val="lrTb"/>
            <w:noWrap w:val="false"/>
          </w:tcPr>
          <w:p>
            <w:pPr>
              <w:ind w:firstLine="0"/>
              <w:jc w:val="left"/>
              <w:spacing w:line="240" w:lineRule="auto"/>
              <w:widowControl w:val="off"/>
              <w:rPr>
                <w:sz w:val="26"/>
                <w:szCs w:val="26"/>
              </w:rPr>
            </w:pPr>
            <w:r>
              <w:rPr>
                <w:sz w:val="26"/>
                <w:szCs w:val="26"/>
              </w:rPr>
              <w:t xml:space="preserve">15.05.2023 - 21.05.2023</w:t>
            </w:r>
            <w:r/>
          </w:p>
        </w:tc>
      </w:tr>
    </w:tbl>
    <w:p>
      <w:pPr>
        <w:ind w:firstLine="0"/>
        <w:jc w:val="left"/>
        <w:rPr>
          <w:b/>
          <w:sz w:val="14"/>
          <w:szCs w:val="14"/>
        </w:rPr>
      </w:pPr>
      <w:r>
        <w:rPr>
          <w:b/>
          <w:sz w:val="14"/>
          <w:szCs w:val="14"/>
        </w:rPr>
      </w:r>
      <w:r/>
    </w:p>
    <w:tbl>
      <w:tblPr>
        <w:tblStyle w:val="720"/>
        <w:tblW w:w="9000"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Look w:val="0600" w:firstRow="0" w:lastRow="0" w:firstColumn="0" w:lastColumn="0" w:noHBand="1" w:noVBand="1"/>
      </w:tblPr>
      <w:tblGrid>
        <w:gridCol w:w="2085"/>
        <w:gridCol w:w="2370"/>
        <w:gridCol w:w="1980"/>
        <w:gridCol w:w="405"/>
        <w:gridCol w:w="2160"/>
      </w:tblGrid>
      <w:tr>
        <w:trPr>
          <w:jc w:val="center"/>
          <w:trHeight w:val="309"/>
        </w:trPr>
        <w:tc>
          <w:tcPr>
            <w:shd w:val="clear" w:color="auto" w:fill="auto"/>
            <w:tcMar>
              <w:left w:w="100" w:type="dxa"/>
              <w:top w:w="100" w:type="dxa"/>
              <w:right w:w="100" w:type="dxa"/>
              <w:bottom w:w="100" w:type="dxa"/>
            </w:tcMar>
            <w:tcW w:w="2085" w:type="dxa"/>
            <w:textDirection w:val="lrTb"/>
            <w:noWrap w:val="false"/>
          </w:tcPr>
          <w:p>
            <w:pPr>
              <w:ind w:firstLine="0"/>
              <w:spacing w:line="240" w:lineRule="auto"/>
              <w:widowControl w:val="off"/>
            </w:pPr>
            <w:r>
              <w:t xml:space="preserve">Студент</w:t>
            </w:r>
            <w:r/>
          </w:p>
        </w:tc>
        <w:tc>
          <w:tcPr>
            <w:shd w:val="clear" w:color="auto" w:fill="auto"/>
            <w:tcMar>
              <w:left w:w="100" w:type="dxa"/>
              <w:top w:w="100" w:type="dxa"/>
              <w:right w:w="100" w:type="dxa"/>
              <w:bottom w:w="100" w:type="dxa"/>
            </w:tcMar>
            <w:tcW w:w="2370" w:type="dxa"/>
            <w:textDirection w:val="lrTb"/>
            <w:noWrap w:val="false"/>
          </w:tcPr>
          <w:p>
            <w:pPr>
              <w:ind w:firstLine="0"/>
              <w:spacing w:line="240" w:lineRule="auto"/>
              <w:widowControl w:val="off"/>
            </w:pPr>
            <w:r/>
            <w:r/>
          </w:p>
        </w:tc>
        <w:tc>
          <w:tcPr>
            <w:shd w:val="clear" w:color="auto" w:fill="auto"/>
            <w:tcMar>
              <w:left w:w="100" w:type="dxa"/>
              <w:top w:w="100" w:type="dxa"/>
              <w:right w:w="100" w:type="dxa"/>
              <w:bottom w:w="100" w:type="dxa"/>
            </w:tcMar>
            <w:tcW w:w="1980" w:type="dxa"/>
            <w:textDirection w:val="lrTb"/>
            <w:noWrap w:val="false"/>
          </w:tcPr>
          <w:p>
            <w:pPr>
              <w:ind w:firstLine="0"/>
              <w:spacing w:line="240" w:lineRule="auto"/>
              <w:widowControl w:val="off"/>
            </w:pPr>
            <w:r>
              <w:t xml:space="preserve">____________</w:t>
            </w:r>
            <w:r/>
          </w:p>
        </w:tc>
        <w:tc>
          <w:tcPr>
            <w:shd w:val="clear" w:color="auto" w:fill="auto"/>
            <w:tcMar>
              <w:left w:w="100" w:type="dxa"/>
              <w:top w:w="100" w:type="dxa"/>
              <w:right w:w="100" w:type="dxa"/>
              <w:bottom w:w="100" w:type="dxa"/>
            </w:tcMar>
            <w:tcW w:w="405" w:type="dxa"/>
            <w:textDirection w:val="lrTb"/>
            <w:noWrap w:val="false"/>
          </w:tcPr>
          <w:p>
            <w:pPr>
              <w:ind w:firstLine="0"/>
              <w:spacing w:line="240" w:lineRule="auto"/>
              <w:widowControl w:val="off"/>
            </w:pPr>
            <w:r/>
            <w:r/>
          </w:p>
        </w:tc>
        <w:tc>
          <w:tcPr>
            <w:shd w:val="clear" w:color="auto" w:fill="auto"/>
            <w:tcMar>
              <w:left w:w="100" w:type="dxa"/>
              <w:top w:w="100" w:type="dxa"/>
              <w:right w:w="100" w:type="dxa"/>
              <w:bottom w:w="100" w:type="dxa"/>
            </w:tcMar>
            <w:tcW w:w="2160" w:type="dxa"/>
            <w:textDirection w:val="lrTb"/>
            <w:noWrap w:val="false"/>
          </w:tcPr>
          <w:p>
            <w:pPr>
              <w:ind w:firstLine="0"/>
              <w:spacing w:line="240" w:lineRule="auto"/>
              <w:widowControl w:val="off"/>
            </w:pPr>
            <w:r>
              <w:t xml:space="preserve">Боевец А.</w:t>
            </w:r>
            <w:r>
              <w:rPr>
                <w:lang w:val="ru-RU"/>
              </w:rPr>
              <w:t xml:space="preserve"> </w:t>
            </w:r>
            <w:r>
              <w:t xml:space="preserve">А.</w:t>
            </w:r>
            <w:r/>
          </w:p>
        </w:tc>
      </w:tr>
      <w:tr>
        <w:trPr>
          <w:jc w:val="center"/>
          <w:trHeight w:val="133"/>
        </w:trPr>
        <w:tc>
          <w:tcPr>
            <w:shd w:val="clear" w:color="auto" w:fill="auto"/>
            <w:tcMar>
              <w:left w:w="100" w:type="dxa"/>
              <w:top w:w="100" w:type="dxa"/>
              <w:right w:w="100" w:type="dxa"/>
              <w:bottom w:w="100" w:type="dxa"/>
            </w:tcMar>
            <w:tcW w:w="2085" w:type="dxa"/>
            <w:textDirection w:val="lrTb"/>
            <w:noWrap w:val="false"/>
          </w:tcPr>
          <w:p>
            <w:pPr>
              <w:ind w:firstLine="0"/>
              <w:spacing w:line="240" w:lineRule="auto"/>
              <w:widowControl w:val="off"/>
            </w:pPr>
            <w:r/>
            <w:r/>
          </w:p>
        </w:tc>
        <w:tc>
          <w:tcPr>
            <w:shd w:val="clear" w:color="auto" w:fill="auto"/>
            <w:tcMar>
              <w:left w:w="100" w:type="dxa"/>
              <w:top w:w="100" w:type="dxa"/>
              <w:right w:w="100" w:type="dxa"/>
              <w:bottom w:w="100" w:type="dxa"/>
            </w:tcMar>
            <w:tcW w:w="2370" w:type="dxa"/>
            <w:textDirection w:val="lrTb"/>
            <w:noWrap w:val="false"/>
          </w:tcPr>
          <w:p>
            <w:pPr>
              <w:ind w:firstLine="0"/>
              <w:spacing w:line="240" w:lineRule="auto"/>
              <w:widowControl w:val="off"/>
              <w:rPr>
                <w:sz w:val="18"/>
                <w:szCs w:val="18"/>
              </w:rPr>
            </w:pPr>
            <w:r>
              <w:rPr>
                <w:sz w:val="18"/>
                <w:szCs w:val="18"/>
              </w:rPr>
            </w:r>
            <w:r/>
          </w:p>
        </w:tc>
        <w:tc>
          <w:tcPr>
            <w:shd w:val="clear" w:color="auto" w:fill="auto"/>
            <w:tcMar>
              <w:left w:w="100" w:type="dxa"/>
              <w:top w:w="100" w:type="dxa"/>
              <w:right w:w="100" w:type="dxa"/>
              <w:bottom w:w="100" w:type="dxa"/>
            </w:tcMar>
            <w:tcW w:w="1980" w:type="dxa"/>
            <w:textDirection w:val="lrTb"/>
            <w:noWrap w:val="false"/>
          </w:tcPr>
          <w:p>
            <w:pPr>
              <w:ind w:firstLine="0"/>
              <w:jc w:val="center"/>
              <w:spacing w:line="240" w:lineRule="auto"/>
              <w:widowControl w:val="off"/>
              <w:rPr>
                <w:sz w:val="16"/>
                <w:szCs w:val="16"/>
              </w:rPr>
            </w:pPr>
            <w:r>
              <w:rPr>
                <w:sz w:val="16"/>
                <w:szCs w:val="16"/>
              </w:rPr>
              <w:t xml:space="preserve">подпись</w:t>
            </w:r>
            <w:r/>
          </w:p>
        </w:tc>
        <w:tc>
          <w:tcPr>
            <w:shd w:val="clear" w:color="auto" w:fill="auto"/>
            <w:tcMar>
              <w:left w:w="100" w:type="dxa"/>
              <w:top w:w="100" w:type="dxa"/>
              <w:right w:w="100" w:type="dxa"/>
              <w:bottom w:w="100" w:type="dxa"/>
            </w:tcMar>
            <w:tcW w:w="405" w:type="dxa"/>
            <w:textDirection w:val="lrTb"/>
            <w:noWrap w:val="false"/>
          </w:tcPr>
          <w:p>
            <w:pPr>
              <w:ind w:firstLine="0"/>
              <w:spacing w:line="240" w:lineRule="auto"/>
              <w:widowControl w:val="off"/>
            </w:pPr>
            <w:r/>
            <w:r/>
          </w:p>
        </w:tc>
        <w:tc>
          <w:tcPr>
            <w:shd w:val="clear" w:color="auto" w:fill="auto"/>
            <w:tcMar>
              <w:left w:w="100" w:type="dxa"/>
              <w:top w:w="100" w:type="dxa"/>
              <w:right w:w="100" w:type="dxa"/>
              <w:bottom w:w="100" w:type="dxa"/>
            </w:tcMar>
            <w:tcW w:w="2160" w:type="dxa"/>
            <w:textDirection w:val="lrTb"/>
            <w:noWrap w:val="false"/>
          </w:tcPr>
          <w:p>
            <w:pPr>
              <w:ind w:firstLine="0"/>
              <w:spacing w:line="240" w:lineRule="auto"/>
              <w:widowControl w:val="off"/>
            </w:pPr>
            <w:r/>
            <w:r/>
          </w:p>
        </w:tc>
      </w:tr>
      <w:tr>
        <w:trPr>
          <w:jc w:val="center"/>
          <w:trHeight w:val="353"/>
        </w:trPr>
        <w:tc>
          <w:tcPr>
            <w:shd w:val="clear" w:color="auto" w:fill="auto"/>
            <w:tcMar>
              <w:left w:w="100" w:type="dxa"/>
              <w:top w:w="100" w:type="dxa"/>
              <w:right w:w="100" w:type="dxa"/>
              <w:bottom w:w="100" w:type="dxa"/>
            </w:tcMar>
            <w:tcW w:w="2085" w:type="dxa"/>
            <w:textDirection w:val="lrTb"/>
            <w:noWrap w:val="false"/>
          </w:tcPr>
          <w:p>
            <w:pPr>
              <w:ind w:firstLine="0"/>
              <w:spacing w:line="240" w:lineRule="auto"/>
              <w:widowControl w:val="off"/>
            </w:pPr>
            <w:r>
              <w:t xml:space="preserve">Руководитель</w:t>
            </w:r>
            <w:r/>
          </w:p>
        </w:tc>
        <w:tc>
          <w:tcPr>
            <w:shd w:val="clear" w:color="auto" w:fill="auto"/>
            <w:tcMar>
              <w:left w:w="100" w:type="dxa"/>
              <w:top w:w="100" w:type="dxa"/>
              <w:right w:w="100" w:type="dxa"/>
              <w:bottom w:w="100" w:type="dxa"/>
            </w:tcMar>
            <w:tcW w:w="2370" w:type="dxa"/>
            <w:textDirection w:val="lrTb"/>
            <w:noWrap w:val="false"/>
          </w:tcPr>
          <w:p>
            <w:pPr>
              <w:ind w:firstLine="0"/>
              <w:spacing w:line="240" w:lineRule="auto"/>
              <w:widowControl w:val="off"/>
            </w:pPr>
            <w:r>
              <w:t xml:space="preserve">д.т.н., профессор</w:t>
            </w:r>
            <w:r/>
          </w:p>
        </w:tc>
        <w:tc>
          <w:tcPr>
            <w:shd w:val="clear" w:color="auto" w:fill="auto"/>
            <w:tcMar>
              <w:left w:w="100" w:type="dxa"/>
              <w:top w:w="100" w:type="dxa"/>
              <w:right w:w="100" w:type="dxa"/>
              <w:bottom w:w="100" w:type="dxa"/>
            </w:tcMar>
            <w:tcW w:w="1980" w:type="dxa"/>
            <w:textDirection w:val="lrTb"/>
            <w:noWrap w:val="false"/>
          </w:tcPr>
          <w:p>
            <w:pPr>
              <w:ind w:firstLine="0"/>
              <w:spacing w:line="240" w:lineRule="auto"/>
              <w:widowControl w:val="off"/>
            </w:pPr>
            <w:r>
              <w:t xml:space="preserve">____________</w:t>
            </w:r>
            <w:r/>
          </w:p>
        </w:tc>
        <w:tc>
          <w:tcPr>
            <w:shd w:val="clear" w:color="auto" w:fill="auto"/>
            <w:tcMar>
              <w:left w:w="100" w:type="dxa"/>
              <w:top w:w="100" w:type="dxa"/>
              <w:right w:w="100" w:type="dxa"/>
              <w:bottom w:w="100" w:type="dxa"/>
            </w:tcMar>
            <w:tcW w:w="405" w:type="dxa"/>
            <w:textDirection w:val="lrTb"/>
            <w:noWrap w:val="false"/>
          </w:tcPr>
          <w:p>
            <w:pPr>
              <w:ind w:firstLine="0"/>
              <w:spacing w:line="240" w:lineRule="auto"/>
              <w:widowControl w:val="off"/>
            </w:pPr>
            <w:r/>
            <w:r/>
          </w:p>
        </w:tc>
        <w:tc>
          <w:tcPr>
            <w:shd w:val="clear" w:color="auto" w:fill="auto"/>
            <w:tcMar>
              <w:left w:w="100" w:type="dxa"/>
              <w:top w:w="100" w:type="dxa"/>
              <w:right w:w="100" w:type="dxa"/>
              <w:bottom w:w="100" w:type="dxa"/>
            </w:tcMar>
            <w:tcW w:w="2160" w:type="dxa"/>
            <w:textDirection w:val="lrTb"/>
            <w:noWrap w:val="false"/>
          </w:tcPr>
          <w:p>
            <w:pPr>
              <w:ind w:firstLine="0"/>
              <w:spacing w:line="240" w:lineRule="auto"/>
              <w:widowControl w:val="off"/>
            </w:pPr>
            <w:r>
              <w:t xml:space="preserve">Шичкина</w:t>
            </w:r>
            <w:r>
              <w:t xml:space="preserve"> Ю. А.</w:t>
            </w:r>
            <w:r/>
          </w:p>
        </w:tc>
      </w:tr>
      <w:tr>
        <w:trPr>
          <w:jc w:val="center"/>
          <w:trHeight w:val="480"/>
        </w:trPr>
        <w:tc>
          <w:tcPr>
            <w:shd w:val="clear" w:color="auto" w:fill="auto"/>
            <w:tcMar>
              <w:left w:w="100" w:type="dxa"/>
              <w:top w:w="100" w:type="dxa"/>
              <w:right w:w="100" w:type="dxa"/>
              <w:bottom w:w="100" w:type="dxa"/>
            </w:tcMar>
            <w:tcW w:w="2085" w:type="dxa"/>
            <w:textDirection w:val="lrTb"/>
            <w:noWrap w:val="false"/>
          </w:tcPr>
          <w:p>
            <w:pPr>
              <w:spacing w:line="240" w:lineRule="auto"/>
              <w:widowControl w:val="off"/>
            </w:pPr>
            <w:r/>
            <w:r/>
          </w:p>
        </w:tc>
        <w:tc>
          <w:tcPr>
            <w:shd w:val="clear" w:color="auto" w:fill="auto"/>
            <w:tcMar>
              <w:left w:w="100" w:type="dxa"/>
              <w:top w:w="100" w:type="dxa"/>
              <w:right w:w="100" w:type="dxa"/>
              <w:bottom w:w="100" w:type="dxa"/>
            </w:tcMar>
            <w:tcW w:w="2370" w:type="dxa"/>
            <w:textDirection w:val="lrTb"/>
            <w:noWrap w:val="false"/>
          </w:tcPr>
          <w:p>
            <w:pPr>
              <w:spacing w:line="240" w:lineRule="auto"/>
              <w:widowControl w:val="off"/>
            </w:pPr>
            <w:r/>
            <w:r/>
          </w:p>
        </w:tc>
        <w:tc>
          <w:tcPr>
            <w:shd w:val="clear" w:color="auto" w:fill="auto"/>
            <w:tcMar>
              <w:left w:w="100" w:type="dxa"/>
              <w:top w:w="100" w:type="dxa"/>
              <w:right w:w="100" w:type="dxa"/>
              <w:bottom w:w="100" w:type="dxa"/>
            </w:tcMar>
            <w:tcW w:w="1980" w:type="dxa"/>
            <w:textDirection w:val="lrTb"/>
            <w:noWrap w:val="false"/>
          </w:tcPr>
          <w:p>
            <w:pPr>
              <w:ind w:firstLine="0"/>
              <w:jc w:val="center"/>
              <w:spacing w:line="240" w:lineRule="auto"/>
              <w:widowControl w:val="off"/>
              <w:rPr>
                <w:sz w:val="16"/>
                <w:szCs w:val="16"/>
              </w:rPr>
            </w:pPr>
            <w:r>
              <w:rPr>
                <w:sz w:val="16"/>
                <w:szCs w:val="16"/>
              </w:rPr>
              <w:t xml:space="preserve">подпись</w:t>
            </w:r>
            <w:r/>
          </w:p>
        </w:tc>
        <w:tc>
          <w:tcPr>
            <w:shd w:val="clear" w:color="auto" w:fill="auto"/>
            <w:tcMar>
              <w:left w:w="100" w:type="dxa"/>
              <w:top w:w="100" w:type="dxa"/>
              <w:right w:w="100" w:type="dxa"/>
              <w:bottom w:w="100" w:type="dxa"/>
            </w:tcMar>
            <w:tcW w:w="405" w:type="dxa"/>
            <w:textDirection w:val="lrTb"/>
            <w:noWrap w:val="false"/>
          </w:tcPr>
          <w:p>
            <w:pPr>
              <w:spacing w:line="240" w:lineRule="auto"/>
              <w:widowControl w:val="off"/>
            </w:pPr>
            <w:r/>
            <w:r/>
          </w:p>
        </w:tc>
        <w:tc>
          <w:tcPr>
            <w:shd w:val="clear" w:color="auto" w:fill="auto"/>
            <w:tcMar>
              <w:left w:w="100" w:type="dxa"/>
              <w:top w:w="100" w:type="dxa"/>
              <w:right w:w="100" w:type="dxa"/>
              <w:bottom w:w="100" w:type="dxa"/>
            </w:tcMar>
            <w:tcW w:w="2160" w:type="dxa"/>
            <w:textDirection w:val="lrTb"/>
            <w:noWrap w:val="false"/>
          </w:tcPr>
          <w:p>
            <w:pPr>
              <w:spacing w:line="240" w:lineRule="auto"/>
              <w:widowControl w:val="off"/>
            </w:pPr>
            <w:r/>
            <w:r/>
          </w:p>
        </w:tc>
      </w:tr>
    </w:tbl>
    <w:p>
      <w:pPr>
        <w:jc w:val="center"/>
        <w:rPr>
          <w:b/>
        </w:rPr>
      </w:pPr>
      <w:r>
        <w:rPr>
          <w:b/>
        </w:rPr>
        <w:t xml:space="preserve">РЕФЕРАТ</w:t>
      </w:r>
      <w:r/>
    </w:p>
    <w:p>
      <w:r>
        <w:t xml:space="preserve">Пояснительная записка </w:t>
      </w:r>
      <w:r>
        <w:rPr>
          <w:lang w:val="ru-RU"/>
        </w:rPr>
        <w:t xml:space="preserve">содержит </w:t>
      </w:r>
      <w:r>
        <w:rPr>
          <w:lang w:val="ru-RU"/>
        </w:rPr>
        <w:t xml:space="preserve">хх</w:t>
      </w:r>
      <w:r>
        <w:rPr>
          <w:lang w:val="ru-RU"/>
        </w:rPr>
        <w:t xml:space="preserve"> страниц, </w:t>
      </w:r>
      <w:r>
        <w:rPr>
          <w:lang w:val="ru-RU"/>
        </w:rPr>
        <w:t xml:space="preserve">хх</w:t>
      </w:r>
      <w:r>
        <w:rPr>
          <w:lang w:val="ru-RU"/>
        </w:rPr>
        <w:t xml:space="preserve"> рисунков, </w:t>
      </w:r>
      <w:r>
        <w:rPr>
          <w:lang w:val="ru-RU"/>
        </w:rPr>
        <w:t xml:space="preserve">13</w:t>
      </w:r>
      <w:r>
        <w:rPr>
          <w:lang w:val="ru-RU"/>
        </w:rPr>
        <w:t xml:space="preserve"> таблиц и </w:t>
      </w:r>
      <w:r>
        <w:rPr>
          <w:lang w:val="ru-RU"/>
        </w:rPr>
        <w:t xml:space="preserve">хх</w:t>
      </w:r>
      <w:r>
        <w:rPr>
          <w:lang w:val="ru-RU"/>
        </w:rPr>
        <w:t xml:space="preserve"> источников.</w:t>
      </w:r>
      <w:r/>
    </w:p>
    <w:p>
      <w:pPr>
        <w:rPr>
          <w:lang w:val="ru-RU"/>
        </w:rPr>
      </w:pPr>
      <w:r>
        <w:t xml:space="preserve">АВТОМАТИЗАЦИЯ </w:t>
      </w:r>
      <w:r>
        <w:rPr>
          <w:lang w:val="ru-RU"/>
        </w:rPr>
        <w:t xml:space="preserve">ПРОЦЕССА АНАЛИЗА</w:t>
      </w:r>
      <w:r>
        <w:t xml:space="preserve">, ТРЕМОР РУК, СПЕКТРАЛЬНЫЕ ХАРАКТЕРИСТИКИ</w:t>
      </w:r>
      <w:r>
        <w:rPr>
          <w:lang w:val="ru-RU"/>
        </w:rPr>
        <w:t xml:space="preserve"> ТРЕМОРА, </w:t>
      </w:r>
      <w:r>
        <w:rPr>
          <w:lang w:val="ru-RU"/>
        </w:rPr>
        <w:t xml:space="preserve">АНАЛИЗ</w:t>
      </w:r>
      <w:r>
        <w:rPr>
          <w:lang w:val="ru-RU"/>
        </w:rPr>
        <w:t xml:space="preserve"> СПЕКТРАЛЬНЫХ ГРАФИКОВ</w:t>
      </w:r>
      <w:r/>
    </w:p>
    <w:p>
      <w:r>
        <w:t xml:space="preserve">Объектом </w:t>
      </w:r>
      <w:r>
        <w:rPr>
          <w:lang w:val="ru-RU"/>
        </w:rPr>
        <w:t xml:space="preserve">исследования являются спектральные графики тремора рук.</w:t>
      </w:r>
      <w:r/>
    </w:p>
    <w:p>
      <w:r>
        <w:t xml:space="preserve">Предметом </w:t>
      </w:r>
      <w:r>
        <w:rPr>
          <w:lang w:val="ru-RU"/>
        </w:rPr>
        <w:t xml:space="preserve">исследования </w:t>
      </w:r>
      <w:r>
        <w:t xml:space="preserve">являются </w:t>
      </w:r>
      <w:r>
        <w:rPr>
          <w:lang w:val="ru-RU"/>
        </w:rPr>
        <w:t xml:space="preserve">методы </w:t>
      </w:r>
      <w:r>
        <w:rPr>
          <w:lang w:val="ru-RU"/>
        </w:rPr>
        <w:t xml:space="preserve">анализа</w:t>
      </w:r>
      <w:r>
        <w:rPr>
          <w:lang w:val="ru-RU"/>
        </w:rPr>
        <w:t xml:space="preserve"> спектральных графиков тремора рук</w:t>
      </w:r>
      <w:r>
        <w:t xml:space="preserve">.</w:t>
      </w:r>
      <w:r/>
    </w:p>
    <w:p>
      <w:r>
        <w:t xml:space="preserve">Цель работы </w:t>
      </w:r>
      <w:r>
        <w:rPr>
          <w:lang w:val="ru-RU"/>
        </w:rPr>
        <w:t xml:space="preserve">-</w:t>
      </w:r>
      <w:r>
        <w:t xml:space="preserve"> </w:t>
      </w:r>
      <w:r>
        <w:t xml:space="preserve">реализация</w:t>
      </w:r>
      <w:r>
        <w:t xml:space="preserve"> анализа спектральных графиков тремора </w:t>
      </w:r>
      <w:r>
        <w:t xml:space="preserve">рук</w:t>
      </w:r>
      <w:r>
        <w:t xml:space="preserve">.</w:t>
      </w:r>
      <w:r/>
    </w:p>
    <w:p>
      <w:pPr>
        <w:rPr>
          <w:lang w:val="ru-RU"/>
        </w:rPr>
      </w:pPr>
      <w:r>
        <w:rPr>
          <w:lang w:val="ru-RU"/>
        </w:rPr>
        <w:t xml:space="preserve">Метод выполнения работы определяется следующей последовательностью задач: </w:t>
      </w:r>
      <w:r/>
    </w:p>
    <w:p>
      <w:pPr>
        <w:rPr>
          <w:lang w:val="ru-RU"/>
        </w:rPr>
      </w:pPr>
      <w:r>
        <w:rPr>
          <w:lang w:val="ru-RU"/>
        </w:rPr>
        <w:t xml:space="preserve">1. Сравнительный анализ методов исследования тремора.</w:t>
      </w:r>
      <w:r/>
    </w:p>
    <w:p>
      <w:pPr>
        <w:rPr>
          <w:lang w:val="ru-RU"/>
        </w:rPr>
      </w:pPr>
      <w:r>
        <w:rPr>
          <w:lang w:val="ru-RU"/>
        </w:rPr>
        <w:t xml:space="preserve">2. Разработка алгоритмов </w:t>
      </w:r>
      <w:r>
        <w:rPr>
          <w:lang w:val="ru-RU"/>
        </w:rPr>
        <w:t xml:space="preserve">анализа </w:t>
      </w:r>
      <w:r>
        <w:rPr>
          <w:lang w:val="ru-RU"/>
        </w:rPr>
        <w:t xml:space="preserve">сравнения графиков тремора рук.</w:t>
      </w:r>
      <w:r/>
    </w:p>
    <w:p>
      <w:pPr>
        <w:rPr>
          <w:lang w:val="ru-RU"/>
        </w:rPr>
      </w:pPr>
      <w:r>
        <w:rPr>
          <w:lang w:val="ru-RU"/>
        </w:rPr>
        <w:t xml:space="preserve">3.</w:t>
      </w:r>
      <w:r>
        <w:rPr>
          <w:lang w:val="ru-RU"/>
        </w:rPr>
        <w:t xml:space="preserve"> </w:t>
      </w:r>
      <w:r>
        <w:rPr>
          <w:lang w:val="ru-RU"/>
        </w:rPr>
        <w:t xml:space="preserve">Создание программного модуля для анализа спектральных графиков.</w:t>
      </w:r>
      <w:r/>
    </w:p>
    <w:p>
      <w:pPr>
        <w:rPr>
          <w:lang w:val="ru-RU"/>
        </w:rPr>
      </w:pPr>
      <w:r>
        <w:rPr>
          <w:lang w:val="ru-RU"/>
        </w:rPr>
        <w:t xml:space="preserve">4. Тестирование разработанно</w:t>
      </w:r>
      <w:r>
        <w:rPr>
          <w:lang w:val="ru-RU"/>
        </w:rPr>
        <w:t xml:space="preserve">й программы</w:t>
      </w:r>
      <w:r>
        <w:rPr>
          <w:lang w:val="ru-RU"/>
        </w:rPr>
        <w:t xml:space="preserve">.</w:t>
      </w:r>
      <w:r/>
    </w:p>
    <w:p>
      <w:pPr>
        <w:rPr>
          <w:lang w:val="ru-RU"/>
        </w:rPr>
      </w:pPr>
      <w:r>
        <w:rPr>
          <w:lang w:val="ru-RU"/>
        </w:rPr>
        <w:t xml:space="preserve">В результате была решена задача разработки</w:t>
      </w:r>
      <w:r>
        <w:rPr>
          <w:lang w:val="ru-RU"/>
        </w:rPr>
        <w:t xml:space="preserve"> программ</w:t>
      </w:r>
      <w:r>
        <w:rPr>
          <w:lang w:val="ru-RU"/>
        </w:rPr>
        <w:t xml:space="preserve">ы</w:t>
      </w:r>
      <w:r>
        <w:rPr>
          <w:lang w:val="ru-RU"/>
        </w:rPr>
        <w:t xml:space="preserve">, направленно</w:t>
      </w:r>
      <w:r>
        <w:rPr>
          <w:lang w:val="ru-RU"/>
        </w:rPr>
        <w:t xml:space="preserve">й</w:t>
      </w:r>
      <w:r>
        <w:rPr>
          <w:lang w:val="ru-RU"/>
        </w:rPr>
        <w:t xml:space="preserve"> на автоматизацию процесса </w:t>
      </w:r>
      <w:r>
        <w:rPr>
          <w:lang w:val="ru-RU"/>
        </w:rPr>
        <w:t xml:space="preserve">анализа</w:t>
      </w:r>
      <w:r>
        <w:rPr>
          <w:lang w:val="ru-RU"/>
        </w:rPr>
        <w:t xml:space="preserve"> спектральных графиков тремора рук. </w:t>
      </w:r>
      <w:r/>
    </w:p>
    <w:p>
      <w:pPr>
        <w:ind w:firstLine="0"/>
      </w:pPr>
      <w:r>
        <w:br w:type="page" w:clear="all"/>
      </w:r>
      <w:r/>
    </w:p>
    <w:p>
      <w:pPr>
        <w:ind w:firstLine="0"/>
        <w:jc w:val="center"/>
        <w:rPr>
          <w:b/>
          <w:lang w:val="en-US"/>
        </w:rPr>
      </w:pPr>
      <w:r>
        <w:rPr>
          <w:b/>
          <w:lang w:val="en-US"/>
        </w:rPr>
        <w:t xml:space="preserve">ABSTRACT</w:t>
      </w:r>
      <w:r/>
    </w:p>
    <w:p>
      <w:pPr>
        <w:ind w:firstLine="709"/>
        <w:rPr>
          <w:b/>
          <w:lang w:val="en-US"/>
        </w:rPr>
      </w:pPr>
      <w:r>
        <w:rPr>
          <w:lang w:val="en-US"/>
        </w:rPr>
        <w:br w:type="page" w:clear="all"/>
      </w:r>
      <w:r/>
    </w:p>
    <w:sdt>
      <w:sdtPr>
        <w15:appearance w15:val="boundingBox"/>
        <w:id w:val="-1915534858"/>
        <w:docPartObj>
          <w:docPartGallery w:val="Table of Contents"/>
          <w:docPartUnique w:val="true"/>
        </w:docPartObj>
        <w:rPr>
          <w:rFonts w:ascii="Times New Roman" w:hAnsi="Times New Roman" w:eastAsia="Times New Roman" w:cs="Times New Roman"/>
          <w:color w:val="auto"/>
          <w:sz w:val="28"/>
          <w:szCs w:val="28"/>
          <w:lang w:val="ru"/>
        </w:rPr>
      </w:sdtPr>
      <w:sdtContent>
        <w:p>
          <w:pPr>
            <w:pStyle w:val="735"/>
            <w:jc w:val="center"/>
            <w:spacing w:before="0" w:line="360" w:lineRule="auto"/>
            <w:rPr>
              <w:rFonts w:ascii="Times New Roman" w:hAnsi="Times New Roman" w:cs="Times New Roman"/>
              <w:color w:val="auto"/>
              <w:sz w:val="28"/>
              <w:szCs w:val="28"/>
            </w:rPr>
          </w:pPr>
          <w:r/>
          <w:bookmarkStart w:id="0" w:name="_cvfghvtq30gq"/>
          <w:r/>
          <w:bookmarkEnd w:id="0"/>
          <w:r>
            <w:rPr>
              <w:rFonts w:ascii="Times New Roman" w:hAnsi="Times New Roman" w:cs="Times New Roman"/>
              <w:color w:val="auto"/>
              <w:sz w:val="28"/>
              <w:szCs w:val="28"/>
            </w:rPr>
            <w:t xml:space="preserve">СОДЕРЖАНИЕ</w:t>
          </w:r>
          <w:r/>
        </w:p>
        <w:p>
          <w:pPr>
            <w:pStyle w:val="736"/>
            <w:rPr>
              <w:rFonts w:asciiTheme="minorHAnsi" w:hAnsiTheme="minorHAnsi" w:eastAsiaTheme="minorEastAsia" w:cstheme="minorBidi"/>
              <w:sz w:val="22"/>
              <w:szCs w:val="22"/>
              <w:lang w:val="ru-RU"/>
            </w:rPr>
          </w:pPr>
          <w:r>
            <w:fldChar w:fldCharType="begin"/>
          </w:r>
          <w:r>
            <w:instrText xml:space="preserve"> TOC \o "1-3" \h \z \u </w:instrText>
          </w:r>
          <w:r>
            <w:fldChar w:fldCharType="separate"/>
          </w:r>
          <w:hyperlink w:tooltip="#_Toc133607636" w:anchor="_Toc133607636" w:history="1">
            <w:r>
              <w:rPr>
                <w:rStyle w:val="739"/>
              </w:rPr>
              <w:t xml:space="preserve">Определения, обозначения и сокращения</w:t>
            </w:r>
            <w:r>
              <w:tab/>
            </w:r>
            <w:r>
              <w:fldChar w:fldCharType="begin"/>
            </w:r>
            <w:r>
              <w:instrText xml:space="preserve"> PAGEREF _Toc133607636 \h </w:instrText>
            </w:r>
            <w:r/>
            <w:r>
              <w:fldChar w:fldCharType="separate"/>
            </w:r>
            <w:r>
              <w:t xml:space="preserve">9</w:t>
            </w:r>
            <w:r>
              <w:fldChar w:fldCharType="end"/>
            </w:r>
          </w:hyperlink>
          <w:r/>
          <w:r/>
        </w:p>
        <w:p>
          <w:pPr>
            <w:pStyle w:val="736"/>
            <w:rPr>
              <w:rFonts w:asciiTheme="minorHAnsi" w:hAnsiTheme="minorHAnsi" w:eastAsiaTheme="minorEastAsia" w:cstheme="minorBidi"/>
              <w:sz w:val="22"/>
              <w:szCs w:val="22"/>
              <w:lang w:val="ru-RU"/>
            </w:rPr>
          </w:pPr>
          <w:r/>
          <w:hyperlink w:tooltip="#_Toc133607637" w:anchor="_Toc133607637" w:history="1">
            <w:r>
              <w:rPr>
                <w:rStyle w:val="739"/>
              </w:rPr>
              <w:t xml:space="preserve">ВВЕДЕНИЕ</w:t>
            </w:r>
            <w:r>
              <w:tab/>
            </w:r>
            <w:r>
              <w:fldChar w:fldCharType="begin"/>
            </w:r>
            <w:r>
              <w:instrText xml:space="preserve"> PAGEREF _Toc133607637 \h </w:instrText>
            </w:r>
            <w:r/>
            <w:r>
              <w:fldChar w:fldCharType="separate"/>
            </w:r>
            <w:r>
              <w:t xml:space="preserve">10</w:t>
            </w:r>
            <w:r>
              <w:fldChar w:fldCharType="end"/>
            </w:r>
          </w:hyperlink>
          <w:r/>
          <w:r/>
        </w:p>
        <w:p>
          <w:pPr>
            <w:pStyle w:val="736"/>
            <w:tabs>
              <w:tab w:val="left" w:pos="1320" w:leader="none"/>
            </w:tabs>
            <w:rPr>
              <w:rFonts w:asciiTheme="minorHAnsi" w:hAnsiTheme="minorHAnsi" w:eastAsiaTheme="minorEastAsia" w:cstheme="minorBidi"/>
              <w:sz w:val="22"/>
              <w:szCs w:val="22"/>
              <w:lang w:val="ru-RU"/>
            </w:rPr>
          </w:pPr>
          <w:r/>
          <w:hyperlink w:tooltip="#_Toc133607638" w:anchor="_Toc133607638" w:history="1">
            <w:r>
              <w:rPr>
                <w:rStyle w:val="739"/>
              </w:rPr>
              <w:t xml:space="preserve">1.</w:t>
            </w:r>
            <w:r>
              <w:rPr>
                <w:rFonts w:asciiTheme="minorHAnsi" w:hAnsiTheme="minorHAnsi" w:eastAsiaTheme="minorEastAsia" w:cstheme="minorBidi"/>
                <w:sz w:val="22"/>
                <w:szCs w:val="22"/>
                <w:lang w:val="ru-RU"/>
              </w:rPr>
              <w:tab/>
            </w:r>
            <w:r>
              <w:rPr>
                <w:rStyle w:val="739"/>
                <w:lang w:val="ru-RU"/>
              </w:rPr>
              <w:t xml:space="preserve">Особенности тремора рук и методы исследования</w:t>
            </w:r>
            <w:r>
              <w:tab/>
            </w:r>
            <w:r>
              <w:fldChar w:fldCharType="begin"/>
            </w:r>
            <w:r>
              <w:instrText xml:space="preserve"> PAGEREF _Toc133607638 \h </w:instrText>
            </w:r>
            <w:r/>
            <w:r>
              <w:fldChar w:fldCharType="separate"/>
            </w:r>
            <w:r>
              <w:t xml:space="preserve">13</w:t>
            </w:r>
            <w:r>
              <w:fldChar w:fldCharType="end"/>
            </w:r>
          </w:hyperlink>
          <w:r/>
          <w:r/>
        </w:p>
        <w:p>
          <w:pPr>
            <w:pStyle w:val="737"/>
            <w:tabs>
              <w:tab w:val="right" w:pos="9019" w:leader="dot"/>
            </w:tabs>
            <w:rPr>
              <w:rFonts w:asciiTheme="minorHAnsi" w:hAnsiTheme="minorHAnsi" w:eastAsiaTheme="minorEastAsia" w:cstheme="minorBidi"/>
              <w:sz w:val="22"/>
              <w:szCs w:val="22"/>
              <w:lang w:val="ru-RU"/>
            </w:rPr>
          </w:pPr>
          <w:r/>
          <w:hyperlink w:tooltip="#_Toc133607639" w:anchor="_Toc133607639" w:history="1">
            <w:r>
              <w:rPr>
                <w:rStyle w:val="739"/>
              </w:rPr>
              <w:t xml:space="preserve">1.1 </w:t>
            </w:r>
            <w:r>
              <w:rPr>
                <w:rStyle w:val="739"/>
                <w:lang w:val="ru-RU"/>
              </w:rPr>
              <w:t xml:space="preserve">Характеристики тремора</w:t>
            </w:r>
            <w:r>
              <w:tab/>
            </w:r>
            <w:r>
              <w:fldChar w:fldCharType="begin"/>
            </w:r>
            <w:r>
              <w:instrText xml:space="preserve"> PAGEREF _Toc133607639 \h </w:instrText>
            </w:r>
            <w:r/>
            <w:r>
              <w:fldChar w:fldCharType="separate"/>
            </w:r>
            <w:r>
              <w:t xml:space="preserve">13</w:t>
            </w:r>
            <w:r>
              <w:fldChar w:fldCharType="end"/>
            </w:r>
          </w:hyperlink>
          <w:r/>
          <w:r/>
        </w:p>
        <w:p>
          <w:pPr>
            <w:pStyle w:val="737"/>
            <w:tabs>
              <w:tab w:val="left" w:pos="1760" w:leader="none"/>
              <w:tab w:val="right" w:pos="9019" w:leader="dot"/>
            </w:tabs>
            <w:rPr>
              <w:rFonts w:asciiTheme="minorHAnsi" w:hAnsiTheme="minorHAnsi" w:eastAsiaTheme="minorEastAsia" w:cstheme="minorBidi"/>
              <w:sz w:val="22"/>
              <w:szCs w:val="22"/>
              <w:lang w:val="ru-RU"/>
            </w:rPr>
          </w:pPr>
          <w:r/>
          <w:hyperlink w:tooltip="#_Toc133607640" w:anchor="_Toc133607640" w:history="1">
            <w:r>
              <w:rPr>
                <w:rStyle w:val="739"/>
              </w:rPr>
              <w:t xml:space="preserve">1.2</w:t>
            </w:r>
            <w:r>
              <w:rPr>
                <w:rFonts w:asciiTheme="minorHAnsi" w:hAnsiTheme="minorHAnsi" w:eastAsiaTheme="minorEastAsia" w:cstheme="minorBidi"/>
                <w:sz w:val="22"/>
                <w:szCs w:val="22"/>
                <w:lang w:val="ru-RU"/>
              </w:rPr>
              <w:tab/>
            </w:r>
            <w:r>
              <w:rPr>
                <w:rStyle w:val="739"/>
              </w:rPr>
              <w:t xml:space="preserve">Методы исследования тремора</w:t>
            </w:r>
            <w:r>
              <w:tab/>
            </w:r>
            <w:r>
              <w:fldChar w:fldCharType="begin"/>
            </w:r>
            <w:r>
              <w:instrText xml:space="preserve"> PAGEREF _Toc133607640 \h </w:instrText>
            </w:r>
            <w:r/>
            <w:r>
              <w:fldChar w:fldCharType="separate"/>
            </w:r>
            <w:r>
              <w:t xml:space="preserve">14</w:t>
            </w:r>
            <w:r>
              <w:fldChar w:fldCharType="end"/>
            </w:r>
          </w:hyperlink>
          <w:r/>
          <w:r/>
        </w:p>
        <w:p>
          <w:pPr>
            <w:pStyle w:val="738"/>
            <w:tabs>
              <w:tab w:val="left" w:pos="2048" w:leader="none"/>
              <w:tab w:val="right" w:pos="9019" w:leader="dot"/>
            </w:tabs>
            <w:rPr>
              <w:rFonts w:asciiTheme="minorHAnsi" w:hAnsiTheme="minorHAnsi" w:eastAsiaTheme="minorEastAsia" w:cstheme="minorBidi"/>
              <w:sz w:val="22"/>
              <w:szCs w:val="22"/>
              <w:lang w:val="ru-RU"/>
            </w:rPr>
          </w:pPr>
          <w:r/>
          <w:hyperlink w:tooltip="#_Toc133607641" w:anchor="_Toc133607641" w:history="1">
            <w:r>
              <w:rPr>
                <w:rStyle w:val="739"/>
                <w:lang w:val="ru-RU"/>
              </w:rPr>
              <w:t xml:space="preserve">1.2.1</w:t>
            </w:r>
            <w:r>
              <w:rPr>
                <w:rFonts w:asciiTheme="minorHAnsi" w:hAnsiTheme="minorHAnsi" w:eastAsiaTheme="minorEastAsia" w:cstheme="minorBidi"/>
                <w:sz w:val="22"/>
                <w:szCs w:val="22"/>
                <w:lang w:val="ru-RU"/>
              </w:rPr>
              <w:tab/>
            </w:r>
            <w:r>
              <w:rPr>
                <w:rStyle w:val="739"/>
                <w:lang w:val="ru-RU"/>
              </w:rPr>
              <w:t xml:space="preserve">Электромиография</w:t>
            </w:r>
            <w:r>
              <w:tab/>
            </w:r>
            <w:r>
              <w:fldChar w:fldCharType="begin"/>
            </w:r>
            <w:r>
              <w:instrText xml:space="preserve"> PAGEREF _Toc133607641 \h </w:instrText>
            </w:r>
            <w:r/>
            <w:r>
              <w:fldChar w:fldCharType="separate"/>
            </w:r>
            <w:r>
              <w:t xml:space="preserve">14</w:t>
            </w:r>
            <w:r>
              <w:fldChar w:fldCharType="end"/>
            </w:r>
          </w:hyperlink>
          <w:r/>
          <w:r/>
        </w:p>
        <w:p>
          <w:pPr>
            <w:pStyle w:val="738"/>
            <w:tabs>
              <w:tab w:val="left" w:pos="2048" w:leader="none"/>
              <w:tab w:val="right" w:pos="9019" w:leader="dot"/>
            </w:tabs>
            <w:rPr>
              <w:rFonts w:asciiTheme="minorHAnsi" w:hAnsiTheme="minorHAnsi" w:eastAsiaTheme="minorEastAsia" w:cstheme="minorBidi"/>
              <w:sz w:val="22"/>
              <w:szCs w:val="22"/>
              <w:lang w:val="ru-RU"/>
            </w:rPr>
          </w:pPr>
          <w:r/>
          <w:hyperlink w:tooltip="#_Toc133607642" w:anchor="_Toc133607642" w:history="1">
            <w:r>
              <w:rPr>
                <w:rStyle w:val="739"/>
                <w:lang w:val="ru-RU"/>
              </w:rPr>
              <w:t xml:space="preserve">1.2.2</w:t>
            </w:r>
            <w:r>
              <w:rPr>
                <w:rFonts w:asciiTheme="minorHAnsi" w:hAnsiTheme="minorHAnsi" w:eastAsiaTheme="minorEastAsia" w:cstheme="minorBidi"/>
                <w:sz w:val="22"/>
                <w:szCs w:val="22"/>
                <w:lang w:val="ru-RU"/>
              </w:rPr>
              <w:tab/>
            </w:r>
            <w:r>
              <w:rPr>
                <w:rStyle w:val="739"/>
                <w:lang w:val="ru-RU"/>
              </w:rPr>
              <w:t xml:space="preserve">Акселерометры</w:t>
            </w:r>
            <w:r>
              <w:tab/>
            </w:r>
            <w:r>
              <w:fldChar w:fldCharType="begin"/>
            </w:r>
            <w:r>
              <w:instrText xml:space="preserve"> PAGEREF _Toc133607642 \h </w:instrText>
            </w:r>
            <w:r/>
            <w:r>
              <w:fldChar w:fldCharType="separate"/>
            </w:r>
            <w:r>
              <w:t xml:space="preserve">16</w:t>
            </w:r>
            <w:r>
              <w:fldChar w:fldCharType="end"/>
            </w:r>
          </w:hyperlink>
          <w:r/>
          <w:r/>
        </w:p>
        <w:p>
          <w:pPr>
            <w:pStyle w:val="738"/>
            <w:tabs>
              <w:tab w:val="left" w:pos="2048" w:leader="none"/>
              <w:tab w:val="right" w:pos="9019" w:leader="dot"/>
            </w:tabs>
            <w:rPr>
              <w:rFonts w:asciiTheme="minorHAnsi" w:hAnsiTheme="minorHAnsi" w:eastAsiaTheme="minorEastAsia" w:cstheme="minorBidi"/>
              <w:sz w:val="22"/>
              <w:szCs w:val="22"/>
              <w:lang w:val="ru-RU"/>
            </w:rPr>
          </w:pPr>
          <w:r/>
          <w:hyperlink w:tooltip="#_Toc133607643" w:anchor="_Toc133607643" w:history="1">
            <w:r>
              <w:rPr>
                <w:rStyle w:val="739"/>
                <w:lang w:val="ru-RU"/>
              </w:rPr>
              <w:t xml:space="preserve">1.2.3</w:t>
            </w:r>
            <w:r>
              <w:rPr>
                <w:rFonts w:asciiTheme="minorHAnsi" w:hAnsiTheme="minorHAnsi" w:eastAsiaTheme="minorEastAsia" w:cstheme="minorBidi"/>
                <w:sz w:val="22"/>
                <w:szCs w:val="22"/>
                <w:lang w:val="ru-RU"/>
              </w:rPr>
              <w:tab/>
            </w:r>
            <w:r>
              <w:rPr>
                <w:rStyle w:val="739"/>
                <w:lang w:val="ru-RU"/>
              </w:rPr>
              <w:t xml:space="preserve">Гироскопы</w:t>
            </w:r>
            <w:r>
              <w:tab/>
            </w:r>
            <w:r>
              <w:fldChar w:fldCharType="begin"/>
            </w:r>
            <w:r>
              <w:instrText xml:space="preserve"> PAGEREF _Toc133607643 \h </w:instrText>
            </w:r>
            <w:r/>
            <w:r>
              <w:fldChar w:fldCharType="separate"/>
            </w:r>
            <w:r>
              <w:t xml:space="preserve">17</w:t>
            </w:r>
            <w:r>
              <w:fldChar w:fldCharType="end"/>
            </w:r>
          </w:hyperlink>
          <w:r/>
          <w:r/>
        </w:p>
        <w:p>
          <w:pPr>
            <w:pStyle w:val="738"/>
            <w:tabs>
              <w:tab w:val="left" w:pos="2048" w:leader="none"/>
              <w:tab w:val="right" w:pos="9019" w:leader="dot"/>
            </w:tabs>
            <w:rPr>
              <w:rFonts w:asciiTheme="minorHAnsi" w:hAnsiTheme="minorHAnsi" w:eastAsiaTheme="minorEastAsia" w:cstheme="minorBidi"/>
              <w:sz w:val="22"/>
              <w:szCs w:val="22"/>
              <w:lang w:val="ru-RU"/>
            </w:rPr>
          </w:pPr>
          <w:r/>
          <w:hyperlink w:tooltip="#_Toc133607644" w:anchor="_Toc133607644" w:history="1">
            <w:r>
              <w:rPr>
                <w:rStyle w:val="739"/>
                <w:lang w:val="ru-RU"/>
              </w:rPr>
              <w:t xml:space="preserve">1.2.4</w:t>
            </w:r>
            <w:r>
              <w:rPr>
                <w:rFonts w:asciiTheme="minorHAnsi" w:hAnsiTheme="minorHAnsi" w:eastAsiaTheme="minorEastAsia" w:cstheme="minorBidi"/>
                <w:sz w:val="22"/>
                <w:szCs w:val="22"/>
                <w:lang w:val="ru-RU"/>
              </w:rPr>
              <w:tab/>
            </w:r>
            <w:r>
              <w:rPr>
                <w:rStyle w:val="739"/>
                <w:lang w:val="ru-RU"/>
              </w:rPr>
              <w:t xml:space="preserve">Видеоролики</w:t>
            </w:r>
            <w:r>
              <w:tab/>
            </w:r>
            <w:r>
              <w:fldChar w:fldCharType="begin"/>
            </w:r>
            <w:r>
              <w:instrText xml:space="preserve"> PAGEREF _Toc133607644 \h </w:instrText>
            </w:r>
            <w:r/>
            <w:r>
              <w:fldChar w:fldCharType="separate"/>
            </w:r>
            <w:r>
              <w:t xml:space="preserve">18</w:t>
            </w:r>
            <w:r>
              <w:fldChar w:fldCharType="end"/>
            </w:r>
          </w:hyperlink>
          <w:r/>
          <w:r/>
        </w:p>
        <w:p>
          <w:pPr>
            <w:pStyle w:val="738"/>
            <w:tabs>
              <w:tab w:val="left" w:pos="2048" w:leader="none"/>
              <w:tab w:val="right" w:pos="9019" w:leader="dot"/>
            </w:tabs>
            <w:rPr>
              <w:rFonts w:asciiTheme="minorHAnsi" w:hAnsiTheme="minorHAnsi" w:eastAsiaTheme="minorEastAsia" w:cstheme="minorBidi"/>
              <w:sz w:val="22"/>
              <w:szCs w:val="22"/>
              <w:lang w:val="ru-RU"/>
            </w:rPr>
          </w:pPr>
          <w:r/>
          <w:hyperlink w:tooltip="#_Toc133607645" w:anchor="_Toc133607645" w:history="1">
            <w:r>
              <w:rPr>
                <w:rStyle w:val="739"/>
                <w:lang w:val="ru-RU"/>
              </w:rPr>
              <w:t xml:space="preserve">1.2.5</w:t>
            </w:r>
            <w:r>
              <w:rPr>
                <w:rFonts w:asciiTheme="minorHAnsi" w:hAnsiTheme="minorHAnsi" w:eastAsiaTheme="minorEastAsia" w:cstheme="minorBidi"/>
                <w:sz w:val="22"/>
                <w:szCs w:val="22"/>
                <w:lang w:val="ru-RU"/>
              </w:rPr>
              <w:tab/>
            </w:r>
            <w:r>
              <w:rPr>
                <w:rStyle w:val="739"/>
                <w:lang w:val="ru-RU"/>
              </w:rPr>
              <w:t xml:space="preserve">Носимый ортез</w:t>
            </w:r>
            <w:r>
              <w:tab/>
            </w:r>
            <w:r>
              <w:fldChar w:fldCharType="begin"/>
            </w:r>
            <w:r>
              <w:instrText xml:space="preserve"> PAGEREF _Toc133607645 \h </w:instrText>
            </w:r>
            <w:r/>
            <w:r>
              <w:fldChar w:fldCharType="separate"/>
            </w:r>
            <w:r>
              <w:t xml:space="preserve">19</w:t>
            </w:r>
            <w:r>
              <w:fldChar w:fldCharType="end"/>
            </w:r>
          </w:hyperlink>
          <w:r/>
          <w:r/>
        </w:p>
        <w:p>
          <w:pPr>
            <w:pStyle w:val="738"/>
            <w:tabs>
              <w:tab w:val="left" w:pos="2048" w:leader="none"/>
              <w:tab w:val="right" w:pos="9019" w:leader="dot"/>
            </w:tabs>
            <w:rPr>
              <w:rFonts w:asciiTheme="minorHAnsi" w:hAnsiTheme="minorHAnsi" w:eastAsiaTheme="minorEastAsia" w:cstheme="minorBidi"/>
              <w:sz w:val="22"/>
              <w:szCs w:val="22"/>
              <w:lang w:val="ru-RU"/>
            </w:rPr>
          </w:pPr>
          <w:r/>
          <w:hyperlink w:tooltip="#_Toc133607646" w:anchor="_Toc133607646" w:history="1">
            <w:r>
              <w:rPr>
                <w:rStyle w:val="739"/>
                <w:lang w:val="ru-RU"/>
              </w:rPr>
              <w:t xml:space="preserve">1.2.6</w:t>
            </w:r>
            <w:r>
              <w:rPr>
                <w:rFonts w:asciiTheme="minorHAnsi" w:hAnsiTheme="minorHAnsi" w:eastAsiaTheme="minorEastAsia" w:cstheme="minorBidi"/>
                <w:sz w:val="22"/>
                <w:szCs w:val="22"/>
                <w:lang w:val="ru-RU"/>
              </w:rPr>
              <w:tab/>
            </w:r>
            <w:r>
              <w:rPr>
                <w:rStyle w:val="739"/>
                <w:lang w:val="ru-RU"/>
              </w:rPr>
              <w:t xml:space="preserve">Тензометрический треморограф</w:t>
            </w:r>
            <w:r>
              <w:tab/>
            </w:r>
            <w:r>
              <w:fldChar w:fldCharType="begin"/>
            </w:r>
            <w:r>
              <w:instrText xml:space="preserve"> PAGEREF _Toc133607646 \h </w:instrText>
            </w:r>
            <w:r/>
            <w:r>
              <w:fldChar w:fldCharType="separate"/>
            </w:r>
            <w:r>
              <w:t xml:space="preserve">19</w:t>
            </w:r>
            <w:r>
              <w:fldChar w:fldCharType="end"/>
            </w:r>
          </w:hyperlink>
          <w:r/>
          <w:r/>
        </w:p>
        <w:p>
          <w:pPr>
            <w:pStyle w:val="737"/>
            <w:tabs>
              <w:tab w:val="right" w:pos="9019" w:leader="dot"/>
            </w:tabs>
            <w:rPr>
              <w:rFonts w:asciiTheme="minorHAnsi" w:hAnsiTheme="minorHAnsi" w:eastAsiaTheme="minorEastAsia" w:cstheme="minorBidi"/>
              <w:sz w:val="22"/>
              <w:szCs w:val="22"/>
              <w:lang w:val="ru-RU"/>
            </w:rPr>
          </w:pPr>
          <w:r/>
          <w:hyperlink w:tooltip="#_Toc133607647" w:anchor="_Toc133607647" w:history="1">
            <w:r>
              <w:rPr>
                <w:rStyle w:val="739"/>
              </w:rPr>
              <w:t xml:space="preserve">1.3 Процедура измерения параметров</w:t>
            </w:r>
            <w:r>
              <w:rPr>
                <w:rStyle w:val="739"/>
                <w:lang w:val="ru-RU"/>
              </w:rPr>
              <w:t xml:space="preserve"> тремора с помощью тензометрического треморографа</w:t>
            </w:r>
            <w:r>
              <w:tab/>
            </w:r>
            <w:r>
              <w:fldChar w:fldCharType="begin"/>
            </w:r>
            <w:r>
              <w:instrText xml:space="preserve"> PAGEREF _Toc133607647 \h </w:instrText>
            </w:r>
            <w:r/>
            <w:r>
              <w:fldChar w:fldCharType="separate"/>
            </w:r>
            <w:r>
              <w:t xml:space="preserve">20</w:t>
            </w:r>
            <w:r>
              <w:fldChar w:fldCharType="end"/>
            </w:r>
          </w:hyperlink>
          <w:r/>
          <w:r/>
        </w:p>
        <w:p>
          <w:pPr>
            <w:pStyle w:val="737"/>
            <w:tabs>
              <w:tab w:val="right" w:pos="9019" w:leader="dot"/>
            </w:tabs>
            <w:rPr>
              <w:rFonts w:asciiTheme="minorHAnsi" w:hAnsiTheme="minorHAnsi" w:eastAsiaTheme="minorEastAsia" w:cstheme="minorBidi"/>
              <w:sz w:val="22"/>
              <w:szCs w:val="22"/>
              <w:lang w:val="ru-RU"/>
            </w:rPr>
          </w:pPr>
          <w:r/>
          <w:hyperlink w:tooltip="#_Toc133607648" w:anchor="_Toc133607648" w:history="1">
            <w:r>
              <w:rPr>
                <w:rStyle w:val="739"/>
              </w:rPr>
              <w:t xml:space="preserve">1.4 Результаты тестирования пациентов</w:t>
            </w:r>
            <w:r>
              <w:tab/>
            </w:r>
            <w:r>
              <w:fldChar w:fldCharType="begin"/>
            </w:r>
            <w:r>
              <w:instrText xml:space="preserve"> PAGEREF _Toc133607648 \h </w:instrText>
            </w:r>
            <w:r/>
            <w:r>
              <w:fldChar w:fldCharType="separate"/>
            </w:r>
            <w:r>
              <w:t xml:space="preserve">22</w:t>
            </w:r>
            <w:r>
              <w:fldChar w:fldCharType="end"/>
            </w:r>
          </w:hyperlink>
          <w:r/>
          <w:r/>
        </w:p>
        <w:p>
          <w:pPr>
            <w:pStyle w:val="736"/>
            <w:rPr>
              <w:rFonts w:asciiTheme="minorHAnsi" w:hAnsiTheme="minorHAnsi" w:eastAsiaTheme="minorEastAsia" w:cstheme="minorBidi"/>
              <w:sz w:val="22"/>
              <w:szCs w:val="22"/>
              <w:lang w:val="ru-RU"/>
            </w:rPr>
          </w:pPr>
          <w:r/>
          <w:hyperlink w:tooltip="#_Toc133607649" w:anchor="_Toc133607649" w:history="1">
            <w:r>
              <w:rPr>
                <w:rStyle w:val="739"/>
              </w:rPr>
              <w:t xml:space="preserve">2 </w:t>
            </w:r>
            <w:r>
              <w:rPr>
                <w:rStyle w:val="739"/>
                <w:lang w:val="ru-RU"/>
              </w:rPr>
              <w:t xml:space="preserve">Методы анализа спектральных графиков тремора рук</w:t>
            </w:r>
            <w:r>
              <w:tab/>
            </w:r>
            <w:r>
              <w:fldChar w:fldCharType="begin"/>
            </w:r>
            <w:r>
              <w:instrText xml:space="preserve"> PAGEREF _Toc133607649 \h </w:instrText>
            </w:r>
            <w:r/>
            <w:r>
              <w:fldChar w:fldCharType="separate"/>
            </w:r>
            <w:r>
              <w:t xml:space="preserve">25</w:t>
            </w:r>
            <w:r>
              <w:fldChar w:fldCharType="end"/>
            </w:r>
          </w:hyperlink>
          <w:r/>
          <w:r/>
        </w:p>
        <w:p>
          <w:pPr>
            <w:pStyle w:val="737"/>
            <w:tabs>
              <w:tab w:val="right" w:pos="9019" w:leader="dot"/>
            </w:tabs>
            <w:rPr>
              <w:rFonts w:asciiTheme="minorHAnsi" w:hAnsiTheme="minorHAnsi" w:eastAsiaTheme="minorEastAsia" w:cstheme="minorBidi"/>
              <w:sz w:val="22"/>
              <w:szCs w:val="22"/>
              <w:lang w:val="ru-RU"/>
            </w:rPr>
          </w:pPr>
          <w:r/>
          <w:hyperlink w:tooltip="#_Toc133607650" w:anchor="_Toc133607650" w:history="1">
            <w:r>
              <w:rPr>
                <w:rStyle w:val="739"/>
                <w:lang w:val="ru-RU"/>
              </w:rPr>
              <w:t xml:space="preserve">2.1 Преобразование сигнала</w:t>
            </w:r>
            <w:r>
              <w:tab/>
            </w:r>
            <w:r>
              <w:fldChar w:fldCharType="begin"/>
            </w:r>
            <w:r>
              <w:instrText xml:space="preserve"> PAGEREF _Toc133607650 \h </w:instrText>
            </w:r>
            <w:r/>
            <w:r>
              <w:fldChar w:fldCharType="separate"/>
            </w:r>
            <w:r>
              <w:t xml:space="preserve">25</w:t>
            </w:r>
            <w:r>
              <w:fldChar w:fldCharType="end"/>
            </w:r>
          </w:hyperlink>
          <w:r/>
          <w:r/>
        </w:p>
        <w:p>
          <w:pPr>
            <w:pStyle w:val="737"/>
            <w:tabs>
              <w:tab w:val="right" w:pos="9019" w:leader="dot"/>
            </w:tabs>
            <w:rPr>
              <w:rFonts w:asciiTheme="minorHAnsi" w:hAnsiTheme="minorHAnsi" w:eastAsiaTheme="minorEastAsia" w:cstheme="minorBidi"/>
              <w:sz w:val="22"/>
              <w:szCs w:val="22"/>
              <w:lang w:val="ru-RU"/>
            </w:rPr>
          </w:pPr>
          <w:r/>
          <w:hyperlink w:tooltip="#_Toc133607651" w:anchor="_Toc133607651" w:history="1">
            <w:r>
              <w:rPr>
                <w:rStyle w:val="739"/>
                <w:lang w:val="ru-RU"/>
              </w:rPr>
              <w:t xml:space="preserve">2.2 Сглаживание рядов</w:t>
            </w:r>
            <w:r>
              <w:tab/>
            </w:r>
            <w:r>
              <w:fldChar w:fldCharType="begin"/>
            </w:r>
            <w:r>
              <w:instrText xml:space="preserve"> PAGEREF _Toc133607651 \h </w:instrText>
            </w:r>
            <w:r/>
            <w:r>
              <w:fldChar w:fldCharType="separate"/>
            </w:r>
            <w:r>
              <w:t xml:space="preserve">26</w:t>
            </w:r>
            <w:r>
              <w:fldChar w:fldCharType="end"/>
            </w:r>
          </w:hyperlink>
          <w:r/>
          <w:r/>
        </w:p>
        <w:p>
          <w:pPr>
            <w:pStyle w:val="737"/>
            <w:tabs>
              <w:tab w:val="right" w:pos="9019" w:leader="dot"/>
            </w:tabs>
            <w:rPr>
              <w:rFonts w:asciiTheme="minorHAnsi" w:hAnsiTheme="minorHAnsi" w:eastAsiaTheme="minorEastAsia" w:cstheme="minorBidi"/>
              <w:sz w:val="22"/>
              <w:szCs w:val="22"/>
              <w:lang w:val="ru-RU"/>
            </w:rPr>
          </w:pPr>
          <w:r/>
          <w:hyperlink w:tooltip="#_Toc133607652" w:anchor="_Toc133607652" w:history="1">
            <w:r>
              <w:rPr>
                <w:rStyle w:val="739"/>
                <w:lang w:val="ru-RU"/>
              </w:rPr>
              <w:t xml:space="preserve">2.3 Оценка схожести</w:t>
            </w:r>
            <w:r>
              <w:tab/>
            </w:r>
            <w:r>
              <w:fldChar w:fldCharType="begin"/>
            </w:r>
            <w:r>
              <w:instrText xml:space="preserve"> PAGEREF _Toc133607652 \h </w:instrText>
            </w:r>
            <w:r/>
            <w:r>
              <w:fldChar w:fldCharType="separate"/>
            </w:r>
            <w:r>
              <w:t xml:space="preserve">28</w:t>
            </w:r>
            <w:r>
              <w:fldChar w:fldCharType="end"/>
            </w:r>
          </w:hyperlink>
          <w:r/>
          <w:r/>
        </w:p>
        <w:p>
          <w:pPr>
            <w:pStyle w:val="736"/>
            <w:rPr>
              <w:rFonts w:asciiTheme="minorHAnsi" w:hAnsiTheme="minorHAnsi" w:eastAsiaTheme="minorEastAsia" w:cstheme="minorBidi"/>
              <w:sz w:val="22"/>
              <w:szCs w:val="22"/>
              <w:lang w:val="ru-RU"/>
            </w:rPr>
          </w:pPr>
          <w:r/>
          <w:hyperlink w:tooltip="#_Toc133607653" w:anchor="_Toc133607653" w:history="1">
            <w:r>
              <w:rPr>
                <w:rStyle w:val="739"/>
              </w:rPr>
              <w:t xml:space="preserve">3 </w:t>
            </w:r>
            <w:r>
              <w:rPr>
                <w:rStyle w:val="739"/>
                <w:lang w:val="ru-RU"/>
              </w:rPr>
              <w:t xml:space="preserve">Разработка программного модуля для </w:t>
            </w:r>
            <w:r>
              <w:rPr>
                <w:rStyle w:val="739"/>
              </w:rPr>
              <w:t xml:space="preserve">сравнения спектральных графиков</w:t>
            </w:r>
            <w:r>
              <w:rPr>
                <w:rStyle w:val="739"/>
                <w:lang w:val="ru-RU"/>
              </w:rPr>
              <w:t xml:space="preserve"> тремора рук</w:t>
            </w:r>
            <w:r>
              <w:tab/>
            </w:r>
            <w:r>
              <w:fldChar w:fldCharType="begin"/>
            </w:r>
            <w:r>
              <w:instrText xml:space="preserve"> PAGEREF _Toc133607653 \h </w:instrText>
            </w:r>
            <w:r/>
            <w:r>
              <w:fldChar w:fldCharType="separate"/>
            </w:r>
            <w:r>
              <w:t xml:space="preserve">32</w:t>
            </w:r>
            <w:r>
              <w:fldChar w:fldCharType="end"/>
            </w:r>
          </w:hyperlink>
          <w:r/>
          <w:r/>
        </w:p>
        <w:p>
          <w:pPr>
            <w:pStyle w:val="737"/>
            <w:tabs>
              <w:tab w:val="left" w:pos="1760" w:leader="none"/>
              <w:tab w:val="right" w:pos="9019" w:leader="dot"/>
            </w:tabs>
            <w:rPr>
              <w:rFonts w:asciiTheme="minorHAnsi" w:hAnsiTheme="minorHAnsi" w:eastAsiaTheme="minorEastAsia" w:cstheme="minorBidi"/>
              <w:sz w:val="22"/>
              <w:szCs w:val="22"/>
              <w:lang w:val="ru-RU"/>
            </w:rPr>
          </w:pPr>
          <w:r/>
          <w:hyperlink w:tooltip="#_Toc133607654" w:anchor="_Toc133607654" w:history="1">
            <w:r>
              <w:rPr>
                <w:rStyle w:val="739"/>
                <w:lang w:val="ru-RU"/>
              </w:rPr>
              <w:t xml:space="preserve">3.1</w:t>
            </w:r>
            <w:r>
              <w:rPr>
                <w:rFonts w:asciiTheme="minorHAnsi" w:hAnsiTheme="minorHAnsi" w:eastAsiaTheme="minorEastAsia" w:cstheme="minorBidi"/>
                <w:sz w:val="22"/>
                <w:szCs w:val="22"/>
                <w:lang w:val="ru-RU"/>
              </w:rPr>
              <w:tab/>
            </w:r>
            <w:r>
              <w:rPr>
                <w:rStyle w:val="739"/>
                <w:lang w:val="ru-RU"/>
              </w:rPr>
              <w:t xml:space="preserve">Архитектура программного обеспечения</w:t>
            </w:r>
            <w:r>
              <w:tab/>
            </w:r>
            <w:r>
              <w:fldChar w:fldCharType="begin"/>
            </w:r>
            <w:r>
              <w:instrText xml:space="preserve"> PAGEREF _Toc133607654 \h </w:instrText>
            </w:r>
            <w:r/>
            <w:r>
              <w:fldChar w:fldCharType="separate"/>
            </w:r>
            <w:r>
              <w:t xml:space="preserve">32</w:t>
            </w:r>
            <w:r>
              <w:fldChar w:fldCharType="end"/>
            </w:r>
          </w:hyperlink>
          <w:r/>
          <w:r/>
        </w:p>
        <w:p>
          <w:pPr>
            <w:pStyle w:val="737"/>
            <w:tabs>
              <w:tab w:val="left" w:pos="1760" w:leader="none"/>
              <w:tab w:val="right" w:pos="9019" w:leader="dot"/>
            </w:tabs>
            <w:rPr>
              <w:rFonts w:asciiTheme="minorHAnsi" w:hAnsiTheme="minorHAnsi" w:eastAsiaTheme="minorEastAsia" w:cstheme="minorBidi"/>
              <w:sz w:val="22"/>
              <w:szCs w:val="22"/>
              <w:lang w:val="ru-RU"/>
            </w:rPr>
          </w:pPr>
          <w:r/>
          <w:hyperlink w:tooltip="#_Toc133607655" w:anchor="_Toc133607655" w:history="1">
            <w:r>
              <w:rPr>
                <w:rStyle w:val="739"/>
                <w:lang w:val="ru-RU"/>
              </w:rPr>
              <w:t xml:space="preserve">3.2</w:t>
            </w:r>
            <w:r>
              <w:rPr>
                <w:rFonts w:asciiTheme="minorHAnsi" w:hAnsiTheme="minorHAnsi" w:eastAsiaTheme="minorEastAsia" w:cstheme="minorBidi"/>
                <w:sz w:val="22"/>
                <w:szCs w:val="22"/>
                <w:lang w:val="ru-RU"/>
              </w:rPr>
              <w:tab/>
            </w:r>
            <w:r>
              <w:rPr>
                <w:rStyle w:val="739"/>
                <w:lang w:val="ru-RU"/>
              </w:rPr>
              <w:t xml:space="preserve">Используемые библиотеки и инструменты</w:t>
            </w:r>
            <w:r>
              <w:tab/>
            </w:r>
            <w:r>
              <w:fldChar w:fldCharType="begin"/>
            </w:r>
            <w:r>
              <w:instrText xml:space="preserve"> PAGEREF _Toc133607655 \h </w:instrText>
            </w:r>
            <w:r/>
            <w:r>
              <w:fldChar w:fldCharType="separate"/>
            </w:r>
            <w:r>
              <w:t xml:space="preserve">32</w:t>
            </w:r>
            <w:r>
              <w:fldChar w:fldCharType="end"/>
            </w:r>
          </w:hyperlink>
          <w:r/>
          <w:r/>
        </w:p>
        <w:p>
          <w:pPr>
            <w:pStyle w:val="737"/>
            <w:tabs>
              <w:tab w:val="right" w:pos="9019" w:leader="dot"/>
            </w:tabs>
            <w:rPr>
              <w:rFonts w:asciiTheme="minorHAnsi" w:hAnsiTheme="minorHAnsi" w:eastAsiaTheme="minorEastAsia" w:cstheme="minorBidi"/>
              <w:sz w:val="22"/>
              <w:szCs w:val="22"/>
              <w:lang w:val="ru-RU"/>
            </w:rPr>
          </w:pPr>
          <w:r/>
          <w:hyperlink w:tooltip="#_Toc133607656" w:anchor="_Toc133607656" w:history="1">
            <w:r>
              <w:rPr>
                <w:rStyle w:val="739"/>
                <w:lang w:val="ru-RU"/>
              </w:rPr>
              <w:t xml:space="preserve">3.3 Разработка модуля анализа спектральных графиков</w:t>
            </w:r>
            <w:r>
              <w:tab/>
            </w:r>
            <w:r>
              <w:fldChar w:fldCharType="begin"/>
            </w:r>
            <w:r>
              <w:instrText xml:space="preserve"> PAGEREF _Toc133607656 \h </w:instrText>
            </w:r>
            <w:r/>
            <w:r>
              <w:fldChar w:fldCharType="separate"/>
            </w:r>
            <w:r>
              <w:t xml:space="preserve">33</w:t>
            </w:r>
            <w:r>
              <w:fldChar w:fldCharType="end"/>
            </w:r>
          </w:hyperlink>
          <w:r/>
          <w:r/>
        </w:p>
        <w:p>
          <w:pPr>
            <w:pStyle w:val="738"/>
            <w:tabs>
              <w:tab w:val="right" w:pos="9019" w:leader="dot"/>
            </w:tabs>
            <w:rPr>
              <w:rFonts w:asciiTheme="minorHAnsi" w:hAnsiTheme="minorHAnsi" w:eastAsiaTheme="minorEastAsia" w:cstheme="minorBidi"/>
              <w:sz w:val="22"/>
              <w:szCs w:val="22"/>
              <w:lang w:val="ru-RU"/>
            </w:rPr>
          </w:pPr>
          <w:r/>
          <w:hyperlink w:tooltip="#_Toc133607657" w:anchor="_Toc133607657" w:history="1">
            <w:r>
              <w:rPr>
                <w:rStyle w:val="739"/>
                <w:lang w:val="ru-RU"/>
              </w:rPr>
              <w:t xml:space="preserve">3.3.1 Модуль чтения и обработки данных</w:t>
            </w:r>
            <w:r>
              <w:tab/>
            </w:r>
            <w:r>
              <w:fldChar w:fldCharType="begin"/>
            </w:r>
            <w:r>
              <w:instrText xml:space="preserve"> PAGEREF _Toc133607657 \h </w:instrText>
            </w:r>
            <w:r/>
            <w:r>
              <w:fldChar w:fldCharType="separate"/>
            </w:r>
            <w:r>
              <w:t xml:space="preserve">33</w:t>
            </w:r>
            <w:r>
              <w:fldChar w:fldCharType="end"/>
            </w:r>
          </w:hyperlink>
          <w:r/>
          <w:r/>
        </w:p>
        <w:p>
          <w:pPr>
            <w:pStyle w:val="738"/>
            <w:tabs>
              <w:tab w:val="right" w:pos="9019" w:leader="dot"/>
            </w:tabs>
            <w:rPr>
              <w:rFonts w:asciiTheme="minorHAnsi" w:hAnsiTheme="minorHAnsi" w:eastAsiaTheme="minorEastAsia" w:cstheme="minorBidi"/>
              <w:sz w:val="22"/>
              <w:szCs w:val="22"/>
              <w:lang w:val="ru-RU"/>
            </w:rPr>
          </w:pPr>
          <w:r/>
          <w:hyperlink w:tooltip="#_Toc133607658" w:anchor="_Toc133607658" w:history="1">
            <w:r>
              <w:rPr>
                <w:rStyle w:val="739"/>
                <w:lang w:val="ru-RU"/>
              </w:rPr>
              <w:t xml:space="preserve">3.3.2 Модуль анализа данных</w:t>
            </w:r>
            <w:r>
              <w:tab/>
            </w:r>
            <w:r>
              <w:fldChar w:fldCharType="begin"/>
            </w:r>
            <w:r>
              <w:instrText xml:space="preserve"> PAGEREF _Toc133607658 \h </w:instrText>
            </w:r>
            <w:r/>
            <w:r>
              <w:fldChar w:fldCharType="separate"/>
            </w:r>
            <w:r>
              <w:t xml:space="preserve">34</w:t>
            </w:r>
            <w:r>
              <w:fldChar w:fldCharType="end"/>
            </w:r>
          </w:hyperlink>
          <w:r/>
          <w:r/>
        </w:p>
        <w:p>
          <w:pPr>
            <w:pStyle w:val="738"/>
            <w:tabs>
              <w:tab w:val="right" w:pos="9019" w:leader="dot"/>
            </w:tabs>
            <w:rPr>
              <w:rFonts w:asciiTheme="minorHAnsi" w:hAnsiTheme="minorHAnsi" w:eastAsiaTheme="minorEastAsia" w:cstheme="minorBidi"/>
              <w:sz w:val="22"/>
              <w:szCs w:val="22"/>
              <w:lang w:val="ru-RU"/>
            </w:rPr>
          </w:pPr>
          <w:r/>
          <w:hyperlink w:tooltip="#_Toc133607659" w:anchor="_Toc133607659" w:history="1">
            <w:r>
              <w:rPr>
                <w:rStyle w:val="739"/>
                <w:lang w:val="ru-RU"/>
              </w:rPr>
              <w:t xml:space="preserve">3.3.3 Модуль для визуализации результатов</w:t>
            </w:r>
            <w:r>
              <w:tab/>
            </w:r>
            <w:r>
              <w:fldChar w:fldCharType="begin"/>
            </w:r>
            <w:r>
              <w:instrText xml:space="preserve"> PAGEREF _Toc133607659 \h </w:instrText>
            </w:r>
            <w:r/>
            <w:r>
              <w:fldChar w:fldCharType="separate"/>
            </w:r>
            <w:r>
              <w:t xml:space="preserve">36</w:t>
            </w:r>
            <w:r>
              <w:fldChar w:fldCharType="end"/>
            </w:r>
          </w:hyperlink>
          <w:r/>
          <w:r/>
        </w:p>
        <w:p>
          <w:pPr>
            <w:pStyle w:val="738"/>
            <w:tabs>
              <w:tab w:val="right" w:pos="9019" w:leader="dot"/>
            </w:tabs>
            <w:rPr>
              <w:rFonts w:asciiTheme="minorHAnsi" w:hAnsiTheme="minorHAnsi" w:eastAsiaTheme="minorEastAsia" w:cstheme="minorBidi"/>
              <w:sz w:val="22"/>
              <w:szCs w:val="22"/>
              <w:lang w:val="ru-RU"/>
            </w:rPr>
          </w:pPr>
          <w:r/>
          <w:hyperlink w:tooltip="#_Toc133607660" w:anchor="_Toc133607660" w:history="1">
            <w:r>
              <w:rPr>
                <w:rStyle w:val="739"/>
              </w:rPr>
              <w:t xml:space="preserve">3.</w:t>
            </w:r>
            <w:r>
              <w:rPr>
                <w:rStyle w:val="739"/>
                <w:lang w:val="ru-RU"/>
              </w:rPr>
              <w:t xml:space="preserve">3.1</w:t>
            </w:r>
            <w:r>
              <w:rPr>
                <w:rStyle w:val="739"/>
              </w:rPr>
              <w:t xml:space="preserve"> </w:t>
            </w:r>
            <w:r>
              <w:rPr>
                <w:rStyle w:val="739"/>
                <w:lang w:val="ru-RU"/>
              </w:rPr>
              <w:t xml:space="preserve">Разработка</w:t>
            </w:r>
            <w:r>
              <w:rPr>
                <w:rStyle w:val="739"/>
              </w:rPr>
              <w:t xml:space="preserve"> методов </w:t>
            </w:r>
            <w:r>
              <w:rPr>
                <w:rStyle w:val="739"/>
                <w:lang w:val="ru-RU"/>
              </w:rPr>
              <w:t xml:space="preserve">анализа</w:t>
            </w:r>
            <w:r>
              <w:tab/>
            </w:r>
            <w:r>
              <w:fldChar w:fldCharType="begin"/>
            </w:r>
            <w:r>
              <w:instrText xml:space="preserve"> PAGEREF _Toc133607660 \h </w:instrText>
            </w:r>
            <w:r/>
            <w:r>
              <w:fldChar w:fldCharType="separate"/>
            </w:r>
            <w:r>
              <w:t xml:space="preserve">37</w:t>
            </w:r>
            <w:r>
              <w:fldChar w:fldCharType="end"/>
            </w:r>
          </w:hyperlink>
          <w:r/>
          <w:r/>
        </w:p>
        <w:p>
          <w:pPr>
            <w:pStyle w:val="737"/>
            <w:tabs>
              <w:tab w:val="left" w:pos="1760" w:leader="none"/>
              <w:tab w:val="right" w:pos="9019" w:leader="dot"/>
            </w:tabs>
            <w:rPr>
              <w:rFonts w:asciiTheme="minorHAnsi" w:hAnsiTheme="minorHAnsi" w:eastAsiaTheme="minorEastAsia" w:cstheme="minorBidi"/>
              <w:sz w:val="22"/>
              <w:szCs w:val="22"/>
              <w:lang w:val="ru-RU"/>
            </w:rPr>
          </w:pPr>
          <w:r/>
          <w:hyperlink w:tooltip="#_Toc133607661" w:anchor="_Toc133607661" w:history="1">
            <w:r>
              <w:rPr>
                <w:rStyle w:val="739"/>
                <w:lang w:val="ru-RU"/>
              </w:rPr>
              <w:t xml:space="preserve">3.4</w:t>
            </w:r>
            <w:r>
              <w:rPr>
                <w:rFonts w:asciiTheme="minorHAnsi" w:hAnsiTheme="minorHAnsi" w:eastAsiaTheme="minorEastAsia" w:cstheme="minorBidi"/>
                <w:sz w:val="22"/>
                <w:szCs w:val="22"/>
                <w:lang w:val="ru-RU"/>
              </w:rPr>
              <w:tab/>
            </w:r>
            <w:r>
              <w:rPr>
                <w:rStyle w:val="739"/>
                <w:lang w:val="ru-RU"/>
              </w:rPr>
              <w:t xml:space="preserve">Результаты разработки</w:t>
            </w:r>
            <w:r>
              <w:tab/>
            </w:r>
            <w:r>
              <w:fldChar w:fldCharType="begin"/>
            </w:r>
            <w:r>
              <w:instrText xml:space="preserve"> PAGEREF _Toc133607661 \h </w:instrText>
            </w:r>
            <w:r/>
            <w:r>
              <w:fldChar w:fldCharType="separate"/>
            </w:r>
            <w:r>
              <w:t xml:space="preserve">41</w:t>
            </w:r>
            <w:r>
              <w:fldChar w:fldCharType="end"/>
            </w:r>
          </w:hyperlink>
          <w:r/>
          <w:r/>
        </w:p>
        <w:p>
          <w:pPr>
            <w:pStyle w:val="736"/>
            <w:rPr>
              <w:rFonts w:asciiTheme="minorHAnsi" w:hAnsiTheme="minorHAnsi" w:eastAsiaTheme="minorEastAsia" w:cstheme="minorBidi"/>
              <w:sz w:val="22"/>
              <w:szCs w:val="22"/>
              <w:lang w:val="ru-RU"/>
            </w:rPr>
          </w:pPr>
          <w:r/>
          <w:hyperlink w:tooltip="#_Toc133607662" w:anchor="_Toc133607662" w:history="1">
            <w:r>
              <w:rPr>
                <w:rStyle w:val="739"/>
                <w:lang w:val="ru-RU"/>
              </w:rPr>
              <w:t xml:space="preserve">4 </w:t>
            </w:r>
            <w:r>
              <w:rPr>
                <w:rStyle w:val="739"/>
              </w:rPr>
              <w:t xml:space="preserve">Составление бизнес-плана по коммерциализации результатов НИР магистранта</w:t>
            </w:r>
            <w:r>
              <w:tab/>
            </w:r>
            <w:r>
              <w:fldChar w:fldCharType="begin"/>
            </w:r>
            <w:r>
              <w:instrText xml:space="preserve"> PAGEREF _Toc133607662 \h </w:instrText>
            </w:r>
            <w:r/>
            <w:r>
              <w:fldChar w:fldCharType="separate"/>
            </w:r>
            <w:r>
              <w:t xml:space="preserve">42</w:t>
            </w:r>
            <w:r>
              <w:fldChar w:fldCharType="end"/>
            </w:r>
          </w:hyperlink>
          <w:r/>
          <w:r/>
        </w:p>
        <w:p>
          <w:pPr>
            <w:pStyle w:val="737"/>
            <w:tabs>
              <w:tab w:val="right" w:pos="9019" w:leader="dot"/>
            </w:tabs>
            <w:rPr>
              <w:rFonts w:asciiTheme="minorHAnsi" w:hAnsiTheme="minorHAnsi" w:eastAsiaTheme="minorEastAsia" w:cstheme="minorBidi"/>
              <w:sz w:val="22"/>
              <w:szCs w:val="22"/>
              <w:lang w:val="ru-RU"/>
            </w:rPr>
          </w:pPr>
          <w:r/>
          <w:hyperlink w:tooltip="#_Toc133607663" w:anchor="_Toc133607663" w:history="1">
            <w:r>
              <w:rPr>
                <w:rStyle w:val="739"/>
                <w:lang w:val="ru-RU"/>
              </w:rPr>
              <w:t xml:space="preserve">4.1 Резюме проекта</w:t>
            </w:r>
            <w:r>
              <w:tab/>
            </w:r>
            <w:r>
              <w:fldChar w:fldCharType="begin"/>
            </w:r>
            <w:r>
              <w:instrText xml:space="preserve"> PAGEREF _Toc133607663 \h </w:instrText>
            </w:r>
            <w:r/>
            <w:r>
              <w:fldChar w:fldCharType="separate"/>
            </w:r>
            <w:r>
              <w:t xml:space="preserve">42</w:t>
            </w:r>
            <w:r>
              <w:fldChar w:fldCharType="end"/>
            </w:r>
          </w:hyperlink>
          <w:r/>
          <w:r/>
        </w:p>
        <w:p>
          <w:pPr>
            <w:pStyle w:val="737"/>
            <w:tabs>
              <w:tab w:val="right" w:pos="9019" w:leader="dot"/>
            </w:tabs>
            <w:rPr>
              <w:rFonts w:asciiTheme="minorHAnsi" w:hAnsiTheme="minorHAnsi" w:eastAsiaTheme="minorEastAsia" w:cstheme="minorBidi"/>
              <w:sz w:val="22"/>
              <w:szCs w:val="22"/>
              <w:lang w:val="ru-RU"/>
            </w:rPr>
          </w:pPr>
          <w:r/>
          <w:hyperlink w:tooltip="#_Toc133607664" w:anchor="_Toc133607664" w:history="1">
            <w:r>
              <w:rPr>
                <w:rStyle w:val="739"/>
              </w:rPr>
              <w:t xml:space="preserve">4.</w:t>
            </w:r>
            <w:r>
              <w:rPr>
                <w:rStyle w:val="739"/>
                <w:lang w:val="ru-RU"/>
              </w:rPr>
              <w:t xml:space="preserve">2</w:t>
            </w:r>
            <w:r>
              <w:rPr>
                <w:rStyle w:val="739"/>
              </w:rPr>
              <w:t xml:space="preserve"> </w:t>
            </w:r>
            <w:r>
              <w:rPr>
                <w:rStyle w:val="739"/>
                <w:lang w:val="ru-RU"/>
              </w:rPr>
              <w:t xml:space="preserve">Описание продукции</w:t>
            </w:r>
            <w:r>
              <w:tab/>
            </w:r>
            <w:r>
              <w:fldChar w:fldCharType="begin"/>
            </w:r>
            <w:r>
              <w:instrText xml:space="preserve"> PAGEREF _Toc133607664 \h </w:instrText>
            </w:r>
            <w:r/>
            <w:r>
              <w:fldChar w:fldCharType="separate"/>
            </w:r>
            <w:r>
              <w:t xml:space="preserve">43</w:t>
            </w:r>
            <w:r>
              <w:fldChar w:fldCharType="end"/>
            </w:r>
          </w:hyperlink>
          <w:r/>
          <w:r/>
        </w:p>
        <w:p>
          <w:pPr>
            <w:pStyle w:val="737"/>
            <w:tabs>
              <w:tab w:val="right" w:pos="9019" w:leader="dot"/>
            </w:tabs>
            <w:rPr>
              <w:rFonts w:asciiTheme="minorHAnsi" w:hAnsiTheme="minorHAnsi" w:eastAsiaTheme="minorEastAsia" w:cstheme="minorBidi"/>
              <w:sz w:val="22"/>
              <w:szCs w:val="22"/>
              <w:lang w:val="ru-RU"/>
            </w:rPr>
          </w:pPr>
          <w:r/>
          <w:hyperlink w:tooltip="#_Toc133607665" w:anchor="_Toc133607665" w:history="1">
            <w:r>
              <w:rPr>
                <w:rStyle w:val="739"/>
                <w:lang w:val="ru-RU"/>
              </w:rPr>
              <w:t xml:space="preserve">4.3 Анализ рынка сбыта продукции</w:t>
            </w:r>
            <w:r>
              <w:tab/>
            </w:r>
            <w:r>
              <w:fldChar w:fldCharType="begin"/>
            </w:r>
            <w:r>
              <w:instrText xml:space="preserve"> PAGEREF _Toc133607665 \h </w:instrText>
            </w:r>
            <w:r/>
            <w:r>
              <w:fldChar w:fldCharType="separate"/>
            </w:r>
            <w:r>
              <w:t xml:space="preserve">43</w:t>
            </w:r>
            <w:r>
              <w:fldChar w:fldCharType="end"/>
            </w:r>
          </w:hyperlink>
          <w:r/>
          <w:r/>
        </w:p>
        <w:p>
          <w:pPr>
            <w:pStyle w:val="737"/>
            <w:tabs>
              <w:tab w:val="right" w:pos="9019" w:leader="dot"/>
            </w:tabs>
            <w:rPr>
              <w:rFonts w:asciiTheme="minorHAnsi" w:hAnsiTheme="minorHAnsi" w:eastAsiaTheme="minorEastAsia" w:cstheme="minorBidi"/>
              <w:sz w:val="22"/>
              <w:szCs w:val="22"/>
              <w:lang w:val="ru-RU"/>
            </w:rPr>
          </w:pPr>
          <w:r/>
          <w:hyperlink w:tooltip="#_Toc133607666" w:anchor="_Toc133607666" w:history="1">
            <w:r>
              <w:rPr>
                <w:rStyle w:val="739"/>
                <w:lang w:val="ru-RU"/>
              </w:rPr>
              <w:t xml:space="preserve">4.4 Анализ конкурентов</w:t>
            </w:r>
            <w:r>
              <w:tab/>
            </w:r>
            <w:r>
              <w:fldChar w:fldCharType="begin"/>
            </w:r>
            <w:r>
              <w:instrText xml:space="preserve"> PAGEREF _Toc133607666 \h </w:instrText>
            </w:r>
            <w:r/>
            <w:r>
              <w:fldChar w:fldCharType="separate"/>
            </w:r>
            <w:r>
              <w:t xml:space="preserve">44</w:t>
            </w:r>
            <w:r>
              <w:fldChar w:fldCharType="end"/>
            </w:r>
          </w:hyperlink>
          <w:r/>
          <w:r/>
        </w:p>
        <w:p>
          <w:pPr>
            <w:pStyle w:val="737"/>
            <w:tabs>
              <w:tab w:val="right" w:pos="9019" w:leader="dot"/>
            </w:tabs>
            <w:rPr>
              <w:rFonts w:asciiTheme="minorHAnsi" w:hAnsiTheme="minorHAnsi" w:eastAsiaTheme="minorEastAsia" w:cstheme="minorBidi"/>
              <w:sz w:val="22"/>
              <w:szCs w:val="22"/>
              <w:lang w:val="ru-RU"/>
            </w:rPr>
          </w:pPr>
          <w:r/>
          <w:hyperlink w:tooltip="#_Toc133607667" w:anchor="_Toc133607667" w:history="1">
            <w:r>
              <w:rPr>
                <w:rStyle w:val="739"/>
                <w:lang w:val="ru-RU"/>
              </w:rPr>
              <w:t xml:space="preserve">4.5 План маркетинга</w:t>
            </w:r>
            <w:r>
              <w:tab/>
            </w:r>
            <w:r>
              <w:fldChar w:fldCharType="begin"/>
            </w:r>
            <w:r>
              <w:instrText xml:space="preserve"> PAGEREF _Toc133607667 \h </w:instrText>
            </w:r>
            <w:r/>
            <w:r>
              <w:fldChar w:fldCharType="separate"/>
            </w:r>
            <w:r>
              <w:t xml:space="preserve">46</w:t>
            </w:r>
            <w:r>
              <w:fldChar w:fldCharType="end"/>
            </w:r>
          </w:hyperlink>
          <w:r/>
          <w:r/>
        </w:p>
        <w:p>
          <w:pPr>
            <w:pStyle w:val="738"/>
            <w:tabs>
              <w:tab w:val="right" w:pos="9019" w:leader="dot"/>
            </w:tabs>
            <w:rPr>
              <w:rFonts w:asciiTheme="minorHAnsi" w:hAnsiTheme="minorHAnsi" w:eastAsiaTheme="minorEastAsia" w:cstheme="minorBidi"/>
              <w:sz w:val="22"/>
              <w:szCs w:val="22"/>
              <w:lang w:val="ru-RU"/>
            </w:rPr>
          </w:pPr>
          <w:r/>
          <w:hyperlink w:tooltip="#_Toc133607668" w:anchor="_Toc133607668" w:history="1">
            <w:r>
              <w:rPr>
                <w:rStyle w:val="739"/>
                <w:lang w:val="ru-RU"/>
              </w:rPr>
              <w:t xml:space="preserve">4.5.1 План продаж</w:t>
            </w:r>
            <w:r>
              <w:tab/>
            </w:r>
            <w:r>
              <w:fldChar w:fldCharType="begin"/>
            </w:r>
            <w:r>
              <w:instrText xml:space="preserve"> PAGEREF _Toc133607668 \h </w:instrText>
            </w:r>
            <w:r/>
            <w:r>
              <w:fldChar w:fldCharType="separate"/>
            </w:r>
            <w:r>
              <w:t xml:space="preserve">46</w:t>
            </w:r>
            <w:r>
              <w:fldChar w:fldCharType="end"/>
            </w:r>
          </w:hyperlink>
          <w:r/>
          <w:r/>
        </w:p>
        <w:p>
          <w:pPr>
            <w:pStyle w:val="738"/>
            <w:tabs>
              <w:tab w:val="right" w:pos="9019" w:leader="dot"/>
            </w:tabs>
            <w:rPr>
              <w:rFonts w:asciiTheme="minorHAnsi" w:hAnsiTheme="minorHAnsi" w:eastAsiaTheme="minorEastAsia" w:cstheme="minorBidi"/>
              <w:sz w:val="22"/>
              <w:szCs w:val="22"/>
              <w:lang w:val="ru-RU"/>
            </w:rPr>
          </w:pPr>
          <w:r/>
          <w:hyperlink w:tooltip="#_Toc133607669" w:anchor="_Toc133607669" w:history="1">
            <w:r>
              <w:rPr>
                <w:rStyle w:val="739"/>
                <w:lang w:val="ru-RU"/>
              </w:rPr>
              <w:t xml:space="preserve">4.5.3 Стратегия маркетинга</w:t>
            </w:r>
            <w:r>
              <w:tab/>
            </w:r>
            <w:r>
              <w:fldChar w:fldCharType="begin"/>
            </w:r>
            <w:r>
              <w:instrText xml:space="preserve"> PAGEREF _Toc133607669 \h </w:instrText>
            </w:r>
            <w:r/>
            <w:r>
              <w:fldChar w:fldCharType="separate"/>
            </w:r>
            <w:r>
              <w:t xml:space="preserve">47</w:t>
            </w:r>
            <w:r>
              <w:fldChar w:fldCharType="end"/>
            </w:r>
          </w:hyperlink>
          <w:r/>
          <w:r/>
        </w:p>
        <w:p>
          <w:pPr>
            <w:pStyle w:val="737"/>
            <w:tabs>
              <w:tab w:val="right" w:pos="9019" w:leader="dot"/>
            </w:tabs>
            <w:rPr>
              <w:rFonts w:asciiTheme="minorHAnsi" w:hAnsiTheme="minorHAnsi" w:eastAsiaTheme="minorEastAsia" w:cstheme="minorBidi"/>
              <w:sz w:val="22"/>
              <w:szCs w:val="22"/>
              <w:lang w:val="ru-RU"/>
            </w:rPr>
          </w:pPr>
          <w:r/>
          <w:hyperlink w:tooltip="#_Toc133607670" w:anchor="_Toc133607670" w:history="1">
            <w:r>
              <w:rPr>
                <w:rStyle w:val="739"/>
                <w:lang w:val="ru-RU"/>
              </w:rPr>
              <w:t xml:space="preserve">4.6 План производства</w:t>
            </w:r>
            <w:r>
              <w:tab/>
            </w:r>
            <w:r>
              <w:fldChar w:fldCharType="begin"/>
            </w:r>
            <w:r>
              <w:instrText xml:space="preserve"> PAGEREF _Toc133607670 \h </w:instrText>
            </w:r>
            <w:r/>
            <w:r>
              <w:fldChar w:fldCharType="separate"/>
            </w:r>
            <w:r>
              <w:t xml:space="preserve">48</w:t>
            </w:r>
            <w:r>
              <w:fldChar w:fldCharType="end"/>
            </w:r>
          </w:hyperlink>
          <w:r/>
          <w:r/>
        </w:p>
        <w:p>
          <w:pPr>
            <w:pStyle w:val="738"/>
            <w:tabs>
              <w:tab w:val="right" w:pos="9019" w:leader="dot"/>
            </w:tabs>
            <w:rPr>
              <w:rFonts w:asciiTheme="minorHAnsi" w:hAnsiTheme="minorHAnsi" w:eastAsiaTheme="minorEastAsia" w:cstheme="minorBidi"/>
              <w:sz w:val="22"/>
              <w:szCs w:val="22"/>
              <w:lang w:val="ru-RU"/>
            </w:rPr>
          </w:pPr>
          <w:r/>
          <w:hyperlink w:tooltip="#_Toc133607671" w:anchor="_Toc133607671" w:history="1">
            <w:r>
              <w:rPr>
                <w:rStyle w:val="739"/>
                <w:lang w:val="ru-RU"/>
              </w:rPr>
              <w:t xml:space="preserve">4.6.1 Инвестиционные затраты</w:t>
            </w:r>
            <w:r>
              <w:tab/>
            </w:r>
            <w:r>
              <w:fldChar w:fldCharType="begin"/>
            </w:r>
            <w:r>
              <w:instrText xml:space="preserve"> PAGEREF _Toc133607671 \h </w:instrText>
            </w:r>
            <w:r/>
            <w:r>
              <w:fldChar w:fldCharType="separate"/>
            </w:r>
            <w:r>
              <w:t xml:space="preserve">49</w:t>
            </w:r>
            <w:r>
              <w:fldChar w:fldCharType="end"/>
            </w:r>
          </w:hyperlink>
          <w:r/>
          <w:r/>
        </w:p>
        <w:p>
          <w:pPr>
            <w:pStyle w:val="738"/>
            <w:tabs>
              <w:tab w:val="right" w:pos="9019" w:leader="dot"/>
            </w:tabs>
            <w:rPr>
              <w:rFonts w:asciiTheme="minorHAnsi" w:hAnsiTheme="minorHAnsi" w:eastAsiaTheme="minorEastAsia" w:cstheme="minorBidi"/>
              <w:sz w:val="22"/>
              <w:szCs w:val="22"/>
              <w:lang w:val="ru-RU"/>
            </w:rPr>
          </w:pPr>
          <w:r/>
          <w:hyperlink w:tooltip="#_Toc133607672" w:anchor="_Toc133607672" w:history="1">
            <w:r>
              <w:rPr>
                <w:rStyle w:val="739"/>
                <w:lang w:val="ru-RU"/>
              </w:rPr>
              <w:t xml:space="preserve">4.6.2 Затраты по статье «материалы»</w:t>
            </w:r>
            <w:r>
              <w:tab/>
            </w:r>
            <w:r>
              <w:fldChar w:fldCharType="begin"/>
            </w:r>
            <w:r>
              <w:instrText xml:space="preserve"> PAGEREF _Toc133607672 \h </w:instrText>
            </w:r>
            <w:r/>
            <w:r>
              <w:fldChar w:fldCharType="separate"/>
            </w:r>
            <w:r>
              <w:t xml:space="preserve">49</w:t>
            </w:r>
            <w:r>
              <w:fldChar w:fldCharType="end"/>
            </w:r>
          </w:hyperlink>
          <w:r/>
          <w:r/>
        </w:p>
        <w:p>
          <w:pPr>
            <w:pStyle w:val="738"/>
            <w:tabs>
              <w:tab w:val="right" w:pos="9019" w:leader="dot"/>
            </w:tabs>
            <w:rPr>
              <w:rFonts w:asciiTheme="minorHAnsi" w:hAnsiTheme="minorHAnsi" w:eastAsiaTheme="minorEastAsia" w:cstheme="minorBidi"/>
              <w:sz w:val="22"/>
              <w:szCs w:val="22"/>
              <w:lang w:val="ru-RU"/>
            </w:rPr>
          </w:pPr>
          <w:r/>
          <w:hyperlink w:tooltip="#_Toc133607673" w:anchor="_Toc133607673" w:history="1">
            <w:r>
              <w:rPr>
                <w:rStyle w:val="739"/>
                <w:lang w:val="ru-RU"/>
              </w:rPr>
              <w:t xml:space="preserve">Таким образом, затраты на материалы составляют 3 500 рублей в год.</w:t>
            </w:r>
            <w:r>
              <w:tab/>
            </w:r>
            <w:r>
              <w:fldChar w:fldCharType="begin"/>
            </w:r>
            <w:r>
              <w:instrText xml:space="preserve"> PAGEREF _Toc133607673 \h </w:instrText>
            </w:r>
            <w:r/>
            <w:r>
              <w:fldChar w:fldCharType="separate"/>
            </w:r>
            <w:r>
              <w:t xml:space="preserve">50</w:t>
            </w:r>
            <w:r>
              <w:fldChar w:fldCharType="end"/>
            </w:r>
          </w:hyperlink>
          <w:r/>
          <w:r/>
        </w:p>
        <w:p>
          <w:pPr>
            <w:pStyle w:val="738"/>
            <w:tabs>
              <w:tab w:val="right" w:pos="9019" w:leader="dot"/>
            </w:tabs>
            <w:rPr>
              <w:rFonts w:asciiTheme="minorHAnsi" w:hAnsiTheme="minorHAnsi" w:eastAsiaTheme="minorEastAsia" w:cstheme="minorBidi"/>
              <w:sz w:val="22"/>
              <w:szCs w:val="22"/>
              <w:lang w:val="ru-RU"/>
            </w:rPr>
          </w:pPr>
          <w:r/>
          <w:hyperlink w:tooltip="#_Toc133607674" w:anchor="_Toc133607674" w:history="1">
            <w:r>
              <w:rPr>
                <w:rStyle w:val="739"/>
                <w:lang w:val="ru-RU"/>
              </w:rPr>
              <w:t xml:space="preserve">4.6.3 Затраты на оплату труда</w:t>
            </w:r>
            <w:r>
              <w:tab/>
            </w:r>
            <w:r>
              <w:fldChar w:fldCharType="begin"/>
            </w:r>
            <w:r>
              <w:instrText xml:space="preserve"> PAGEREF _Toc133607674 \h </w:instrText>
            </w:r>
            <w:r/>
            <w:r>
              <w:fldChar w:fldCharType="separate"/>
            </w:r>
            <w:r>
              <w:t xml:space="preserve">50</w:t>
            </w:r>
            <w:r>
              <w:fldChar w:fldCharType="end"/>
            </w:r>
          </w:hyperlink>
          <w:r/>
          <w:r/>
        </w:p>
        <w:p>
          <w:pPr>
            <w:pStyle w:val="738"/>
            <w:tabs>
              <w:tab w:val="right" w:pos="9019" w:leader="dot"/>
            </w:tabs>
            <w:rPr>
              <w:rFonts w:asciiTheme="minorHAnsi" w:hAnsiTheme="minorHAnsi" w:eastAsiaTheme="minorEastAsia" w:cstheme="minorBidi"/>
              <w:sz w:val="22"/>
              <w:szCs w:val="22"/>
              <w:lang w:val="ru-RU"/>
            </w:rPr>
          </w:pPr>
          <w:r/>
          <w:hyperlink w:tooltip="#_Toc133607675" w:anchor="_Toc133607675" w:history="1">
            <w:r>
              <w:rPr>
                <w:rStyle w:val="739"/>
                <w:lang w:val="ru-RU"/>
              </w:rPr>
              <w:t xml:space="preserve">4.6.4 Общепроизводственные затраты</w:t>
            </w:r>
            <w:r>
              <w:tab/>
            </w:r>
            <w:r>
              <w:fldChar w:fldCharType="begin"/>
            </w:r>
            <w:r>
              <w:instrText xml:space="preserve"> PAGEREF _Toc133607675 \h </w:instrText>
            </w:r>
            <w:r/>
            <w:r>
              <w:fldChar w:fldCharType="separate"/>
            </w:r>
            <w:r>
              <w:t xml:space="preserve">51</w:t>
            </w:r>
            <w:r>
              <w:fldChar w:fldCharType="end"/>
            </w:r>
          </w:hyperlink>
          <w:r/>
          <w:r/>
        </w:p>
        <w:p>
          <w:pPr>
            <w:pStyle w:val="738"/>
            <w:tabs>
              <w:tab w:val="right" w:pos="9019" w:leader="dot"/>
            </w:tabs>
            <w:rPr>
              <w:rFonts w:asciiTheme="minorHAnsi" w:hAnsiTheme="minorHAnsi" w:eastAsiaTheme="minorEastAsia" w:cstheme="minorBidi"/>
              <w:sz w:val="22"/>
              <w:szCs w:val="22"/>
              <w:lang w:val="ru-RU"/>
            </w:rPr>
          </w:pPr>
          <w:r/>
          <w:hyperlink w:tooltip="#_Toc133607676" w:anchor="_Toc133607676" w:history="1">
            <w:r>
              <w:rPr>
                <w:rStyle w:val="739"/>
                <w:lang w:val="ru-RU"/>
              </w:rPr>
              <w:t xml:space="preserve">4.6.6 Себестоимость проекта</w:t>
            </w:r>
            <w:r>
              <w:tab/>
            </w:r>
            <w:r>
              <w:fldChar w:fldCharType="begin"/>
            </w:r>
            <w:r>
              <w:instrText xml:space="preserve"> PAGEREF _Toc133607676 \h </w:instrText>
            </w:r>
            <w:r/>
            <w:r>
              <w:fldChar w:fldCharType="separate"/>
            </w:r>
            <w:r>
              <w:t xml:space="preserve">54</w:t>
            </w:r>
            <w:r>
              <w:fldChar w:fldCharType="end"/>
            </w:r>
          </w:hyperlink>
          <w:r/>
          <w:r/>
        </w:p>
        <w:p>
          <w:pPr>
            <w:pStyle w:val="737"/>
            <w:tabs>
              <w:tab w:val="left" w:pos="1760" w:leader="none"/>
              <w:tab w:val="right" w:pos="9019" w:leader="dot"/>
            </w:tabs>
            <w:rPr>
              <w:rFonts w:asciiTheme="minorHAnsi" w:hAnsiTheme="minorHAnsi" w:eastAsiaTheme="minorEastAsia" w:cstheme="minorBidi"/>
              <w:sz w:val="22"/>
              <w:szCs w:val="22"/>
              <w:lang w:val="ru-RU"/>
            </w:rPr>
          </w:pPr>
          <w:r/>
          <w:hyperlink w:tooltip="#_Toc133607677" w:anchor="_Toc133607677" w:history="1">
            <w:r>
              <w:rPr>
                <w:rStyle w:val="739"/>
                <w:lang w:val="ru-RU"/>
              </w:rPr>
              <w:t xml:space="preserve">4.7</w:t>
            </w:r>
            <w:r>
              <w:rPr>
                <w:rFonts w:asciiTheme="minorHAnsi" w:hAnsiTheme="minorHAnsi" w:eastAsiaTheme="minorEastAsia" w:cstheme="minorBidi"/>
                <w:sz w:val="22"/>
                <w:szCs w:val="22"/>
                <w:lang w:val="ru-RU"/>
              </w:rPr>
              <w:tab/>
            </w:r>
            <w:r>
              <w:rPr>
                <w:rStyle w:val="739"/>
                <w:lang w:val="ru-RU"/>
              </w:rPr>
              <w:t xml:space="preserve">Финансовый план</w:t>
            </w:r>
            <w:r>
              <w:tab/>
            </w:r>
            <w:r>
              <w:fldChar w:fldCharType="begin"/>
            </w:r>
            <w:r>
              <w:instrText xml:space="preserve"> PAGEREF _Toc133607677 \h </w:instrText>
            </w:r>
            <w:r/>
            <w:r>
              <w:fldChar w:fldCharType="separate"/>
            </w:r>
            <w:r>
              <w:t xml:space="preserve">55</w:t>
            </w:r>
            <w:r>
              <w:fldChar w:fldCharType="end"/>
            </w:r>
          </w:hyperlink>
          <w:r/>
          <w:r/>
        </w:p>
        <w:p>
          <w:pPr>
            <w:pStyle w:val="738"/>
            <w:tabs>
              <w:tab w:val="right" w:pos="9019" w:leader="dot"/>
            </w:tabs>
            <w:rPr>
              <w:rFonts w:asciiTheme="minorHAnsi" w:hAnsiTheme="minorHAnsi" w:eastAsiaTheme="minorEastAsia" w:cstheme="minorBidi"/>
              <w:sz w:val="22"/>
              <w:szCs w:val="22"/>
              <w:lang w:val="ru-RU"/>
            </w:rPr>
          </w:pPr>
          <w:r/>
          <w:hyperlink w:tooltip="#_Toc133607678" w:anchor="_Toc133607678" w:history="1">
            <w:r>
              <w:rPr>
                <w:rStyle w:val="739"/>
                <w:lang w:val="ru-RU"/>
              </w:rPr>
              <w:t xml:space="preserve">4.7.1 План прибыли и убытков</w:t>
            </w:r>
            <w:r>
              <w:tab/>
            </w:r>
            <w:r>
              <w:fldChar w:fldCharType="begin"/>
            </w:r>
            <w:r>
              <w:instrText xml:space="preserve"> PAGEREF _Toc133607678 \h </w:instrText>
            </w:r>
            <w:r/>
            <w:r>
              <w:fldChar w:fldCharType="separate"/>
            </w:r>
            <w:r>
              <w:t xml:space="preserve">55</w:t>
            </w:r>
            <w:r>
              <w:fldChar w:fldCharType="end"/>
            </w:r>
          </w:hyperlink>
          <w:r/>
          <w:r/>
        </w:p>
        <w:p>
          <w:pPr>
            <w:pStyle w:val="738"/>
            <w:tabs>
              <w:tab w:val="left" w:pos="2048" w:leader="none"/>
              <w:tab w:val="right" w:pos="9019" w:leader="dot"/>
            </w:tabs>
            <w:rPr>
              <w:rFonts w:asciiTheme="minorHAnsi" w:hAnsiTheme="minorHAnsi" w:eastAsiaTheme="minorEastAsia" w:cstheme="minorBidi"/>
              <w:sz w:val="22"/>
              <w:szCs w:val="22"/>
              <w:lang w:val="ru-RU"/>
            </w:rPr>
          </w:pPr>
          <w:r/>
          <w:hyperlink w:tooltip="#_Toc133607679" w:anchor="_Toc133607679" w:history="1">
            <w:r>
              <w:rPr>
                <w:rStyle w:val="739"/>
                <w:lang w:val="ru-RU"/>
              </w:rPr>
              <w:t xml:space="preserve">7.7.2</w:t>
            </w:r>
            <w:r>
              <w:rPr>
                <w:rFonts w:asciiTheme="minorHAnsi" w:hAnsiTheme="minorHAnsi" w:eastAsiaTheme="minorEastAsia" w:cstheme="minorBidi"/>
                <w:sz w:val="22"/>
                <w:szCs w:val="22"/>
                <w:lang w:val="ru-RU"/>
              </w:rPr>
              <w:tab/>
            </w:r>
            <w:r>
              <w:rPr>
                <w:rStyle w:val="739"/>
                <w:lang w:val="ru-RU"/>
              </w:rPr>
              <w:t xml:space="preserve">План движения денежных средств</w:t>
            </w:r>
            <w:r>
              <w:tab/>
            </w:r>
            <w:r>
              <w:fldChar w:fldCharType="begin"/>
            </w:r>
            <w:r>
              <w:instrText xml:space="preserve"> PAGEREF _Toc133607679 \h </w:instrText>
            </w:r>
            <w:r/>
            <w:r>
              <w:fldChar w:fldCharType="separate"/>
            </w:r>
            <w:r>
              <w:t xml:space="preserve">57</w:t>
            </w:r>
            <w:r>
              <w:fldChar w:fldCharType="end"/>
            </w:r>
          </w:hyperlink>
          <w:r/>
          <w:r/>
        </w:p>
        <w:p>
          <w:pPr>
            <w:pStyle w:val="737"/>
            <w:tabs>
              <w:tab w:val="right" w:pos="9019" w:leader="dot"/>
            </w:tabs>
            <w:rPr>
              <w:rFonts w:asciiTheme="minorHAnsi" w:hAnsiTheme="minorHAnsi" w:eastAsiaTheme="minorEastAsia" w:cstheme="minorBidi"/>
              <w:sz w:val="22"/>
              <w:szCs w:val="22"/>
              <w:lang w:val="ru-RU"/>
            </w:rPr>
          </w:pPr>
          <w:r/>
          <w:hyperlink w:tooltip="#_Toc133607680" w:anchor="_Toc133607680" w:history="1">
            <w:r>
              <w:rPr>
                <w:rStyle w:val="739"/>
                <w:lang w:val="ru-RU"/>
              </w:rPr>
              <w:t xml:space="preserve">4.8 Вывод</w:t>
            </w:r>
            <w:r>
              <w:tab/>
            </w:r>
            <w:r>
              <w:fldChar w:fldCharType="begin"/>
            </w:r>
            <w:r>
              <w:instrText xml:space="preserve"> PAGEREF _Toc133607680 \h </w:instrText>
            </w:r>
            <w:r/>
            <w:r>
              <w:fldChar w:fldCharType="separate"/>
            </w:r>
            <w:r>
              <w:t xml:space="preserve">57</w:t>
            </w:r>
            <w:r>
              <w:fldChar w:fldCharType="end"/>
            </w:r>
          </w:hyperlink>
          <w:r/>
          <w:r/>
        </w:p>
        <w:p>
          <w:pPr>
            <w:pStyle w:val="736"/>
            <w:rPr>
              <w:rFonts w:asciiTheme="minorHAnsi" w:hAnsiTheme="minorHAnsi" w:eastAsiaTheme="minorEastAsia" w:cstheme="minorBidi"/>
              <w:sz w:val="22"/>
              <w:szCs w:val="22"/>
              <w:lang w:val="ru-RU"/>
            </w:rPr>
          </w:pPr>
          <w:r/>
          <w:hyperlink w:tooltip="#_Toc133607681" w:anchor="_Toc133607681" w:history="1">
            <w:r>
              <w:rPr>
                <w:rStyle w:val="739"/>
              </w:rPr>
              <w:t xml:space="preserve">ЗАКЛЮЧЕНИЕ</w:t>
            </w:r>
            <w:r>
              <w:tab/>
            </w:r>
            <w:r>
              <w:fldChar w:fldCharType="begin"/>
            </w:r>
            <w:r>
              <w:instrText xml:space="preserve"> PAGEREF _Toc133607681 \h </w:instrText>
            </w:r>
            <w:r/>
            <w:r>
              <w:fldChar w:fldCharType="separate"/>
            </w:r>
            <w:r>
              <w:t xml:space="preserve">58</w:t>
            </w:r>
            <w:r>
              <w:fldChar w:fldCharType="end"/>
            </w:r>
          </w:hyperlink>
          <w:r/>
          <w:r/>
        </w:p>
        <w:p>
          <w:pPr>
            <w:pStyle w:val="736"/>
            <w:rPr>
              <w:rFonts w:asciiTheme="minorHAnsi" w:hAnsiTheme="minorHAnsi" w:eastAsiaTheme="minorEastAsia" w:cstheme="minorBidi"/>
              <w:sz w:val="22"/>
              <w:szCs w:val="22"/>
              <w:lang w:val="ru-RU"/>
            </w:rPr>
          </w:pPr>
          <w:r/>
          <w:hyperlink w:tooltip="#_Toc133607682" w:anchor="_Toc133607682" w:history="1">
            <w:r>
              <w:rPr>
                <w:rStyle w:val="739"/>
              </w:rPr>
              <w:t xml:space="preserve">СПИСОК ИСПОЛЬЗОВАННЫХ ИСТОЧНИКОВ</w:t>
            </w:r>
            <w:r>
              <w:tab/>
            </w:r>
            <w:r>
              <w:fldChar w:fldCharType="begin"/>
            </w:r>
            <w:r>
              <w:instrText xml:space="preserve"> PAGEREF _Toc133607682 \h </w:instrText>
            </w:r>
            <w:r/>
            <w:r>
              <w:fldChar w:fldCharType="separate"/>
            </w:r>
            <w:r>
              <w:t xml:space="preserve">59</w:t>
            </w:r>
            <w:r>
              <w:fldChar w:fldCharType="end"/>
            </w:r>
          </w:hyperlink>
          <w:r/>
          <w:r/>
        </w:p>
        <w:p>
          <w:pPr>
            <w:pStyle w:val="736"/>
            <w:rPr>
              <w:rFonts w:asciiTheme="minorHAnsi" w:hAnsiTheme="minorHAnsi" w:eastAsiaTheme="minorEastAsia" w:cstheme="minorBidi"/>
              <w:sz w:val="22"/>
              <w:szCs w:val="22"/>
              <w:lang w:val="ru-RU"/>
            </w:rPr>
          </w:pPr>
          <w:r/>
          <w:hyperlink w:tooltip="#_Toc133607683" w:anchor="_Toc133607683" w:history="1">
            <w:r>
              <w:rPr>
                <w:rStyle w:val="739"/>
              </w:rPr>
              <w:t xml:space="preserve">ПРИЛОЖЕНИЕ А</w:t>
            </w:r>
            <w:r>
              <w:tab/>
            </w:r>
            <w:r>
              <w:fldChar w:fldCharType="begin"/>
            </w:r>
            <w:r>
              <w:instrText xml:space="preserve"> PAGEREF _Toc133607683 \h </w:instrText>
            </w:r>
            <w:r/>
            <w:r>
              <w:fldChar w:fldCharType="separate"/>
            </w:r>
            <w:r>
              <w:t xml:space="preserve">62</w:t>
            </w:r>
            <w:r>
              <w:fldChar w:fldCharType="end"/>
            </w:r>
          </w:hyperlink>
          <w:r/>
          <w:r/>
        </w:p>
        <w:p>
          <w:pPr>
            <w:ind w:firstLine="0"/>
          </w:pPr>
          <w:r>
            <w:rPr>
              <w:b/>
              <w:bCs/>
            </w:rPr>
            <w:fldChar w:fldCharType="end"/>
          </w:r>
          <w:r/>
        </w:p>
      </w:sdtContent>
    </w:sdt>
    <w:p>
      <w:r/>
      <w:bookmarkStart w:id="1" w:name="_eajvm4fnl99o"/>
      <w:r/>
      <w:bookmarkEnd w:id="1"/>
      <w:r>
        <w:br w:type="page" w:clear="all"/>
      </w:r>
      <w:r/>
    </w:p>
    <w:p>
      <w:pPr>
        <w:pStyle w:val="703"/>
        <w:ind w:firstLine="0"/>
        <w:jc w:val="center"/>
      </w:pPr>
      <w:r/>
      <w:bookmarkStart w:id="2" w:name="_Toc133607636"/>
      <w:r>
        <w:t xml:space="preserve">Определения, обозначения и сокращения</w:t>
      </w:r>
      <w:bookmarkEnd w:id="2"/>
      <w:r/>
      <w:r/>
    </w:p>
    <w:p>
      <w:r>
        <w:t xml:space="preserve">В данной работе применяются следующие термины с соответствующими определениями:</w:t>
      </w:r>
      <w:r/>
    </w:p>
    <w:p>
      <w:pPr>
        <w:rPr>
          <w:lang w:val="ru-RU"/>
        </w:rPr>
      </w:pPr>
      <w:r>
        <w:rPr>
          <w:lang w:val="ru-RU"/>
        </w:rPr>
        <w:t xml:space="preserve">Гиперкинез – патологические, непроизвольные движения;</w:t>
      </w:r>
      <w:r/>
    </w:p>
    <w:p>
      <w:pPr>
        <w:rPr>
          <w:lang w:val="ru-RU"/>
        </w:rPr>
      </w:pPr>
      <w:r>
        <w:rPr>
          <w:lang w:val="ru-RU"/>
        </w:rPr>
        <w:t xml:space="preserve">ПМ </w:t>
      </w:r>
      <w:r>
        <w:t xml:space="preserve">–</w:t>
      </w:r>
      <w:r>
        <w:rPr>
          <w:lang w:val="ru-RU"/>
        </w:rPr>
        <w:t xml:space="preserve"> программный модуль;</w:t>
      </w:r>
      <w:r/>
    </w:p>
    <w:p>
      <w:pPr>
        <w:rPr>
          <w:lang w:val="ru-RU"/>
        </w:rPr>
      </w:pPr>
      <w:r>
        <w:rPr>
          <w:lang w:val="ru-RU"/>
        </w:rPr>
        <w:t xml:space="preserve">ПТ </w:t>
      </w:r>
      <w:r>
        <w:t xml:space="preserve">–</w:t>
      </w:r>
      <w:r>
        <w:rPr>
          <w:lang w:val="ru-RU"/>
        </w:rPr>
        <w:t xml:space="preserve"> патологический тремор;</w:t>
      </w:r>
      <w:r/>
    </w:p>
    <w:p>
      <w:pPr>
        <w:rPr>
          <w:lang w:val="ru-RU"/>
        </w:rPr>
      </w:pPr>
      <w:r>
        <w:t xml:space="preserve">Ф</w:t>
      </w:r>
      <w:r>
        <w:rPr>
          <w:lang w:val="ru-RU"/>
        </w:rPr>
        <w:t xml:space="preserve">Т</w:t>
      </w:r>
      <w:r>
        <w:t xml:space="preserve"> – физиологический тремор</w:t>
      </w:r>
      <w:r>
        <w:rPr>
          <w:lang w:val="ru-RU"/>
        </w:rPr>
        <w:t xml:space="preserve">;</w:t>
      </w:r>
      <w:r/>
    </w:p>
    <w:p>
      <w:pPr>
        <w:rPr>
          <w:lang w:val="ru-RU"/>
        </w:rPr>
      </w:pPr>
      <w:r>
        <w:rPr>
          <w:lang w:val="ru-RU"/>
        </w:rPr>
        <w:t xml:space="preserve">ЦНС </w:t>
      </w:r>
      <w:r>
        <w:t xml:space="preserve">–</w:t>
      </w:r>
      <w:r>
        <w:rPr>
          <w:lang w:val="ru-RU"/>
        </w:rPr>
        <w:t xml:space="preserve"> </w:t>
      </w:r>
      <w:r>
        <w:t xml:space="preserve">центральной нервной системы</w:t>
      </w:r>
      <w:r>
        <w:rPr>
          <w:lang w:val="ru-RU"/>
        </w:rPr>
        <w:t xml:space="preserve">;</w:t>
      </w:r>
      <w:r/>
    </w:p>
    <w:p>
      <w:pPr>
        <w:rPr>
          <w:lang w:val="ru-RU"/>
        </w:rPr>
      </w:pPr>
      <w:r>
        <w:rPr>
          <w:lang w:val="ru-RU"/>
        </w:rPr>
        <w:t xml:space="preserve">ЭМГ </w:t>
      </w:r>
      <w:r>
        <w:t xml:space="preserve">–</w:t>
      </w:r>
      <w:r>
        <w:rPr>
          <w:lang w:val="ru-RU"/>
        </w:rPr>
        <w:t xml:space="preserve"> </w:t>
      </w:r>
      <w:r>
        <w:rPr>
          <w:lang w:val="ru-RU"/>
        </w:rPr>
        <w:t xml:space="preserve">электромиография</w:t>
      </w:r>
      <w:r>
        <w:rPr>
          <w:lang w:val="ru-RU"/>
        </w:rPr>
        <w:t xml:space="preserve">;</w:t>
      </w:r>
      <w:r/>
    </w:p>
    <w:p>
      <w:pPr>
        <w:rPr>
          <w:lang w:val="ru-RU"/>
        </w:rPr>
      </w:pPr>
      <w:r>
        <w:rPr>
          <w:lang w:val="en-US"/>
        </w:rPr>
        <w:t xml:space="preserve">DFT</w:t>
      </w:r>
      <w:r>
        <w:rPr>
          <w:lang w:val="ru-RU"/>
        </w:rPr>
        <w:t xml:space="preserve"> </w:t>
      </w:r>
      <w:r>
        <w:t xml:space="preserve">–</w:t>
      </w:r>
      <w:r>
        <w:rPr>
          <w:lang w:val="ru-RU"/>
        </w:rPr>
        <w:t xml:space="preserve"> </w:t>
      </w:r>
      <w:r>
        <w:rPr>
          <w:lang w:val="en-US"/>
        </w:rPr>
        <w:t xml:space="preserve">Discrete</w:t>
      </w:r>
      <w:r>
        <w:rPr>
          <w:lang w:val="ru-RU"/>
        </w:rPr>
        <w:t xml:space="preserve"> </w:t>
      </w:r>
      <w:r>
        <w:rPr>
          <w:lang w:val="en-US"/>
        </w:rPr>
        <w:t xml:space="preserve">Fourier</w:t>
      </w:r>
      <w:r>
        <w:rPr>
          <w:lang w:val="ru-RU"/>
        </w:rPr>
        <w:t xml:space="preserve"> </w:t>
      </w:r>
      <w:r>
        <w:rPr>
          <w:lang w:val="en-US"/>
        </w:rPr>
        <w:t xml:space="preserve">Transform</w:t>
      </w:r>
      <w:r>
        <w:rPr>
          <w:lang w:val="ru-RU"/>
        </w:rPr>
        <w:t xml:space="preserve"> – </w:t>
      </w:r>
      <w:r>
        <w:rPr>
          <w:lang w:val="ru-RU"/>
        </w:rPr>
        <w:t xml:space="preserve">дискретное</w:t>
      </w:r>
      <w:r>
        <w:rPr>
          <w:lang w:val="ru-RU"/>
        </w:rPr>
        <w:t xml:space="preserve"> </w:t>
      </w:r>
      <w:r>
        <w:rPr>
          <w:lang w:val="ru-RU"/>
        </w:rPr>
        <w:t xml:space="preserve">преобразование</w:t>
      </w:r>
      <w:r>
        <w:rPr>
          <w:lang w:val="ru-RU"/>
        </w:rPr>
        <w:t xml:space="preserve"> </w:t>
      </w:r>
      <w:r>
        <w:rPr>
          <w:lang w:val="ru-RU"/>
        </w:rPr>
        <w:t xml:space="preserve">Фурье;</w:t>
      </w:r>
      <w:r/>
    </w:p>
    <w:p>
      <w:pPr>
        <w:rPr>
          <w:lang w:val="ru-RU"/>
        </w:rPr>
      </w:pPr>
      <w:r>
        <w:rPr>
          <w:lang w:val="en-US"/>
        </w:rPr>
        <w:t xml:space="preserve">DTW</w:t>
      </w:r>
      <w:r>
        <w:rPr>
          <w:lang w:val="ru-RU"/>
        </w:rPr>
        <w:t xml:space="preserve"> </w:t>
      </w:r>
      <w:r>
        <w:t xml:space="preserve">–</w:t>
      </w:r>
      <w:r>
        <w:rPr>
          <w:lang w:val="ru-RU"/>
        </w:rPr>
        <w:t xml:space="preserve"> </w:t>
      </w:r>
      <w:r>
        <w:rPr>
          <w:lang w:val="en-US"/>
        </w:rPr>
        <w:t xml:space="preserve">Dynamic</w:t>
      </w:r>
      <w:r>
        <w:rPr>
          <w:lang w:val="ru-RU"/>
        </w:rPr>
        <w:t xml:space="preserve"> </w:t>
      </w:r>
      <w:r>
        <w:rPr>
          <w:lang w:val="en-US"/>
        </w:rPr>
        <w:t xml:space="preserve">Time</w:t>
      </w:r>
      <w:r>
        <w:rPr>
          <w:lang w:val="ru-RU"/>
        </w:rPr>
        <w:t xml:space="preserve"> </w:t>
      </w:r>
      <w:r>
        <w:rPr>
          <w:lang w:val="en-US"/>
        </w:rPr>
        <w:t xml:space="preserve">Warping</w:t>
      </w:r>
      <w:r>
        <w:rPr>
          <w:lang w:val="ru-RU"/>
        </w:rPr>
        <w:t xml:space="preserve"> - </w:t>
      </w:r>
      <w:r>
        <w:rPr>
          <w:lang w:val="ru-RU"/>
        </w:rPr>
        <w:t xml:space="preserve">динамическое</w:t>
      </w:r>
      <w:r>
        <w:rPr>
          <w:lang w:val="ru-RU"/>
        </w:rPr>
        <w:t xml:space="preserve"> </w:t>
      </w:r>
      <w:r>
        <w:rPr>
          <w:lang w:val="ru-RU"/>
        </w:rPr>
        <w:t xml:space="preserve">трансформация временной шкалы;</w:t>
      </w:r>
      <w:r/>
    </w:p>
    <w:p>
      <w:pPr>
        <w:rPr>
          <w:lang w:val="ru-RU"/>
        </w:rPr>
      </w:pPr>
      <w:r>
        <w:rPr>
          <w:lang w:val="en-US"/>
        </w:rPr>
        <w:t xml:space="preserve">EMA</w:t>
      </w:r>
      <w:r>
        <w:rPr>
          <w:lang w:val="ru-RU"/>
        </w:rPr>
        <w:t xml:space="preserve"> - </w:t>
      </w:r>
      <w:r>
        <w:rPr>
          <w:lang w:val="en-US"/>
        </w:rPr>
        <w:t xml:space="preserve">Exponential</w:t>
      </w:r>
      <w:r>
        <w:rPr>
          <w:lang w:val="ru-RU"/>
        </w:rPr>
        <w:t xml:space="preserve"> </w:t>
      </w:r>
      <w:r>
        <w:rPr>
          <w:lang w:val="en-US"/>
        </w:rPr>
        <w:t xml:space="preserve">Moving</w:t>
      </w:r>
      <w:r>
        <w:rPr>
          <w:lang w:val="ru-RU"/>
        </w:rPr>
        <w:t xml:space="preserve"> </w:t>
      </w:r>
      <w:r>
        <w:rPr>
          <w:lang w:val="en-US"/>
        </w:rPr>
        <w:t xml:space="preserve">Average</w:t>
      </w:r>
      <w:r>
        <w:rPr>
          <w:lang w:val="ru-RU"/>
        </w:rPr>
        <w:t xml:space="preserve"> – </w:t>
      </w:r>
      <w:r>
        <w:rPr>
          <w:lang w:val="ru-RU"/>
        </w:rPr>
        <w:t xml:space="preserve">экспоненциальное</w:t>
      </w:r>
      <w:r>
        <w:rPr>
          <w:lang w:val="ru-RU"/>
        </w:rPr>
        <w:t xml:space="preserve"> </w:t>
      </w:r>
      <w:r>
        <w:rPr>
          <w:lang w:val="ru-RU"/>
        </w:rPr>
        <w:t xml:space="preserve">скользящее</w:t>
      </w:r>
      <w:r>
        <w:rPr>
          <w:lang w:val="ru-RU"/>
        </w:rPr>
        <w:t xml:space="preserve"> </w:t>
      </w:r>
      <w:r>
        <w:rPr>
          <w:lang w:val="ru-RU"/>
        </w:rPr>
        <w:t xml:space="preserve">среднее;</w:t>
      </w:r>
      <w:r/>
    </w:p>
    <w:p>
      <w:pPr>
        <w:rPr>
          <w:lang w:val="ru-RU"/>
        </w:rPr>
      </w:pPr>
      <w:r>
        <w:rPr>
          <w:lang w:val="en-US"/>
        </w:rPr>
        <w:t xml:space="preserve">FF</w:t>
      </w:r>
      <w:r>
        <w:rPr>
          <w:lang w:val="en-US"/>
        </w:rPr>
        <w:t xml:space="preserve">T</w:t>
      </w:r>
      <w:r>
        <w:rPr>
          <w:lang w:val="ru-RU"/>
        </w:rPr>
        <w:t xml:space="preserve"> – </w:t>
      </w:r>
      <w:r>
        <w:rPr>
          <w:lang w:val="en-US"/>
        </w:rPr>
        <w:t xml:space="preserve">Fast</w:t>
      </w:r>
      <w:r>
        <w:rPr>
          <w:lang w:val="ru-RU"/>
        </w:rPr>
        <w:t xml:space="preserve"> </w:t>
      </w:r>
      <w:r>
        <w:rPr>
          <w:lang w:val="en-US"/>
        </w:rPr>
        <w:t xml:space="preserve">Fourier</w:t>
      </w:r>
      <w:r>
        <w:rPr>
          <w:lang w:val="ru-RU"/>
        </w:rPr>
        <w:t xml:space="preserve"> </w:t>
      </w:r>
      <w:r>
        <w:rPr>
          <w:lang w:val="en-US"/>
        </w:rPr>
        <w:t xml:space="preserve">Transform</w:t>
      </w:r>
      <w:r>
        <w:rPr>
          <w:lang w:val="ru-RU"/>
        </w:rPr>
        <w:t xml:space="preserve"> – </w:t>
      </w:r>
      <w:r>
        <w:rPr>
          <w:lang w:val="ru-RU"/>
        </w:rPr>
        <w:t xml:space="preserve">быстрое</w:t>
      </w:r>
      <w:r>
        <w:rPr>
          <w:lang w:val="ru-RU"/>
        </w:rPr>
        <w:t xml:space="preserve"> </w:t>
      </w:r>
      <w:r>
        <w:rPr>
          <w:lang w:val="ru-RU"/>
        </w:rPr>
        <w:t xml:space="preserve">преобразование</w:t>
      </w:r>
      <w:r>
        <w:rPr>
          <w:lang w:val="ru-RU"/>
        </w:rPr>
        <w:t xml:space="preserve"> </w:t>
      </w:r>
      <w:r>
        <w:rPr>
          <w:lang w:val="ru-RU"/>
        </w:rPr>
        <w:t xml:space="preserve">Фурье</w:t>
      </w:r>
      <w:r>
        <w:rPr>
          <w:lang w:val="ru-RU"/>
        </w:rPr>
        <w:t xml:space="preserve">;</w:t>
      </w:r>
      <w:r/>
    </w:p>
    <w:p>
      <w:pPr>
        <w:rPr>
          <w:lang w:val="ru-RU"/>
        </w:rPr>
      </w:pPr>
      <w:r>
        <w:rPr>
          <w:highlight w:val="none"/>
          <w:lang w:val="en-US"/>
        </w:rPr>
        <w:t xml:space="preserve">SMA</w:t>
      </w:r>
      <w:r>
        <w:rPr>
          <w:lang w:val="ru-RU"/>
        </w:rPr>
        <w:t xml:space="preserve"> - </w:t>
      </w:r>
      <w:r>
        <w:rPr>
          <w:lang w:val="en-US"/>
        </w:rPr>
        <w:t xml:space="preserve">Simple</w:t>
      </w:r>
      <w:r>
        <w:rPr>
          <w:lang w:val="ru-RU"/>
        </w:rPr>
        <w:t xml:space="preserve"> </w:t>
      </w:r>
      <w:r>
        <w:rPr>
          <w:lang w:val="en-US"/>
        </w:rPr>
        <w:t xml:space="preserve">Moving</w:t>
      </w:r>
      <w:r>
        <w:rPr>
          <w:lang w:val="ru-RU"/>
        </w:rPr>
        <w:t xml:space="preserve"> </w:t>
      </w:r>
      <w:r>
        <w:rPr>
          <w:lang w:val="en-US"/>
        </w:rPr>
        <w:t xml:space="preserve">Average</w:t>
      </w:r>
      <w:r>
        <w:rPr>
          <w:lang w:val="ru-RU"/>
        </w:rPr>
        <w:t xml:space="preserve"> – </w:t>
      </w:r>
      <w:r>
        <w:rPr>
          <w:lang w:val="ru-RU"/>
        </w:rPr>
        <w:t xml:space="preserve">простое</w:t>
      </w:r>
      <w:r>
        <w:rPr>
          <w:lang w:val="ru-RU"/>
        </w:rPr>
        <w:t xml:space="preserve"> </w:t>
      </w:r>
      <w:r>
        <w:rPr>
          <w:lang w:val="ru-RU"/>
        </w:rPr>
        <w:t xml:space="preserve">скользящее</w:t>
      </w:r>
      <w:r>
        <w:rPr>
          <w:lang w:val="ru-RU"/>
        </w:rPr>
        <w:t xml:space="preserve"> </w:t>
      </w:r>
      <w:r>
        <w:rPr>
          <w:lang w:val="ru-RU"/>
        </w:rPr>
        <w:t xml:space="preserve">среднее.</w:t>
      </w:r>
      <w:r/>
    </w:p>
    <w:p>
      <w:pPr>
        <w:rPr>
          <w:lang w:val="ru-RU"/>
        </w:rPr>
      </w:pPr>
      <w:r>
        <w:rPr>
          <w:lang w:val="ru-RU"/>
        </w:rPr>
      </w:r>
      <w:r/>
    </w:p>
    <w:p>
      <w:pPr>
        <w:ind w:firstLine="0"/>
        <w:jc w:val="center"/>
        <w:rPr>
          <w:b/>
          <w:lang w:val="ru-RU"/>
        </w:rPr>
      </w:pPr>
      <w:r>
        <w:rPr>
          <w:lang w:val="ru-RU"/>
        </w:rPr>
        <w:br w:type="page" w:clear="all"/>
      </w:r>
      <w:r/>
    </w:p>
    <w:p>
      <w:pPr>
        <w:pStyle w:val="703"/>
        <w:jc w:val="center"/>
      </w:pPr>
      <w:r/>
      <w:bookmarkStart w:id="3" w:name="_Toc133607637"/>
      <w:r>
        <w:t xml:space="preserve">ВВЕДЕНИЕ</w:t>
      </w:r>
      <w:bookmarkEnd w:id="3"/>
      <w:r/>
      <w:r/>
    </w:p>
    <w:p>
      <w:r>
        <w:t xml:space="preserve">Тремор – это синдром, являющийся неврологическим </w:t>
      </w:r>
      <w:r>
        <w:t xml:space="preserve">признаком</w:t>
      </w:r>
      <w:r>
        <w:t xml:space="preserve">, который указывает на ненормальное состояние центральной нервной системы, например, отделов мозга, связанных с движением. Тремор проявляется в виде непроизвольных ритмических колебаний различных участков тела, возникающими из-за повторяющегося сокращ</w:t>
      </w:r>
      <w:r>
        <w:t xml:space="preserve">ения и расслабления мускулатуры. Обычно синдром охватывает руки, голову, стопы. Тремор может быть единственной физической аномалией (изолированный тремор), или может сочетаться с другими неврологическими или системными признаками (комбинированный тремор). </w:t>
      </w:r>
      <w:r/>
    </w:p>
    <w:p>
      <w:r>
        <w:t xml:space="preserve">Физиологический тремор (ФТ) можно наблюдать у любого здорового человека. Он представляет собой высокочастотное (8-12</w:t>
      </w:r>
      <w:r>
        <w:rPr>
          <w:lang w:val="ru-RU"/>
        </w:rPr>
        <w:t xml:space="preserve"> </w:t>
      </w:r>
      <w:r>
        <w:t xml:space="preserve">Гц) низкоамплитудное дрожание в руках или любой другой части тела, которое внешне никак не определяется (за исключением случаев усиленного физического тремора).</w:t>
      </w:r>
      <w:r/>
    </w:p>
    <w:p>
      <w:r>
        <w:t xml:space="preserve">Патологический тремор (ПТ) в отличие от ФТ виден невооруженным глазом и характеризуется более высокой амплитудой, низкой (реже высокой) частотой и наличием провоцирующих или усиливающих его условий [1].</w:t>
      </w:r>
      <w:r/>
    </w:p>
    <w:p>
      <w:r>
        <w:t xml:space="preserve">Зарегистрировать и оценить тремор на ранних стадия можно с помощью </w:t>
      </w:r>
      <w:r>
        <w:rPr>
          <w:lang w:val="ru-RU"/>
        </w:rPr>
        <w:t xml:space="preserve">треморографа</w:t>
      </w:r>
      <w:r>
        <w:t xml:space="preserve">. Применение метода </w:t>
      </w:r>
      <w:r>
        <w:rPr>
          <w:lang w:val="ru-RU"/>
        </w:rPr>
        <w:t xml:space="preserve">треморографии</w:t>
      </w:r>
      <w:r>
        <w:t xml:space="preserve"> </w:t>
      </w:r>
      <w:r>
        <w:t xml:space="preserve">за последние годы показало свою эффективность в диагностике различных вариантов патологического тремора.</w:t>
      </w:r>
      <w:r/>
    </w:p>
    <w:p>
      <w:r>
        <w:rPr>
          <w:lang w:val="ru-RU"/>
        </w:rPr>
        <w:t xml:space="preserve">Особую</w:t>
      </w:r>
      <w:r>
        <w:t xml:space="preserve"> трудность </w:t>
      </w:r>
      <w:r>
        <w:rPr>
          <w:lang w:val="ru-RU"/>
        </w:rPr>
        <w:t xml:space="preserve">вызывает</w:t>
      </w:r>
      <w:r>
        <w:t xml:space="preserve"> </w:t>
      </w:r>
      <w:r>
        <w:t xml:space="preserve">процесс определения тремора </w:t>
      </w:r>
      <w:r>
        <w:rPr>
          <w:lang w:val="ru-RU"/>
        </w:rPr>
        <w:t xml:space="preserve">рук </w:t>
      </w:r>
      <w:r>
        <w:t xml:space="preserve">из-за однотипного его проявления, особенно в случаях, когда колебания незаметны для глаз человека. Поэтому остро стоит вопрос </w:t>
      </w:r>
      <w:r>
        <w:rPr>
          <w:lang w:val="ru-RU"/>
        </w:rPr>
        <w:t xml:space="preserve">анализа </w:t>
      </w:r>
      <w:r>
        <w:rPr>
          <w:lang w:val="ru-RU"/>
        </w:rPr>
        <w:t xml:space="preserve">спектральных графиков тремора рук, чтобы </w:t>
      </w:r>
      <w:r>
        <w:rPr>
          <w:lang w:val="ru-RU"/>
        </w:rPr>
        <w:t xml:space="preserve">изучить </w:t>
      </w:r>
      <w:r>
        <w:rPr>
          <w:lang w:val="ru-RU"/>
        </w:rPr>
        <w:t xml:space="preserve">характеристик</w:t>
      </w:r>
      <w:r>
        <w:rPr>
          <w:lang w:val="ru-RU"/>
        </w:rPr>
        <w:t xml:space="preserve">и</w:t>
      </w:r>
      <w:r>
        <w:rPr>
          <w:lang w:val="ru-RU"/>
        </w:rPr>
        <w:t xml:space="preserve"> тремора рук</w:t>
      </w:r>
      <w:r>
        <w:rPr>
          <w:lang w:val="ru-RU"/>
        </w:rPr>
        <w:t xml:space="preserve"> </w:t>
      </w:r>
      <w:r>
        <w:t xml:space="preserve">[2].</w:t>
      </w:r>
      <w:r/>
    </w:p>
    <w:p>
      <w:r>
        <w:t xml:space="preserve">Объектом </w:t>
      </w:r>
      <w:r>
        <w:rPr>
          <w:lang w:val="ru-RU"/>
        </w:rPr>
        <w:t xml:space="preserve">исследования являются спектральные графики тремора рук.</w:t>
      </w:r>
      <w:r/>
    </w:p>
    <w:p>
      <w:r>
        <w:t xml:space="preserve">Предметом </w:t>
      </w:r>
      <w:r>
        <w:rPr>
          <w:lang w:val="ru-RU"/>
        </w:rPr>
        <w:t xml:space="preserve">исследования </w:t>
      </w:r>
      <w:r>
        <w:t xml:space="preserve">являются </w:t>
      </w:r>
      <w:r>
        <w:rPr>
          <w:lang w:val="ru-RU"/>
        </w:rPr>
        <w:t xml:space="preserve">методы </w:t>
      </w:r>
      <w:r>
        <w:rPr>
          <w:lang w:val="ru-RU"/>
        </w:rPr>
        <w:t xml:space="preserve">анализа</w:t>
      </w:r>
      <w:r>
        <w:rPr>
          <w:lang w:val="ru-RU"/>
        </w:rPr>
        <w:t xml:space="preserve"> спектральных графиков тремора рук</w:t>
      </w:r>
      <w:r>
        <w:t xml:space="preserve">.</w:t>
      </w:r>
      <w:r/>
    </w:p>
    <w:p>
      <w:r>
        <w:t xml:space="preserve">Цель</w:t>
      </w:r>
      <w:r>
        <w:rPr>
          <w:lang w:val="ru-RU"/>
        </w:rPr>
        <w:t xml:space="preserve">ю выпускной квалификационной работы магистра является разработка программ</w:t>
      </w:r>
      <w:r>
        <w:rPr>
          <w:lang w:val="ru-RU"/>
        </w:rPr>
        <w:t xml:space="preserve">ы</w:t>
      </w:r>
      <w:r>
        <w:rPr>
          <w:lang w:val="ru-RU"/>
        </w:rPr>
        <w:t xml:space="preserve"> для </w:t>
      </w:r>
      <w:r>
        <w:rPr>
          <w:lang w:val="ru-RU"/>
        </w:rPr>
        <w:t xml:space="preserve">автоматизации </w:t>
      </w:r>
      <w:r>
        <w:t xml:space="preserve">анализа спектральных графиков тремора рук.</w:t>
      </w:r>
      <w:r>
        <w:t xml:space="preserve"> </w:t>
      </w:r>
      <w:r/>
    </w:p>
    <w:p>
      <w:pPr>
        <w:rPr>
          <w:lang w:val="ru-RU"/>
        </w:rPr>
      </w:pPr>
      <w:r>
        <w:rPr>
          <w:lang w:val="ru-RU"/>
        </w:rPr>
        <w:t xml:space="preserve">Для достижения поставленной цели были решены следующие задачи: </w:t>
      </w:r>
      <w:r/>
    </w:p>
    <w:p>
      <w:pPr>
        <w:rPr>
          <w:lang w:val="ru-RU"/>
        </w:rPr>
      </w:pPr>
      <w:r>
        <w:rPr>
          <w:lang w:val="ru-RU"/>
        </w:rPr>
        <w:t xml:space="preserve">1. Произведен сравнительный анализ методов исследования тремора.</w:t>
      </w:r>
      <w:r/>
    </w:p>
    <w:p>
      <w:pPr>
        <w:rPr>
          <w:lang w:val="ru-RU"/>
        </w:rPr>
      </w:pPr>
      <w:r>
        <w:rPr>
          <w:lang w:val="ru-RU"/>
        </w:rPr>
        <w:t xml:space="preserve">2. </w:t>
      </w:r>
      <w:r>
        <w:rPr>
          <w:lang w:val="ru-RU"/>
        </w:rPr>
        <w:t xml:space="preserve">Р</w:t>
      </w:r>
      <w:r>
        <w:rPr>
          <w:lang w:val="ru-RU"/>
        </w:rPr>
        <w:t xml:space="preserve">азработ</w:t>
      </w:r>
      <w:r>
        <w:rPr>
          <w:lang w:val="ru-RU"/>
        </w:rPr>
        <w:t xml:space="preserve">аны</w:t>
      </w:r>
      <w:r>
        <w:rPr>
          <w:lang w:val="ru-RU"/>
        </w:rPr>
        <w:t xml:space="preserve"> алгоритм</w:t>
      </w:r>
      <w:r>
        <w:rPr>
          <w:lang w:val="ru-RU"/>
        </w:rPr>
        <w:t xml:space="preserve">ы</w:t>
      </w:r>
      <w:r>
        <w:rPr>
          <w:lang w:val="ru-RU"/>
        </w:rPr>
        <w:t xml:space="preserve"> </w:t>
      </w:r>
      <w:r>
        <w:rPr>
          <w:lang w:val="ru-RU"/>
        </w:rPr>
        <w:t xml:space="preserve">анализа </w:t>
      </w:r>
      <w:r>
        <w:rPr>
          <w:lang w:val="ru-RU"/>
        </w:rPr>
        <w:t xml:space="preserve">графиков тремора рук.</w:t>
      </w:r>
      <w:r/>
    </w:p>
    <w:p>
      <w:pPr>
        <w:rPr>
          <w:lang w:val="ru-RU"/>
        </w:rPr>
      </w:pPr>
      <w:r>
        <w:rPr>
          <w:lang w:val="ru-RU"/>
        </w:rPr>
        <w:t xml:space="preserve">3. Создан</w:t>
      </w:r>
      <w:r>
        <w:rPr>
          <w:lang w:val="ru-RU"/>
        </w:rPr>
        <w:t xml:space="preserve">а</w:t>
      </w:r>
      <w:r>
        <w:rPr>
          <w:lang w:val="ru-RU"/>
        </w:rPr>
        <w:t xml:space="preserve"> программ</w:t>
      </w:r>
      <w:r>
        <w:rPr>
          <w:lang w:val="ru-RU"/>
        </w:rPr>
        <w:t xml:space="preserve">а</w:t>
      </w:r>
      <w:r>
        <w:rPr>
          <w:lang w:val="ru-RU"/>
        </w:rPr>
        <w:t xml:space="preserve"> для анализа спектральных графиков.</w:t>
      </w:r>
      <w:r/>
    </w:p>
    <w:p>
      <w:pPr>
        <w:rPr>
          <w:lang w:val="ru-RU"/>
        </w:rPr>
      </w:pPr>
      <w:r>
        <w:rPr>
          <w:lang w:val="ru-RU"/>
        </w:rPr>
        <w:t xml:space="preserve">4. </w:t>
      </w:r>
      <w:r>
        <w:rPr>
          <w:lang w:val="ru-RU"/>
        </w:rPr>
        <w:t xml:space="preserve">Протестирован</w:t>
      </w:r>
      <w:r>
        <w:rPr>
          <w:lang w:val="ru-RU"/>
        </w:rPr>
        <w:t xml:space="preserve">а</w:t>
      </w:r>
      <w:r>
        <w:rPr>
          <w:lang w:val="ru-RU"/>
        </w:rPr>
        <w:t xml:space="preserve"> разработанн</w:t>
      </w:r>
      <w:r>
        <w:rPr>
          <w:lang w:val="ru-RU"/>
        </w:rPr>
        <w:t xml:space="preserve">ая программа</w:t>
      </w:r>
      <w:r>
        <w:rPr>
          <w:lang w:val="ru-RU"/>
        </w:rPr>
        <w:t xml:space="preserve">.</w:t>
      </w:r>
      <w:r/>
    </w:p>
    <w:p>
      <w:r>
        <w:t xml:space="preserve">Работа состоит из четырех разделов.</w:t>
      </w:r>
      <w:r/>
    </w:p>
    <w:p>
      <w:r>
        <w:t xml:space="preserve">В первом разделе приведена краткая информация о треморе и его видах, характеристиках и методах исследования тремора рук, а также описана процедура измерения параметров непроизвольных колебаний и результаты измерения параметров у пациентов.</w:t>
      </w:r>
      <w:r/>
    </w:p>
    <w:p>
      <w:r>
        <w:t xml:space="preserve">Второй раздел содержит информацию об </w:t>
      </w:r>
      <w:r>
        <w:rPr>
          <w:lang w:val="ru-RU"/>
        </w:rPr>
        <w:t xml:space="preserve">методах анализа</w:t>
      </w:r>
      <w:r>
        <w:t xml:space="preserve"> данных: </w:t>
      </w:r>
      <w:r>
        <w:rPr>
          <w:lang w:val="ru-RU"/>
        </w:rPr>
        <w:t xml:space="preserve">п</w:t>
      </w:r>
      <w:r>
        <w:rPr>
          <w:lang w:val="ru-RU"/>
        </w:rPr>
        <w:t xml:space="preserve">реобразование сигнала</w:t>
      </w:r>
      <w:r>
        <w:rPr>
          <w:lang w:val="ru-RU"/>
        </w:rPr>
        <w:t xml:space="preserve">, </w:t>
      </w:r>
      <w:r>
        <w:t xml:space="preserve">методы сглаживания,</w:t>
      </w:r>
      <w:r>
        <w:rPr>
          <w:lang w:val="ru-RU"/>
        </w:rPr>
        <w:t xml:space="preserve"> а также</w:t>
      </w:r>
      <w:r>
        <w:t xml:space="preserve"> </w:t>
      </w:r>
      <w:r>
        <w:rPr>
          <w:lang w:val="ru-RU"/>
        </w:rPr>
        <w:t xml:space="preserve">методы сравнения спектральных графиков.</w:t>
      </w:r>
      <w:r/>
    </w:p>
    <w:p>
      <w:pPr>
        <w:rPr>
          <w:lang w:val="ru-RU"/>
        </w:rPr>
      </w:pPr>
      <w:r>
        <w:t xml:space="preserve">Третий раздел посвящен </w:t>
      </w:r>
      <w:r>
        <w:t xml:space="preserve">разработке </w:t>
      </w:r>
      <w:r>
        <w:rPr>
          <w:lang w:val="ru-RU"/>
        </w:rPr>
        <w:t xml:space="preserve">программы по </w:t>
      </w:r>
      <w:r>
        <w:t xml:space="preserve">автоматизации процесса</w:t>
      </w:r>
      <w:r>
        <w:t xml:space="preserve"> </w:t>
      </w:r>
      <w:r>
        <w:rPr>
          <w:lang w:val="ru-RU"/>
        </w:rPr>
        <w:t xml:space="preserve">анализа</w:t>
      </w:r>
      <w:r>
        <w:t xml:space="preserve"> спектральных графиков тремора рук, а именно </w:t>
      </w:r>
      <w:r>
        <w:rPr>
          <w:lang w:val="ru-RU"/>
        </w:rPr>
        <w:t xml:space="preserve">чтение исходных данных, методы анализа спектральных графиков (сглаживание и сравнение графиков) и отрисовка результатов.</w:t>
      </w:r>
      <w:r/>
    </w:p>
    <w:p>
      <w:pPr>
        <w:rPr>
          <w:lang w:val="ru-RU"/>
        </w:rPr>
      </w:pPr>
      <w:r>
        <w:t xml:space="preserve">В четвертом разделе составляется бизнес-план по коммерциализации результатам </w:t>
      </w:r>
      <w:r>
        <w:rPr>
          <w:lang w:val="ru-RU"/>
        </w:rPr>
        <w:t xml:space="preserve">магистерской работы.</w:t>
      </w:r>
      <w:r/>
    </w:p>
    <w:p>
      <w:pPr>
        <w:rPr>
          <w:lang w:val="ru-RU"/>
        </w:rPr>
      </w:pPr>
      <w:r>
        <w:t xml:space="preserve">Автоматизация процесса анализа спектральных графиков тремора рук у пациентов избавит врачей от рутинной работы, позволит обнаруживать особенности в движении рук, незаметные для глаз человека, повысит точность диагноза, а также уменьшит число медицинских </w:t>
      </w:r>
      <w:commentRangeStart w:id="0"/>
      <w:r>
        <w:t xml:space="preserve">ошибок</w:t>
      </w:r>
      <w:commentRangeEnd w:id="0"/>
      <w:r>
        <w:commentReference w:id="0"/>
      </w:r>
      <w:r>
        <w:t xml:space="preserve">.</w:t>
      </w:r>
      <w:r/>
    </w:p>
    <w:p>
      <w:pPr>
        <w:ind w:firstLine="0"/>
        <w:jc w:val="center"/>
        <w:rPr>
          <w:b/>
        </w:rPr>
      </w:pPr>
      <w:r>
        <w:br w:type="page" w:clear="all"/>
      </w:r>
      <w:r/>
    </w:p>
    <w:p>
      <w:pPr>
        <w:pStyle w:val="703"/>
        <w:numPr>
          <w:ilvl w:val="0"/>
          <w:numId w:val="9"/>
        </w:numPr>
      </w:pPr>
      <w:r/>
      <w:bookmarkStart w:id="5" w:name="_Toc133607638"/>
      <w:r>
        <w:rPr>
          <w:lang w:val="ru-RU"/>
        </w:rPr>
        <w:t xml:space="preserve">Особенности тремора </w:t>
      </w:r>
      <w:r>
        <w:rPr>
          <w:lang w:val="ru-RU"/>
        </w:rPr>
        <w:t xml:space="preserve">рук </w:t>
      </w:r>
      <w:r>
        <w:rPr>
          <w:lang w:val="ru-RU"/>
        </w:rPr>
        <w:t xml:space="preserve">и </w:t>
      </w:r>
      <w:r>
        <w:rPr>
          <w:lang w:val="ru-RU"/>
        </w:rPr>
        <w:t xml:space="preserve">методы исследования</w:t>
      </w:r>
      <w:bookmarkEnd w:id="5"/>
      <w:r>
        <w:rPr>
          <w:lang w:val="ru-RU"/>
        </w:rPr>
        <w:t xml:space="preserve"> </w:t>
      </w:r>
      <w:r/>
    </w:p>
    <w:p>
      <w:pPr>
        <w:pStyle w:val="704"/>
        <w:ind w:left="720" w:firstLine="0"/>
        <w:rPr>
          <w:lang w:val="ru-RU"/>
        </w:rPr>
      </w:pPr>
      <w:r/>
      <w:bookmarkStart w:id="6" w:name="_Toc133607639"/>
      <w:r>
        <w:t xml:space="preserve">1.1 </w:t>
      </w:r>
      <w:r>
        <w:rPr>
          <w:lang w:val="ru-RU"/>
        </w:rPr>
        <w:t xml:space="preserve">Характеристики тремора</w:t>
      </w:r>
      <w:bookmarkEnd w:id="6"/>
      <w:r/>
      <w:r/>
    </w:p>
    <w:p>
      <w:r>
        <w:t xml:space="preserve">Тремор является одним из наиболе</w:t>
      </w:r>
      <w:r>
        <w:t xml:space="preserve">е частых двигательных расстройств во врачебной практике. Трудности в клинической диагностике тремора обусловлены существованием множества различных вариантов тремора, а также относительно однотипным проявлением тремора при разных поражения нервной системы.</w:t>
      </w:r>
      <w:r/>
    </w:p>
    <w:p>
      <w:r>
        <w:t xml:space="preserve">Патологический тремор является наиболее частым гиперкинезом и может возникать как изолированно, так и в сочетании с дру</w:t>
      </w:r>
      <w:r>
        <w:t xml:space="preserve">гими симптомами при различных поражениях нервной системы, при эндокринных, соматических заболеваниях и интоксикациях. Также у каждого человека существует физиологический тремор, который невидим невооруженным глазом из-за незначительной амплитуды, но имеет </w:t>
      </w:r>
      <w:r>
        <w:t xml:space="preserve">определенную частоту. При определенных состояниях, например, под действием адреналина, выделяющегося при страхе или волнении, а также при приеме лекарственных средств, физиологический тремор усиливается, становится заметным, но его частота сохраняется [3].</w:t>
      </w:r>
      <w:r/>
    </w:p>
    <w:p>
      <w:pPr>
        <w:spacing w:after="200"/>
      </w:pPr>
      <w:r>
        <w:t xml:space="preserve">Частота - важнейшая характеристика тремора, поскольку именно частотные характеристики позволяют провести диагностику физиологических и патологических видов тремора, сделать вывод о механизмах генерации тремор</w:t>
      </w:r>
      <w:r>
        <w:rPr>
          <w:lang w:val="ru-RU"/>
        </w:rPr>
        <w:t xml:space="preserve">а</w:t>
      </w:r>
      <w:r>
        <w:t xml:space="preserve"> при разных формах неврологической патологии и определить лечебную тактику. Таким образом спектральных анализ тремора может быть использован для объективной оценки непроизвольных движений [4].</w:t>
      </w:r>
      <w:r/>
    </w:p>
    <w:p>
      <w:pPr>
        <w:pStyle w:val="704"/>
        <w:numPr>
          <w:ilvl w:val="1"/>
          <w:numId w:val="9"/>
        </w:numPr>
      </w:pPr>
      <w:r/>
      <w:bookmarkStart w:id="7" w:name="_Toc133607640"/>
      <w:r>
        <w:t xml:space="preserve">Методы исследования тремора</w:t>
      </w:r>
      <w:bookmarkEnd w:id="7"/>
      <w:r/>
      <w:r/>
    </w:p>
    <w:p>
      <w:r>
        <w:t xml:space="preserve">За последние десятилетия было разработано несколько датчиков для мониторинга и анализа тремора.</w:t>
      </w:r>
      <w:r>
        <w:rPr>
          <w:lang w:val="ru-RU"/>
        </w:rPr>
        <w:t xml:space="preserve"> </w:t>
      </w:r>
      <w:r>
        <w:t xml:space="preserve">Они предоставляют информацию, которая </w:t>
      </w:r>
      <w:r>
        <w:t xml:space="preserve">дополняет клиническую оценку и часто определяет методы лечения, отсюда их критическая роль в области</w:t>
      </w:r>
      <w:r>
        <w:rPr>
          <w:lang w:val="ru-RU"/>
        </w:rPr>
        <w:t xml:space="preserve"> исследования тремора</w:t>
      </w:r>
      <w:r>
        <w:t xml:space="preserve">. </w:t>
      </w:r>
      <w:r/>
    </w:p>
    <w:p>
      <w:r>
        <w:t xml:space="preserve">Проблема </w:t>
      </w:r>
      <w:r>
        <w:t xml:space="preserve">определения местоположения источников генерации тремора внутри организма </w:t>
      </w:r>
      <w:r>
        <w:t xml:space="preserve">остается центральной в области исследований тремора</w:t>
      </w:r>
      <w:r>
        <w:rPr>
          <w:lang w:val="ru-RU"/>
        </w:rPr>
        <w:t xml:space="preserve">.</w:t>
      </w:r>
      <w:r>
        <w:rPr>
          <w:lang w:val="ru-RU"/>
        </w:rPr>
        <w:t xml:space="preserve"> Для определения местоположения источников генерации тремора используются различные методы, которые </w:t>
      </w:r>
      <w:r>
        <w:rPr>
          <w:lang w:val="ru-RU"/>
        </w:rPr>
        <w:t xml:space="preserve">позволяют </w:t>
      </w:r>
      <w:r>
        <w:rPr>
          <w:lang w:val="ru-RU"/>
        </w:rPr>
        <w:t xml:space="preserve">не только определить </w:t>
      </w:r>
      <w:r>
        <w:rPr>
          <w:lang w:val="ru-RU"/>
        </w:rPr>
        <w:t xml:space="preserve">местоположение генераторов тремора в мозге или в мышцах, </w:t>
      </w:r>
      <w:r>
        <w:rPr>
          <w:lang w:val="ru-RU"/>
        </w:rPr>
        <w:t xml:space="preserve">но и помочь </w:t>
      </w:r>
      <w:r>
        <w:rPr>
          <w:lang w:val="ru-RU"/>
        </w:rPr>
        <w:t xml:space="preserve">в выборе наиболее эффективного метода лечения.</w:t>
      </w:r>
      <w:r/>
    </w:p>
    <w:p>
      <w:pPr>
        <w:pStyle w:val="729"/>
        <w:ind w:left="0"/>
        <w:rPr>
          <w:lang w:val="ru-RU"/>
        </w:rPr>
      </w:pPr>
      <w:r>
        <w:rPr>
          <w:lang w:val="ru-RU"/>
        </w:rPr>
        <w:t xml:space="preserve">Методики</w:t>
      </w:r>
      <w:r>
        <w:t xml:space="preserve"> регистрации движения с использованием датчиков имеют свои достоинства и недостатки</w:t>
      </w:r>
      <w:r>
        <w:rPr>
          <w:lang w:val="ru-RU"/>
        </w:rPr>
        <w:t xml:space="preserve">:</w:t>
      </w:r>
      <w:r/>
    </w:p>
    <w:p>
      <w:pPr>
        <w:pStyle w:val="729"/>
        <w:numPr>
          <w:ilvl w:val="0"/>
          <w:numId w:val="12"/>
        </w:numPr>
        <w:ind w:left="0" w:firstLine="708"/>
        <w:rPr>
          <w:lang w:val="ru-RU"/>
        </w:rPr>
      </w:pPr>
      <w:r>
        <w:rPr>
          <w:lang w:val="ru-RU"/>
        </w:rPr>
        <w:t xml:space="preserve">Некоторые датчики способны регистрировать только </w:t>
      </w:r>
      <w:r>
        <w:t xml:space="preserve">лишь определенный тип тремора</w:t>
      </w:r>
      <w:r>
        <w:rPr>
          <w:lang w:val="ru-RU"/>
        </w:rPr>
        <w:t xml:space="preserve">, например, </w:t>
      </w:r>
      <w:r>
        <w:t xml:space="preserve">тремор покоя или тремор действия</w:t>
      </w:r>
      <w:r>
        <w:rPr>
          <w:lang w:val="ru-RU"/>
        </w:rPr>
        <w:t xml:space="preserve">. </w:t>
      </w:r>
      <w:r/>
    </w:p>
    <w:p>
      <w:pPr>
        <w:pStyle w:val="729"/>
        <w:numPr>
          <w:ilvl w:val="0"/>
          <w:numId w:val="12"/>
        </w:numPr>
        <w:ind w:left="0" w:firstLine="708"/>
        <w:rPr>
          <w:lang w:val="ru-RU"/>
        </w:rPr>
      </w:pPr>
      <w:r>
        <w:rPr>
          <w:lang w:val="ru-RU"/>
        </w:rPr>
        <w:t xml:space="preserve">Датчики </w:t>
      </w:r>
      <w:r>
        <w:t xml:space="preserve">регистрируют лишь определенный параметр гиперкинеза</w:t>
      </w:r>
      <w:r>
        <w:rPr>
          <w:lang w:val="ru-RU"/>
        </w:rPr>
        <w:t xml:space="preserve">, например, </w:t>
      </w:r>
      <w:r>
        <w:t xml:space="preserve">только частоту</w:t>
      </w:r>
      <w:r>
        <w:rPr>
          <w:lang w:val="ru-RU"/>
        </w:rPr>
        <w:t xml:space="preserve">.</w:t>
      </w:r>
      <w:r/>
    </w:p>
    <w:p>
      <w:pPr>
        <w:pStyle w:val="729"/>
        <w:numPr>
          <w:ilvl w:val="0"/>
          <w:numId w:val="12"/>
        </w:numPr>
        <w:ind w:left="0" w:firstLine="708"/>
        <w:rPr>
          <w:lang w:val="ru-RU"/>
        </w:rPr>
      </w:pPr>
      <w:r>
        <w:rPr>
          <w:lang w:val="ru-RU"/>
        </w:rPr>
        <w:t xml:space="preserve">Датчики могут регистрировать только амплитуду</w:t>
      </w:r>
      <w:r>
        <w:t xml:space="preserve"> в относительных единицах. </w:t>
      </w:r>
      <w:r/>
    </w:p>
    <w:p>
      <w:pPr>
        <w:pStyle w:val="729"/>
        <w:ind w:left="708" w:firstLine="0"/>
        <w:rPr>
          <w:lang w:val="ru-RU"/>
        </w:rPr>
      </w:pPr>
      <w:r>
        <w:rPr>
          <w:lang w:val="ru-RU"/>
        </w:rPr>
        <w:t xml:space="preserve">Рассмотрим некоторые методы исследования тремора.</w:t>
      </w:r>
      <w:r/>
    </w:p>
    <w:p>
      <w:pPr>
        <w:pStyle w:val="729"/>
        <w:numPr>
          <w:ilvl w:val="2"/>
          <w:numId w:val="9"/>
        </w:numPr>
        <w:spacing w:before="240"/>
        <w:rPr>
          <w:lang w:val="ru-RU"/>
        </w:rPr>
        <w:outlineLvl w:val="2"/>
      </w:pPr>
      <w:r/>
      <w:bookmarkStart w:id="8" w:name="_Toc133607641"/>
      <w:r>
        <w:rPr>
          <w:lang w:val="ru-RU"/>
        </w:rPr>
        <w:t xml:space="preserve">Электромиография</w:t>
      </w:r>
      <w:bookmarkEnd w:id="8"/>
      <w:r/>
      <w:r/>
    </w:p>
    <w:p>
      <w:pPr>
        <w:pStyle w:val="729"/>
        <w:ind w:left="0"/>
        <w:rPr>
          <w:lang w:val="ru-RU"/>
        </w:rPr>
      </w:pPr>
      <w:r>
        <w:rPr>
          <w:lang w:val="ru-RU"/>
        </w:rPr>
        <w:t xml:space="preserve">Электромиография (ЭМГ) — это высокоточный метод исследования периферических нервов, нервных корешков, а также мышц рук, ног, лица. </w:t>
      </w:r>
      <w:r>
        <w:rPr>
          <w:lang w:val="ru-RU"/>
        </w:rPr>
        <w:t xml:space="preserve">ЭМГ позволяет оценить электрическую активность мышц, нервов, нервных корешков и сплетений, нервно-мышечных передатчиков (синапсов). Для этого используют специальный прибор </w:t>
      </w:r>
      <w:r>
        <w:rPr>
          <w:lang w:val="ru-RU"/>
        </w:rPr>
        <w:t xml:space="preserve">электромиограф</w:t>
      </w:r>
      <w:r>
        <w:rPr>
          <w:lang w:val="ru-RU"/>
        </w:rPr>
        <w:t xml:space="preserve">. </w:t>
      </w:r>
      <w:r/>
    </w:p>
    <w:p>
      <w:pPr>
        <w:pStyle w:val="729"/>
        <w:ind w:left="0"/>
        <w:rPr>
          <w:lang w:val="ru-RU"/>
        </w:rPr>
      </w:pPr>
      <w:r>
        <w:rPr>
          <w:lang w:val="ru-RU"/>
        </w:rPr>
        <w:t xml:space="preserve">Нервы способны проводить электрический импульс к мышцам, что вызывает сокращение и движение мышечного волокна. При травмах и различных заболеваниях эта проводимость может нарушаться. </w:t>
      </w:r>
      <w:r>
        <w:rPr>
          <w:lang w:val="ru-RU"/>
        </w:rPr>
        <w:t xml:space="preserve">Электромиограф</w:t>
      </w:r>
      <w:r>
        <w:rPr>
          <w:lang w:val="ru-RU"/>
        </w:rPr>
        <w:t xml:space="preserve"> регистрирует биопотенциалы, которые возникают при</w:t>
      </w:r>
      <w:r>
        <w:rPr>
          <w:shd w:val="clear" w:color="auto" w:fill="fafafb"/>
        </w:rPr>
        <w:t xml:space="preserve"> </w:t>
      </w:r>
      <w:r>
        <w:rPr>
          <w:lang w:val="ru-RU"/>
        </w:rPr>
        <w:t xml:space="preserve">сокращении мышцы. Мышечные потенциалы снимаются электродами, усиливаются и преобразуются в таблицы и графики.</w:t>
      </w:r>
      <w:r/>
    </w:p>
    <w:p>
      <w:pPr>
        <w:pStyle w:val="729"/>
        <w:ind w:left="0"/>
        <w:rPr>
          <w:lang w:val="ru-RU"/>
        </w:rPr>
      </w:pPr>
      <w:r>
        <w:rPr>
          <w:lang w:val="ru-RU"/>
        </w:rPr>
        <w:t xml:space="preserve">ЭМГ позволяет врачу определить точную причину симптомов, возникших у пациента, выявить повреждение нерва или мышцы,</w:t>
      </w:r>
      <w:r>
        <w:rPr>
          <w:lang w:val="ru-RU"/>
        </w:rPr>
        <w:t xml:space="preserve"> уровень этого повреждения, степень выраженности, провести динамическое обследование с целю оценки эффективности лечения, выявить есть ли нарушение в процессе передачи импульса от нерва к мышце, приводящее к патологической утомляемости мышц лица, рук, ног.</w:t>
      </w:r>
      <w:r/>
    </w:p>
    <w:p>
      <w:pPr>
        <w:ind w:firstLine="709"/>
        <w:rPr>
          <w:lang w:val="ru-RU"/>
        </w:rPr>
      </w:pPr>
      <w:r>
        <w:rPr>
          <w:lang w:val="ru-RU"/>
        </w:rPr>
        <w:t xml:space="preserve">Из ЭМГ методик для регистрации тремора применяют </w:t>
      </w:r>
      <w:r>
        <w:rPr>
          <w:lang w:val="ru-RU"/>
        </w:rPr>
        <w:t xml:space="preserve">поверхностную </w:t>
      </w:r>
      <w:r>
        <w:t xml:space="preserve">ЭМГ,</w:t>
      </w:r>
      <w:r>
        <w:rPr>
          <w:lang w:val="ru-RU"/>
        </w:rPr>
        <w:t xml:space="preserve"> игольчатую</w:t>
      </w:r>
      <w:r>
        <w:t xml:space="preserve"> ЭМГ и </w:t>
      </w:r>
      <w:r>
        <w:rPr>
          <w:lang w:val="ru-RU"/>
        </w:rPr>
        <w:t xml:space="preserve">длительную ЭМГ.</w:t>
      </w:r>
      <w:r/>
    </w:p>
    <w:p>
      <w:pPr>
        <w:ind w:firstLine="709"/>
        <w:rPr>
          <w:lang w:val="ru-RU"/>
        </w:rPr>
      </w:pPr>
      <w:r>
        <w:rPr>
          <w:lang w:val="ru-RU"/>
        </w:rPr>
        <w:t xml:space="preserve">Поверхностная ЭМГ записывает ритмические электрические сигналы. Для этого </w:t>
      </w:r>
      <w:r>
        <w:t xml:space="preserve">датчики закрепляются на коже на уровне интересующей мышцы с помощью самоклеящихся одноразовых электродов</w:t>
      </w:r>
      <w:r>
        <w:rPr>
          <w:lang w:val="ru-RU"/>
        </w:rPr>
        <w:t xml:space="preserve"> или </w:t>
      </w:r>
      <w:r>
        <w:t xml:space="preserve">дифференциальных электродов со встроенными предварительными усилителями. </w:t>
      </w:r>
      <w:r>
        <w:rPr>
          <w:lang w:val="ru-RU"/>
        </w:rPr>
        <w:t xml:space="preserve"> Сигнал, полученный с мышц, преобразуется программой и представляется в виде </w:t>
      </w:r>
      <w:r>
        <w:rPr>
          <w:lang w:val="ru-RU"/>
        </w:rPr>
        <w:t xml:space="preserve">демодулированной</w:t>
      </w:r>
      <w:r>
        <w:rPr>
          <w:lang w:val="ru-RU"/>
        </w:rPr>
        <w:t xml:space="preserve"> ЭМГ.  С помощью данного метода можно различать тремор и пассивные движения конечностей.</w:t>
      </w:r>
      <w:r/>
    </w:p>
    <w:p>
      <w:pPr>
        <w:ind w:firstLine="709"/>
      </w:pPr>
      <w:r>
        <w:rPr>
          <w:lang w:val="ru-RU"/>
        </w:rPr>
        <w:t xml:space="preserve">Игольчатая ЭМГ - </w:t>
      </w:r>
      <w:r>
        <w:t xml:space="preserve">электроды имплантируются в данную мышцу для извлечения характеристик срабатывания двига</w:t>
      </w:r>
      <w:r>
        <w:t xml:space="preserve">тельных единиц (время срабатывания, частота срабатывания, порог набора, взаимная корреляция скоростей срабатывания сопутствующих двигательных единиц). Анализ продолжительности вспышек ЭМГ-активности может быть полезен для различения различных расстройств. </w:t>
      </w:r>
      <w:r/>
    </w:p>
    <w:p>
      <w:pPr>
        <w:ind w:firstLine="709"/>
        <w:rPr>
          <w:lang w:val="ru-RU"/>
        </w:rPr>
      </w:pPr>
      <w:r>
        <w:rPr>
          <w:lang w:val="ru-RU"/>
        </w:rPr>
        <w:t xml:space="preserve">Длительная ЭМГ -</w:t>
      </w:r>
      <w:r>
        <w:t xml:space="preserve"> </w:t>
      </w:r>
      <w:r>
        <w:rPr>
          <w:lang w:val="ru-RU"/>
        </w:rPr>
        <w:t xml:space="preserve">данный</w:t>
      </w:r>
      <w:r>
        <w:t xml:space="preserve"> метод удобен и весьма надежен для количественной оценки различных видов патологического тремора. Он основан на использовании переносного кассетного записывающего устройства, соединенного с накожными ЭМГ</w:t>
      </w:r>
      <w:r>
        <w:rPr>
          <w:lang w:val="ru-RU"/>
        </w:rPr>
        <w:t xml:space="preserve"> </w:t>
      </w:r>
      <w:r>
        <w:t xml:space="preserve">электродами, что позволяет осуществлять непрерывную 24</w:t>
      </w:r>
      <w:r>
        <w:rPr>
          <w:lang w:val="ru-RU"/>
        </w:rPr>
        <w:t xml:space="preserve"> </w:t>
      </w:r>
      <w:r>
        <w:t xml:space="preserve">часовую запись ЭМГ. Длительная ЭМГ</w:t>
      </w:r>
      <w:r>
        <w:rPr>
          <w:lang w:val="ru-RU"/>
        </w:rPr>
        <w:t xml:space="preserve"> </w:t>
      </w:r>
      <w:r>
        <w:t xml:space="preserve">регистрация помогает решить проблему получения репрезентативных фрагментов (образцов) анализируемого тремора. При этом могут фиксироваться: частота появления тремора (пропорция времени, в течение которого регистрируется ритмическая ЭМГ</w:t>
      </w:r>
      <w:r>
        <w:rPr>
          <w:lang w:val="ru-RU"/>
        </w:rPr>
        <w:t xml:space="preserve"> </w:t>
      </w:r>
      <w:r>
        <w:t xml:space="preserve">активность внутри определенного периода), средняя мощность ЭМГ, частота тремора в пределах конкретного временного интервала и т.д.</w:t>
      </w:r>
      <w:r>
        <w:rPr>
          <w:lang w:val="ru-RU"/>
        </w:rPr>
        <w:t xml:space="preserve"> </w:t>
      </w:r>
      <w:r>
        <w:t xml:space="preserve">Несомненным преимуществом данного метода является возможность оценки тремора у пациента, находящегося в привычной домашней обстановке, тогда как в незнакомых лабораторных условиях обычно возрастают напряжение и тревога, что влияет на результат </w:t>
      </w:r>
      <w:r>
        <w:t xml:space="preserve">треморографии</w:t>
      </w:r>
      <w:r>
        <w:t xml:space="preserve">. Дневные </w:t>
      </w:r>
      <w:r>
        <w:rPr>
          <w:lang w:val="ru-RU"/>
        </w:rPr>
        <w:t xml:space="preserve">отклонения в</w:t>
      </w:r>
      <w:r>
        <w:t xml:space="preserve"> выраженности тремора также могут быть адекватно оценены с помощью длительной записи ЭМГ. Метод перспективен и для объективного мониторинга результатов лечения.</w:t>
      </w:r>
      <w:r/>
    </w:p>
    <w:p>
      <w:pPr>
        <w:pStyle w:val="729"/>
        <w:numPr>
          <w:ilvl w:val="2"/>
          <w:numId w:val="9"/>
        </w:numPr>
        <w:spacing w:before="240"/>
        <w:rPr>
          <w:lang w:val="ru-RU"/>
        </w:rPr>
        <w:outlineLvl w:val="2"/>
      </w:pPr>
      <w:r/>
      <w:bookmarkStart w:id="9" w:name="_Toc133607642"/>
      <w:r>
        <w:rPr>
          <w:lang w:val="ru-RU"/>
        </w:rPr>
        <w:t xml:space="preserve">Акселерометры</w:t>
      </w:r>
      <w:bookmarkEnd w:id="9"/>
      <w:r/>
      <w:r/>
    </w:p>
    <w:p>
      <w:pPr>
        <w:ind w:firstLine="709"/>
      </w:pPr>
      <w:r>
        <w:t xml:space="preserve">Акселерометрия</w:t>
      </w:r>
      <w:r>
        <w:t xml:space="preserve"> проста, относительно надежна и остается удобным методом измерения частоты и амплитуды колебаний сегментов тела. Датчики закрепляют на коже в заданных анатомических точках</w:t>
      </w:r>
      <w:r>
        <w:t xml:space="preserve">,</w:t>
      </w:r>
      <w:r>
        <w:t xml:space="preserve"> после чего акселерометры регистрируют ускорение, которое отмечается при любом движении. При наличии ускорения датчик формирует конкретный электрический сигнал. Акселерометр функционирует в соответствии со вторым законом Ньютона (сила = масса * ускорение).</w:t>
      </w:r>
      <w:r/>
    </w:p>
    <w:p>
      <w:pPr>
        <w:ind w:firstLine="709"/>
      </w:pPr>
      <w:r>
        <w:t xml:space="preserve">В диагностическом</w:t>
      </w:r>
      <w:r>
        <w:t xml:space="preserve"> комплексе используют аналогово-цифровой преобразователь, трансформирующий электрические сигналы в цифровые, для их ввода в компьютер при движении. Информация с регистрации ускорения конечностей при треморе отображается в текущем режиме на экране монитора.</w:t>
      </w:r>
      <w:r/>
    </w:p>
    <w:p>
      <w:pPr>
        <w:ind w:firstLine="709"/>
      </w:pPr>
      <w:r>
        <w:t xml:space="preserve">Исследования, посвященные применению </w:t>
      </w:r>
      <w:r>
        <w:t xml:space="preserve">акселерометрии</w:t>
      </w:r>
      <w:r>
        <w:t xml:space="preserve">, показали, что, помимо частотной характеристики тремора, с её помощью можно </w:t>
      </w:r>
      <w:r>
        <w:t xml:space="preserve">получать и использовать волновые характеристики дрожания: отношение пиков частотных спектров, временные диаграммы тремора, анализ формы волны тремора.</w:t>
      </w:r>
      <w:r/>
    </w:p>
    <w:p>
      <w:pPr>
        <w:ind w:firstLine="709"/>
      </w:pPr>
      <w:r>
        <w:t xml:space="preserve">Использование </w:t>
      </w:r>
      <w:r>
        <w:t xml:space="preserve">акселерометрии</w:t>
      </w:r>
      <w:r>
        <w:t xml:space="preserve"> в диагностике различных видов тремора дает исследователю полную и объективную информацию о частоте, амплитуде и волновых характеристиках дрожания. Этот метод являе</w:t>
      </w:r>
      <w:r>
        <w:t xml:space="preserve">тся наиболее перспективным из существующих на данный момент инструментальных способов регистрации тремора ввиду дешевизны отечественных датчиков–акселерометров и точного математического аппарата, лежащего в основе преобразования полученных цифровых данных.</w:t>
      </w:r>
      <w:r/>
    </w:p>
    <w:p>
      <w:pPr>
        <w:pStyle w:val="729"/>
        <w:numPr>
          <w:ilvl w:val="2"/>
          <w:numId w:val="9"/>
        </w:numPr>
        <w:spacing w:before="240"/>
        <w:rPr>
          <w:lang w:val="ru-RU"/>
        </w:rPr>
        <w:outlineLvl w:val="2"/>
      </w:pPr>
      <w:r/>
      <w:bookmarkStart w:id="10" w:name="_Toc133607643"/>
      <w:r>
        <w:rPr>
          <w:lang w:val="ru-RU"/>
        </w:rPr>
        <w:t xml:space="preserve">Гироскопы</w:t>
      </w:r>
      <w:bookmarkEnd w:id="10"/>
      <w:r/>
      <w:r/>
    </w:p>
    <w:p>
      <w:pPr>
        <w:ind w:firstLine="709"/>
      </w:pPr>
      <w:r>
        <w:t xml:space="preserve">Гироскопы используются для измерения скорости и длины шага, угла наклона суставов нижних конечностей, угловой скорости вращения туловища и углового смещения движений туловища. Их часто выбирают для внедрения в носимые экзо</w:t>
      </w:r>
      <w:r>
        <w:t xml:space="preserve">скелеты. Считается, что гироскопы обеспечивают долговременную стабильность, устраняя необходимость в периодической повторной калибровке. Однако недостатком является наличие низкочастотного смещения, в основном из-за температурных воздействий. Стабильность </w:t>
      </w:r>
      <w:r>
        <w:t xml:space="preserve">и поведение гироскопа при колебаниях температуры необходимы для долговременной работы. Недорогие “пристегнутые” гироскопы теперь имеют внутреннюю температурную компенсацию, и поэтому вектор смещения медленно колеблется вокруг постоянного среднего значения.</w:t>
      </w:r>
      <w:r/>
    </w:p>
    <w:p>
      <w:pPr>
        <w:pStyle w:val="729"/>
        <w:numPr>
          <w:ilvl w:val="2"/>
          <w:numId w:val="9"/>
        </w:numPr>
        <w:spacing w:before="240"/>
        <w:rPr>
          <w:lang w:val="ru-RU"/>
        </w:rPr>
        <w:outlineLvl w:val="2"/>
      </w:pPr>
      <w:r/>
      <w:bookmarkStart w:id="11" w:name="_Toc133607644"/>
      <w:r>
        <w:rPr>
          <w:lang w:val="ru-RU"/>
        </w:rPr>
        <w:t xml:space="preserve">Видеоролики</w:t>
      </w:r>
      <w:bookmarkEnd w:id="11"/>
      <w:r/>
      <w:r/>
    </w:p>
    <w:p>
      <w:pPr>
        <w:ind w:firstLine="709"/>
      </w:pPr>
      <w:r>
        <w:t xml:space="preserve">Видеозапись пациентов и компьютеризированные системы </w:t>
      </w:r>
      <w:r>
        <w:t xml:space="preserve">видеодетекции</w:t>
      </w:r>
      <w:r>
        <w:t xml:space="preserve"> движения являются качественными и количественными </w:t>
      </w:r>
      <w:r>
        <w:t xml:space="preserve">методами, полезными для анализа двигательных расстройств.</w:t>
      </w:r>
      <w:r>
        <w:rPr>
          <w:lang w:val="ru-RU"/>
        </w:rPr>
        <w:t xml:space="preserve"> </w:t>
      </w:r>
      <w:r>
        <w:t xml:space="preserve">Измерительные устройства, основанные на видеоизображении, эффективны при количественной оценке двигательных нарушений в клинических условиях. </w:t>
      </w:r>
      <w:r/>
    </w:p>
    <w:p>
      <w:pPr>
        <w:ind w:firstLine="709"/>
        <w:rPr>
          <w:lang w:val="ru-RU"/>
        </w:rPr>
      </w:pPr>
      <w:r>
        <w:t xml:space="preserve">Как правило, современные системы имеют не менее двух видеокамер, совмещенных с компьютером, которые могут в реальном времени представить цифровые координаты движения, отслеживаемого с помощью большого числа инфракрасных либо оптических датчиков</w:t>
      </w:r>
      <w:r>
        <w:t xml:space="preserve">.</w:t>
      </w:r>
      <w:r>
        <w:rPr>
          <w:lang w:val="ru-RU"/>
        </w:rPr>
        <w:t xml:space="preserve"> </w:t>
      </w:r>
      <w:r>
        <w:t xml:space="preserve">Метод калибровки, а также тихая комната для записи обязательны. Следует отметить, что анализ видеозаписей может занять много времени. Это может стать препятствием при оценке неврологических расстройств.</w:t>
      </w:r>
      <w:r/>
    </w:p>
    <w:p>
      <w:pPr>
        <w:ind w:firstLine="709"/>
      </w:pPr>
      <w:r>
        <w:rPr>
          <w:lang w:val="ru-RU"/>
        </w:rPr>
        <w:t xml:space="preserve">Данный метод</w:t>
      </w:r>
      <w:r>
        <w:t xml:space="preserve"> </w:t>
      </w:r>
      <w:r>
        <w:rPr>
          <w:lang w:val="ru-RU"/>
        </w:rPr>
        <w:t xml:space="preserve">имеет </w:t>
      </w:r>
      <w:r>
        <w:rPr>
          <w:lang w:val="ru-RU"/>
        </w:rPr>
        <w:t xml:space="preserve">ряд </w:t>
      </w:r>
      <w:r>
        <w:t xml:space="preserve">преимуществ перед многими другими </w:t>
      </w:r>
      <w:r>
        <w:rPr>
          <w:lang w:val="ru-RU"/>
        </w:rPr>
        <w:t xml:space="preserve">методами </w:t>
      </w:r>
      <w:r>
        <w:t xml:space="preserve">регистрации кинетического компонента тремора. </w:t>
      </w:r>
      <w:r/>
    </w:p>
    <w:p>
      <w:pPr>
        <w:ind w:firstLine="709"/>
      </w:pPr>
      <w:r>
        <w:t xml:space="preserve">Немаловажно, что системы </w:t>
      </w:r>
      <w:r>
        <w:t xml:space="preserve">видеорегистрации</w:t>
      </w:r>
      <w:r>
        <w:t xml:space="preserve"> позволяют детально анализировать ходьбу, движения туловища, положение конечностей и других частей тела и т.д. </w:t>
      </w:r>
      <w:r>
        <w:t xml:space="preserve">Видеозапись также является ценным учебным пособием для улучшения единообразного применения шкал оценки тремора оценщиками, имеющими разный уровень опыта в лечении двигательных расстройств. </w:t>
      </w:r>
      <w:r/>
    </w:p>
    <w:p>
      <w:pPr>
        <w:ind w:firstLine="709"/>
      </w:pPr>
      <w:r>
        <w:t xml:space="preserve">К недостаткам большинства систем </w:t>
      </w:r>
      <w:r>
        <w:t xml:space="preserve">видеорегистрации</w:t>
      </w:r>
      <w:r>
        <w:t xml:space="preserve"> тремора относятся</w:t>
      </w:r>
      <w:r>
        <w:rPr>
          <w:lang w:val="ru-RU"/>
        </w:rPr>
        <w:t xml:space="preserve"> </w:t>
      </w:r>
      <w:r>
        <w:t xml:space="preserve">сравнительно длительное время процедуры записи двигательных заданий и особенно обработки данных</w:t>
      </w:r>
      <w:r>
        <w:rPr>
          <w:lang w:val="ru-RU"/>
        </w:rPr>
        <w:t xml:space="preserve">, </w:t>
      </w:r>
      <w:r>
        <w:t xml:space="preserve">недостаточно высокая чувствительность для регистрации </w:t>
      </w:r>
      <w:r>
        <w:t xml:space="preserve">мелкоамплитудного</w:t>
      </w:r>
      <w:r>
        <w:t xml:space="preserve"> и высокочастотного тремора</w:t>
      </w:r>
      <w:r>
        <w:rPr>
          <w:lang w:val="ru-RU"/>
        </w:rPr>
        <w:t xml:space="preserve">, а также </w:t>
      </w:r>
      <w:r>
        <w:t xml:space="preserve">высокая стоимость.</w:t>
      </w:r>
      <w:r/>
    </w:p>
    <w:p>
      <w:pPr>
        <w:pStyle w:val="729"/>
        <w:numPr>
          <w:ilvl w:val="2"/>
          <w:numId w:val="9"/>
        </w:numPr>
        <w:spacing w:before="240"/>
        <w:rPr>
          <w:lang w:val="ru-RU"/>
        </w:rPr>
        <w:outlineLvl w:val="2"/>
      </w:pPr>
      <w:r/>
      <w:bookmarkStart w:id="12" w:name="_Toc133607645"/>
      <w:r>
        <w:rPr>
          <w:lang w:val="ru-RU"/>
        </w:rPr>
        <w:t xml:space="preserve">Носимый </w:t>
      </w:r>
      <w:r>
        <w:rPr>
          <w:lang w:val="ru-RU"/>
        </w:rPr>
        <w:t xml:space="preserve">ортез</w:t>
      </w:r>
      <w:bookmarkEnd w:id="12"/>
      <w:r/>
      <w:r/>
    </w:p>
    <w:p>
      <w:r>
        <w:t xml:space="preserve">Область применения носимых датчиков в биоинженерии и медицине быстро растет. Ожидается, что влияние носимых датчиков будет высоким в исследованиях тремора, учитывая необходимость получения точных </w:t>
      </w:r>
      <w:r>
        <w:t xml:space="preserve">оценок параметров тремора во время </w:t>
      </w:r>
      <w:r>
        <w:t xml:space="preserve">повседневной жизнедеятельности. Носимые датчики могут использоваться для мониторинга двигательных нарушений, оценки колебаний дефицита со временем и реакции на терапию. Болезнь Паркинсона является типичным расстройством, находящимся в стадии исследования. </w:t>
      </w:r>
      <w:r/>
    </w:p>
    <w:p>
      <w:r>
        <w:t xml:space="preserve">Количественная оценка тремора может быть достигнута с помощью носимого ортеза, закрепленного на одной верхней конечности. Экзоскелет, действующий параллельно конечности, производит оценку тремора верхних конечностей в режиме реального времени.</w:t>
      </w:r>
      <w:r>
        <w:rPr>
          <w:lang w:val="ru-RU"/>
        </w:rPr>
        <w:t xml:space="preserve"> </w:t>
      </w:r>
      <w:r>
        <w:t xml:space="preserve">В </w:t>
      </w:r>
      <w:r>
        <w:t xml:space="preserve">ортез</w:t>
      </w:r>
      <w:r>
        <w:t xml:space="preserve"> могут быть встроены гироскопы или акселерометры для мониторинга тремора.</w:t>
      </w:r>
      <w:r/>
    </w:p>
    <w:p>
      <w:r>
        <w:t xml:space="preserve">Основными недостатками носимых </w:t>
      </w:r>
      <w:r>
        <w:t xml:space="preserve">ортезов</w:t>
      </w:r>
      <w:r>
        <w:t xml:space="preserve"> являются вопросы эстетики, косметики и сложность сделать</w:t>
      </w:r>
      <w:r>
        <w:t xml:space="preserve"> их доступными для каждого человека. Они требуют различных форм и размеров. Необходимы дальнейшие исследования для интеграции датчиков и исполнительных механизмов в удобные текстильные изделия, разработанные таким образом, чтобы их принимали пользователи. </w:t>
      </w:r>
      <w:r/>
    </w:p>
    <w:p>
      <w:pPr>
        <w:pStyle w:val="729"/>
        <w:numPr>
          <w:ilvl w:val="2"/>
          <w:numId w:val="9"/>
        </w:numPr>
        <w:spacing w:before="240"/>
        <w:rPr>
          <w:lang w:val="ru-RU"/>
        </w:rPr>
        <w:outlineLvl w:val="2"/>
      </w:pPr>
      <w:r/>
      <w:bookmarkStart w:id="13" w:name="_Toc133607646"/>
      <w:r>
        <w:rPr>
          <w:lang w:val="ru-RU"/>
        </w:rPr>
        <w:t xml:space="preserve">Тензометрически</w:t>
      </w:r>
      <w:r>
        <w:rPr>
          <w:lang w:val="ru-RU"/>
        </w:rPr>
        <w:t xml:space="preserve">й </w:t>
      </w:r>
      <w:r>
        <w:rPr>
          <w:lang w:val="ru-RU"/>
        </w:rPr>
        <w:t xml:space="preserve">треморограф</w:t>
      </w:r>
      <w:bookmarkEnd w:id="13"/>
      <w:r/>
      <w:r/>
    </w:p>
    <w:p>
      <w:pPr>
        <w:pStyle w:val="729"/>
        <w:ind w:left="0" w:firstLine="709"/>
        <w:spacing w:before="240"/>
        <w:rPr>
          <w:lang w:val="ru-RU"/>
        </w:rPr>
      </w:pPr>
      <w:r>
        <w:rPr>
          <w:lang w:val="ru-RU"/>
        </w:rPr>
        <w:t xml:space="preserve">Тензометрический </w:t>
      </w:r>
      <w:r>
        <w:rPr>
          <w:lang w:val="ru-RU"/>
        </w:rPr>
        <w:t xml:space="preserve">треморограф</w:t>
      </w:r>
      <w:r>
        <w:rPr>
          <w:lang w:val="ru-RU"/>
        </w:rPr>
        <w:t xml:space="preserve">, основанный на тензометрическом </w:t>
      </w:r>
      <w:r>
        <w:rPr>
          <w:lang w:val="ru-RU"/>
        </w:rPr>
        <w:t xml:space="preserve">датчик</w:t>
      </w:r>
      <w:r>
        <w:rPr>
          <w:lang w:val="ru-RU"/>
        </w:rPr>
        <w:t xml:space="preserve">е,</w:t>
      </w:r>
      <w:r>
        <w:rPr>
          <w:lang w:val="ru-RU"/>
        </w:rPr>
        <w:t xml:space="preserve"> </w:t>
      </w:r>
      <w:r>
        <w:t xml:space="preserve">предназначен для оценки состояния моторного отдела центральной нервной системы (ЦНС) человека</w:t>
      </w:r>
      <w:r>
        <w:rPr>
          <w:lang w:val="ru-RU"/>
        </w:rPr>
        <w:t xml:space="preserve">. С помощью данного прибора можно оценить активность моторной системы человека путем регистрации произвольно управляемого изометрического усилия и выделения колебаний этого усилия, как тремора </w:t>
      </w:r>
      <w:r>
        <w:rPr>
          <w:lang w:val="ru-RU"/>
        </w:rPr>
        <w:t xml:space="preserve">[</w:t>
      </w:r>
      <w:r>
        <w:rPr>
          <w:lang w:val="ru-RU"/>
        </w:rPr>
        <w:t xml:space="preserve">5</w:t>
      </w:r>
      <w:r>
        <w:rPr>
          <w:lang w:val="ru-RU"/>
        </w:rPr>
        <w:t xml:space="preserve">]</w:t>
      </w:r>
      <w:r>
        <w:rPr>
          <w:lang w:val="ru-RU"/>
        </w:rPr>
        <w:t xml:space="preserve">.</w:t>
      </w:r>
      <w:r/>
    </w:p>
    <w:p>
      <w:pPr>
        <w:pStyle w:val="729"/>
        <w:ind w:left="0" w:firstLine="709"/>
        <w:spacing w:before="240"/>
        <w:rPr>
          <w:lang w:val="ru-RU"/>
        </w:rPr>
      </w:pPr>
      <w:r>
        <w:rPr>
          <w:lang w:val="ru-RU"/>
        </w:rPr>
        <w:t xml:space="preserve">Область применения </w:t>
      </w:r>
      <w:r>
        <w:rPr>
          <w:lang w:val="ru-RU"/>
        </w:rPr>
        <w:t xml:space="preserve">приборов, основанных на тензометрических датчиках, </w:t>
      </w:r>
      <w:r>
        <w:rPr>
          <w:lang w:val="ru-RU"/>
        </w:rPr>
        <w:t xml:space="preserve">довольная обширна. Так тензометрический </w:t>
      </w:r>
      <w:r>
        <w:rPr>
          <w:lang w:val="ru-RU"/>
        </w:rPr>
        <w:t xml:space="preserve">треморограф</w:t>
      </w:r>
      <w:r>
        <w:rPr>
          <w:lang w:val="ru-RU"/>
        </w:rPr>
        <w:t xml:space="preserve"> </w:t>
      </w:r>
      <w:r>
        <w:rPr>
          <w:lang w:val="ru-RU"/>
        </w:rPr>
        <w:t xml:space="preserve">может использоваться в неврологии, спортивной медицине, экологии, при профессиональном отборе и профессиональной ориентации.</w:t>
      </w:r>
      <w:r/>
    </w:p>
    <w:p>
      <w:pPr>
        <w:pStyle w:val="729"/>
        <w:ind w:left="0" w:firstLine="709"/>
        <w:spacing w:before="240"/>
        <w:rPr>
          <w:lang w:val="ru-RU"/>
        </w:rPr>
      </w:pPr>
      <w:r>
        <w:rPr>
          <w:lang w:val="ru-RU"/>
        </w:rPr>
        <w:t xml:space="preserve">К преимуществам тензометрического </w:t>
      </w:r>
      <w:r>
        <w:rPr>
          <w:lang w:val="ru-RU"/>
        </w:rPr>
        <w:t xml:space="preserve">треморограф</w:t>
      </w:r>
      <w:r>
        <w:rPr>
          <w:lang w:val="ru-RU"/>
        </w:rPr>
        <w:t xml:space="preserve">а </w:t>
      </w:r>
      <w:r>
        <w:rPr>
          <w:lang w:val="ru-RU"/>
        </w:rPr>
        <w:t xml:space="preserve">можно отнести:</w:t>
      </w:r>
      <w:r/>
    </w:p>
    <w:p>
      <w:pPr>
        <w:pStyle w:val="729"/>
        <w:numPr>
          <w:ilvl w:val="0"/>
          <w:numId w:val="11"/>
        </w:numPr>
        <w:ind w:left="0" w:firstLine="709"/>
        <w:spacing w:before="240"/>
      </w:pPr>
      <w:r>
        <w:t xml:space="preserve">регистрация и исследование тремора подвижных </w:t>
      </w:r>
      <w:r>
        <w:rPr>
          <w:lang w:val="ru-RU"/>
        </w:rPr>
        <w:t xml:space="preserve">частей </w:t>
      </w:r>
      <w:r>
        <w:t xml:space="preserve">тела человека с высокой степенью достоверности;</w:t>
      </w:r>
      <w:r/>
    </w:p>
    <w:p>
      <w:pPr>
        <w:pStyle w:val="729"/>
        <w:numPr>
          <w:ilvl w:val="0"/>
          <w:numId w:val="11"/>
        </w:numPr>
        <w:ind w:left="0" w:firstLine="709"/>
        <w:spacing w:before="240"/>
      </w:pPr>
      <w:r>
        <w:t xml:space="preserve">высокая </w:t>
      </w:r>
      <w:r>
        <w:rPr>
          <w:lang w:val="ru-RU"/>
        </w:rPr>
        <w:t xml:space="preserve">степень </w:t>
      </w:r>
      <w:r>
        <w:t xml:space="preserve">чувствительности, </w:t>
      </w:r>
      <w:r>
        <w:rPr>
          <w:lang w:val="ru-RU"/>
        </w:rPr>
        <w:t xml:space="preserve">которая позволяет оценить</w:t>
      </w:r>
      <w:r>
        <w:t xml:space="preserve"> влияние </w:t>
      </w:r>
      <w:r>
        <w:rPr>
          <w:lang w:val="ru-RU"/>
        </w:rPr>
        <w:t xml:space="preserve">различных факторов </w:t>
      </w:r>
      <w:r>
        <w:t xml:space="preserve">на человека </w:t>
      </w:r>
      <w:r>
        <w:rPr>
          <w:lang w:val="ru-RU"/>
        </w:rPr>
        <w:t xml:space="preserve">с связи</w:t>
      </w:r>
      <w:r>
        <w:t xml:space="preserve"> с изменением эмоционального состояния</w:t>
      </w:r>
      <w:r>
        <w:rPr>
          <w:lang w:val="ru-RU"/>
        </w:rPr>
        <w:t xml:space="preserve">;</w:t>
      </w:r>
      <w:r/>
    </w:p>
    <w:p>
      <w:pPr>
        <w:pStyle w:val="729"/>
        <w:numPr>
          <w:ilvl w:val="0"/>
          <w:numId w:val="11"/>
        </w:numPr>
        <w:ind w:left="0" w:firstLine="709"/>
        <w:spacing w:before="240"/>
      </w:pPr>
      <w:r>
        <w:rPr>
          <w:lang w:val="ru-RU"/>
        </w:rPr>
        <w:t xml:space="preserve">минимальное количество </w:t>
      </w:r>
      <w:r>
        <w:t xml:space="preserve">времени обследования</w:t>
      </w:r>
      <w:r>
        <w:rPr>
          <w:lang w:val="ru-RU"/>
        </w:rPr>
        <w:t xml:space="preserve">.</w:t>
      </w:r>
      <w:r/>
    </w:p>
    <w:p>
      <w:pPr>
        <w:pStyle w:val="729"/>
        <w:ind w:left="0" w:firstLine="709"/>
        <w:rPr>
          <w:lang w:val="ru-RU"/>
        </w:rPr>
      </w:pPr>
      <w:r>
        <w:t xml:space="preserve">Актуальность </w:t>
      </w:r>
      <w:r>
        <w:rPr>
          <w:lang w:val="ru-RU"/>
        </w:rPr>
        <w:t xml:space="preserve">прибора</w:t>
      </w:r>
      <w:r>
        <w:t xml:space="preserve"> определяется отсутствием специализированных приборов для достоверного анализа тремора с целью оценки моторной функции ЦНС.</w:t>
      </w:r>
      <w:r/>
    </w:p>
    <w:p>
      <w:pPr>
        <w:spacing w:after="200"/>
      </w:pPr>
      <w:r>
        <w:rPr>
          <w:lang w:val="ru-RU"/>
        </w:rPr>
        <w:t xml:space="preserve">Для дальнейшей работы </w:t>
      </w:r>
      <w:r>
        <w:rPr>
          <w:lang w:val="ru-RU"/>
        </w:rPr>
        <w:t xml:space="preserve">будет использован </w:t>
      </w:r>
      <w:r>
        <w:t xml:space="preserve">метод </w:t>
      </w:r>
      <w:r>
        <w:rPr>
          <w:lang w:val="ru-RU"/>
        </w:rPr>
        <w:t xml:space="preserve">исследования тремора, основанный на изометрических измерениях с помощью тензометрического </w:t>
      </w:r>
      <w:r>
        <w:rPr>
          <w:lang w:val="ru-RU"/>
        </w:rPr>
        <w:t xml:space="preserve">треморограф</w:t>
      </w:r>
      <w:r>
        <w:rPr>
          <w:lang w:val="ru-RU"/>
        </w:rPr>
        <w:t xml:space="preserve">а</w:t>
      </w:r>
      <w:r>
        <w:rPr>
          <w:lang w:val="ru-RU"/>
        </w:rPr>
        <w:t xml:space="preserve">. Регистрация</w:t>
      </w:r>
      <w:r>
        <w:t xml:space="preserve"> параметров тремора</w:t>
      </w:r>
      <w:r>
        <w:rPr>
          <w:lang w:val="ru-RU"/>
        </w:rPr>
        <w:t xml:space="preserve"> заключается в преобразовании</w:t>
      </w:r>
      <w:r>
        <w:t xml:space="preserve"> смещения объекта </w:t>
      </w:r>
      <w:r>
        <w:rPr>
          <w:lang w:val="ru-RU"/>
        </w:rPr>
        <w:t xml:space="preserve">датчиками </w:t>
      </w:r>
      <w:r>
        <w:t xml:space="preserve">различного рода в выходной электрический сигнал, его предварительной обработке, преобразовании в форму, удобную для хранения и последующего математического анализа.</w:t>
      </w:r>
      <w:r>
        <w:rPr>
          <w:lang w:val="ru-RU"/>
        </w:rPr>
        <w:t xml:space="preserve"> </w:t>
      </w:r>
      <w:r>
        <w:t xml:space="preserve">Суть данного метода заключается в регистрации произвольно управляемого усилия с выделением колебаний этого усилия, являющихся непроизвольными.</w:t>
      </w:r>
      <w:r/>
    </w:p>
    <w:p>
      <w:pPr>
        <w:pStyle w:val="704"/>
      </w:pPr>
      <w:r/>
      <w:bookmarkStart w:id="14" w:name="_Toc133607647"/>
      <w:r>
        <w:t xml:space="preserve">1.3 Процедура измерения параметров</w:t>
      </w:r>
      <w:r>
        <w:rPr>
          <w:lang w:val="ru-RU"/>
        </w:rPr>
        <w:t xml:space="preserve"> тремора с помощью тензометрического </w:t>
      </w:r>
      <w:r>
        <w:rPr>
          <w:lang w:val="ru-RU"/>
        </w:rPr>
        <w:t xml:space="preserve">треморограф</w:t>
      </w:r>
      <w:r>
        <w:rPr>
          <w:lang w:val="ru-RU"/>
        </w:rPr>
        <w:t xml:space="preserve">а</w:t>
      </w:r>
      <w:bookmarkEnd w:id="14"/>
      <w:r/>
      <w:r/>
    </w:p>
    <w:p>
      <w:r>
        <w:rPr>
          <w:lang w:val="ru-RU"/>
        </w:rPr>
        <w:t xml:space="preserve">Процедура</w:t>
      </w:r>
      <w:r>
        <w:t xml:space="preserve"> </w:t>
      </w:r>
      <w:r>
        <w:rPr>
          <w:lang w:val="ru-RU"/>
        </w:rPr>
        <w:t xml:space="preserve">заключается</w:t>
      </w:r>
      <w:r>
        <w:t xml:space="preserve"> в управлении изометрическим напряжением мышц с возможностью слежения за величиной усилия по смещению меток на экране монитора.</w:t>
      </w:r>
      <w:r/>
    </w:p>
    <w:p>
      <w:r>
        <w:t xml:space="preserve">Процедура измерения происходит следующим образом.</w:t>
      </w:r>
      <w:r/>
    </w:p>
    <w:p>
      <w:r>
        <w:t xml:space="preserve">Испытуемый сидит перед монитором за столом, положив локти на его поверхность, и нажимает пальцами обеих рук на платформы с </w:t>
      </w:r>
      <w:r>
        <w:t xml:space="preserve">тензочувствительными</w:t>
      </w:r>
      <w:r>
        <w:t xml:space="preserve"> датчиками и контролирует свои усилия на установленном перед ним мониторе. Усилие задается оператором и может </w:t>
      </w:r>
      <w:r>
        <w:t xml:space="preserve">быть минимальным, максимальным или удерживаться</w:t>
      </w:r>
      <w:r>
        <w:t xml:space="preserve"> на определенном уровне. На мониторе испытуемый наблюдает метки для правой и левой рук, которые смещаются вдоль вертикальной оси экрана пропорционально прикладываемому усилию. Процедура измерения, а также метки для рук на мониторе представлены на рисунке 1</w:t>
      </w:r>
      <w:r>
        <w:rPr>
          <w:lang w:val="ru-RU"/>
        </w:rPr>
        <w:t xml:space="preserve">.1</w:t>
      </w:r>
      <w:r>
        <w:t xml:space="preserve">.</w:t>
      </w:r>
      <w:r/>
    </w:p>
    <w:p>
      <w:pPr>
        <w:ind w:firstLine="0"/>
        <w:jc w:val="center"/>
      </w:pPr>
      <w:r>
        <mc:AlternateContent>
          <mc:Choice Requires="wpg">
            <w:drawing>
              <wp:inline xmlns:wp="http://schemas.openxmlformats.org/drawingml/2006/wordprocessingDrawing" distT="0" distB="0" distL="0" distR="0">
                <wp:extent cx="4514850" cy="2312670"/>
                <wp:effectExtent l="0" t="0" r="0" b="0"/>
                <wp:docPr id="1" name="image20.png"/>
                <wp:cNvGraphicFramePr/>
                <a:graphic xmlns:a="http://schemas.openxmlformats.org/drawingml/2006/main">
                  <a:graphicData uri="http://schemas.openxmlformats.org/drawingml/2006/picture">
                    <pic:pic xmlns:pic="http://schemas.openxmlformats.org/drawingml/2006/picture">
                      <pic:nvPicPr>
                        <pic:cNvPr id="0" name="image20.png"/>
                        <pic:cNvPicPr/>
                        <pic:nvPr/>
                      </pic:nvPicPr>
                      <pic:blipFill>
                        <a:blip r:embed="rId11"/>
                        <a:stretch/>
                      </pic:blipFill>
                      <pic:spPr bwMode="auto">
                        <a:xfrm>
                          <a:off x="0" y="0"/>
                          <a:ext cx="4519423" cy="2315012"/>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55.5pt;height:182.1pt;mso-wrap-distance-left:0.0pt;mso-wrap-distance-top:0.0pt;mso-wrap-distance-right:0.0pt;mso-wrap-distance-bottom:0.0pt;">
                <v:path textboxrect="0,0,0,0"/>
                <v:imagedata r:id="rId11" o:title=""/>
              </v:shape>
            </w:pict>
          </mc:Fallback>
        </mc:AlternateContent>
      </w:r>
      <w:r/>
    </w:p>
    <w:p>
      <w:pPr>
        <w:ind w:firstLine="0"/>
        <w:jc w:val="center"/>
        <w:spacing w:after="200"/>
      </w:pPr>
      <w:r>
        <w:t xml:space="preserve">Рисунок 1</w:t>
      </w:r>
      <w:r>
        <w:rPr>
          <w:lang w:val="ru-RU"/>
        </w:rPr>
        <w:t xml:space="preserve">.1</w:t>
      </w:r>
      <w:r>
        <w:t xml:space="preserve"> - Процедура измерения параметров и экран монитора</w:t>
      </w:r>
      <w:r/>
    </w:p>
    <w:p>
      <w:r>
        <w:t xml:space="preserve">Задача испытуемого формировать одинаковые усилия для правой и левой руки, то есть метки на экране должны находиться на одном уровне. </w:t>
      </w:r>
      <w:r/>
    </w:p>
    <w:p>
      <w:r>
        <w:t xml:space="preserve">Жесткость платформ обеспечивает регистрацию усилия в изометрическом режиме, то есть без видимого смещения пальцев в точке контакта с измерительным элементом. </w:t>
      </w:r>
      <w:r/>
    </w:p>
    <w:p>
      <w:r>
        <w:t xml:space="preserve">Усилие преобразуется в аналоговое напряжение, которое через аналого-цифровой преобразователь</w:t>
      </w:r>
      <w:r>
        <w:rPr>
          <w:lang w:val="ru-RU"/>
        </w:rPr>
        <w:t xml:space="preserve">. </w:t>
      </w:r>
      <w:r>
        <w:t xml:space="preserve">Регистрация изометрического усилия производилась в течение 30 с, чтобы получить достаточное количество точек измерений для статистически достоверной оценки параметров временных последовательностей.</w:t>
      </w:r>
      <w:r/>
    </w:p>
    <w:p>
      <w:pPr>
        <w:pStyle w:val="704"/>
        <w:ind w:left="720" w:firstLine="0"/>
        <w:spacing w:before="200"/>
        <w:rPr>
          <w:lang w:val="ru-RU"/>
        </w:rPr>
      </w:pPr>
      <w:r/>
      <w:bookmarkStart w:id="15" w:name="_Toc133607648"/>
      <w:r>
        <w:t xml:space="preserve">1.4 </w:t>
      </w:r>
      <w:bookmarkEnd w:id="15"/>
      <w:r>
        <w:rPr>
          <w:lang w:val="ru-RU"/>
        </w:rPr>
        <w:t xml:space="preserve">Поведение амплитуды спектральных составляющих</w:t>
      </w:r>
      <w:r/>
    </w:p>
    <w:p>
      <w:r>
        <w:t xml:space="preserve">Значимые колебания фиксируются на диапазоне от 0 до 16 Гц. В норме амплитуда колебаний изометрического усилия не превышает 2% постоянной составляющей усилия. Типовые спектральные характеристики </w:t>
      </w:r>
      <w:r>
        <w:t xml:space="preserve">непроизвольных усилий для здорового человека и пациента с диагнозом паркинсонизм представлены на рисунке </w:t>
      </w:r>
      <w:r>
        <w:rPr>
          <w:lang w:val="ru-RU"/>
        </w:rPr>
        <w:t xml:space="preserve">1.</w:t>
      </w:r>
      <w:r>
        <w:t xml:space="preserve">2.</w:t>
      </w:r>
      <w:r/>
    </w:p>
    <w:p>
      <w:pPr>
        <w:ind w:firstLine="0"/>
        <w:jc w:val="center"/>
      </w:pPr>
      <w:r>
        <mc:AlternateContent>
          <mc:Choice Requires="wpg">
            <w:drawing>
              <wp:inline xmlns:wp="http://schemas.openxmlformats.org/drawingml/2006/wordprocessingDrawing" distT="0" distB="0" distL="0" distR="0">
                <wp:extent cx="4519613" cy="1985645"/>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ic:nvPr/>
                      </pic:nvPicPr>
                      <pic:blipFill>
                        <a:blip r:embed="rId12"/>
                        <a:srcRect l="0" t="6163" r="0" b="1956"/>
                        <a:stretch/>
                      </pic:blipFill>
                      <pic:spPr bwMode="auto">
                        <a:xfrm>
                          <a:off x="0" y="0"/>
                          <a:ext cx="4546829" cy="1997602"/>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55.9pt;height:156.3pt;mso-wrap-distance-left:0.0pt;mso-wrap-distance-top:0.0pt;mso-wrap-distance-right:0.0pt;mso-wrap-distance-bottom:0.0pt;" stroked="f">
                <v:path textboxrect="0,0,0,0"/>
                <v:imagedata r:id="rId12" o:title=""/>
              </v:shape>
            </w:pict>
          </mc:Fallback>
        </mc:AlternateContent>
      </w:r>
      <w:r/>
    </w:p>
    <w:p>
      <w:pPr>
        <w:jc w:val="center"/>
        <w:spacing w:after="200"/>
      </w:pPr>
      <w:r>
        <w:t xml:space="preserve">Рисунок </w:t>
      </w:r>
      <w:r>
        <w:rPr>
          <w:lang w:val="ru-RU"/>
        </w:rPr>
        <w:t xml:space="preserve">1.</w:t>
      </w:r>
      <w:r>
        <w:t xml:space="preserve">2 - Типовые спектральные характеристики</w:t>
      </w:r>
      <w:r>
        <w:rPr>
          <w:lang w:val="ru-RU"/>
        </w:rPr>
        <w:t xml:space="preserve"> </w:t>
      </w:r>
      <w:r>
        <w:t xml:space="preserve">непроизвольных усилий для здорового человека и пациента</w:t>
      </w:r>
      <w:r>
        <w:rPr>
          <w:lang w:val="ru-RU"/>
        </w:rPr>
        <w:t xml:space="preserve"> </w:t>
      </w:r>
      <w:r>
        <w:t xml:space="preserve">с диагнозом паркинсонизм</w:t>
      </w:r>
      <w:r/>
    </w:p>
    <w:p>
      <w:pPr>
        <w:ind w:firstLine="705"/>
      </w:pPr>
      <w:r>
        <w:t xml:space="preserve">Поведение амплитуды спектральных составляющих здорового человека можно описать следующим образом: </w:t>
      </w:r>
      <w:r/>
    </w:p>
    <w:p>
      <w:pPr>
        <w:numPr>
          <w:ilvl w:val="0"/>
          <w:numId w:val="1"/>
        </w:numPr>
        <w:ind w:left="0" w:firstLine="705"/>
      </w:pPr>
      <w:r>
        <w:t xml:space="preserve">Диапазон 0 – 2 Гц считают произвольным управлением для выполнения следящих движений. Автоматической регуляции позы соответствуют частоты в диапазоне более 2 Гц.</w:t>
      </w:r>
      <w:r/>
    </w:p>
    <w:p>
      <w:pPr>
        <w:numPr>
          <w:ilvl w:val="0"/>
          <w:numId w:val="1"/>
        </w:numPr>
        <w:ind w:left="0" w:firstLine="705"/>
      </w:pPr>
      <w:r>
        <w:t xml:space="preserve">На диапазоне 2 – 3 Гц происходит снижение амплитуды спектральных составляющих. </w:t>
      </w:r>
      <w:r/>
    </w:p>
    <w:p>
      <w:pPr>
        <w:numPr>
          <w:ilvl w:val="0"/>
          <w:numId w:val="1"/>
        </w:numPr>
        <w:ind w:left="0" w:firstLine="705"/>
      </w:pPr>
      <w:r>
        <w:t xml:space="preserve">В пределах диапазона 4 – 6 Гц амплитуда сохраняется на минимальном уровне</w:t>
      </w:r>
      <w:r/>
    </w:p>
    <w:p>
      <w:pPr>
        <w:numPr>
          <w:ilvl w:val="0"/>
          <w:numId w:val="1"/>
        </w:numPr>
        <w:ind w:left="0" w:firstLine="705"/>
      </w:pPr>
      <w:r>
        <w:t xml:space="preserve">На диапазоне 7 – 10 Гц амплитуда возрастает к максимальным значениям (у разных испытуемых по-разному) </w:t>
      </w:r>
      <w:r/>
    </w:p>
    <w:p>
      <w:pPr>
        <w:numPr>
          <w:ilvl w:val="0"/>
          <w:numId w:val="1"/>
        </w:numPr>
        <w:ind w:left="0" w:firstLine="705"/>
      </w:pPr>
      <w:r>
        <w:t xml:space="preserve">После амплитуда снижается до частот 12 – 14 Гц и удерживается на фоновом уровне. </w:t>
      </w:r>
      <w:r/>
    </w:p>
    <w:p>
      <w:pPr>
        <w:ind w:firstLine="705"/>
      </w:pPr>
      <w:r>
        <w:t xml:space="preserve">Важно заметить, что у здорового человека максимумы спектральных составляющих в диапазоне 7 – 10 Гц меньше более чем на порядок амплитуды спектральных составляющих в диапазоне 0 – 2 Гц.</w:t>
      </w:r>
      <w:r/>
    </w:p>
    <w:p>
      <w:r>
        <w:t xml:space="preserve">При различных патологиях картина может изменяться. Например, при </w:t>
      </w:r>
      <w:r>
        <w:t xml:space="preserve">треморной</w:t>
      </w:r>
      <w:r>
        <w:t xml:space="preserve"> форме паркинсонизма отмечается повышенный уровень активности во всём диапазоне частот, на фоне которого выделяются пиковые составляющие в диапазоне 5-6 Гц, по амплитуде превышающие</w:t>
      </w:r>
      <w:r>
        <w:t xml:space="preserve"> произвольный компонент в диапазоне 0-2 Гц. При этой и других формах неврологических нарушений изменяется распределение спектральных составляющих и изменяется вид корреляционных функций, отражая нарушение механизмов корково-подкоркового взаимодействия [3].</w:t>
      </w:r>
      <w:r/>
    </w:p>
    <w:p>
      <w:pPr>
        <w:ind w:firstLine="705"/>
      </w:pPr>
      <w:r>
        <w:t xml:space="preserve">Из клинических наблюдений известно, что:</w:t>
      </w:r>
      <w:r/>
    </w:p>
    <w:p>
      <w:pPr>
        <w:numPr>
          <w:ilvl w:val="0"/>
          <w:numId w:val="6"/>
        </w:numPr>
        <w:ind w:left="0" w:firstLine="705"/>
      </w:pPr>
      <w:r>
        <w:t xml:space="preserve">нарушение активности мозжечка вызывает тремор в области 3–4 Гц;</w:t>
      </w:r>
      <w:r/>
    </w:p>
    <w:p>
      <w:pPr>
        <w:numPr>
          <w:ilvl w:val="0"/>
          <w:numId w:val="6"/>
        </w:numPr>
        <w:ind w:left="0" w:firstLine="705"/>
      </w:pPr>
      <w:r>
        <w:t xml:space="preserve">тремор в диапазоне 5-6 Гц регистрируют при болезни Паркинсона, когда нарушено нормальное функционирование структур базальных ганглиев;</w:t>
      </w:r>
      <w:r/>
    </w:p>
    <w:p>
      <w:pPr>
        <w:numPr>
          <w:ilvl w:val="0"/>
          <w:numId w:val="6"/>
        </w:numPr>
        <w:ind w:left="0" w:firstLine="705"/>
      </w:pPr>
      <w:r>
        <w:t xml:space="preserve">полагают, что спинной мозг, внутренняя олива, таламус и кора больших полушарий являются только несколькими из возможных источников тремора от 8 до 12 Гц;</w:t>
      </w:r>
      <w:r/>
    </w:p>
    <w:p>
      <w:pPr>
        <w:numPr>
          <w:ilvl w:val="0"/>
          <w:numId w:val="6"/>
        </w:numPr>
        <w:ind w:left="0" w:firstLine="705"/>
      </w:pPr>
      <w:r>
        <w:t xml:space="preserve">область частот свыше 12–16 Гц, где спектральная плотность монотонно убывает, определена не циклической активностью, а интерференцией мышечных сокращений двигательных единиц, участвующих в формировании ИУ [</w:t>
      </w:r>
      <w:r>
        <w:rPr>
          <w:lang w:val="ru-RU"/>
        </w:rPr>
        <w:t xml:space="preserve">7</w:t>
      </w:r>
      <w:r>
        <w:t xml:space="preserve">].</w:t>
      </w:r>
      <w:r/>
    </w:p>
    <w:p>
      <w:pPr>
        <w:ind w:firstLine="709"/>
      </w:pPr>
      <w:r>
        <w:rPr>
          <w:lang w:val="ru-RU"/>
        </w:rPr>
        <w:t xml:space="preserve">Таким образом, </w:t>
      </w:r>
      <w:r>
        <w:rPr>
          <w:lang w:val="ru-RU"/>
        </w:rPr>
        <w:t xml:space="preserve">для того чтобы сократить и облегчить процесс определения трем</w:t>
      </w:r>
      <w:r>
        <w:rPr>
          <w:lang w:val="ru-RU"/>
        </w:rPr>
        <w:t xml:space="preserve">ора рук, возникает необходимость автоматизировать процесс анализа спектральных характеристик тремора рук. Также данный функционал позволит врачам медицинских учреждений уменьшить риск определения неправильного диагноза пациента из-за человеческого фактора.</w:t>
      </w:r>
      <w:r/>
    </w:p>
    <w:p>
      <w:pPr>
        <w:pStyle w:val="703"/>
        <w:rPr>
          <w:lang w:val="ru-RU"/>
        </w:rPr>
      </w:pPr>
      <w:r/>
      <w:bookmarkStart w:id="16" w:name="_Toc133607649"/>
      <w:r>
        <w:t xml:space="preserve">2 </w:t>
      </w:r>
      <w:r>
        <w:rPr>
          <w:lang w:val="ru-RU"/>
        </w:rPr>
        <w:t xml:space="preserve">Методы анализа спектральных графиков тремора рук</w:t>
      </w:r>
      <w:bookmarkEnd w:id="16"/>
      <w:r>
        <w:rPr>
          <w:lang w:val="ru-RU"/>
        </w:rPr>
        <w:t xml:space="preserve"> </w:t>
      </w:r>
      <w:r/>
    </w:p>
    <w:p>
      <w:pPr>
        <w:rPr>
          <w:lang w:val="ru-RU"/>
        </w:rPr>
      </w:pPr>
      <w:r>
        <w:rPr>
          <w:lang w:val="ru-RU"/>
        </w:rPr>
        <w:t xml:space="preserve">Спектральный график тремора рук — это график, который показывает, какие частоты колебаний преобладают в треморе рук. </w:t>
      </w:r>
      <w:r/>
    </w:p>
    <w:p>
      <w:pPr>
        <w:rPr>
          <w:lang w:val="ru-RU"/>
        </w:rPr>
      </w:pPr>
      <w:r>
        <w:rPr>
          <w:lang w:val="ru-RU"/>
        </w:rPr>
        <w:t xml:space="preserve">Анализ спектральных графиков тремора рук — это метод исследования, который используется для изучения характеристик тремора рук. </w:t>
      </w:r>
      <w:r>
        <w:rPr>
          <w:lang w:val="ru-RU"/>
        </w:rPr>
        <w:t xml:space="preserve">Этот метод</w:t>
      </w:r>
      <w:r>
        <w:rPr>
          <w:lang w:val="ru-RU"/>
        </w:rPr>
        <w:t xml:space="preserve"> позволяет определить частоту и амплитуду колебаний, а также их длительность и характер.</w:t>
      </w:r>
      <w:r/>
    </w:p>
    <w:p>
      <w:pPr>
        <w:rPr>
          <w:lang w:val="ru-RU"/>
        </w:rPr>
      </w:pPr>
      <w:r>
        <w:rPr>
          <w:lang w:val="ru-RU"/>
        </w:rPr>
        <w:t xml:space="preserve">Данный</w:t>
      </w:r>
      <w:r>
        <w:rPr>
          <w:lang w:val="ru-RU"/>
        </w:rPr>
        <w:t xml:space="preserve"> метод исследования мо</w:t>
      </w:r>
      <w:r>
        <w:rPr>
          <w:lang w:val="ru-RU"/>
        </w:rPr>
        <w:t xml:space="preserve">жет быть полезен для диагностики и оценки тяжести тремора рук, а также для оценки эффективности лечения. Он может использоваться в клинической практике, а также в научных исследованиях для изучения механизмов тремора рук и разработки новых методов лечения.</w:t>
      </w:r>
      <w:r/>
    </w:p>
    <w:p>
      <w:pPr>
        <w:pStyle w:val="704"/>
        <w:spacing w:before="240"/>
        <w:rPr>
          <w:lang w:val="ru-RU"/>
        </w:rPr>
      </w:pPr>
      <w:r/>
      <w:bookmarkStart w:id="17" w:name="_Toc133607650"/>
      <w:r>
        <w:rPr>
          <w:lang w:val="ru-RU"/>
        </w:rPr>
        <w:t xml:space="preserve">2.1 </w:t>
      </w:r>
      <w:r>
        <w:rPr>
          <w:lang w:val="ru-RU"/>
        </w:rPr>
        <w:t xml:space="preserve">Метод п</w:t>
      </w:r>
      <w:r>
        <w:rPr>
          <w:lang w:val="ru-RU"/>
        </w:rPr>
        <w:t xml:space="preserve">реобразовани</w:t>
      </w:r>
      <w:r>
        <w:rPr>
          <w:lang w:val="ru-RU"/>
        </w:rPr>
        <w:t xml:space="preserve">я</w:t>
      </w:r>
      <w:r>
        <w:rPr>
          <w:lang w:val="ru-RU"/>
        </w:rPr>
        <w:t xml:space="preserve"> сигнала</w:t>
      </w:r>
      <w:bookmarkEnd w:id="17"/>
      <w:r/>
      <w:r/>
    </w:p>
    <w:p>
      <w:pPr>
        <w:rPr>
          <w:lang w:val="ru-RU"/>
        </w:rPr>
      </w:pPr>
      <w:r>
        <w:rPr>
          <w:lang w:val="ru-RU"/>
        </w:rPr>
        <w:t xml:space="preserve">Таким образом первым этапом анализа является применение быстрого преобразования Фурье к исследуемому временному ряду. </w:t>
      </w:r>
      <w:r/>
    </w:p>
    <w:p>
      <w:pPr>
        <w:rPr>
          <w:lang w:val="ru-RU"/>
        </w:rPr>
      </w:pPr>
      <w:r>
        <w:rPr>
          <w:lang w:val="ru-RU"/>
        </w:rPr>
        <w:t xml:space="preserve">Быстрое преобразование Фурье (FFT) </w:t>
      </w:r>
      <w:r>
        <w:rPr>
          <w:lang w:val="ru-RU"/>
        </w:rPr>
        <w:t xml:space="preserve">— это</w:t>
      </w:r>
      <w:r>
        <w:rPr>
          <w:lang w:val="ru-RU"/>
        </w:rPr>
        <w:t xml:space="preserve"> алгоритм, который позволяет быстро вычисл</w:t>
      </w:r>
      <w:r>
        <w:rPr>
          <w:lang w:val="ru-RU"/>
        </w:rPr>
        <w:t xml:space="preserve">ять преобразование Фурье для последовательности дискретных данных. Преобразование Фурье используется для анализа частотного спектра сигнала. Оно позволяет разложить сигнал на составляющие синусоидальные волны разных частот и определить их амплитуды и фазы.</w:t>
      </w:r>
      <w:r/>
    </w:p>
    <w:p>
      <w:pPr>
        <w:rPr>
          <w:lang w:val="ru-RU"/>
        </w:rPr>
      </w:pPr>
      <w:r>
        <w:rPr>
          <w:lang w:val="ru-RU"/>
        </w:rPr>
        <w:t xml:space="preserve">FFT является более эффективным способом вычисления преобразования Фурье, чем классический метод, который требует O</w:t>
      </w:r>
      <w:r>
        <w:rPr>
          <w:lang w:val="ru-RU"/>
        </w:rPr>
        <w:t xml:space="preserve">(</w:t>
      </w:r>
      <w:r>
        <w:rPr>
          <w:lang w:val="ru-RU"/>
        </w:rPr>
        <w:t xml:space="preserve">n^2) операций, где n - количество отсчетов в сигнале. FFT требует только O(</w:t>
      </w:r>
      <w:r>
        <w:rPr>
          <w:lang w:val="ru-RU"/>
        </w:rPr>
        <w:t xml:space="preserve">nlogn</w:t>
      </w:r>
      <w:r>
        <w:rPr>
          <w:lang w:val="ru-RU"/>
        </w:rPr>
        <w:t xml:space="preserve">) операций, что делает его более быстрым и эффективным для обработки больших объемов данных.</w:t>
      </w:r>
      <w:r/>
    </w:p>
    <w:p>
      <w:pPr>
        <w:rPr>
          <w:lang w:val="ru-RU"/>
        </w:rPr>
      </w:pPr>
      <w:r>
        <w:rPr>
          <w:lang w:val="ru-RU"/>
        </w:rPr>
        <w:t xml:space="preserve">Для многих заболеваний имеется качественное описание изменений в частотном составе </w:t>
      </w:r>
      <w:r>
        <w:rPr>
          <w:lang w:val="ru-RU"/>
        </w:rPr>
        <w:t xml:space="preserve">треморографического</w:t>
      </w:r>
      <w:r>
        <w:rPr>
          <w:lang w:val="ru-RU"/>
        </w:rPr>
        <w:t xml:space="preserve"> сигнала. Поэтому необходимо </w:t>
      </w:r>
      <w:r>
        <w:rPr>
          <w:lang w:val="ru-RU"/>
        </w:rPr>
        <w:t xml:space="preserve">оценивать «похожесть» спектра, сравнивая его основные тенденции. Чтобы эти тенденции проявились более явно, и допускали автоматизацию анализа необходимо выполнить сглаживание анализируемого спектра, который также представляет собой временной ряд. </w:t>
      </w:r>
      <w:r/>
    </w:p>
    <w:p>
      <w:pPr>
        <w:pStyle w:val="704"/>
        <w:spacing w:before="240"/>
        <w:rPr>
          <w:lang w:val="ru-RU"/>
        </w:rPr>
      </w:pPr>
      <w:r/>
      <w:bookmarkStart w:id="18" w:name="_Toc133607651"/>
      <w:r>
        <w:rPr>
          <w:lang w:val="ru-RU"/>
        </w:rPr>
        <w:t xml:space="preserve">2.</w:t>
      </w:r>
      <w:r>
        <w:rPr>
          <w:lang w:val="ru-RU"/>
        </w:rPr>
        <w:t xml:space="preserve">2</w:t>
      </w:r>
      <w:r>
        <w:rPr>
          <w:lang w:val="ru-RU"/>
        </w:rPr>
        <w:t xml:space="preserve"> </w:t>
      </w:r>
      <w:r>
        <w:rPr>
          <w:lang w:val="ru-RU"/>
        </w:rPr>
        <w:t xml:space="preserve">Методы с</w:t>
      </w:r>
      <w:r>
        <w:rPr>
          <w:lang w:val="ru-RU"/>
        </w:rPr>
        <w:t xml:space="preserve">глаживани</w:t>
      </w:r>
      <w:r>
        <w:rPr>
          <w:lang w:val="ru-RU"/>
        </w:rPr>
        <w:t xml:space="preserve">я</w:t>
      </w:r>
      <w:r>
        <w:rPr>
          <w:lang w:val="ru-RU"/>
        </w:rPr>
        <w:t xml:space="preserve"> рядов</w:t>
      </w:r>
      <w:bookmarkEnd w:id="18"/>
      <w:r/>
      <w:r/>
    </w:p>
    <w:p>
      <w:pPr>
        <w:rPr>
          <w:lang w:val="ru-RU"/>
        </w:rPr>
      </w:pPr>
      <w:r>
        <w:rPr>
          <w:lang w:val="ru-RU"/>
        </w:rPr>
        <w:t xml:space="preserve">Существуют различные методы сглаживания рядов</w:t>
      </w:r>
      <w:r>
        <w:rPr>
          <w:lang w:val="ru-RU"/>
        </w:rPr>
        <w:t xml:space="preserve">. Один из них – полиномиальная аппроксимация методом наименьших квадратов. </w:t>
      </w:r>
      <w:r/>
    </w:p>
    <w:p>
      <w:r>
        <w:t xml:space="preserve">Аппроксимация (приближение) – научный метод, состоящий в замене объектов более простыми, но близкими к исходным. </w:t>
      </w:r>
      <w:r/>
    </w:p>
    <w:p>
      <w:r>
        <w:t xml:space="preserve">Пусть имеются экспериментальные данные, заданные таблично. Аппроксимация заключается в нахождении гладкой кривой, которая</w:t>
      </w:r>
      <w:r>
        <w:rPr>
          <w:lang w:val="ru-RU"/>
        </w:rPr>
        <w:t xml:space="preserve"> </w:t>
      </w:r>
      <w:r>
        <w:t xml:space="preserve">не обязательно </w:t>
      </w:r>
      <w:r>
        <w:rPr>
          <w:lang w:val="ru-RU"/>
        </w:rPr>
        <w:t xml:space="preserve">проходит</w:t>
      </w:r>
      <w:r>
        <w:t xml:space="preserve"> через все узловые точки</w:t>
      </w:r>
      <w:r>
        <w:rPr>
          <w:lang w:val="ru-RU"/>
        </w:rPr>
        <w:t xml:space="preserve">, а</w:t>
      </w:r>
      <w:r>
        <w:t xml:space="preserve"> наилучшим образом соответствует им. Для экспериментальных данных, полученных в результате измерений, актуально сглаживание случайных ошибок.</w:t>
      </w:r>
      <w:r/>
    </w:p>
    <w:p>
      <w:r>
        <w:t xml:space="preserve">В инженерной деятельности часто возникает необходимость описать в виде функциональной зависимости связь между величинами, заданными таблично или в виде набора точек (</w:t>
      </w:r>
      <w:r>
        <w:t xml:space="preserve">xi</w:t>
      </w:r>
      <w:r>
        <w:t xml:space="preserve"> ,</w:t>
      </w:r>
      <w:r>
        <w:t xml:space="preserve"> </w:t>
      </w:r>
      <w:r>
        <w:t xml:space="preserve">yi</w:t>
      </w:r>
      <w:r>
        <w:t xml:space="preserve"> ), где i = 0, ..., n. Как правило, эти табличны</w:t>
      </w:r>
      <w:r>
        <w:t xml:space="preserve">е данные получены экспериментально и имеют погрешности. При аппроксимации желательно получить относительно простую функциональную зависимость (например, многочлен), которая позволила бы «сгладить» экспериментальные погрешности, вычислять значения функции в</w:t>
      </w:r>
      <w:r>
        <w:rPr>
          <w:lang w:val="ru-RU"/>
        </w:rPr>
        <w:t xml:space="preserve"> </w:t>
      </w:r>
      <w:r>
        <w:t xml:space="preserve">точках</w:t>
      </w:r>
      <w:r>
        <w:rPr>
          <w:lang w:val="ru-RU"/>
        </w:rPr>
        <w:t xml:space="preserve">,</w:t>
      </w:r>
      <w:r>
        <w:t xml:space="preserve"> не содержащихся в исходной таблице. Эта функциональная зависимость должна с достаточной точностью соответствовать исходной табличной зависимости.</w:t>
      </w:r>
      <w:r/>
    </w:p>
    <w:p>
      <w:r>
        <w:t xml:space="preserve">Аппроксимация </w:t>
      </w:r>
      <w:r>
        <w:rPr>
          <w:lang w:val="ru-RU"/>
        </w:rPr>
        <w:t xml:space="preserve">методом наименьших квадратов</w:t>
      </w:r>
      <w:r>
        <w:t xml:space="preserve"> полиномами более высоких порядков, чем первый имеет широкую область применения.</w:t>
      </w:r>
      <w:r>
        <w:rPr>
          <w:lang w:val="ru-RU"/>
        </w:rPr>
        <w:t xml:space="preserve"> </w:t>
      </w:r>
      <w:r>
        <w:t xml:space="preserve">Повышение степени полинома улучшает качество аппроксимации. </w:t>
      </w:r>
      <w:r>
        <w:t xml:space="preserve">Возникает желание применять полином более высокого порядка, однако повышение степени полинома приводит к обратному результату [7].</w:t>
      </w:r>
      <w:r/>
    </w:p>
    <w:p>
      <w:r>
        <w:rPr>
          <w:lang w:val="ru-RU"/>
        </w:rPr>
        <w:t xml:space="preserve">Второй метод, который является самым простым методом сглаживания рядов – скользящее среднее. </w:t>
      </w:r>
      <w:r>
        <w:t xml:space="preserve">Эта модель просто утверждает, что следующее наблюдение является средним значением всех прошлых наблюдений.</w:t>
      </w:r>
      <w:r/>
    </w:p>
    <w:p>
      <w:r>
        <w:t xml:space="preserve">Несмотря на простоту, эта модель, может быть, на удивление хорошей и представляет собой хорошую отправную точку [9].</w:t>
      </w:r>
      <w:r/>
    </w:p>
    <w:p>
      <w:r>
        <w:t xml:space="preserve">Рассмотрим </w:t>
      </w:r>
      <w:r>
        <w:t xml:space="preserve">множество n наблюдений и k - размер окна для определения среднего в любой момент времени t. Затем список скользящих средних вычисляется путем первоначального взятия среднего значения первых k наблюдений, присутствующих в текущем окне, и сохранения его в сп</w:t>
      </w:r>
      <w:r>
        <w:t xml:space="preserve">иске. Теперь окно расширяется в соответствии с условием определения скользящей средней и снова вычисляется среднее значение элементов, присутствующих в окне, и сохраняется в списке. Этот процесс продолжается до тех пор, пока окно не достигнет конца набора.</w:t>
      </w:r>
      <w:r/>
    </w:p>
    <w:p>
      <w:r>
        <w:t xml:space="preserve">Рассмотрим пример. Дан список из пяти целых чисел </w:t>
      </w:r>
      <w:r>
        <w:t xml:space="preserve">arr</w:t>
      </w:r>
      <w:r>
        <w:t xml:space="preserve">=[1, 2, 3, 7, 9] и нам нужно вычислить скользящие средние списка с размером окна, указанным как 3. Сначала мы рассчитаем среднее значение первых 3 элементов, и оно будет сохранено как первое скользящее среднее. Зате</w:t>
      </w:r>
      <w:r>
        <w:t xml:space="preserve">м окно будет сдвинуто на одну позицию вправо, и снова среднее значение элементов, присутствующих в окне, будет вычислено и сохранено в списке. Аналогично, процесс будет повторяться до тех пор, пока окно не достигнет последнего элемента массива. На рисунке </w:t>
      </w:r>
      <w:r>
        <w:rPr>
          <w:lang w:val="ru-RU"/>
        </w:rPr>
        <w:t xml:space="preserve">1.3</w:t>
      </w:r>
      <w:r>
        <w:t xml:space="preserve"> представлен вышеупомянутый подход [10].</w:t>
      </w:r>
      <w:r/>
    </w:p>
    <w:p>
      <w:pPr>
        <w:ind w:firstLine="0"/>
        <w:jc w:val="center"/>
      </w:pPr>
      <w:r>
        <mc:AlternateContent>
          <mc:Choice Requires="wpg">
            <w:drawing>
              <wp:inline xmlns:wp="http://schemas.openxmlformats.org/drawingml/2006/wordprocessingDrawing" distT="0" distB="0" distL="0" distR="0">
                <wp:extent cx="5454488" cy="3103415"/>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ic:nvPr/>
                      </pic:nvPicPr>
                      <pic:blipFill>
                        <a:blip r:embed="rId13"/>
                        <a:srcRect l="0" t="0" r="6644" b="6975"/>
                        <a:stretch/>
                      </pic:blipFill>
                      <pic:spPr bwMode="auto">
                        <a:xfrm>
                          <a:off x="0" y="0"/>
                          <a:ext cx="5454488" cy="310341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29.5pt;height:244.4pt;mso-wrap-distance-left:0.0pt;mso-wrap-distance-top:0.0pt;mso-wrap-distance-right:0.0pt;mso-wrap-distance-bottom:0.0pt;">
                <v:path textboxrect="0,0,0,0"/>
                <v:imagedata r:id="rId13" o:title=""/>
              </v:shape>
            </w:pict>
          </mc:Fallback>
        </mc:AlternateContent>
      </w:r>
      <w:r/>
    </w:p>
    <w:p>
      <w:pPr>
        <w:ind w:firstLine="0"/>
        <w:jc w:val="center"/>
      </w:pPr>
      <w:r>
        <w:t xml:space="preserve">Рисунок </w:t>
      </w:r>
      <w:r>
        <w:rPr>
          <w:lang w:val="ru-RU"/>
        </w:rPr>
        <w:t xml:space="preserve">1.3 </w:t>
      </w:r>
      <w:r>
        <w:t xml:space="preserve">– Скользящее среднее</w:t>
      </w:r>
      <w:r/>
    </w:p>
    <w:p>
      <w:pPr>
        <w:spacing w:before="240"/>
        <w:rPr>
          <w:spacing w:val="-4"/>
          <w:lang w:val="ru-RU"/>
        </w:rPr>
      </w:pPr>
      <w:r>
        <w:rPr>
          <w:spacing w:val="-4"/>
        </w:rPr>
        <w:t xml:space="preserve">Более эффективный метод сглаживания – экспоненциальное сглаживание</w:t>
      </w:r>
      <w:r>
        <w:rPr>
          <w:spacing w:val="-4"/>
          <w:lang w:val="ru-RU"/>
        </w:rPr>
        <w:t xml:space="preserve"> </w:t>
      </w:r>
      <w:r>
        <w:rPr>
          <w:spacing w:val="-4"/>
          <w:lang w:val="ru-RU"/>
        </w:rPr>
        <w:t xml:space="preserve">(</w:t>
      </w:r>
      <w:r>
        <w:rPr>
          <w:spacing w:val="-4"/>
          <w:lang w:val="en-US"/>
        </w:rPr>
        <w:t xml:space="preserve">EMA</w:t>
      </w:r>
      <w:r>
        <w:rPr>
          <w:spacing w:val="-4"/>
          <w:lang w:val="ru-RU"/>
        </w:rPr>
        <w:t xml:space="preserve">)</w:t>
      </w:r>
      <w:r>
        <w:rPr>
          <w:spacing w:val="-4"/>
          <w:lang w:val="ru-RU"/>
        </w:rPr>
        <w:t xml:space="preserve">.</w:t>
      </w:r>
      <w:r/>
    </w:p>
    <w:p>
      <w:r>
        <w:t xml:space="preserve">EMA рассчитывается путем взятия средневзвешенного значения наблюдений за один раз. Вес наблюдения экспоненциально уменьшается со временем. Он используется для анализа последних изменений. </w:t>
      </w:r>
      <w:r/>
    </w:p>
    <w:p>
      <w:pPr>
        <w:pStyle w:val="704"/>
        <w:spacing w:before="240"/>
        <w:rPr>
          <w:lang w:val="ru-RU"/>
        </w:rPr>
      </w:pPr>
      <w:r/>
      <w:bookmarkStart w:id="19" w:name="_Toc133607652"/>
      <w:r>
        <w:rPr>
          <w:lang w:val="ru-RU"/>
        </w:rPr>
        <w:t xml:space="preserve">2.</w:t>
      </w:r>
      <w:r>
        <w:rPr>
          <w:lang w:val="ru-RU"/>
        </w:rPr>
        <w:t xml:space="preserve">3</w:t>
      </w:r>
      <w:r>
        <w:rPr>
          <w:lang w:val="ru-RU"/>
        </w:rPr>
        <w:t xml:space="preserve"> </w:t>
      </w:r>
      <w:bookmarkEnd w:id="19"/>
      <w:r>
        <w:rPr>
          <w:lang w:val="ru-RU"/>
        </w:rPr>
        <w:t xml:space="preserve">Методы сравнения</w:t>
      </w:r>
      <w:r>
        <w:rPr>
          <w:lang w:val="ru-RU"/>
        </w:rPr>
        <w:t xml:space="preserve"> спектральных графиков тремора рук</w:t>
      </w:r>
      <w:r/>
    </w:p>
    <w:p>
      <w:r>
        <w:t xml:space="preserve">Для сглаженных рядов можно выполнить оценку похожести. При исследовании спектров </w:t>
      </w:r>
      <w:r>
        <w:t xml:space="preserve">треморограмм</w:t>
      </w:r>
      <w:r>
        <w:t xml:space="preserve"> анализируемый временной ряд имеет ряд фиксированную длину.  Понятие похожести определяем следующим образом: спектр </w:t>
      </w:r>
      <w:r>
        <w:rPr>
          <w:i/>
          <w:iCs/>
          <w:lang w:val="en-US"/>
        </w:rPr>
        <w:t xml:space="preserve">X</w:t>
      </w:r>
      <w:r>
        <w:t xml:space="preserve"> = (</w:t>
      </w:r>
      <w:r>
        <w:rPr>
          <w:i/>
          <w:iCs/>
          <w:lang w:val="en-US"/>
        </w:rPr>
        <w:t xml:space="preserve">x</w:t>
      </w:r>
      <w:r>
        <w:rPr>
          <w:vertAlign w:val="subscript"/>
        </w:rPr>
        <w:t xml:space="preserve">1</w:t>
      </w:r>
      <w:r>
        <w:t xml:space="preserve">, </w:t>
      </w:r>
      <w:r>
        <w:rPr>
          <w:i/>
          <w:iCs/>
          <w:lang w:val="en-US"/>
        </w:rPr>
        <w:t xml:space="preserve">x</w:t>
      </w:r>
      <w:r>
        <w:rPr>
          <w:vertAlign w:val="subscript"/>
        </w:rPr>
        <w:t xml:space="preserve">2</w:t>
      </w:r>
      <w:r>
        <w:t xml:space="preserve">, </w:t>
      </w:r>
      <w:r>
        <w:rPr>
          <w:i/>
          <w:iCs/>
          <w:lang w:val="en-US"/>
        </w:rPr>
        <w:t xml:space="preserve">x</w:t>
      </w:r>
      <w:r>
        <w:rPr>
          <w:vertAlign w:val="subscript"/>
        </w:rPr>
        <w:t xml:space="preserve">3</w:t>
      </w:r>
      <w:r>
        <w:t xml:space="preserve">, ..., </w:t>
      </w:r>
      <w:r>
        <w:rPr>
          <w:i/>
          <w:iCs/>
          <w:lang w:val="en-US"/>
        </w:rPr>
        <w:t xml:space="preserve">x</w:t>
      </w:r>
      <w:r>
        <w:rPr>
          <w:i/>
          <w:iCs/>
          <w:vertAlign w:val="subscript"/>
          <w:lang w:val="en-US"/>
        </w:rPr>
        <w:t xml:space="preserve">n</w:t>
      </w:r>
      <w:r>
        <w:t xml:space="preserve">) является похожим на шаблон </w:t>
      </w:r>
      <w:r>
        <w:rPr>
          <w:i/>
          <w:iCs/>
          <w:lang w:val="en-US"/>
        </w:rPr>
        <w:t xml:space="preserve">S</w:t>
      </w:r>
      <w:r>
        <w:t xml:space="preserve"> = (</w:t>
      </w:r>
      <w:r>
        <w:rPr>
          <w:i/>
          <w:iCs/>
          <w:lang w:val="en-US"/>
        </w:rPr>
        <w:t xml:space="preserve">s</w:t>
      </w:r>
      <w:r>
        <w:rPr>
          <w:vertAlign w:val="subscript"/>
        </w:rPr>
        <w:t xml:space="preserve">1</w:t>
      </w:r>
      <w:r>
        <w:t xml:space="preserve">, </w:t>
      </w:r>
      <w:r>
        <w:rPr>
          <w:i/>
          <w:iCs/>
          <w:lang w:val="en-US"/>
        </w:rPr>
        <w:t xml:space="preserve">s</w:t>
      </w:r>
      <w:r>
        <w:rPr>
          <w:vertAlign w:val="subscript"/>
        </w:rPr>
        <w:t xml:space="preserve">2</w:t>
      </w:r>
      <w:r>
        <w:t xml:space="preserve">, </w:t>
      </w:r>
      <w:r>
        <w:rPr>
          <w:i/>
          <w:iCs/>
          <w:lang w:val="en-US"/>
        </w:rPr>
        <w:t xml:space="preserve">s</w:t>
      </w:r>
      <w:r>
        <w:rPr>
          <w:vertAlign w:val="subscript"/>
        </w:rPr>
        <w:t xml:space="preserve">3</w:t>
      </w:r>
      <w:r>
        <w:t xml:space="preserve">, ..., </w:t>
      </w:r>
      <w:r>
        <w:rPr>
          <w:i/>
          <w:iCs/>
          <w:lang w:val="en-US"/>
        </w:rPr>
        <w:t xml:space="preserve">s</w:t>
      </w:r>
      <w:r>
        <w:rPr>
          <w:i/>
          <w:iCs/>
          <w:vertAlign w:val="subscript"/>
          <w:lang w:val="en-US"/>
        </w:rPr>
        <w:t xml:space="preserve">n</w:t>
      </w:r>
      <w:r>
        <w:t xml:space="preserve">), если существует такое преобразование </w:t>
      </w:r>
      <w:r>
        <w:rPr>
          <w:i/>
          <w:iCs/>
          <w:lang w:val="en-US"/>
        </w:rPr>
        <w:t xml:space="preserve">T</w:t>
      </w:r>
      <w:r>
        <w:t xml:space="preserve">, что </w:t>
      </w:r>
      <w:r>
        <w:rPr>
          <w:i/>
          <w:iCs/>
        </w:rPr>
        <w:t xml:space="preserve">T</w:t>
      </w:r>
      <w:r>
        <w:t xml:space="preserve">(</w:t>
      </w:r>
      <w:r>
        <w:rPr>
          <w:i/>
          <w:iCs/>
          <w:lang w:val="en-US"/>
        </w:rPr>
        <w:t xml:space="preserve">X</w:t>
      </w:r>
      <w:r>
        <w:t xml:space="preserve">)≈</w:t>
      </w:r>
      <w:r>
        <w:rPr>
          <w:i/>
          <w:iCs/>
        </w:rPr>
        <w:t xml:space="preserve">S</w:t>
      </w:r>
      <w:r>
        <w:t xml:space="preserve">.</w:t>
      </w:r>
      <w:r/>
    </w:p>
    <w:p>
      <w:pPr>
        <w:rPr>
          <w:lang w:val="ru-RU"/>
        </w:rPr>
      </w:pPr>
      <w:r>
        <w:rPr>
          <w:lang w:val="ru-RU"/>
        </w:rPr>
        <w:t xml:space="preserve">Для анализа спектральных графиков тремора рук используются различные алгоритмы</w:t>
      </w:r>
      <w:r>
        <w:rPr>
          <w:lang w:val="ru-RU"/>
        </w:rPr>
        <w:t xml:space="preserve"> сравнения спектральных графиков.</w:t>
      </w:r>
      <w:r/>
    </w:p>
    <w:p>
      <w:pPr>
        <w:rPr>
          <w:lang w:val="ru-RU"/>
        </w:rPr>
      </w:pPr>
      <w:r>
        <w:rPr>
          <w:lang w:val="ru-RU"/>
        </w:rPr>
        <w:t xml:space="preserve">Как и любые другие методы сравнения, методы сравнения спектральных графиков тремора рук могут быть качественными и количественными. </w:t>
      </w:r>
      <w:r/>
    </w:p>
    <w:p>
      <w:pPr>
        <w:rPr>
          <w:lang w:val="ru-RU"/>
        </w:rPr>
      </w:pPr>
      <w:r>
        <w:rPr>
          <w:lang w:val="ru-RU"/>
        </w:rPr>
        <w:t xml:space="preserve">Качественные методы сравнения спектральных графиков тремора рук включают в себя визуальное сравнение графиков. Этот метод основан на</w:t>
      </w:r>
      <w:r>
        <w:rPr>
          <w:lang w:val="ru-RU"/>
        </w:rPr>
        <w:t xml:space="preserve"> опыте и экспертизе врача, который может определить, насколько похожи два графика. Врач может оценить, насколько одинаковы частоты и амплитуды тремора, а также наличие каких-либо особенностей в графиках, таких как наличие пиков или изменение формы графика.</w:t>
      </w:r>
      <w:r/>
    </w:p>
    <w:p>
      <w:pPr>
        <w:rPr>
          <w:lang w:val="ru-RU"/>
        </w:rPr>
      </w:pPr>
      <w:r>
        <w:rPr>
          <w:lang w:val="ru-RU"/>
        </w:rPr>
        <w:t xml:space="preserve">Количественные методы сравнения спектральных графиков тремора рук включают в себя использование математических алгоритмов для анализа графиков. </w:t>
      </w:r>
      <w:r/>
    </w:p>
    <w:p>
      <w:pPr>
        <w:rPr>
          <w:lang w:val="ru-RU"/>
        </w:rPr>
      </w:pPr>
      <w:r>
        <w:rPr>
          <w:lang w:val="ru-RU"/>
        </w:rPr>
        <w:t xml:space="preserve">Один из наиболее распространенных численных методов сравнения спектральных графиков тремора рук — это динамическое программирование с использованием алгоритма динамической трансформации времени (DTW).</w:t>
      </w:r>
      <w:r/>
    </w:p>
    <w:p>
      <w:pPr>
        <w:rPr>
          <w:lang w:val="ru-RU"/>
        </w:rPr>
      </w:pPr>
      <w:r>
        <w:rPr>
          <w:lang w:val="ru-RU"/>
        </w:rPr>
        <w:t xml:space="preserve">DTW алгоритм позволяет с</w:t>
      </w:r>
      <w:r>
        <w:rPr>
          <w:lang w:val="ru-RU"/>
        </w:rPr>
        <w:t xml:space="preserve">равнивать два временных ряда, которые могут быть разной длины и иметь различные скорости изменения. Он работает путем нахождения оптимального соответствия между двумя временными рядами, минимизируя суммарное расстояние между соответствующими точками рядов.</w:t>
      </w:r>
      <w:r/>
    </w:p>
    <w:p>
      <w:pPr>
        <w:rPr>
          <w:lang w:val="ru-RU"/>
        </w:rPr>
      </w:pPr>
      <w:r>
        <w:rPr>
          <w:lang w:val="ru-RU"/>
        </w:rPr>
        <w:t xml:space="preserve">Для применения DTW алгоритма к спектральным графикам тремора рук, спектральные графи</w:t>
      </w:r>
      <w:r>
        <w:rPr>
          <w:lang w:val="ru-RU"/>
        </w:rPr>
        <w:t xml:space="preserve">ки должны быть представлены в виде временных рядов, где каждая точка представляет собой значение амплитуды в определенный момент времени. Затем DTW алгоритм может быть применен для сравнения двух спектральных графиков, чтобы определить степень их сходства.</w:t>
      </w:r>
      <w:r/>
    </w:p>
    <w:p>
      <w:pPr>
        <w:rPr>
          <w:lang w:val="ru-RU"/>
        </w:rPr>
      </w:pPr>
      <w:r>
        <w:rPr>
          <w:lang w:val="ru-RU"/>
        </w:rPr>
        <w:t xml:space="preserve">Применение DTW для сравнения спектральных графиков тремора рук включает следующие шаги:</w:t>
      </w:r>
      <w:r/>
    </w:p>
    <w:p>
      <w:pPr>
        <w:rPr>
          <w:lang w:val="ru-RU"/>
        </w:rPr>
      </w:pPr>
      <w:r>
        <w:rPr>
          <w:lang w:val="ru-RU"/>
        </w:rPr>
        <w:t xml:space="preserve">1. Нормализ</w:t>
      </w:r>
      <w:r>
        <w:rPr>
          <w:lang w:val="ru-RU"/>
        </w:rPr>
        <w:t xml:space="preserve">овать</w:t>
      </w:r>
      <w:r>
        <w:rPr>
          <w:lang w:val="ru-RU"/>
        </w:rPr>
        <w:t xml:space="preserve"> каждый график, чтобы убедиться, что частотные пики будут иметь одинаковую высоту</w:t>
      </w:r>
      <w:r>
        <w:rPr>
          <w:lang w:val="ru-RU"/>
        </w:rPr>
        <w:t xml:space="preserve">.</w:t>
      </w:r>
      <w:r/>
    </w:p>
    <w:p>
      <w:pPr>
        <w:rPr>
          <w:lang w:val="ru-RU"/>
        </w:rPr>
      </w:pPr>
      <w:r>
        <w:rPr>
          <w:lang w:val="ru-RU"/>
        </w:rPr>
        <w:t xml:space="preserve">2. Рассчитать спектральные коэффициенты с использованием временного окна. Для каждого графика этот шаг производится независимо.</w:t>
      </w:r>
      <w:r/>
    </w:p>
    <w:p>
      <w:pPr>
        <w:rPr>
          <w:lang w:val="ru-RU"/>
        </w:rPr>
      </w:pPr>
      <w:r>
        <w:rPr>
          <w:lang w:val="ru-RU"/>
        </w:rPr>
        <w:t xml:space="preserve">3. Рассчитать расстояния между коэффициентами графиков (например, евклидово расстояние).</w:t>
      </w:r>
      <w:r/>
    </w:p>
    <w:p>
      <w:pPr>
        <w:rPr>
          <w:lang w:val="ru-RU"/>
        </w:rPr>
      </w:pPr>
      <w:r>
        <w:rPr>
          <w:lang w:val="ru-RU"/>
        </w:rPr>
        <w:t xml:space="preserve">4. Использовать DTW для выравнивания двух графиков и минимизации расстояния между ними.</w:t>
      </w:r>
      <w:r/>
    </w:p>
    <w:p>
      <w:pPr>
        <w:rPr>
          <w:lang w:val="ru-RU"/>
        </w:rPr>
      </w:pPr>
      <w:r>
        <w:rPr>
          <w:lang w:val="ru-RU"/>
        </w:rPr>
        <w:t xml:space="preserve">Результатом DTW будет определенное расстояние между двумя графи</w:t>
      </w:r>
      <w:r>
        <w:rPr>
          <w:lang w:val="ru-RU"/>
        </w:rPr>
        <w:t xml:space="preserve">ками, показывающее, насколько сильно они отличаются друг от друга по форме. Этот метод может быть полезен для оценки сходства спектральных графиков тремора рук, что может быть полезно для диагностики или мониторинга эффективности лечения этого заболевания.</w:t>
      </w:r>
      <w:r/>
    </w:p>
    <w:p>
      <w:pPr>
        <w:rPr>
          <w:lang w:val="ru-RU"/>
        </w:rPr>
      </w:pPr>
      <w:r>
        <w:rPr>
          <w:lang w:val="ru-RU"/>
        </w:rPr>
        <w:t xml:space="preserve">Други</w:t>
      </w:r>
      <w:r>
        <w:rPr>
          <w:lang w:val="ru-RU"/>
        </w:rPr>
        <w:t xml:space="preserve">м методом сравнения спектральных графиков является использование коэффициента корреляции Пирсона. Этот метод также позволяет определить степень сходства между двумя спектральными графиками, основываясь на корреляции между их амплитудами на разных частотах.</w:t>
      </w:r>
      <w:r/>
    </w:p>
    <w:p>
      <w:r>
        <w:t xml:space="preserve">Критерий корреляции Пирсона – это метод параметрической статистики, позволяющий определить наличие или отсутствие линейной связи между двумя количественными показателями, а также оценить ее тесноту и статистическую значимость [11].</w:t>
      </w:r>
      <w:r/>
    </w:p>
    <w:p>
      <w:pPr>
        <w:ind w:firstLine="700"/>
        <w:pBdr>
          <w:top w:val="none" w:color="000000" w:sz="4" w:space="0"/>
          <w:left w:val="none" w:color="000000" w:sz="4" w:space="0"/>
          <w:bottom w:val="none" w:color="000000" w:sz="4" w:space="0"/>
          <w:right w:val="none" w:color="000000" w:sz="4" w:space="0"/>
          <w:between w:val="none" w:color="000000" w:sz="4" w:space="0"/>
        </w:pBdr>
      </w:pPr>
      <w:r>
        <w:t xml:space="preserve">Коэффициент корреляции Пирсона измеряет линейную связь между переменными. Его значение можно интерпретировать так:</w:t>
      </w:r>
      <w:r/>
    </w:p>
    <w:p>
      <w:pPr>
        <w:numPr>
          <w:ilvl w:val="0"/>
          <w:numId w:val="7"/>
        </w:numPr>
        <w:ind w:left="0" w:firstLine="708"/>
        <w:pBdr>
          <w:top w:val="none" w:color="000000" w:sz="4" w:space="0"/>
          <w:left w:val="none" w:color="000000" w:sz="4" w:space="0"/>
          <w:bottom w:val="none" w:color="000000" w:sz="4" w:space="0"/>
          <w:right w:val="none" w:color="000000" w:sz="4" w:space="0"/>
          <w:between w:val="none" w:color="000000" w:sz="4" w:space="0"/>
        </w:pBdr>
      </w:pPr>
      <w:r>
        <w:t xml:space="preserve">+1 - Полная положительная корреляция</w:t>
      </w:r>
      <w:r/>
    </w:p>
    <w:p>
      <w:pPr>
        <w:numPr>
          <w:ilvl w:val="0"/>
          <w:numId w:val="7"/>
        </w:numPr>
        <w:ind w:left="0" w:firstLine="708"/>
        <w:pBdr>
          <w:top w:val="none" w:color="000000" w:sz="4" w:space="0"/>
          <w:left w:val="none" w:color="000000" w:sz="4" w:space="0"/>
          <w:bottom w:val="none" w:color="000000" w:sz="4" w:space="0"/>
          <w:right w:val="none" w:color="000000" w:sz="4" w:space="0"/>
          <w:between w:val="none" w:color="000000" w:sz="4" w:space="0"/>
        </w:pBdr>
      </w:pPr>
      <w:r>
        <w:t xml:space="preserve">+0,8 - Сильная положительная корреляция</w:t>
      </w:r>
      <w:r/>
    </w:p>
    <w:p>
      <w:pPr>
        <w:numPr>
          <w:ilvl w:val="0"/>
          <w:numId w:val="7"/>
        </w:numPr>
        <w:ind w:left="0" w:firstLine="708"/>
        <w:pBdr>
          <w:top w:val="none" w:color="000000" w:sz="4" w:space="0"/>
          <w:left w:val="none" w:color="000000" w:sz="4" w:space="0"/>
          <w:bottom w:val="none" w:color="000000" w:sz="4" w:space="0"/>
          <w:right w:val="none" w:color="000000" w:sz="4" w:space="0"/>
          <w:between w:val="none" w:color="000000" w:sz="4" w:space="0"/>
        </w:pBdr>
      </w:pPr>
      <w:r>
        <w:t xml:space="preserve">+0.6 - Умеренная положительная корреляция</w:t>
      </w:r>
      <w:r/>
    </w:p>
    <w:p>
      <w:pPr>
        <w:numPr>
          <w:ilvl w:val="0"/>
          <w:numId w:val="7"/>
        </w:numPr>
        <w:ind w:left="0" w:firstLine="708"/>
        <w:pBdr>
          <w:top w:val="none" w:color="000000" w:sz="4" w:space="0"/>
          <w:left w:val="none" w:color="000000" w:sz="4" w:space="0"/>
          <w:bottom w:val="none" w:color="000000" w:sz="4" w:space="0"/>
          <w:right w:val="none" w:color="000000" w:sz="4" w:space="0"/>
          <w:between w:val="none" w:color="000000" w:sz="4" w:space="0"/>
        </w:pBdr>
      </w:pPr>
      <w:r>
        <w:t xml:space="preserve">0 - никакой корреляции</w:t>
      </w:r>
      <w:r/>
    </w:p>
    <w:p>
      <w:pPr>
        <w:numPr>
          <w:ilvl w:val="0"/>
          <w:numId w:val="7"/>
        </w:numPr>
        <w:ind w:left="0" w:firstLine="708"/>
        <w:pBdr>
          <w:top w:val="none" w:color="000000" w:sz="4" w:space="0"/>
          <w:left w:val="none" w:color="000000" w:sz="4" w:space="0"/>
          <w:bottom w:val="none" w:color="000000" w:sz="4" w:space="0"/>
          <w:right w:val="none" w:color="000000" w:sz="4" w:space="0"/>
          <w:between w:val="none" w:color="000000" w:sz="4" w:space="0"/>
        </w:pBdr>
      </w:pPr>
      <w:r>
        <w:t xml:space="preserve">-0.6 - Умеренная отрицательная корреляция</w:t>
      </w:r>
      <w:r/>
    </w:p>
    <w:p>
      <w:pPr>
        <w:numPr>
          <w:ilvl w:val="0"/>
          <w:numId w:val="7"/>
        </w:numPr>
        <w:ind w:left="0" w:firstLine="708"/>
        <w:pBdr>
          <w:top w:val="none" w:color="000000" w:sz="4" w:space="0"/>
          <w:left w:val="none" w:color="000000" w:sz="4" w:space="0"/>
          <w:bottom w:val="none" w:color="000000" w:sz="4" w:space="0"/>
          <w:right w:val="none" w:color="000000" w:sz="4" w:space="0"/>
          <w:between w:val="none" w:color="000000" w:sz="4" w:space="0"/>
        </w:pBdr>
      </w:pPr>
      <w:r>
        <w:t xml:space="preserve">-0,8 - Сильная отрицательная корреляция</w:t>
      </w:r>
      <w:r/>
    </w:p>
    <w:p>
      <w:pPr>
        <w:numPr>
          <w:ilvl w:val="0"/>
          <w:numId w:val="7"/>
        </w:numPr>
        <w:ind w:left="0" w:firstLine="708"/>
        <w:pBdr>
          <w:top w:val="none" w:color="000000" w:sz="4" w:space="0"/>
          <w:left w:val="none" w:color="000000" w:sz="4" w:space="0"/>
          <w:bottom w:val="none" w:color="000000" w:sz="4" w:space="0"/>
          <w:right w:val="none" w:color="000000" w:sz="4" w:space="0"/>
          <w:between w:val="none" w:color="000000" w:sz="4" w:space="0"/>
        </w:pBdr>
      </w:pPr>
      <w:r>
        <w:t xml:space="preserve">-1 - Полная отрицательная корреляция [12].</w:t>
      </w:r>
      <w:r/>
    </w:p>
    <w:p>
      <w:pPr>
        <w:rPr>
          <w:lang w:val="ru-RU"/>
        </w:rPr>
      </w:pPr>
      <w:r>
        <w:rPr>
          <w:lang w:val="ru-RU"/>
        </w:rPr>
        <w:t xml:space="preserve">Однако, DTW алгоритм является более гибким и точным методом, который может учитывать различные скорости изменения в спектральных графиках и обеспечивает более точное сравнение.</w:t>
      </w:r>
      <w:r/>
    </w:p>
    <w:p>
      <w:r>
        <w:t xml:space="preserve">В целом, методы </w:t>
      </w:r>
      <w:r>
        <w:rPr>
          <w:lang w:val="ru-RU"/>
        </w:rPr>
        <w:t xml:space="preserve">анализа</w:t>
      </w:r>
      <w:r>
        <w:t xml:space="preserve"> спектральных графиков тремора рук могут быть полезными для оценки эффективности лечения тремора и для мониторинга прогресса заболевания. Однако, как и любые другие методы, они должны использоваться в сочетании с другими методами диагностики и оценки.</w:t>
      </w:r>
      <w:r/>
    </w:p>
    <w:p>
      <w:r/>
      <w:r/>
    </w:p>
    <w:p>
      <w:pPr>
        <w:ind w:firstLine="0"/>
      </w:pPr>
      <w:r>
        <w:t xml:space="preserve">​</w:t>
      </w:r>
      <w:r/>
    </w:p>
    <w:p>
      <w:r>
        <w:br w:type="page" w:clear="all"/>
      </w:r>
      <w:r/>
    </w:p>
    <w:p>
      <w:pPr>
        <w:pStyle w:val="703"/>
        <w:rPr>
          <w:lang w:val="ru-RU"/>
        </w:rPr>
      </w:pPr>
      <w:r/>
      <w:bookmarkStart w:id="20" w:name="_Toc133607653"/>
      <w:r>
        <w:t xml:space="preserve">3 </w:t>
      </w:r>
      <w:r>
        <w:rPr>
          <w:lang w:val="ru-RU"/>
        </w:rPr>
        <w:t xml:space="preserve">Разработка </w:t>
      </w:r>
      <w:r>
        <w:rPr>
          <w:lang w:val="ru-RU"/>
        </w:rPr>
        <w:t xml:space="preserve">программ</w:t>
      </w:r>
      <w:r>
        <w:rPr>
          <w:lang w:val="ru-RU"/>
        </w:rPr>
        <w:t xml:space="preserve">ы</w:t>
      </w:r>
      <w:r>
        <w:rPr>
          <w:lang w:val="ru-RU"/>
        </w:rPr>
        <w:t xml:space="preserve"> </w:t>
      </w:r>
      <w:r>
        <w:rPr>
          <w:lang w:val="ru-RU"/>
        </w:rPr>
        <w:t xml:space="preserve">для </w:t>
      </w:r>
      <w:r>
        <w:t xml:space="preserve">сравнения спектральных графиков</w:t>
      </w:r>
      <w:r>
        <w:rPr>
          <w:lang w:val="ru-RU"/>
        </w:rPr>
        <w:t xml:space="preserve"> тремора рук</w:t>
      </w:r>
      <w:bookmarkEnd w:id="20"/>
      <w:r/>
      <w:r/>
    </w:p>
    <w:p>
      <w:pPr>
        <w:pStyle w:val="729"/>
        <w:numPr>
          <w:ilvl w:val="1"/>
          <w:numId w:val="11"/>
        </w:numPr>
        <w:rPr>
          <w:lang w:val="ru-RU"/>
        </w:rPr>
        <w:outlineLvl w:val="1"/>
      </w:pPr>
      <w:r/>
      <w:bookmarkStart w:id="21" w:name="_Toc133607654"/>
      <w:r>
        <w:rPr>
          <w:lang w:val="ru-RU"/>
        </w:rPr>
        <w:t xml:space="preserve">Архитектура программ</w:t>
      </w:r>
      <w:r>
        <w:rPr>
          <w:lang w:val="ru-RU"/>
        </w:rPr>
        <w:t xml:space="preserve">ы</w:t>
      </w:r>
      <w:bookmarkEnd w:id="21"/>
      <w:r/>
      <w:r/>
    </w:p>
    <w:p>
      <w:pPr>
        <w:pStyle w:val="729"/>
        <w:ind w:left="0" w:firstLine="709"/>
        <w:rPr>
          <w:lang w:val="ru-RU"/>
        </w:rPr>
      </w:pPr>
      <w:r>
        <w:rPr>
          <w:lang w:val="ru-RU"/>
        </w:rPr>
        <w:t xml:space="preserve">Архитектура программы — это общая структура и организация програм</w:t>
      </w:r>
      <w:r>
        <w:rPr>
          <w:lang w:val="ru-RU"/>
        </w:rPr>
        <w:t xml:space="preserve">много кода, которая определяет, как компоненты программы взаимодействуют друг с другом и как они решают поставленные задачи. Хорошо спроектированная архитектура программы обеспечивает ее эффективность, надежность, масштабируемость и удобство сопровождения.</w:t>
      </w:r>
      <w:r/>
    </w:p>
    <w:p>
      <w:pPr>
        <w:pStyle w:val="729"/>
        <w:ind w:left="0" w:firstLine="709"/>
        <w:rPr>
          <w:lang w:val="ru-RU"/>
        </w:rPr>
      </w:pPr>
      <w:r>
        <w:rPr>
          <w:lang w:val="ru-RU"/>
        </w:rPr>
        <w:t xml:space="preserve">В данной работе будет использована функциональная архитектура.</w:t>
      </w:r>
      <w:r/>
    </w:p>
    <w:p>
      <w:pPr>
        <w:pStyle w:val="729"/>
        <w:ind w:left="0" w:firstLine="709"/>
        <w:rPr>
          <w:lang w:val="ru-RU"/>
        </w:rPr>
      </w:pPr>
      <w:r>
        <w:rPr>
          <w:lang w:val="ru-RU"/>
        </w:rPr>
        <w:t xml:space="preserve">Функциональная архитектура программы — это подход к организации программного кода, при котором он разбивается на отдельные функциональные блоки, каждый из которых выполняет определенную задачу.</w:t>
      </w:r>
      <w:r/>
    </w:p>
    <w:p>
      <w:pPr>
        <w:ind w:firstLine="709"/>
        <w:rPr>
          <w:lang w:val="ru-RU"/>
        </w:rPr>
      </w:pPr>
      <w:r>
        <w:rPr>
          <w:lang w:val="ru-RU"/>
        </w:rPr>
        <w:t xml:space="preserve">Функциональная архитектура</w:t>
      </w:r>
      <w:r>
        <w:rPr>
          <w:lang w:val="ru-RU"/>
        </w:rPr>
        <w:t xml:space="preserve"> программ</w:t>
      </w:r>
      <w:r>
        <w:rPr>
          <w:lang w:val="ru-RU"/>
        </w:rPr>
        <w:t xml:space="preserve">ы</w:t>
      </w:r>
      <w:r>
        <w:rPr>
          <w:lang w:val="ru-RU"/>
        </w:rPr>
        <w:t xml:space="preserve"> состоит из трех </w:t>
      </w:r>
      <w:r>
        <w:rPr>
          <w:lang w:val="ru-RU"/>
        </w:rPr>
        <w:t xml:space="preserve">основных функций</w:t>
      </w:r>
      <w:r>
        <w:rPr>
          <w:lang w:val="ru-RU"/>
        </w:rPr>
        <w:t xml:space="preserve">:</w:t>
      </w:r>
      <w:r/>
    </w:p>
    <w:p>
      <w:pPr>
        <w:ind w:firstLine="709"/>
        <w:rPr>
          <w:lang w:val="ru-RU"/>
        </w:rPr>
      </w:pPr>
      <w:r>
        <w:rPr>
          <w:lang w:val="ru-RU"/>
        </w:rPr>
        <w:t xml:space="preserve">1. </w:t>
      </w:r>
      <w:r>
        <w:rPr>
          <w:lang w:val="ru-RU"/>
        </w:rPr>
        <w:t xml:space="preserve">Функция</w:t>
      </w:r>
      <w:r>
        <w:rPr>
          <w:lang w:val="ru-RU"/>
        </w:rPr>
        <w:t xml:space="preserve"> для чтения и обработки данных</w:t>
      </w:r>
      <w:r>
        <w:rPr>
          <w:lang w:val="ru-RU"/>
        </w:rPr>
        <w:t xml:space="preserve"> - д</w:t>
      </w:r>
      <w:r>
        <w:rPr>
          <w:lang w:val="ru-RU"/>
        </w:rPr>
        <w:t xml:space="preserve">анный компонент отвечает за чтение данных из файлов, их обработку и подготовку к анализу.</w:t>
      </w:r>
      <w:r/>
    </w:p>
    <w:p>
      <w:pPr>
        <w:ind w:firstLine="709"/>
        <w:rPr>
          <w:lang w:val="ru-RU"/>
        </w:rPr>
      </w:pPr>
      <w:r>
        <w:rPr>
          <w:lang w:val="ru-RU"/>
        </w:rPr>
        <w:t xml:space="preserve">2. </w:t>
      </w:r>
      <w:r>
        <w:rPr>
          <w:lang w:val="ru-RU"/>
        </w:rPr>
        <w:t xml:space="preserve">Функция</w:t>
      </w:r>
      <w:r>
        <w:rPr>
          <w:lang w:val="ru-RU"/>
        </w:rPr>
        <w:t xml:space="preserve"> для анализа данных</w:t>
      </w:r>
      <w:r>
        <w:rPr>
          <w:lang w:val="ru-RU"/>
        </w:rPr>
        <w:t xml:space="preserve"> - д</w:t>
      </w:r>
      <w:r>
        <w:rPr>
          <w:lang w:val="ru-RU"/>
        </w:rPr>
        <w:t xml:space="preserve">анный компонент отвечает за анализ спектральных графиков тремора рук</w:t>
      </w:r>
      <w:r>
        <w:rPr>
          <w:lang w:val="ru-RU"/>
        </w:rPr>
        <w:t xml:space="preserve">.</w:t>
      </w:r>
      <w:r/>
    </w:p>
    <w:p>
      <w:pPr>
        <w:ind w:firstLine="709"/>
        <w:rPr>
          <w:lang w:val="ru-RU"/>
        </w:rPr>
      </w:pPr>
      <w:r>
        <w:rPr>
          <w:lang w:val="ru-RU"/>
        </w:rPr>
        <w:t xml:space="preserve">3. </w:t>
      </w:r>
      <w:r>
        <w:rPr>
          <w:lang w:val="ru-RU"/>
        </w:rPr>
        <w:t xml:space="preserve">Функция</w:t>
      </w:r>
      <w:r>
        <w:rPr>
          <w:lang w:val="ru-RU"/>
        </w:rPr>
        <w:t xml:space="preserve"> для визуализации результатов</w:t>
      </w:r>
      <w:r>
        <w:rPr>
          <w:lang w:val="ru-RU"/>
        </w:rPr>
        <w:t xml:space="preserve"> -д</w:t>
      </w:r>
      <w:r>
        <w:rPr>
          <w:lang w:val="ru-RU"/>
        </w:rPr>
        <w:t xml:space="preserve">анный компонент отвечает за визуализацию результатов анализа в виде графиков и диаграмм.</w:t>
      </w:r>
      <w:r/>
    </w:p>
    <w:p>
      <w:pPr>
        <w:pStyle w:val="729"/>
        <w:ind w:left="0" w:firstLine="709"/>
        <w:rPr>
          <w:lang w:val="ru-RU"/>
        </w:rPr>
      </w:pPr>
      <w:r>
        <w:rPr>
          <w:lang w:val="ru-RU"/>
        </w:rPr>
        <w:t xml:space="preserve">Данная архитектура</w:t>
      </w:r>
      <w:r>
        <w:rPr>
          <w:lang w:val="ru-RU"/>
        </w:rPr>
        <w:t xml:space="preserve"> позволяет создавать </w:t>
      </w:r>
      <w:r>
        <w:rPr>
          <w:lang w:val="ru-RU"/>
        </w:rPr>
        <w:t xml:space="preserve">более гибкие и масштабируемые программы, так как каждый блок может быть изменен или заменен без влияния на остальную часть программы. Кроме того, такой подход упрощает тестирование и отладку программы, так как каждый блок может быть протестирован отдельно.</w:t>
      </w:r>
      <w:r/>
    </w:p>
    <w:p>
      <w:pPr>
        <w:pStyle w:val="729"/>
        <w:ind w:left="0" w:firstLine="709"/>
        <w:rPr>
          <w:lang w:val="ru-RU"/>
        </w:rPr>
      </w:pPr>
      <w:r>
        <w:rPr>
          <w:lang w:val="ru-RU"/>
        </w:rPr>
      </w:r>
      <w:r/>
    </w:p>
    <w:p>
      <w:pPr>
        <w:pStyle w:val="729"/>
        <w:numPr>
          <w:ilvl w:val="1"/>
          <w:numId w:val="11"/>
        </w:numPr>
        <w:spacing w:before="240"/>
        <w:rPr>
          <w:lang w:val="ru-RU"/>
        </w:rPr>
        <w:outlineLvl w:val="1"/>
      </w:pPr>
      <w:r/>
      <w:bookmarkStart w:id="22" w:name="_Toc133607655"/>
      <w:r>
        <w:rPr>
          <w:lang w:val="ru-RU"/>
        </w:rPr>
        <w:t xml:space="preserve">Используемые библиотеки и инструменты</w:t>
      </w:r>
      <w:bookmarkEnd w:id="22"/>
      <w:r/>
      <w:r/>
    </w:p>
    <w:p>
      <w:pPr>
        <w:ind w:firstLine="709"/>
        <w:rPr>
          <w:lang w:val="ru-RU"/>
        </w:rPr>
      </w:pPr>
      <w:r>
        <w:rPr>
          <w:lang w:val="ru-RU"/>
        </w:rPr>
        <w:t xml:space="preserve">Для разработки программ</w:t>
      </w:r>
      <w:r>
        <w:rPr>
          <w:lang w:val="ru-RU"/>
        </w:rPr>
        <w:t xml:space="preserve">ы по автоматизации процесса анализа спектральных графиков тремора рук </w:t>
      </w:r>
      <w:r>
        <w:rPr>
          <w:lang w:val="ru-RU"/>
        </w:rPr>
        <w:t xml:space="preserve">были использованы следующие библиотеки и инструменты.</w:t>
      </w:r>
      <w:r/>
    </w:p>
    <w:p>
      <w:pPr>
        <w:pStyle w:val="729"/>
        <w:numPr>
          <w:ilvl w:val="3"/>
          <w:numId w:val="7"/>
        </w:numPr>
        <w:ind w:left="0" w:firstLine="709"/>
        <w:rPr>
          <w:lang w:val="ru-RU"/>
        </w:rPr>
      </w:pPr>
      <w:r>
        <w:rPr>
          <w:lang w:val="ru-RU"/>
        </w:rPr>
        <w:t xml:space="preserve">Язык программирования</w:t>
      </w:r>
      <w:r/>
    </w:p>
    <w:p>
      <w:pPr>
        <w:ind w:firstLine="709"/>
      </w:pPr>
      <w:r>
        <w:rPr>
          <w:lang w:val="ru-RU"/>
        </w:rPr>
        <w:t xml:space="preserve">Для реализации процесса </w:t>
      </w:r>
      <w:r>
        <w:t xml:space="preserve">сравнения спектральных графиков тремора рук </w:t>
      </w:r>
      <w:r>
        <w:rPr>
          <w:lang w:val="ru-RU"/>
        </w:rPr>
        <w:t xml:space="preserve">был выбран </w:t>
      </w:r>
      <w:r>
        <w:t xml:space="preserve">языка программирования Python. Этот язык</w:t>
      </w:r>
      <w:r>
        <w:rPr>
          <w:lang w:val="ru-RU"/>
        </w:rPr>
        <w:t xml:space="preserve"> является</w:t>
      </w:r>
      <w:r>
        <w:t xml:space="preserve">:</w:t>
      </w:r>
      <w:r/>
    </w:p>
    <w:p>
      <w:pPr>
        <w:ind w:firstLine="709"/>
      </w:pPr>
      <w:r>
        <w:rPr>
          <w:lang w:val="ru-RU"/>
        </w:rPr>
        <w:t xml:space="preserve">а) </w:t>
      </w:r>
      <w:r>
        <w:t xml:space="preserve">объектно-</w:t>
      </w:r>
      <w:r>
        <w:rPr>
          <w:lang w:val="ru-RU"/>
        </w:rPr>
        <w:t xml:space="preserve">ориентированным</w:t>
      </w:r>
      <w:r>
        <w:t xml:space="preserve">, то есть в нем существуют классы и объекты;</w:t>
      </w:r>
      <w:r/>
    </w:p>
    <w:p>
      <w:pPr>
        <w:ind w:firstLine="709"/>
      </w:pPr>
      <w:r>
        <w:rPr>
          <w:lang w:val="ru-RU"/>
        </w:rPr>
        <w:t xml:space="preserve">б) </w:t>
      </w:r>
      <w:r>
        <w:t xml:space="preserve">интерпретируемы</w:t>
      </w:r>
      <w:r>
        <w:rPr>
          <w:lang w:val="ru-RU"/>
        </w:rPr>
        <w:t xml:space="preserve">м</w:t>
      </w:r>
      <w:r>
        <w:t xml:space="preserve">, то есть код запустится на любой платформе, где установлен интерпретатор, так как код не переводится в машинный код, а выполняется программой-интерпретатором;</w:t>
      </w:r>
      <w:r/>
    </w:p>
    <w:p>
      <w:pPr>
        <w:ind w:firstLine="709"/>
      </w:pPr>
      <w:r>
        <w:rPr>
          <w:lang w:val="ru-RU"/>
        </w:rPr>
        <w:t xml:space="preserve">в) </w:t>
      </w:r>
      <w:r>
        <w:rPr>
          <w:lang w:val="ru-RU"/>
        </w:rPr>
        <w:t xml:space="preserve">динамическим</w:t>
      </w:r>
      <w:r>
        <w:t xml:space="preserve">, то есть типы переменных определяются после запуска программы, а не при компиляции, а сочетать в выражениях разные типы нельзя. </w:t>
      </w:r>
      <w:r/>
    </w:p>
    <w:p>
      <w:pPr>
        <w:ind w:firstLine="709"/>
      </w:pPr>
      <w:r>
        <w:t xml:space="preserve">Положительными сторонами при использовании данного языка можно считать то, что у него минималистичный синтаксис, где легко писать и читать код. Язык обладает большим количеством стандартных и дополнительных библиотек [13].</w:t>
      </w:r>
      <w:r/>
    </w:p>
    <w:p>
      <w:pPr>
        <w:pStyle w:val="729"/>
        <w:numPr>
          <w:ilvl w:val="3"/>
          <w:numId w:val="7"/>
        </w:numPr>
        <w:ind w:left="0" w:firstLine="705"/>
        <w:rPr>
          <w:lang w:val="ru-RU"/>
        </w:rPr>
      </w:pPr>
      <w:r>
        <w:rPr>
          <w:lang w:val="ru-RU"/>
        </w:rPr>
        <w:t xml:space="preserve">Среда разработки</w:t>
      </w:r>
      <w:r/>
    </w:p>
    <w:p>
      <w:pPr>
        <w:ind w:firstLine="705"/>
        <w:rPr>
          <w:color w:val="111111"/>
        </w:rPr>
      </w:pPr>
      <w:r>
        <w:t xml:space="preserve">Для реализации был выбран </w:t>
      </w:r>
      <w:r>
        <w:rPr>
          <w:color w:val="111111"/>
          <w:highlight w:val="white"/>
        </w:rPr>
        <w:t xml:space="preserve">Visual Studio Code — бесплатный редактор кода от Microsoft для Windows, Linux и </w:t>
      </w:r>
      <w:r>
        <w:rPr>
          <w:color w:val="111111"/>
          <w:highlight w:val="white"/>
        </w:rPr>
        <w:t xml:space="preserve">MacOS</w:t>
      </w:r>
      <w:r>
        <w:rPr>
          <w:color w:val="111111"/>
          <w:highlight w:val="white"/>
        </w:rPr>
        <w:t xml:space="preserve">. К его возможностям, а также плюсам можно отнести отладку, подсветку синтаксиса, интеллектуальное завершение кода, предопределённые фрагменты кода, рефакторинг и интеграция с </w:t>
      </w:r>
      <w:r>
        <w:rPr>
          <w:color w:val="111111"/>
          <w:highlight w:val="white"/>
        </w:rPr>
        <w:t xml:space="preserve">Git</w:t>
      </w:r>
      <w:r>
        <w:rPr>
          <w:color w:val="111111"/>
          <w:highlight w:val="white"/>
        </w:rPr>
        <w:t xml:space="preserve">. Редактор очень прост в использовании и не требует каких-либо навыков. Для начала работы понадобятся дополнительные пакеты, но установить их довольно просто [14].</w:t>
      </w:r>
      <w:r/>
    </w:p>
    <w:p>
      <w:pPr>
        <w:pStyle w:val="729"/>
        <w:numPr>
          <w:ilvl w:val="3"/>
          <w:numId w:val="7"/>
        </w:numPr>
        <w:ind w:left="0" w:firstLine="705"/>
        <w:rPr>
          <w:color w:val="111111"/>
          <w:lang w:val="ru-RU"/>
        </w:rPr>
      </w:pPr>
      <w:r>
        <w:rPr>
          <w:color w:val="111111"/>
          <w:lang w:val="ru-RU"/>
        </w:rPr>
        <w:t xml:space="preserve">Библиотеки </w:t>
      </w:r>
      <w:r>
        <w:rPr>
          <w:color w:val="111111"/>
          <w:lang w:val="ru-RU"/>
        </w:rPr>
        <w:t xml:space="preserve">языка</w:t>
      </w:r>
      <w:r/>
    </w:p>
    <w:p>
      <w:pPr>
        <w:pStyle w:val="729"/>
        <w:ind w:left="0" w:firstLine="709"/>
        <w:rPr>
          <w:color w:val="111111"/>
          <w:lang w:val="ru-RU"/>
        </w:rPr>
      </w:pPr>
      <w:r>
        <w:rPr>
          <w:lang w:val="ru-RU"/>
        </w:rPr>
        <w:t xml:space="preserve">Python имеет огромное количество библиотек и инструментов, которые могут быть использованы для различных задач.</w:t>
      </w:r>
      <w:r/>
    </w:p>
    <w:p>
      <w:pPr>
        <w:ind w:firstLine="705"/>
        <w:rPr>
          <w:lang w:val="ru-RU"/>
        </w:rPr>
      </w:pPr>
      <w:r>
        <w:rPr>
          <w:lang w:val="ru-RU"/>
        </w:rPr>
        <w:t xml:space="preserve">а) Библиотека </w:t>
      </w:r>
      <w:r>
        <w:rPr>
          <w:lang w:val="ru-RU"/>
        </w:rPr>
        <w:t xml:space="preserve">NumPy</w:t>
      </w:r>
      <w:r>
        <w:rPr>
          <w:lang w:val="ru-RU"/>
        </w:rPr>
        <w:t xml:space="preserve"> была использована для работы с массивами данных и выполнения математических операций.</w:t>
      </w:r>
      <w:r/>
    </w:p>
    <w:p>
      <w:pPr>
        <w:ind w:firstLine="705"/>
        <w:rPr>
          <w:lang w:val="ru-RU"/>
        </w:rPr>
      </w:pPr>
      <w:r>
        <w:rPr>
          <w:lang w:val="ru-RU"/>
        </w:rPr>
        <w:t xml:space="preserve">б) </w:t>
      </w:r>
      <w:r>
        <w:rPr>
          <w:lang w:val="ru-RU"/>
        </w:rPr>
        <w:t xml:space="preserve">Библиотека </w:t>
      </w:r>
      <w:r>
        <w:rPr>
          <w:lang w:val="ru-RU"/>
        </w:rPr>
        <w:t xml:space="preserve">Matplotlib</w:t>
      </w:r>
      <w:r>
        <w:rPr>
          <w:lang w:val="ru-RU"/>
        </w:rPr>
        <w:t xml:space="preserve"> была использована для визуализации результатов анализа в виде графиков и диаграмм.</w:t>
      </w:r>
      <w:r/>
    </w:p>
    <w:p>
      <w:pPr>
        <w:ind w:firstLine="705"/>
        <w:rPr>
          <w:lang w:val="ru-RU"/>
        </w:rPr>
      </w:pPr>
      <w:r>
        <w:rPr>
          <w:lang w:val="ru-RU"/>
        </w:rPr>
        <w:t xml:space="preserve">в) Библиотека </w:t>
      </w:r>
      <w:r>
        <w:rPr>
          <w:lang w:val="en-US"/>
        </w:rPr>
        <w:t xml:space="preserve">Pandas</w:t>
      </w:r>
      <w:r>
        <w:rPr>
          <w:lang w:val="ru-RU"/>
        </w:rPr>
        <w:t xml:space="preserve"> была использована для</w:t>
      </w:r>
      <w:r>
        <w:rPr>
          <w:lang w:val="ru-RU"/>
        </w:rPr>
        <w:t xml:space="preserve"> предоставл</w:t>
      </w:r>
      <w:r>
        <w:rPr>
          <w:lang w:val="ru-RU"/>
        </w:rPr>
        <w:t xml:space="preserve">ения</w:t>
      </w:r>
      <w:r>
        <w:rPr>
          <w:lang w:val="ru-RU"/>
        </w:rPr>
        <w:t xml:space="preserve"> удобны</w:t>
      </w:r>
      <w:r>
        <w:rPr>
          <w:lang w:val="ru-RU"/>
        </w:rPr>
        <w:t xml:space="preserve">х</w:t>
      </w:r>
      <w:r>
        <w:rPr>
          <w:lang w:val="ru-RU"/>
        </w:rPr>
        <w:t xml:space="preserve"> структур данных для эффективной работы с табличными данными, такими как CSV, Excel, SQL-таблицы и другие форматы.</w:t>
      </w:r>
      <w:r/>
    </w:p>
    <w:p>
      <w:pPr>
        <w:ind w:firstLine="705"/>
        <w:rPr>
          <w:lang w:val="ru-RU"/>
        </w:rPr>
      </w:pPr>
      <w:r>
        <w:rPr>
          <w:lang w:val="ru-RU"/>
        </w:rPr>
        <w:t xml:space="preserve">г</w:t>
      </w:r>
      <w:r>
        <w:rPr>
          <w:lang w:val="ru-RU"/>
        </w:rPr>
        <w:t xml:space="preserve">) Библиотека </w:t>
      </w:r>
      <w:r>
        <w:rPr>
          <w:lang w:val="ru-RU"/>
        </w:rPr>
        <w:t xml:space="preserve">SciPy</w:t>
      </w:r>
      <w:r>
        <w:rPr>
          <w:lang w:val="ru-RU"/>
        </w:rPr>
        <w:t xml:space="preserve"> была использована для выполнения научных вычислений, включая обработку сигналов.</w:t>
      </w:r>
      <w:r/>
    </w:p>
    <w:p>
      <w:pPr>
        <w:ind w:firstLine="705"/>
        <w:spacing w:before="240"/>
        <w:rPr>
          <w:lang w:val="ru-RU"/>
        </w:rPr>
      </w:pPr>
      <w:r/>
      <w:bookmarkStart w:id="23" w:name="_Toc133607656"/>
      <w:r>
        <w:rPr>
          <w:lang w:val="ru-RU"/>
        </w:rPr>
        <w:t xml:space="preserve">3.3 </w:t>
      </w:r>
      <w:r>
        <w:rPr>
          <w:lang w:val="ru-RU"/>
        </w:rPr>
        <w:t xml:space="preserve">Разработка </w:t>
      </w:r>
      <w:r>
        <w:rPr>
          <w:lang w:val="ru-RU"/>
        </w:rPr>
        <w:t xml:space="preserve">модуля анализа спектральных графиков</w:t>
      </w:r>
      <w:bookmarkEnd w:id="23"/>
      <w:r/>
      <w:r/>
    </w:p>
    <w:p>
      <w:pPr>
        <w:pStyle w:val="705"/>
        <w:spacing w:before="0"/>
        <w:rPr>
          <w:lang w:val="ru-RU"/>
        </w:rPr>
      </w:pPr>
      <w:r/>
      <w:bookmarkStart w:id="24" w:name="_Toc133607657"/>
      <w:r>
        <w:rPr>
          <w:lang w:val="ru-RU"/>
        </w:rPr>
        <w:t xml:space="preserve">3.3.1 </w:t>
      </w:r>
      <w:r>
        <w:rPr>
          <w:lang w:val="ru-RU"/>
        </w:rPr>
        <w:t xml:space="preserve">Функция</w:t>
      </w:r>
      <w:r>
        <w:rPr>
          <w:lang w:val="ru-RU"/>
        </w:rPr>
        <w:t xml:space="preserve"> чтения и обработки данных</w:t>
      </w:r>
      <w:bookmarkEnd w:id="24"/>
      <w:r/>
      <w:r/>
    </w:p>
    <w:p>
      <w:pPr>
        <w:rPr>
          <w:lang w:val="ru-RU"/>
        </w:rPr>
      </w:pPr>
      <w:r>
        <w:rPr>
          <w:lang w:val="ru-RU"/>
        </w:rPr>
        <w:t xml:space="preserve">Данные, полученные с треморографа</w:t>
      </w:r>
      <w:r>
        <w:rPr>
          <w:lang w:val="ru-RU"/>
        </w:rPr>
        <w:t xml:space="preserve">, а также первично обработанные с помощью быстрого преобразования Фурье,</w:t>
      </w:r>
      <w:r>
        <w:rPr>
          <w:lang w:val="ru-RU"/>
        </w:rPr>
        <w:t xml:space="preserve"> хранятся в </w:t>
      </w:r>
      <w:r>
        <w:rPr>
          <w:lang w:val="en-US"/>
        </w:rPr>
        <w:t xml:space="preserve">excel</w:t>
      </w:r>
      <w:r>
        <w:rPr>
          <w:lang w:val="ru-RU"/>
        </w:rPr>
        <w:t xml:space="preserve">-файле, который содержит в себе столбцы с различными характеристиками тремора. Вид таблицы представлен на рисунке </w:t>
      </w:r>
      <w:r>
        <w:rPr>
          <w:lang w:val="ru-RU"/>
        </w:rPr>
        <w:t xml:space="preserve">3.1</w:t>
      </w:r>
      <w:r>
        <w:rPr>
          <w:lang w:val="ru-RU"/>
        </w:rPr>
        <w:t xml:space="preserve">.</w:t>
      </w:r>
      <w:r/>
    </w:p>
    <w:p>
      <w:pPr>
        <w:ind w:firstLine="0"/>
        <w:jc w:val="center"/>
        <w:rPr>
          <w:lang w:val="ru-RU"/>
        </w:rPr>
      </w:pPr>
      <w:r>
        <w:rPr>
          <w:lang w:val="ru-RU"/>
        </w:rPr>
        <mc:AlternateContent>
          <mc:Choice Requires="wpg">
            <w:drawing>
              <wp:inline xmlns:wp="http://schemas.openxmlformats.org/drawingml/2006/wordprocessingDrawing" distT="0" distB="0" distL="0" distR="0">
                <wp:extent cx="5733415" cy="2219325"/>
                <wp:effectExtent l="0" t="0" r="635" b="9525"/>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4"/>
                        <a:stretch/>
                      </pic:blipFill>
                      <pic:spPr bwMode="auto">
                        <a:xfrm>
                          <a:off x="0" y="0"/>
                          <a:ext cx="5733415" cy="22193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51.4pt;height:174.8pt;mso-wrap-distance-left:0.0pt;mso-wrap-distance-top:0.0pt;mso-wrap-distance-right:0.0pt;mso-wrap-distance-bottom:0.0pt;" stroked="false">
                <v:path textboxrect="0,0,0,0"/>
                <v:imagedata r:id="rId14" o:title=""/>
              </v:shape>
            </w:pict>
          </mc:Fallback>
        </mc:AlternateContent>
      </w:r>
      <w:r>
        <w:rPr>
          <w:lang w:val="ru-RU"/>
        </w:rPr>
        <w:t xml:space="preserve">Рисунок </w:t>
      </w:r>
      <w:r>
        <w:rPr>
          <w:lang w:val="ru-RU"/>
        </w:rPr>
        <w:t xml:space="preserve">3.1</w:t>
      </w:r>
      <w:r>
        <w:rPr>
          <w:lang w:val="ru-RU"/>
        </w:rPr>
        <w:t xml:space="preserve"> – Данные в </w:t>
      </w:r>
      <w:r>
        <w:rPr>
          <w:lang w:val="en-US"/>
        </w:rPr>
        <w:t xml:space="preserve">excel</w:t>
      </w:r>
      <w:r>
        <w:rPr>
          <w:lang w:val="ru-RU"/>
        </w:rPr>
        <w:t xml:space="preserve">-</w:t>
      </w:r>
      <w:r>
        <w:rPr>
          <w:lang w:val="ru-RU"/>
        </w:rPr>
        <w:t xml:space="preserve">файле</w:t>
      </w:r>
      <w:r/>
    </w:p>
    <w:p>
      <w:pPr>
        <w:ind w:firstLine="709"/>
        <w:spacing w:before="240"/>
        <w:rPr>
          <w:lang w:val="ru-RU"/>
        </w:rPr>
      </w:pPr>
      <w:r>
        <w:rPr>
          <w:lang w:val="ru-RU"/>
        </w:rPr>
        <w:t xml:space="preserve">Для дальнейшего анализа и сравнения графиков необходимы данные из столбцов, которые содержат частоты спектров тремора правой и левой рук, а также столбец, содержащий время получения частоты.</w:t>
      </w:r>
      <w:r/>
    </w:p>
    <w:p>
      <w:pPr>
        <w:ind w:firstLine="709"/>
        <w:rPr>
          <w:lang w:val="ru-RU"/>
        </w:rPr>
      </w:pPr>
      <w:r>
        <w:rPr>
          <w:lang w:val="ru-RU"/>
        </w:rPr>
        <w:t xml:space="preserve">В разработанном модуле чтение данных из файла</w:t>
      </w:r>
      <w:r>
        <w:rPr>
          <w:lang w:val="ru-RU"/>
        </w:rPr>
        <w:t xml:space="preserve"> формата </w:t>
      </w:r>
      <w:r>
        <w:rPr>
          <w:lang w:val="en-US"/>
        </w:rPr>
        <w:t xml:space="preserve">Excel</w:t>
      </w:r>
      <w:r>
        <w:rPr>
          <w:lang w:val="ru-RU"/>
        </w:rPr>
        <w:t xml:space="preserve"> происходит через функцию </w:t>
      </w:r>
      <w:r>
        <w:rPr>
          <w:lang w:val="ru-RU"/>
        </w:rPr>
        <w:t xml:space="preserve">read_</w:t>
      </w:r>
      <w:r>
        <w:rPr>
          <w:lang w:val="ru-RU"/>
        </w:rPr>
        <w:t xml:space="preserve">excel</w:t>
      </w:r>
      <w:r>
        <w:rPr>
          <w:lang w:val="ru-RU"/>
        </w:rPr>
        <w:t xml:space="preserve">(</w:t>
      </w:r>
      <w:r>
        <w:rPr>
          <w:lang w:val="ru-RU"/>
        </w:rPr>
        <w:t xml:space="preserve">) из библиотеки </w:t>
      </w:r>
      <w:r>
        <w:rPr>
          <w:lang w:val="en-US"/>
        </w:rPr>
        <w:t xml:space="preserve">pandas</w:t>
      </w:r>
      <w:r>
        <w:rPr>
          <w:lang w:val="ru-RU"/>
        </w:rPr>
        <w:t xml:space="preserve">.</w:t>
      </w:r>
      <w:r>
        <w:rPr>
          <w:lang w:val="ru-RU"/>
        </w:rPr>
        <w:t xml:space="preserve"> </w:t>
      </w:r>
      <w:r>
        <w:rPr>
          <w:lang w:val="ru-RU"/>
        </w:rPr>
        <w:t xml:space="preserve">Она позволяет загружать данные из листов Excel-файлов в объекты библиотеки </w:t>
      </w:r>
      <w:r>
        <w:rPr>
          <w:lang w:val="ru-RU"/>
        </w:rPr>
        <w:t xml:space="preserve">Pandas</w:t>
      </w:r>
      <w:r>
        <w:rPr>
          <w:lang w:val="ru-RU"/>
        </w:rPr>
        <w:t xml:space="preserve">.</w:t>
      </w:r>
      <w:r>
        <w:rPr>
          <w:lang w:val="ru-RU"/>
        </w:rPr>
        <w:t xml:space="preserve"> С помощью атрибута </w:t>
      </w:r>
      <w:r>
        <w:rPr>
          <w:lang w:val="ru-RU"/>
        </w:rPr>
        <w:t xml:space="preserve">table.values</w:t>
      </w:r>
      <w:r>
        <w:rPr>
          <w:lang w:val="ru-RU"/>
        </w:rPr>
        <w:t xml:space="preserve">[]</w:t>
      </w:r>
      <w:r>
        <w:rPr>
          <w:lang w:val="ru-RU"/>
        </w:rPr>
        <w:t xml:space="preserve"> происходит возвращением данных таблицы в виде массива.</w:t>
      </w:r>
      <w:r/>
    </w:p>
    <w:p>
      <w:pPr>
        <w:pStyle w:val="729"/>
        <w:ind w:left="709" w:firstLine="0"/>
        <w:spacing w:before="240"/>
        <w:rPr>
          <w:lang w:val="ru-RU"/>
        </w:rPr>
        <w:outlineLvl w:val="2"/>
      </w:pPr>
      <w:r/>
      <w:bookmarkStart w:id="25" w:name="_Toc133607658"/>
      <w:r>
        <w:rPr>
          <w:lang w:val="ru-RU"/>
        </w:rPr>
        <w:t xml:space="preserve">3.3.2 </w:t>
      </w:r>
      <w:r>
        <w:rPr>
          <w:lang w:val="ru-RU"/>
        </w:rPr>
        <w:t xml:space="preserve">Функция</w:t>
      </w:r>
      <w:r>
        <w:rPr>
          <w:lang w:val="ru-RU"/>
        </w:rPr>
        <w:t xml:space="preserve"> </w:t>
      </w:r>
      <w:bookmarkEnd w:id="25"/>
      <w:r>
        <w:rPr>
          <w:lang w:val="ru-RU"/>
        </w:rPr>
        <w:t xml:space="preserve">анализа данных</w:t>
      </w:r>
      <w:r/>
    </w:p>
    <w:p>
      <w:pPr>
        <w:pStyle w:val="729"/>
        <w:ind w:left="0" w:firstLine="709"/>
        <w:spacing w:before="240"/>
        <w:rPr>
          <w:lang w:val="ru-RU"/>
        </w:rPr>
        <w:outlineLvl w:val="2"/>
      </w:pPr>
      <w:r>
        <w:rPr>
          <w:lang w:val="ru-RU"/>
        </w:rPr>
        <w:t xml:space="preserve">Анализ данных начинается со сглаживания исходных данных с помощью различных математических методов.</w:t>
      </w:r>
      <w:r/>
    </w:p>
    <w:p>
      <w:pPr>
        <w:pStyle w:val="729"/>
        <w:ind w:left="0" w:firstLine="709"/>
        <w:spacing w:before="240"/>
        <w:rPr>
          <w:lang w:val="ru-RU"/>
        </w:rPr>
        <w:outlineLvl w:val="2"/>
      </w:pPr>
      <w:r>
        <w:rPr>
          <w:lang w:val="ru-RU"/>
        </w:rPr>
        <w:t xml:space="preserve">3.3.2.1 Методы сглаживания</w:t>
      </w:r>
      <w:r/>
    </w:p>
    <w:p>
      <w:pPr>
        <w:ind w:firstLine="709"/>
        <w:rPr>
          <w:lang w:val="ru-RU"/>
        </w:rPr>
      </w:pPr>
      <w:r>
        <w:rPr>
          <w:lang w:val="ru-RU"/>
        </w:rPr>
        <w:t xml:space="preserve">Сглаживание исходных данных таблицы осуществляется следующим образом.</w:t>
      </w:r>
      <w:r/>
    </w:p>
    <w:p>
      <w:pPr>
        <w:pStyle w:val="729"/>
        <w:numPr>
          <w:ilvl w:val="6"/>
          <w:numId w:val="7"/>
        </w:numPr>
        <w:ind w:left="0" w:firstLine="709"/>
        <w:rPr>
          <w:lang w:val="ru-RU"/>
        </w:rPr>
      </w:pPr>
      <w:r>
        <w:rPr>
          <w:lang w:val="ru-RU"/>
        </w:rPr>
        <w:t xml:space="preserve">Полиномиальная аппроксимация МНК</w:t>
      </w:r>
      <w:r/>
    </w:p>
    <w:p>
      <w:pPr>
        <w:pStyle w:val="729"/>
        <w:ind w:left="0" w:firstLine="709"/>
        <w:rPr>
          <w:lang w:val="ru-RU"/>
        </w:rPr>
      </w:pPr>
      <w:r>
        <w:rPr>
          <w:lang w:val="ru-RU"/>
        </w:rPr>
        <w:t xml:space="preserve">М</w:t>
      </w:r>
      <w:r>
        <w:rPr>
          <w:lang w:val="ru-RU"/>
        </w:rPr>
        <w:t xml:space="preserve">етод</w:t>
      </w:r>
      <w:r>
        <w:rPr>
          <w:lang w:val="ru-RU"/>
        </w:rPr>
        <w:t xml:space="preserve"> полиномиальной аппроксимации МНК является одним из методов численного анализа, который используется для приближения функции полиномом с минимальной ошибкой.</w:t>
      </w:r>
      <w:r/>
    </w:p>
    <w:p>
      <w:pPr>
        <w:pStyle w:val="729"/>
        <w:ind w:left="0" w:firstLine="709"/>
        <w:rPr>
          <w:lang w:val="ru-RU"/>
        </w:rPr>
      </w:pPr>
      <w:r>
        <w:rPr>
          <w:lang w:val="ru-RU"/>
        </w:rPr>
        <w:t xml:space="preserve">Для того чтобы произвести сглаживание, снача</w:t>
      </w:r>
      <w:r>
        <w:rPr>
          <w:lang w:val="ru-RU"/>
        </w:rPr>
        <w:t xml:space="preserve">ла необходимо выбрать степень полинома, которая является наиболее подходящей для данной функции. Затем, используя метод наименьших квадратов, мы находим коэффициенты полинома, которые минимизируют сумму квадратов ошибок между полиномом и исходной функцией.</w:t>
      </w:r>
      <w:r/>
    </w:p>
    <w:p>
      <w:pPr>
        <w:pStyle w:val="729"/>
        <w:ind w:left="0" w:firstLine="709"/>
        <w:rPr>
          <w:lang w:val="ru-RU"/>
        </w:rPr>
      </w:pPr>
      <w:r>
        <w:rPr>
          <w:lang w:val="ru-RU"/>
        </w:rPr>
        <w:t xml:space="preserve">Код данного </w:t>
      </w:r>
      <w:r>
        <w:rPr>
          <w:lang w:val="ru-RU"/>
        </w:rPr>
        <w:t xml:space="preserve">метода</w:t>
      </w:r>
      <w:r>
        <w:rPr>
          <w:lang w:val="ru-RU"/>
        </w:rPr>
        <w:t xml:space="preserve"> выглядит следующим образом</w:t>
      </w:r>
      <w:r>
        <w:rPr>
          <w:lang w:val="ru-RU"/>
        </w:rPr>
        <w:t xml:space="preserve">:</w:t>
      </w:r>
      <w:r/>
    </w:p>
    <w:p>
      <w:pPr>
        <w:pStyle w:val="729"/>
        <w:ind w:left="0" w:firstLine="709"/>
        <w:rPr>
          <w:lang w:val="en-US"/>
        </w:rPr>
      </w:pPr>
      <w:r>
        <w:rPr>
          <w:lang w:val="en-US"/>
        </w:rPr>
        <w:t xml:space="preserve">def </w:t>
      </w:r>
      <w:r>
        <w:rPr>
          <w:lang w:val="en-US"/>
        </w:rPr>
        <w:t xml:space="preserve">polynomial_</w:t>
      </w:r>
      <w:r>
        <w:rPr>
          <w:lang w:val="en-US"/>
        </w:rPr>
        <w:t xml:space="preserve">regression</w:t>
      </w:r>
      <w:r>
        <w:rPr>
          <w:lang w:val="en-US"/>
        </w:rPr>
        <w:t xml:space="preserve">(</w:t>
      </w:r>
      <w:r>
        <w:rPr>
          <w:lang w:val="en-US"/>
        </w:rPr>
        <w:t xml:space="preserve">x, y, degree):</w:t>
      </w:r>
      <w:r/>
    </w:p>
    <w:p>
      <w:pPr>
        <w:pStyle w:val="729"/>
        <w:ind w:left="0" w:firstLine="709"/>
        <w:rPr>
          <w:lang w:val="ru-RU"/>
        </w:rPr>
      </w:pPr>
      <w:r>
        <w:rPr>
          <w:lang w:val="en-US"/>
        </w:rPr>
        <w:t xml:space="preserve">    </w:t>
      </w:r>
      <w:r>
        <w:rPr>
          <w:lang w:val="ru-RU"/>
        </w:rPr>
        <w:t xml:space="preserve">n = </w:t>
      </w:r>
      <w:r>
        <w:rPr>
          <w:lang w:val="ru-RU"/>
        </w:rPr>
        <w:t xml:space="preserve">len</w:t>
      </w:r>
      <w:r>
        <w:rPr>
          <w:lang w:val="ru-RU"/>
        </w:rPr>
        <w:t xml:space="preserve">(x)</w:t>
      </w:r>
      <w:r/>
    </w:p>
    <w:p>
      <w:pPr>
        <w:pStyle w:val="729"/>
        <w:ind w:left="0" w:firstLine="709"/>
        <w:rPr>
          <w:lang w:val="en-US"/>
        </w:rPr>
      </w:pPr>
      <w:r>
        <w:rPr>
          <w:lang w:val="ru-RU"/>
        </w:rPr>
        <w:t xml:space="preserve">    </w:t>
      </w:r>
      <w:r>
        <w:rPr>
          <w:lang w:val="en-US"/>
        </w:rPr>
        <w:t xml:space="preserve">X = </w:t>
      </w:r>
      <w:r>
        <w:rPr>
          <w:lang w:val="en-US"/>
        </w:rPr>
        <w:t xml:space="preserve">np.zeros</w:t>
      </w:r>
      <w:r>
        <w:rPr>
          <w:lang w:val="en-US"/>
        </w:rPr>
        <w:t xml:space="preserve">((n, degree + 1))</w:t>
      </w:r>
      <w:r/>
    </w:p>
    <w:p>
      <w:pPr>
        <w:pStyle w:val="729"/>
        <w:ind w:left="0" w:firstLine="709"/>
        <w:rPr>
          <w:lang w:val="en-US"/>
        </w:rPr>
      </w:pPr>
      <w:r>
        <w:rPr>
          <w:lang w:val="en-US"/>
        </w:rPr>
        <w:t xml:space="preserve">    for </w:t>
      </w:r>
      <w:r>
        <w:rPr>
          <w:lang w:val="en-US"/>
        </w:rPr>
        <w:t xml:space="preserve">i</w:t>
      </w:r>
      <w:r>
        <w:rPr>
          <w:lang w:val="en-US"/>
        </w:rPr>
        <w:t xml:space="preserve"> in range(n):</w:t>
      </w:r>
      <w:r/>
    </w:p>
    <w:p>
      <w:pPr>
        <w:pStyle w:val="729"/>
        <w:ind w:left="0" w:firstLine="709"/>
        <w:rPr>
          <w:lang w:val="en-US"/>
        </w:rPr>
      </w:pPr>
      <w:r>
        <w:rPr>
          <w:lang w:val="en-US"/>
        </w:rPr>
        <w:t xml:space="preserve">        for j in </w:t>
      </w:r>
      <w:r>
        <w:rPr>
          <w:lang w:val="en-US"/>
        </w:rPr>
        <w:t xml:space="preserve">range(</w:t>
      </w:r>
      <w:r>
        <w:rPr>
          <w:lang w:val="en-US"/>
        </w:rPr>
        <w:t xml:space="preserve">degree + 1):</w:t>
      </w:r>
      <w:r/>
    </w:p>
    <w:p>
      <w:pPr>
        <w:pStyle w:val="729"/>
        <w:ind w:left="0" w:firstLine="709"/>
        <w:rPr>
          <w:lang w:val="ru-RU"/>
        </w:rPr>
      </w:pPr>
      <w:r>
        <w:rPr>
          <w:lang w:val="en-US"/>
        </w:rPr>
        <w:t xml:space="preserve">            </w:t>
      </w:r>
      <w:r>
        <w:rPr>
          <w:lang w:val="ru-RU"/>
        </w:rPr>
        <w:t xml:space="preserve">X[i][j] = x[i]**j</w:t>
      </w:r>
      <w:r/>
    </w:p>
    <w:p>
      <w:pPr>
        <w:pStyle w:val="729"/>
        <w:ind w:left="0" w:firstLine="709"/>
        <w:rPr>
          <w:lang w:val="en-US"/>
        </w:rPr>
      </w:pPr>
      <w:r>
        <w:rPr>
          <w:lang w:val="ru-RU"/>
        </w:rPr>
        <w:t xml:space="preserve">    </w:t>
      </w:r>
      <w:r>
        <w:rPr>
          <w:lang w:val="en-US"/>
        </w:rPr>
        <w:t xml:space="preserve">Y = </w:t>
      </w:r>
      <w:r>
        <w:rPr>
          <w:lang w:val="en-US"/>
        </w:rPr>
        <w:t xml:space="preserve">y.reshape</w:t>
      </w:r>
      <w:r>
        <w:rPr>
          <w:lang w:val="en-US"/>
        </w:rPr>
        <w:t xml:space="preserve">(n, 1)</w:t>
      </w:r>
      <w:r/>
    </w:p>
    <w:p>
      <w:pPr>
        <w:pStyle w:val="729"/>
        <w:ind w:left="0" w:firstLine="709"/>
        <w:rPr>
          <w:lang w:val="en-US"/>
        </w:rPr>
      </w:pPr>
      <w:r>
        <w:rPr>
          <w:lang w:val="en-US"/>
        </w:rPr>
        <w:t xml:space="preserve">    </w:t>
      </w:r>
      <w:r>
        <w:rPr>
          <w:lang w:val="en-US"/>
        </w:rPr>
        <w:t xml:space="preserve">Xt</w:t>
      </w:r>
      <w:r>
        <w:rPr>
          <w:lang w:val="en-US"/>
        </w:rPr>
        <w:t xml:space="preserve"> = </w:t>
      </w:r>
      <w:r>
        <w:rPr>
          <w:lang w:val="en-US"/>
        </w:rPr>
        <w:t xml:space="preserve">np.transpose</w:t>
      </w:r>
      <w:r>
        <w:rPr>
          <w:lang w:val="en-US"/>
        </w:rPr>
        <w:t xml:space="preserve">(X)</w:t>
      </w:r>
      <w:r/>
    </w:p>
    <w:p>
      <w:pPr>
        <w:pStyle w:val="729"/>
        <w:ind w:left="0" w:firstLine="709"/>
        <w:rPr>
          <w:lang w:val="en-US"/>
        </w:rPr>
      </w:pPr>
      <w:r>
        <w:rPr>
          <w:lang w:val="en-US"/>
        </w:rPr>
        <w:t xml:space="preserve">    </w:t>
      </w:r>
      <w:r>
        <w:rPr>
          <w:lang w:val="en-US"/>
        </w:rPr>
        <w:t xml:space="preserve">XtX</w:t>
      </w:r>
      <w:r>
        <w:rPr>
          <w:lang w:val="en-US"/>
        </w:rPr>
        <w:t xml:space="preserve"> = </w:t>
      </w:r>
      <w:r>
        <w:rPr>
          <w:lang w:val="en-US"/>
        </w:rPr>
        <w:t xml:space="preserve">np.dot(</w:t>
      </w:r>
      <w:r>
        <w:rPr>
          <w:lang w:val="en-US"/>
        </w:rPr>
        <w:t xml:space="preserve">Xt</w:t>
      </w:r>
      <w:r>
        <w:rPr>
          <w:lang w:val="en-US"/>
        </w:rPr>
        <w:t xml:space="preserve">, X)</w:t>
      </w:r>
      <w:r/>
    </w:p>
    <w:p>
      <w:pPr>
        <w:pStyle w:val="729"/>
        <w:ind w:left="0" w:firstLine="709"/>
        <w:rPr>
          <w:lang w:val="en-US"/>
        </w:rPr>
      </w:pPr>
      <w:r>
        <w:rPr>
          <w:lang w:val="en-US"/>
        </w:rPr>
        <w:t xml:space="preserve">    </w:t>
      </w:r>
      <w:r>
        <w:rPr>
          <w:lang w:val="en-US"/>
        </w:rPr>
        <w:t xml:space="preserve">XtY</w:t>
      </w:r>
      <w:r>
        <w:rPr>
          <w:lang w:val="en-US"/>
        </w:rPr>
        <w:t xml:space="preserve"> = </w:t>
      </w:r>
      <w:r>
        <w:rPr>
          <w:lang w:val="en-US"/>
        </w:rPr>
        <w:t xml:space="preserve">np.dot(</w:t>
      </w:r>
      <w:r>
        <w:rPr>
          <w:lang w:val="en-US"/>
        </w:rPr>
        <w:t xml:space="preserve">Xt</w:t>
      </w:r>
      <w:r>
        <w:rPr>
          <w:lang w:val="en-US"/>
        </w:rPr>
        <w:t xml:space="preserve">, Y)</w:t>
      </w:r>
      <w:r/>
    </w:p>
    <w:p>
      <w:pPr>
        <w:pStyle w:val="729"/>
        <w:ind w:left="0" w:firstLine="709"/>
        <w:rPr>
          <w:lang w:val="en-US"/>
        </w:rPr>
      </w:pPr>
      <w:r>
        <w:rPr>
          <w:lang w:val="en-US"/>
        </w:rPr>
        <w:t xml:space="preserve">    </w:t>
      </w:r>
      <w:r>
        <w:rPr>
          <w:lang w:val="en-US"/>
        </w:rPr>
        <w:t xml:space="preserve">inv_XtX</w:t>
      </w:r>
      <w:r>
        <w:rPr>
          <w:lang w:val="en-US"/>
        </w:rPr>
        <w:t xml:space="preserve"> = </w:t>
      </w:r>
      <w:r>
        <w:rPr>
          <w:lang w:val="en-US"/>
        </w:rPr>
        <w:t xml:space="preserve">inv(</w:t>
      </w:r>
      <w:r>
        <w:rPr>
          <w:lang w:val="en-US"/>
        </w:rPr>
        <w:t xml:space="preserve">XtX</w:t>
      </w:r>
      <w:r>
        <w:rPr>
          <w:lang w:val="en-US"/>
        </w:rPr>
        <w:t xml:space="preserve">)</w:t>
      </w:r>
      <w:r/>
    </w:p>
    <w:p>
      <w:pPr>
        <w:pStyle w:val="729"/>
        <w:ind w:left="0" w:firstLine="709"/>
        <w:rPr>
          <w:lang w:val="en-US"/>
        </w:rPr>
      </w:pPr>
      <w:r>
        <w:rPr>
          <w:lang w:val="en-US"/>
        </w:rPr>
        <w:t xml:space="preserve">    </w:t>
      </w:r>
      <w:r>
        <w:rPr>
          <w:lang w:val="en-US"/>
        </w:rPr>
        <w:t xml:space="preserve">coef</w:t>
      </w:r>
      <w:r>
        <w:rPr>
          <w:lang w:val="en-US"/>
        </w:rPr>
        <w:t xml:space="preserve"> = </w:t>
      </w:r>
      <w:r>
        <w:rPr>
          <w:lang w:val="en-US"/>
        </w:rPr>
        <w:t xml:space="preserve">np.dot(</w:t>
      </w:r>
      <w:r>
        <w:rPr>
          <w:lang w:val="en-US"/>
        </w:rPr>
        <w:t xml:space="preserve">inv_XtX</w:t>
      </w:r>
      <w:r>
        <w:rPr>
          <w:lang w:val="en-US"/>
        </w:rPr>
        <w:t xml:space="preserve">, </w:t>
      </w:r>
      <w:r>
        <w:rPr>
          <w:lang w:val="en-US"/>
        </w:rPr>
        <w:t xml:space="preserve">XtY</w:t>
      </w:r>
      <w:r>
        <w:rPr>
          <w:lang w:val="en-US"/>
        </w:rPr>
        <w:t xml:space="preserve">)</w:t>
      </w:r>
      <w:r/>
    </w:p>
    <w:p>
      <w:pPr>
        <w:pStyle w:val="729"/>
        <w:ind w:left="0" w:firstLine="709"/>
        <w:rPr>
          <w:lang w:val="en-US"/>
        </w:rPr>
      </w:pPr>
      <w:r>
        <w:rPr>
          <w:lang w:val="en-US"/>
        </w:rPr>
        <w:t xml:space="preserve">    return </w:t>
      </w:r>
      <w:r>
        <w:rPr>
          <w:lang w:val="en-US"/>
        </w:rPr>
        <w:t xml:space="preserve">coef.flatten</w:t>
      </w:r>
      <w:r>
        <w:rPr>
          <w:lang w:val="en-US"/>
        </w:rPr>
        <w:t xml:space="preserve">()</w:t>
      </w:r>
      <w:r/>
    </w:p>
    <w:p>
      <w:pPr>
        <w:pStyle w:val="729"/>
        <w:ind w:left="0" w:firstLine="709"/>
        <w:rPr>
          <w:lang w:val="en-US"/>
        </w:rPr>
      </w:pPr>
      <w:r>
        <w:rPr>
          <w:lang w:val="en-US"/>
        </w:rPr>
        <w:t xml:space="preserve">def </w:t>
      </w:r>
      <w:r>
        <w:rPr>
          <w:lang w:val="en-US"/>
        </w:rPr>
        <w:t xml:space="preserve">smooth_</w:t>
      </w:r>
      <w:r>
        <w:rPr>
          <w:lang w:val="en-US"/>
        </w:rPr>
        <w:t xml:space="preserve">data</w:t>
      </w:r>
      <w:r>
        <w:rPr>
          <w:lang w:val="en-US"/>
        </w:rPr>
        <w:t xml:space="preserve">(</w:t>
      </w:r>
      <w:r>
        <w:rPr>
          <w:lang w:val="en-US"/>
        </w:rPr>
        <w:t xml:space="preserve">x, y, degree):</w:t>
      </w:r>
      <w:r/>
    </w:p>
    <w:p>
      <w:pPr>
        <w:pStyle w:val="729"/>
        <w:ind w:left="0" w:firstLine="709"/>
        <w:rPr>
          <w:lang w:val="en-US"/>
        </w:rPr>
      </w:pPr>
      <w:r>
        <w:rPr>
          <w:lang w:val="en-US"/>
        </w:rPr>
        <w:t xml:space="preserve">    </w:t>
      </w:r>
      <w:r>
        <w:rPr>
          <w:lang w:val="en-US"/>
        </w:rPr>
        <w:t xml:space="preserve">coef</w:t>
      </w:r>
      <w:r>
        <w:rPr>
          <w:lang w:val="en-US"/>
        </w:rPr>
        <w:t xml:space="preserve"> = </w:t>
      </w:r>
      <w:r>
        <w:rPr>
          <w:lang w:val="en-US"/>
        </w:rPr>
        <w:t xml:space="preserve">polynomial_</w:t>
      </w:r>
      <w:r>
        <w:rPr>
          <w:lang w:val="en-US"/>
        </w:rPr>
        <w:t xml:space="preserve">regression</w:t>
      </w:r>
      <w:r>
        <w:rPr>
          <w:lang w:val="en-US"/>
        </w:rPr>
        <w:t xml:space="preserve">(</w:t>
      </w:r>
      <w:r>
        <w:rPr>
          <w:lang w:val="en-US"/>
        </w:rPr>
        <w:t xml:space="preserve">x, y, degree)</w:t>
      </w:r>
      <w:r/>
    </w:p>
    <w:p>
      <w:pPr>
        <w:pStyle w:val="729"/>
        <w:ind w:left="0" w:firstLine="709"/>
        <w:rPr>
          <w:lang w:val="en-US"/>
        </w:rPr>
      </w:pPr>
      <w:r>
        <w:rPr>
          <w:lang w:val="en-US"/>
        </w:rPr>
        <w:t xml:space="preserve">    </w:t>
      </w:r>
      <w:r>
        <w:rPr>
          <w:lang w:val="en-US"/>
        </w:rPr>
        <w:t xml:space="preserve">smooth_y</w:t>
      </w:r>
      <w:r>
        <w:rPr>
          <w:lang w:val="en-US"/>
        </w:rPr>
        <w:t xml:space="preserve"> = </w:t>
      </w:r>
      <w:r>
        <w:rPr>
          <w:lang w:val="en-US"/>
        </w:rPr>
        <w:t xml:space="preserve">np.zeros</w:t>
      </w:r>
      <w:r>
        <w:rPr>
          <w:lang w:val="en-US"/>
        </w:rPr>
        <w:t xml:space="preserve">(</w:t>
      </w:r>
      <w:r>
        <w:rPr>
          <w:lang w:val="en-US"/>
        </w:rPr>
        <w:t xml:space="preserve">len</w:t>
      </w:r>
      <w:r>
        <w:rPr>
          <w:lang w:val="en-US"/>
        </w:rPr>
        <w:t xml:space="preserve">(x))</w:t>
      </w:r>
      <w:r/>
    </w:p>
    <w:p>
      <w:pPr>
        <w:pStyle w:val="729"/>
        <w:ind w:left="0" w:firstLine="709"/>
        <w:rPr>
          <w:lang w:val="en-US"/>
        </w:rPr>
      </w:pPr>
      <w:r>
        <w:rPr>
          <w:lang w:val="en-US"/>
        </w:rPr>
        <w:t xml:space="preserve">    for </w:t>
      </w:r>
      <w:r>
        <w:rPr>
          <w:lang w:val="en-US"/>
        </w:rPr>
        <w:t xml:space="preserve">i</w:t>
      </w:r>
      <w:r>
        <w:rPr>
          <w:lang w:val="en-US"/>
        </w:rPr>
        <w:t xml:space="preserve"> in range(</w:t>
      </w:r>
      <w:r>
        <w:rPr>
          <w:lang w:val="en-US"/>
        </w:rPr>
        <w:t xml:space="preserve">len</w:t>
      </w:r>
      <w:r>
        <w:rPr>
          <w:lang w:val="en-US"/>
        </w:rPr>
        <w:t xml:space="preserve">(x)):</w:t>
      </w:r>
      <w:r/>
    </w:p>
    <w:p>
      <w:pPr>
        <w:pStyle w:val="729"/>
        <w:ind w:left="0" w:firstLine="709"/>
        <w:rPr>
          <w:lang w:val="en-US"/>
        </w:rPr>
      </w:pPr>
      <w:r>
        <w:rPr>
          <w:lang w:val="en-US"/>
        </w:rPr>
        <w:t xml:space="preserve">        for j in </w:t>
      </w:r>
      <w:r>
        <w:rPr>
          <w:lang w:val="en-US"/>
        </w:rPr>
        <w:t xml:space="preserve">range(</w:t>
      </w:r>
      <w:r>
        <w:rPr>
          <w:lang w:val="en-US"/>
        </w:rPr>
        <w:t xml:space="preserve">degree + 1):</w:t>
      </w:r>
      <w:r/>
    </w:p>
    <w:p>
      <w:pPr>
        <w:pStyle w:val="729"/>
        <w:ind w:left="0" w:firstLine="709"/>
        <w:rPr>
          <w:lang w:val="en-US"/>
        </w:rPr>
      </w:pPr>
      <w:r>
        <w:rPr>
          <w:lang w:val="en-US"/>
        </w:rPr>
        <w:t xml:space="preserve">            </w:t>
      </w:r>
      <w:r>
        <w:rPr>
          <w:lang w:val="en-US"/>
        </w:rPr>
        <w:t xml:space="preserve">smooth_y</w:t>
      </w:r>
      <w:r>
        <w:rPr>
          <w:lang w:val="en-US"/>
        </w:rPr>
        <w:t xml:space="preserve">[</w:t>
      </w:r>
      <w:r>
        <w:rPr>
          <w:lang w:val="en-US"/>
        </w:rPr>
        <w:t xml:space="preserve">i</w:t>
      </w:r>
      <w:r>
        <w:rPr>
          <w:lang w:val="en-US"/>
        </w:rPr>
        <w:t xml:space="preserve">] += </w:t>
      </w:r>
      <w:r>
        <w:rPr>
          <w:lang w:val="en-US"/>
        </w:rPr>
        <w:t xml:space="preserve">coef</w:t>
      </w:r>
      <w:r>
        <w:rPr>
          <w:lang w:val="en-US"/>
        </w:rPr>
        <w:t xml:space="preserve">[j] * x[</w:t>
      </w:r>
      <w:r>
        <w:rPr>
          <w:lang w:val="en-US"/>
        </w:rPr>
        <w:t xml:space="preserve">i</w:t>
      </w:r>
      <w:r>
        <w:rPr>
          <w:lang w:val="en-US"/>
        </w:rPr>
        <w:t xml:space="preserve">]**j</w:t>
      </w:r>
      <w:r/>
    </w:p>
    <w:p>
      <w:pPr>
        <w:pStyle w:val="729"/>
        <w:ind w:left="0" w:firstLine="709"/>
        <w:rPr>
          <w:lang w:val="ru-RU"/>
        </w:rPr>
      </w:pPr>
      <w:r>
        <w:rPr>
          <w:lang w:val="en-US"/>
        </w:rPr>
        <w:t xml:space="preserve">    </w:t>
      </w:r>
      <w:r>
        <w:rPr>
          <w:lang w:val="ru-RU"/>
        </w:rPr>
        <w:t xml:space="preserve">return</w:t>
      </w:r>
      <w:r>
        <w:rPr>
          <w:lang w:val="ru-RU"/>
        </w:rPr>
        <w:t xml:space="preserve"> </w:t>
      </w:r>
      <w:r>
        <w:rPr>
          <w:lang w:val="ru-RU"/>
        </w:rPr>
        <w:t xml:space="preserve">smooth_y</w:t>
      </w:r>
      <w:r/>
    </w:p>
    <w:p>
      <w:pPr>
        <w:pStyle w:val="729"/>
        <w:ind w:left="0" w:firstLine="709"/>
        <w:rPr>
          <w:lang w:val="ru-RU"/>
        </w:rPr>
      </w:pPr>
      <w:r>
        <w:rPr>
          <w:lang w:val="ru-RU"/>
        </w:rPr>
        <w:t xml:space="preserve">Этот код реализует функцию </w:t>
      </w:r>
      <w:r>
        <w:rPr>
          <w:lang w:val="ru-RU"/>
        </w:rPr>
        <w:t xml:space="preserve">smooth_data</w:t>
      </w:r>
      <w:r>
        <w:rPr>
          <w:lang w:val="ru-RU"/>
        </w:rPr>
        <w:t xml:space="preserve">, которая принимает на вход два массива x и y, содержащие координаты точек исходной функции, а также параметр </w:t>
      </w:r>
      <w:r>
        <w:rPr>
          <w:lang w:val="ru-RU"/>
        </w:rPr>
        <w:t xml:space="preserve">degree</w:t>
      </w:r>
      <w:r>
        <w:rPr>
          <w:lang w:val="ru-RU"/>
        </w:rPr>
        <w:t xml:space="preserve">, который определяет степень полинома. Функция использует метод </w:t>
      </w:r>
      <w:r>
        <w:rPr>
          <w:lang w:val="ru-RU"/>
        </w:rPr>
        <w:t xml:space="preserve">polynomial_regression</w:t>
      </w:r>
      <w:r>
        <w:rPr>
          <w:lang w:val="ru-RU"/>
        </w:rPr>
        <w:t xml:space="preserve">, который находит коэффициенты полинома методом наименьших квадратов.</w:t>
      </w:r>
      <w:r/>
    </w:p>
    <w:p>
      <w:pPr>
        <w:pStyle w:val="729"/>
        <w:ind w:left="0" w:firstLine="709"/>
        <w:rPr>
          <w:lang w:val="ru-RU"/>
        </w:rPr>
      </w:pPr>
      <w:r>
        <w:rPr>
          <w:lang w:val="ru-RU"/>
        </w:rPr>
        <w:t xml:space="preserve">Затем функция </w:t>
      </w:r>
      <w:r>
        <w:rPr>
          <w:lang w:val="ru-RU"/>
        </w:rPr>
        <w:t xml:space="preserve">smooth_data</w:t>
      </w:r>
      <w:r>
        <w:rPr>
          <w:lang w:val="ru-RU"/>
        </w:rPr>
        <w:t xml:space="preserve"> использует найденные коэффициенты для вычисления значений сглаженной функции в каждой точке x. Результатом работы функции </w:t>
      </w:r>
      <w:r>
        <w:rPr>
          <w:lang w:val="ru-RU"/>
        </w:rPr>
        <w:t xml:space="preserve">smooth_data</w:t>
      </w:r>
      <w:r>
        <w:rPr>
          <w:lang w:val="ru-RU"/>
        </w:rPr>
        <w:t xml:space="preserve"> является массив </w:t>
      </w:r>
      <w:r>
        <w:rPr>
          <w:lang w:val="ru-RU"/>
        </w:rPr>
        <w:t xml:space="preserve">smooth_y</w:t>
      </w:r>
      <w:r>
        <w:rPr>
          <w:lang w:val="ru-RU"/>
        </w:rPr>
        <w:t xml:space="preserve">, содержащий значения сглаженной функции в соответствующих точках x.</w:t>
      </w:r>
      <w:r/>
    </w:p>
    <w:p>
      <w:pPr>
        <w:pStyle w:val="729"/>
        <w:numPr>
          <w:ilvl w:val="6"/>
          <w:numId w:val="7"/>
        </w:numPr>
        <w:ind w:left="0" w:firstLine="709"/>
        <w:rPr>
          <w:lang w:val="ru-RU"/>
        </w:rPr>
      </w:pPr>
      <w:r>
        <w:rPr>
          <w:lang w:val="ru-RU"/>
        </w:rPr>
        <w:t xml:space="preserve">Простое</w:t>
      </w:r>
      <w:r>
        <w:rPr>
          <w:lang w:val="ru-RU"/>
        </w:rPr>
        <w:t xml:space="preserve"> скользящее среднее</w:t>
      </w:r>
      <w:r/>
    </w:p>
    <w:p>
      <w:pPr>
        <w:pStyle w:val="729"/>
        <w:ind w:left="0" w:firstLine="709"/>
        <w:rPr>
          <w:lang w:val="ru-RU"/>
        </w:rPr>
      </w:pPr>
      <w:r>
        <w:rPr>
          <w:lang w:val="ru-RU"/>
        </w:rPr>
        <w:t xml:space="preserve">М</w:t>
      </w:r>
      <w:r>
        <w:rPr>
          <w:lang w:val="ru-RU"/>
        </w:rPr>
        <w:t xml:space="preserve">етод </w:t>
      </w:r>
      <w:r>
        <w:rPr>
          <w:lang w:val="ru-RU"/>
        </w:rPr>
        <w:t xml:space="preserve">простого скользящего среднего (SMA) </w:t>
      </w:r>
      <w:r>
        <w:rPr>
          <w:lang w:val="ru-RU"/>
        </w:rPr>
        <w:t xml:space="preserve">— это</w:t>
      </w:r>
      <w:r>
        <w:rPr>
          <w:lang w:val="ru-RU"/>
        </w:rPr>
        <w:t xml:space="preserve"> метод сглаживания временных рядов, который используется для уменьшения шума и выявления трендов.</w:t>
      </w:r>
      <w:r/>
    </w:p>
    <w:p>
      <w:pPr>
        <w:pStyle w:val="729"/>
        <w:ind w:left="0" w:firstLine="709"/>
        <w:rPr>
          <w:lang w:val="ru-RU"/>
        </w:rPr>
      </w:pPr>
      <w:r>
        <w:rPr>
          <w:lang w:val="ru-RU"/>
        </w:rPr>
        <w:t xml:space="preserve">Он работает путем вычисления среднего значения в заданном окне размера n, которое перемещается по временному ряду. Таким образом, для каждого момента времени вычисляется среднее значение из предшествующих n точек.</w:t>
      </w:r>
      <w:r/>
    </w:p>
    <w:p>
      <w:pPr>
        <w:pStyle w:val="729"/>
        <w:ind w:left="0" w:firstLine="709"/>
        <w:rPr>
          <w:lang w:val="ru-RU"/>
        </w:rPr>
      </w:pPr>
      <w:r>
        <w:rPr>
          <w:lang w:val="ru-RU"/>
        </w:rPr>
        <w:t xml:space="preserve">Код данного метода выглядит следующим образом:</w:t>
      </w:r>
      <w:r/>
    </w:p>
    <w:p>
      <w:pPr>
        <w:pStyle w:val="729"/>
        <w:ind w:left="0" w:firstLine="709"/>
        <w:rPr>
          <w:lang w:val="en-US"/>
        </w:rPr>
      </w:pPr>
      <w:r>
        <w:rPr>
          <w:lang w:val="en-US"/>
        </w:rPr>
        <w:t xml:space="preserve">def </w:t>
      </w:r>
      <w:r>
        <w:rPr>
          <w:lang w:val="en-US"/>
        </w:rPr>
        <w:t xml:space="preserve">sma</w:t>
      </w:r>
      <w:r>
        <w:rPr>
          <w:lang w:val="en-US"/>
        </w:rPr>
        <w:t xml:space="preserve">(</w:t>
      </w:r>
      <w:r>
        <w:rPr>
          <w:lang w:val="en-US"/>
        </w:rPr>
        <w:t xml:space="preserve">data, window):</w:t>
      </w:r>
      <w:r/>
    </w:p>
    <w:p>
      <w:pPr>
        <w:pStyle w:val="729"/>
        <w:ind w:left="0" w:firstLine="709"/>
        <w:rPr>
          <w:lang w:val="en-US"/>
        </w:rPr>
      </w:pPr>
      <w:r>
        <w:rPr>
          <w:lang w:val="en-US"/>
        </w:rPr>
        <w:t xml:space="preserve">    </w:t>
      </w:r>
      <w:r>
        <w:rPr>
          <w:lang w:val="en-US"/>
        </w:rPr>
        <w:t xml:space="preserve">sma</w:t>
      </w:r>
      <w:r>
        <w:rPr>
          <w:lang w:val="en-US"/>
        </w:rPr>
        <w:t xml:space="preserve"> = </w:t>
      </w:r>
      <w:r>
        <w:rPr>
          <w:lang w:val="en-US"/>
        </w:rPr>
        <w:t xml:space="preserve">np.convolve</w:t>
      </w:r>
      <w:r>
        <w:rPr>
          <w:lang w:val="en-US"/>
        </w:rPr>
        <w:t xml:space="preserve">(data, </w:t>
      </w:r>
      <w:r>
        <w:rPr>
          <w:lang w:val="en-US"/>
        </w:rPr>
        <w:t xml:space="preserve">np.ones</w:t>
      </w:r>
      <w:r>
        <w:rPr>
          <w:lang w:val="en-US"/>
        </w:rPr>
        <w:t xml:space="preserve">(window)/window, mode='valid')</w:t>
      </w:r>
      <w:r/>
    </w:p>
    <w:p>
      <w:pPr>
        <w:pStyle w:val="729"/>
        <w:ind w:left="0" w:firstLine="709"/>
        <w:rPr>
          <w:lang w:val="ru-RU"/>
        </w:rPr>
      </w:pPr>
      <w:r>
        <w:rPr>
          <w:lang w:val="en-US"/>
        </w:rPr>
        <w:t xml:space="preserve">    </w:t>
      </w:r>
      <w:r>
        <w:rPr>
          <w:lang w:val="ru-RU"/>
        </w:rPr>
        <w:t xml:space="preserve">return</w:t>
      </w:r>
      <w:r>
        <w:rPr>
          <w:lang w:val="ru-RU"/>
        </w:rPr>
        <w:t xml:space="preserve"> </w:t>
      </w:r>
      <w:r>
        <w:rPr>
          <w:lang w:val="ru-RU"/>
        </w:rPr>
        <w:t xml:space="preserve">sma</w:t>
      </w:r>
      <w:r/>
    </w:p>
    <w:p>
      <w:pPr>
        <w:pStyle w:val="729"/>
        <w:ind w:left="0" w:firstLine="709"/>
        <w:rPr>
          <w:lang w:val="ru-RU"/>
        </w:rPr>
      </w:pPr>
      <w:r>
        <w:rPr>
          <w:lang w:val="ru-RU"/>
        </w:rPr>
        <w:t xml:space="preserve">Функция </w:t>
      </w:r>
      <w:r>
        <w:rPr>
          <w:lang w:val="ru-RU"/>
        </w:rPr>
        <w:t xml:space="preserve">sma</w:t>
      </w:r>
      <w:r>
        <w:rPr>
          <w:lang w:val="ru-RU"/>
        </w:rPr>
        <w:t xml:space="preserve"> принимает на вход два аргумента: массив </w:t>
      </w:r>
      <w:r>
        <w:rPr>
          <w:lang w:val="ru-RU"/>
        </w:rPr>
        <w:t xml:space="preserve">data</w:t>
      </w:r>
      <w:r>
        <w:rPr>
          <w:lang w:val="ru-RU"/>
        </w:rPr>
        <w:t xml:space="preserve"> - исходные данные, и </w:t>
      </w:r>
      <w:r>
        <w:rPr>
          <w:lang w:val="ru-RU"/>
        </w:rPr>
        <w:t xml:space="preserve">window</w:t>
      </w:r>
      <w:r>
        <w:rPr>
          <w:lang w:val="ru-RU"/>
        </w:rPr>
        <w:t xml:space="preserve"> - </w:t>
      </w:r>
      <w:r>
        <w:rPr>
          <w:lang w:val="ru-RU"/>
        </w:rPr>
        <w:t xml:space="preserve">размер окна</w:t>
      </w:r>
      <w:r>
        <w:rPr>
          <w:lang w:val="ru-RU"/>
        </w:rPr>
        <w:t xml:space="preserve"> скользящего среднего. Функция использует функцию </w:t>
      </w:r>
      <w:r>
        <w:rPr>
          <w:lang w:val="ru-RU"/>
        </w:rPr>
        <w:t xml:space="preserve">np.convolve</w:t>
      </w:r>
      <w:r>
        <w:rPr>
          <w:lang w:val="ru-RU"/>
        </w:rPr>
        <w:t xml:space="preserve"> для вычисления среднего значения в заданном окне размера n, которое перемещается по временному ряду. Аргумент </w:t>
      </w:r>
      <w:r>
        <w:rPr>
          <w:lang w:val="ru-RU"/>
        </w:rPr>
        <w:t xml:space="preserve">mode</w:t>
      </w:r>
      <w:r>
        <w:rPr>
          <w:lang w:val="ru-RU"/>
        </w:rPr>
        <w:t xml:space="preserve">='</w:t>
      </w:r>
      <w:r>
        <w:rPr>
          <w:lang w:val="ru-RU"/>
        </w:rPr>
        <w:t xml:space="preserve">valid</w:t>
      </w:r>
      <w:r>
        <w:rPr>
          <w:lang w:val="ru-RU"/>
        </w:rPr>
        <w:t xml:space="preserve">' указывает на то, что результатом является только те значения, для которых окно полностью помещается внутри временного ряда.</w:t>
      </w:r>
      <w:r/>
    </w:p>
    <w:p>
      <w:pPr>
        <w:pStyle w:val="729"/>
        <w:ind w:left="0" w:firstLine="709"/>
        <w:rPr>
          <w:lang w:val="ru-RU"/>
        </w:rPr>
      </w:pPr>
      <w:r>
        <w:rPr>
          <w:lang w:val="ru-RU"/>
        </w:rPr>
        <w:t xml:space="preserve">Затем функция возвращает сглаженные данные в массиве </w:t>
      </w:r>
      <w:r>
        <w:rPr>
          <w:lang w:val="ru-RU"/>
        </w:rPr>
        <w:t xml:space="preserve">sma</w:t>
      </w:r>
      <w:r>
        <w:rPr>
          <w:lang w:val="ru-RU"/>
        </w:rPr>
        <w:t xml:space="preserve">. Эти данные могут быть использованы для анализа трендов и прогнозирования будущих значений во временном ряду.</w:t>
      </w:r>
      <w:r/>
    </w:p>
    <w:p>
      <w:pPr>
        <w:pStyle w:val="729"/>
        <w:numPr>
          <w:ilvl w:val="6"/>
          <w:numId w:val="7"/>
        </w:numPr>
        <w:ind w:left="0" w:firstLine="709"/>
        <w:rPr>
          <w:lang w:val="ru-RU"/>
        </w:rPr>
      </w:pPr>
      <w:r>
        <w:rPr>
          <w:lang w:val="ru-RU"/>
        </w:rPr>
        <w:t xml:space="preserve">Экспоненциальное скользящее среднее</w:t>
      </w:r>
      <w:r/>
    </w:p>
    <w:p>
      <w:pPr>
        <w:pStyle w:val="729"/>
        <w:ind w:left="0" w:firstLine="709"/>
        <w:rPr>
          <w:lang w:val="ru-RU"/>
        </w:rPr>
      </w:pPr>
      <w:r>
        <w:rPr>
          <w:lang w:val="ru-RU"/>
        </w:rPr>
        <w:t xml:space="preserve">Метод</w:t>
      </w:r>
      <w:r>
        <w:rPr>
          <w:lang w:val="ru-RU"/>
        </w:rPr>
        <w:t xml:space="preserve"> экспоненциального скользящего среднего (EMA) </w:t>
      </w:r>
      <w:r>
        <w:rPr>
          <w:lang w:val="ru-RU"/>
        </w:rPr>
        <w:t xml:space="preserve">— это</w:t>
      </w:r>
      <w:r>
        <w:rPr>
          <w:lang w:val="ru-RU"/>
        </w:rPr>
        <w:t xml:space="preserve"> метод сглаживания временных рядов, который используется для выявления трендов и уменьшения шума.</w:t>
      </w:r>
      <w:r/>
    </w:p>
    <w:p>
      <w:pPr>
        <w:pStyle w:val="729"/>
        <w:ind w:left="0" w:firstLine="709"/>
        <w:rPr>
          <w:lang w:val="ru-RU"/>
        </w:rPr>
      </w:pPr>
      <w:r>
        <w:rPr>
          <w:lang w:val="ru-RU"/>
        </w:rPr>
        <w:t xml:space="preserve">Он работает путем присвоения весов каждому значению во временном ряду в соответствии с его возрастом. Более новые значения получают больший вес, а более старые значения получают меньший вес. </w:t>
      </w:r>
      <w:r>
        <w:rPr>
          <w:lang w:val="ru-RU"/>
        </w:rPr>
        <w:t xml:space="preserve">Это достигается путем применения экспоненциальной функции сглаживания к каждому значению в ряду.</w:t>
      </w:r>
      <w:r/>
    </w:p>
    <w:p>
      <w:pPr>
        <w:pStyle w:val="729"/>
        <w:ind w:left="0" w:firstLine="709"/>
        <w:rPr>
          <w:lang w:val="ru-RU"/>
        </w:rPr>
      </w:pPr>
      <w:r>
        <w:rPr>
          <w:lang w:val="ru-RU"/>
        </w:rPr>
        <w:t xml:space="preserve">Код данного метода выглядит следующим образом:</w:t>
      </w:r>
      <w:r/>
    </w:p>
    <w:p>
      <w:pPr>
        <w:pStyle w:val="729"/>
        <w:ind w:left="0" w:firstLine="709"/>
        <w:rPr>
          <w:lang w:val="en-US"/>
        </w:rPr>
      </w:pPr>
      <w:r>
        <w:rPr>
          <w:lang w:val="en-US"/>
        </w:rPr>
        <w:t xml:space="preserve">def </w:t>
      </w:r>
      <w:r>
        <w:rPr>
          <w:lang w:val="en-US"/>
        </w:rPr>
        <w:t xml:space="preserve">ema(</w:t>
      </w:r>
      <w:r>
        <w:rPr>
          <w:lang w:val="en-US"/>
        </w:rPr>
        <w:t xml:space="preserve">data, window):</w:t>
      </w:r>
      <w:r/>
    </w:p>
    <w:p>
      <w:pPr>
        <w:pStyle w:val="729"/>
        <w:ind w:left="0" w:firstLine="709"/>
        <w:rPr>
          <w:lang w:val="en-US"/>
        </w:rPr>
      </w:pPr>
      <w:r>
        <w:rPr>
          <w:lang w:val="en-US"/>
        </w:rPr>
        <w:t xml:space="preserve">    weights = </w:t>
      </w:r>
      <w:r>
        <w:rPr>
          <w:lang w:val="en-US"/>
        </w:rPr>
        <w:t xml:space="preserve">np.exp</w:t>
      </w:r>
      <w:r>
        <w:rPr>
          <w:lang w:val="en-US"/>
        </w:rPr>
        <w:t xml:space="preserve">(</w:t>
      </w:r>
      <w:r>
        <w:rPr>
          <w:lang w:val="en-US"/>
        </w:rPr>
        <w:t xml:space="preserve">np.linspace</w:t>
      </w:r>
      <w:r>
        <w:rPr>
          <w:lang w:val="en-US"/>
        </w:rPr>
        <w:t xml:space="preserve">(-1., 0., window))</w:t>
      </w:r>
      <w:r/>
    </w:p>
    <w:p>
      <w:pPr>
        <w:pStyle w:val="729"/>
        <w:ind w:left="0" w:firstLine="709"/>
        <w:rPr>
          <w:lang w:val="en-US"/>
        </w:rPr>
      </w:pPr>
      <w:r>
        <w:rPr>
          <w:lang w:val="en-US"/>
        </w:rPr>
        <w:t xml:space="preserve">    weights /= </w:t>
      </w:r>
      <w:r>
        <w:rPr>
          <w:lang w:val="en-US"/>
        </w:rPr>
        <w:t xml:space="preserve">weights.sum</w:t>
      </w:r>
      <w:r>
        <w:rPr>
          <w:lang w:val="en-US"/>
        </w:rPr>
        <w:t xml:space="preserve">(</w:t>
      </w:r>
      <w:r>
        <w:rPr>
          <w:lang w:val="en-US"/>
        </w:rPr>
        <w:t xml:space="preserve">)</w:t>
      </w:r>
      <w:r/>
    </w:p>
    <w:p>
      <w:pPr>
        <w:pStyle w:val="729"/>
        <w:ind w:left="0" w:firstLine="709"/>
        <w:rPr>
          <w:lang w:val="en-US"/>
        </w:rPr>
      </w:pPr>
      <w:r>
        <w:rPr>
          <w:lang w:val="en-US"/>
        </w:rPr>
        <w:t xml:space="preserve">    ema = </w:t>
      </w:r>
      <w:r>
        <w:rPr>
          <w:lang w:val="en-US"/>
        </w:rPr>
        <w:t xml:space="preserve">np.convolve</w:t>
      </w:r>
      <w:r>
        <w:rPr>
          <w:lang w:val="en-US"/>
        </w:rPr>
        <w:t xml:space="preserve">(data, weights, mode='full')[:</w:t>
      </w:r>
      <w:r>
        <w:rPr>
          <w:lang w:val="en-US"/>
        </w:rPr>
        <w:t xml:space="preserve">len</w:t>
      </w:r>
      <w:r>
        <w:rPr>
          <w:lang w:val="en-US"/>
        </w:rPr>
        <w:t xml:space="preserve">(data)]</w:t>
      </w:r>
      <w:r/>
    </w:p>
    <w:p>
      <w:pPr>
        <w:pStyle w:val="729"/>
        <w:ind w:left="0" w:firstLine="709"/>
        <w:rPr>
          <w:lang w:val="ru-RU"/>
        </w:rPr>
      </w:pPr>
      <w:r>
        <w:rPr>
          <w:lang w:val="en-US"/>
        </w:rPr>
        <w:t xml:space="preserve">    </w:t>
      </w:r>
      <w:r>
        <w:rPr>
          <w:lang w:val="ru-RU"/>
        </w:rPr>
        <w:t xml:space="preserve">return</w:t>
      </w:r>
      <w:r>
        <w:rPr>
          <w:lang w:val="ru-RU"/>
        </w:rPr>
        <w:t xml:space="preserve"> </w:t>
      </w:r>
      <w:r>
        <w:rPr>
          <w:lang w:val="ru-RU"/>
        </w:rPr>
        <w:t xml:space="preserve">ema</w:t>
      </w:r>
      <w:r/>
    </w:p>
    <w:p>
      <w:pPr>
        <w:pStyle w:val="729"/>
        <w:ind w:left="0" w:firstLine="709"/>
        <w:rPr>
          <w:lang w:val="ru-RU"/>
        </w:rPr>
      </w:pPr>
      <w:r>
        <w:rPr>
          <w:lang w:val="ru-RU"/>
        </w:rPr>
        <w:t xml:space="preserve">Функция </w:t>
      </w:r>
      <w:r>
        <w:rPr>
          <w:lang w:val="ru-RU"/>
        </w:rPr>
        <w:t xml:space="preserve">ema</w:t>
      </w:r>
      <w:r>
        <w:rPr>
          <w:lang w:val="ru-RU"/>
        </w:rPr>
        <w:t xml:space="preserve"> принимает на вход два аргумента: массив </w:t>
      </w:r>
      <w:r>
        <w:rPr>
          <w:lang w:val="ru-RU"/>
        </w:rPr>
        <w:t xml:space="preserve">data</w:t>
      </w:r>
      <w:r>
        <w:rPr>
          <w:lang w:val="ru-RU"/>
        </w:rPr>
        <w:t xml:space="preserve"> - исходные данные, и </w:t>
      </w:r>
      <w:r>
        <w:rPr>
          <w:lang w:val="ru-RU"/>
        </w:rPr>
        <w:t xml:space="preserve">window</w:t>
      </w:r>
      <w:r>
        <w:rPr>
          <w:lang w:val="ru-RU"/>
        </w:rPr>
        <w:t xml:space="preserve"> - </w:t>
      </w:r>
      <w:r>
        <w:rPr>
          <w:lang w:val="ru-RU"/>
        </w:rPr>
        <w:t xml:space="preserve">размер окна</w:t>
      </w:r>
      <w:r>
        <w:rPr>
          <w:lang w:val="ru-RU"/>
        </w:rPr>
        <w:t xml:space="preserve"> скользящего среднего. Функция сначала создает веса, которые будут применены к каждому значению в исходном ряду данных. Эти веса вычисляются с помощью экспоненциальной функции, используя </w:t>
      </w:r>
      <w:r>
        <w:rPr>
          <w:lang w:val="ru-RU"/>
        </w:rPr>
        <w:t xml:space="preserve">np.exp</w:t>
      </w:r>
      <w:r>
        <w:rPr>
          <w:lang w:val="ru-RU"/>
        </w:rPr>
        <w:t xml:space="preserve"> и </w:t>
      </w:r>
      <w:r>
        <w:rPr>
          <w:lang w:val="ru-RU"/>
        </w:rPr>
        <w:t xml:space="preserve">np.linspace</w:t>
      </w:r>
      <w:r>
        <w:rPr>
          <w:lang w:val="ru-RU"/>
        </w:rPr>
        <w:t xml:space="preserve">.</w:t>
      </w:r>
      <w:r/>
    </w:p>
    <w:p>
      <w:pPr>
        <w:pStyle w:val="729"/>
        <w:ind w:left="0" w:firstLine="709"/>
        <w:rPr>
          <w:lang w:val="ru-RU"/>
        </w:rPr>
      </w:pPr>
      <w:r>
        <w:rPr>
          <w:lang w:val="ru-RU"/>
        </w:rPr>
        <w:t xml:space="preserve">Затем функция применяет скользящее среднее к данным, используя </w:t>
      </w:r>
      <w:r>
        <w:rPr>
          <w:lang w:val="ru-RU"/>
        </w:rPr>
        <w:t xml:space="preserve">np.convolve</w:t>
      </w:r>
      <w:r>
        <w:rPr>
          <w:lang w:val="ru-RU"/>
        </w:rPr>
        <w:t xml:space="preserve">, где </w:t>
      </w:r>
      <w:r>
        <w:rPr>
          <w:lang w:val="ru-RU"/>
        </w:rPr>
        <w:t xml:space="preserve">mode</w:t>
      </w:r>
      <w:r>
        <w:rPr>
          <w:lang w:val="ru-RU"/>
        </w:rPr>
        <w:t xml:space="preserve">='</w:t>
      </w:r>
      <w:r>
        <w:rPr>
          <w:lang w:val="ru-RU"/>
        </w:rPr>
        <w:t xml:space="preserve">full</w:t>
      </w:r>
      <w:r>
        <w:rPr>
          <w:lang w:val="ru-RU"/>
        </w:rPr>
        <w:t xml:space="preserve">' означает, что функция будет применена ко всему ряду данных, включая начальные и конечные точки, которые не попадают в окно скользящего среднего.</w:t>
      </w:r>
      <w:r/>
    </w:p>
    <w:p>
      <w:pPr>
        <w:pStyle w:val="729"/>
        <w:ind w:left="0" w:firstLine="709"/>
        <w:rPr>
          <w:lang w:val="ru-RU"/>
        </w:rPr>
      </w:pPr>
      <w:r>
        <w:rPr>
          <w:lang w:val="ru-RU"/>
        </w:rPr>
        <w:t xml:space="preserve">Наконец, функция возвращает сглаженные данные в массиве </w:t>
      </w:r>
      <w:r>
        <w:rPr>
          <w:lang w:val="ru-RU"/>
        </w:rPr>
        <w:t xml:space="preserve">ema</w:t>
      </w:r>
      <w:r>
        <w:rPr>
          <w:lang w:val="ru-RU"/>
        </w:rPr>
        <w:t xml:space="preserve">. Эти данные могут быть использованы для анализа трендов и прогнозирования будущих значений во временном ряду.</w:t>
      </w:r>
      <w:r/>
    </w:p>
    <w:p>
      <w:pPr>
        <w:pStyle w:val="729"/>
        <w:ind w:left="709" w:firstLine="0"/>
        <w:rPr>
          <w:lang w:val="ru-RU"/>
        </w:rPr>
        <w:outlineLvl w:val="2"/>
      </w:pPr>
      <w:r>
        <w:rPr>
          <w:lang w:val="ru-RU"/>
        </w:rPr>
        <w:t xml:space="preserve">3.3.3 Методы сравнений спектральных графиков</w:t>
      </w:r>
      <w:r/>
    </w:p>
    <w:p>
      <w:pPr>
        <w:pStyle w:val="729"/>
        <w:ind w:left="0" w:firstLine="709"/>
        <w:rPr>
          <w:lang w:val="ru-RU"/>
        </w:rPr>
      </w:pPr>
      <w:r>
        <w:rPr>
          <w:lang w:val="ru-RU"/>
        </w:rPr>
        <w:t xml:space="preserve">Сравнение спектральных графиков тремора рук было проведено двумя способами.</w:t>
      </w:r>
      <w:r/>
    </w:p>
    <w:p>
      <w:pPr>
        <w:pStyle w:val="729"/>
        <w:numPr>
          <w:ilvl w:val="3"/>
          <w:numId w:val="6"/>
        </w:numPr>
        <w:ind w:left="0" w:firstLine="709"/>
        <w:rPr>
          <w:lang w:val="ru-RU"/>
        </w:rPr>
      </w:pPr>
      <w:r>
        <w:rPr>
          <w:lang w:val="ru-RU"/>
        </w:rPr>
        <w:t xml:space="preserve">Качественное сравнение</w:t>
      </w:r>
      <w:r/>
    </w:p>
    <w:p>
      <w:pPr>
        <w:pStyle w:val="729"/>
        <w:ind w:left="0" w:firstLine="709"/>
        <w:rPr>
          <w:lang w:val="ru-RU"/>
        </w:rPr>
      </w:pPr>
      <w:r>
        <w:rPr>
          <w:lang w:val="ru-RU"/>
        </w:rPr>
        <w:t xml:space="preserve">Качественное сравнение графиков тремора рук осуществляется по амплитуде спектр</w:t>
      </w:r>
      <w:r>
        <w:rPr>
          <w:lang w:val="ru-RU"/>
        </w:rPr>
        <w:t xml:space="preserve">а на разных диапазонах частоты. В раздела 1 были описаны </w:t>
      </w:r>
      <w:r/>
    </w:p>
    <w:p>
      <w:pPr>
        <w:pStyle w:val="729"/>
        <w:numPr>
          <w:ilvl w:val="3"/>
          <w:numId w:val="6"/>
        </w:numPr>
        <w:ind w:left="0" w:firstLine="709"/>
        <w:rPr>
          <w:lang w:val="ru-RU"/>
        </w:rPr>
      </w:pPr>
      <w:r>
        <w:rPr>
          <w:lang w:val="ru-RU"/>
        </w:rPr>
        <w:t xml:space="preserve">Количественное сравнение</w:t>
      </w:r>
      <w:r/>
    </w:p>
    <w:p>
      <w:pPr>
        <w:pStyle w:val="729"/>
        <w:ind w:left="0" w:firstLine="709"/>
        <w:rPr>
          <w:lang w:val="ru-RU"/>
        </w:rPr>
      </w:pPr>
      <w:r>
        <w:rPr>
          <w:lang w:val="ru-RU"/>
        </w:rPr>
        <w:t xml:space="preserve">Количественное сравнение спектральных графиков тремора рук можно производить с помощью различных методов анализа спектров</w:t>
      </w:r>
      <w:r>
        <w:rPr>
          <w:lang w:val="ru-RU"/>
        </w:rPr>
        <w:t xml:space="preserve">.</w:t>
      </w:r>
      <w:r>
        <w:rPr>
          <w:lang w:val="ru-RU"/>
        </w:rPr>
        <w:t xml:space="preserve"> </w:t>
      </w:r>
      <w:r/>
    </w:p>
    <w:p>
      <w:pPr>
        <w:pStyle w:val="729"/>
        <w:ind w:left="0" w:firstLine="709"/>
        <w:rPr>
          <w:lang w:val="ru-RU"/>
        </w:rPr>
      </w:pPr>
      <w:r>
        <w:rPr>
          <w:lang w:val="ru-RU"/>
        </w:rPr>
        <w:t xml:space="preserve">В разделе 1 было описано поведение амплитуды спектральных составляющих здорового человека, поэтому для дальнейшего сравнения необходимо было поделить весь диапазон частоты на шесть диапазонов: от 0 до 2 Гц, от 2 до 3 Гц, от 4 до 6</w:t>
      </w:r>
      <w:r>
        <w:rPr>
          <w:lang w:val="ru-RU"/>
        </w:rPr>
        <w:t xml:space="preserve"> </w:t>
      </w:r>
      <w:r>
        <w:rPr>
          <w:lang w:val="ru-RU"/>
        </w:rPr>
        <w:t xml:space="preserve">Гц, от 7 до 10 Гц, от 12 до 14 Гц и от 16 Г</w:t>
      </w:r>
      <w:r>
        <w:rPr>
          <w:lang w:val="ru-RU"/>
        </w:rPr>
        <w:t xml:space="preserve">ц и далее. После этого в 1, 3 и 5 диапазонах были определены средние значения спектральных характеристик для того, чтобы определить поведение амплитуды. Далее по описанию поведения амплитуды было разработано сравнение с каждым диапазоном, чтобы определить </w:t>
      </w:r>
      <w:r>
        <w:rPr>
          <w:lang w:val="ru-RU"/>
        </w:rPr>
        <w:t xml:space="preserve">схожесть исходных данных с шаблоном здорового человека или человека, который имеет некоторые отклонения.</w:t>
      </w:r>
      <w:r>
        <w:rPr>
          <w:lang w:val="ru-RU"/>
        </w:rPr>
        <w:t xml:space="preserve"> </w:t>
      </w:r>
      <w:r/>
    </w:p>
    <w:p>
      <w:pPr>
        <w:pStyle w:val="729"/>
        <w:ind w:left="0" w:firstLine="709"/>
        <w:rPr>
          <w:lang w:val="ru-RU"/>
        </w:rPr>
      </w:pPr>
      <w:r>
        <w:rPr>
          <w:lang w:val="ru-RU"/>
        </w:rPr>
        <w:t xml:space="preserve">2.1 Коэффициент корреляции</w:t>
      </w:r>
      <w:r/>
    </w:p>
    <w:p>
      <w:pPr>
        <w:pStyle w:val="729"/>
        <w:ind w:left="0" w:firstLine="709"/>
        <w:rPr>
          <w:lang w:val="ru-RU"/>
        </w:rPr>
      </w:pPr>
      <w:r>
        <w:rPr>
          <w:lang w:val="ru-RU"/>
        </w:rPr>
        <w:t xml:space="preserve">Коэффициент корреляции может быть использован для сравнения двух спектральных графиков тремора рук. Чем ближе коэффициент корреляции к 1, тем больше сходство между спектральными графиками.</w:t>
      </w:r>
      <w:r/>
    </w:p>
    <w:p>
      <w:pPr>
        <w:pStyle w:val="729"/>
        <w:ind w:left="0" w:firstLine="709"/>
        <w:rPr>
          <w:lang w:val="ru-RU"/>
        </w:rPr>
      </w:pPr>
      <w:r>
        <w:rPr>
          <w:lang w:val="ru-RU"/>
        </w:rPr>
        <w:t xml:space="preserve">Код данного метода выглядит следующим образом:</w:t>
      </w:r>
      <w:r/>
    </w:p>
    <w:p>
      <w:pPr>
        <w:pStyle w:val="729"/>
        <w:ind w:left="0" w:firstLine="709"/>
        <w:rPr>
          <w:lang w:val="en-US"/>
        </w:rPr>
      </w:pPr>
      <w:r>
        <w:rPr>
          <w:lang w:val="en-US"/>
        </w:rPr>
        <w:t xml:space="preserve">corr</w:t>
      </w:r>
      <w:r>
        <w:rPr>
          <w:lang w:val="en-US"/>
        </w:rPr>
        <w:t xml:space="preserve"> = </w:t>
      </w:r>
      <w:r>
        <w:rPr>
          <w:lang w:val="en-US"/>
        </w:rPr>
        <w:t xml:space="preserve">np.corrcoef</w:t>
      </w:r>
      <w:r>
        <w:rPr>
          <w:lang w:val="en-US"/>
        </w:rPr>
        <w:t xml:space="preserve">(x, y)</w:t>
      </w:r>
      <w:r/>
    </w:p>
    <w:p>
      <w:pPr>
        <w:pStyle w:val="729"/>
        <w:ind w:left="0" w:firstLine="709"/>
        <w:rPr>
          <w:lang w:val="ru-RU"/>
        </w:rPr>
      </w:pPr>
      <w:r>
        <w:rPr>
          <w:lang w:val="ru-RU"/>
        </w:rPr>
        <w:t xml:space="preserve">r = </w:t>
      </w:r>
      <w:r>
        <w:rPr>
          <w:lang w:val="ru-RU"/>
        </w:rPr>
        <w:t xml:space="preserve">corr</w:t>
      </w:r>
      <w:r>
        <w:rPr>
          <w:lang w:val="ru-RU"/>
        </w:rPr>
        <w:t xml:space="preserve">[</w:t>
      </w:r>
      <w:r>
        <w:rPr>
          <w:lang w:val="ru-RU"/>
        </w:rPr>
        <w:t xml:space="preserve">0, 1]</w:t>
      </w:r>
      <w:r/>
    </w:p>
    <w:p>
      <w:pPr>
        <w:pStyle w:val="729"/>
        <w:ind w:left="0" w:firstLine="709"/>
        <w:rPr>
          <w:lang w:val="ru-RU"/>
        </w:rPr>
      </w:pPr>
      <w:r>
        <w:rPr>
          <w:lang w:val="ru-RU"/>
        </w:rPr>
        <w:t xml:space="preserve">Здесь </w:t>
      </w:r>
      <w:r>
        <w:rPr>
          <w:lang w:val="ru-RU"/>
        </w:rPr>
        <w:t xml:space="preserve">использова</w:t>
      </w:r>
      <w:r>
        <w:rPr>
          <w:lang w:val="ru-RU"/>
        </w:rPr>
        <w:t xml:space="preserve">на</w:t>
      </w:r>
      <w:r>
        <w:rPr>
          <w:lang w:val="ru-RU"/>
        </w:rPr>
        <w:t xml:space="preserve"> функци</w:t>
      </w:r>
      <w:r>
        <w:rPr>
          <w:lang w:val="ru-RU"/>
        </w:rPr>
        <w:t xml:space="preserve">я</w:t>
      </w:r>
      <w:r>
        <w:rPr>
          <w:lang w:val="ru-RU"/>
        </w:rPr>
        <w:t xml:space="preserve"> </w:t>
      </w:r>
      <w:r>
        <w:rPr>
          <w:lang w:val="ru-RU"/>
        </w:rPr>
        <w:t xml:space="preserve">numpy.corrcoef</w:t>
      </w:r>
      <w:r>
        <w:rPr>
          <w:lang w:val="ru-RU"/>
        </w:rPr>
        <w:t xml:space="preserve">() для вычисления матрицы корреляции между массивами x и y. Затем получ</w:t>
      </w:r>
      <w:r>
        <w:rPr>
          <w:lang w:val="ru-RU"/>
        </w:rPr>
        <w:t xml:space="preserve">ен</w:t>
      </w:r>
      <w:r>
        <w:rPr>
          <w:lang w:val="ru-RU"/>
        </w:rPr>
        <w:t xml:space="preserve"> коэффициент корреляции между первым и вторым графиками, обращаясь к элементу </w:t>
      </w:r>
      <w:r>
        <w:rPr>
          <w:lang w:val="ru-RU"/>
        </w:rPr>
        <w:t xml:space="preserve">corr</w:t>
      </w:r>
      <w:r>
        <w:rPr>
          <w:lang w:val="ru-RU"/>
        </w:rPr>
        <w:t xml:space="preserve">[0, 1] (индексация начинается с нуля). </w:t>
      </w:r>
      <w:r/>
    </w:p>
    <w:p>
      <w:pPr>
        <w:pStyle w:val="729"/>
        <w:ind w:left="0" w:firstLine="709"/>
        <w:rPr>
          <w:lang w:val="ru-RU"/>
        </w:rPr>
      </w:pPr>
      <w:r>
        <w:rPr>
          <w:lang w:val="ru-RU"/>
        </w:rPr>
        <w:t xml:space="preserve">Этот ко</w:t>
      </w:r>
      <w:r>
        <w:rPr>
          <w:lang w:val="ru-RU"/>
        </w:rPr>
        <w:t xml:space="preserve">эффициент корреляции Пирсона может быть использован для сравнения двух спектральных графиков тремора рук. Если значение коэффициента близко к единице, то графики сильно коррелируют между собой, что указывает на сходство их формы и расположения пиков. Если </w:t>
      </w:r>
      <w:r>
        <w:rPr>
          <w:lang w:val="ru-RU"/>
        </w:rPr>
        <w:t xml:space="preserve">значение коэффициента близко к нулю, то графики не коррелируют между собой, что указывает на различия в форме и расположении пиков.</w:t>
      </w:r>
      <w:r/>
    </w:p>
    <w:p>
      <w:pPr>
        <w:rPr>
          <w:lang w:val="ru-RU"/>
        </w:rPr>
      </w:pPr>
      <w:r>
        <w:rPr>
          <w:lang w:val="ru-RU"/>
        </w:rPr>
        <w:t xml:space="preserve">2.2</w:t>
      </w:r>
      <w:r>
        <w:rPr>
          <w:lang w:val="ru-RU"/>
        </w:rPr>
        <w:t xml:space="preserve"> </w:t>
      </w:r>
      <w:r>
        <w:rPr>
          <w:lang w:val="ru-RU"/>
        </w:rPr>
        <w:t xml:space="preserve">Метод динамической трансформации</w:t>
      </w:r>
      <w:r/>
    </w:p>
    <w:p>
      <w:pPr>
        <w:pStyle w:val="729"/>
        <w:ind w:left="0" w:firstLine="709"/>
        <w:rPr>
          <w:lang w:val="ru-RU"/>
        </w:rPr>
      </w:pPr>
      <w:r>
        <w:rPr>
          <w:lang w:val="ru-RU"/>
        </w:rPr>
        <w:t xml:space="preserve">Метод динамической трансформации временных рядов — это алгоритм выравнивания временных рядов, который может использоваться для сравнения графиков. </w:t>
      </w:r>
      <w:r/>
    </w:p>
    <w:p>
      <w:pPr>
        <w:pStyle w:val="729"/>
        <w:ind w:left="0" w:firstLine="709"/>
        <w:rPr>
          <w:lang w:val="ru-RU"/>
        </w:rPr>
      </w:pPr>
      <w:r>
        <w:rPr>
          <w:lang w:val="ru-RU"/>
        </w:rPr>
        <w:t xml:space="preserve">Код данного метода выглядит следующим образом:</w:t>
      </w:r>
      <w:r/>
    </w:p>
    <w:p>
      <w:pPr>
        <w:pStyle w:val="729"/>
        <w:ind w:left="0" w:firstLine="709"/>
        <w:rPr>
          <w:lang w:val="en-US"/>
        </w:rPr>
      </w:pPr>
      <w:r>
        <w:rPr>
          <w:lang w:val="en-US"/>
        </w:rPr>
        <w:t xml:space="preserve">def </w:t>
      </w:r>
      <w:r>
        <w:rPr>
          <w:lang w:val="en-US"/>
        </w:rPr>
        <w:t xml:space="preserve">dtw</w:t>
      </w:r>
      <w:r>
        <w:rPr>
          <w:lang w:val="en-US"/>
        </w:rPr>
        <w:t xml:space="preserve">(</w:t>
      </w:r>
      <w:r>
        <w:rPr>
          <w:lang w:val="en-US"/>
        </w:rPr>
        <w:t xml:space="preserve">spectrum1, spectrum2, </w:t>
      </w:r>
      <w:r>
        <w:rPr>
          <w:lang w:val="en-US"/>
        </w:rPr>
        <w:t xml:space="preserve">distance_func</w:t>
      </w:r>
      <w:r>
        <w:rPr>
          <w:lang w:val="en-US"/>
        </w:rPr>
        <w:t xml:space="preserve">):</w:t>
      </w:r>
      <w:r/>
    </w:p>
    <w:p>
      <w:pPr>
        <w:pStyle w:val="729"/>
        <w:ind w:left="0" w:firstLine="709"/>
        <w:rPr>
          <w:lang w:val="en-US"/>
        </w:rPr>
      </w:pPr>
      <w:r>
        <w:rPr>
          <w:lang w:val="en-US"/>
        </w:rPr>
        <w:t xml:space="preserve">    n, m = </w:t>
      </w:r>
      <w:r>
        <w:rPr>
          <w:lang w:val="en-US"/>
        </w:rPr>
        <w:t xml:space="preserve">len</w:t>
      </w:r>
      <w:r>
        <w:rPr>
          <w:lang w:val="en-US"/>
        </w:rPr>
        <w:t xml:space="preserve">(spectrum1), </w:t>
      </w:r>
      <w:r>
        <w:rPr>
          <w:lang w:val="en-US"/>
        </w:rPr>
        <w:t xml:space="preserve">len</w:t>
      </w:r>
      <w:r>
        <w:rPr>
          <w:lang w:val="en-US"/>
        </w:rPr>
        <w:t xml:space="preserve">(spectrum2)</w:t>
      </w:r>
      <w:r/>
    </w:p>
    <w:p>
      <w:pPr>
        <w:pStyle w:val="729"/>
        <w:ind w:left="0" w:firstLine="709"/>
        <w:rPr>
          <w:lang w:val="en-US"/>
        </w:rPr>
      </w:pPr>
      <w:r>
        <w:rPr>
          <w:lang w:val="en-US"/>
        </w:rPr>
        <w:t xml:space="preserve">    </w:t>
      </w:r>
      <w:r>
        <w:rPr>
          <w:lang w:val="en-US"/>
        </w:rPr>
        <w:t xml:space="preserve">dtw_matrix</w:t>
      </w:r>
      <w:r>
        <w:rPr>
          <w:lang w:val="en-US"/>
        </w:rPr>
        <w:t xml:space="preserve"> = </w:t>
      </w:r>
      <w:r>
        <w:rPr>
          <w:lang w:val="en-US"/>
        </w:rPr>
        <w:t xml:space="preserve">np.zeros</w:t>
      </w:r>
      <w:r>
        <w:rPr>
          <w:lang w:val="en-US"/>
        </w:rPr>
        <w:t xml:space="preserve">((n+1, m+1))</w:t>
      </w:r>
      <w:r/>
    </w:p>
    <w:p>
      <w:pPr>
        <w:pStyle w:val="729"/>
        <w:ind w:left="0" w:firstLine="709"/>
        <w:rPr>
          <w:lang w:val="en-US"/>
        </w:rPr>
      </w:pPr>
      <w:r>
        <w:rPr>
          <w:lang w:val="en-US"/>
        </w:rPr>
        <w:t xml:space="preserve">    </w:t>
      </w:r>
      <w:r>
        <w:rPr>
          <w:lang w:val="en-US"/>
        </w:rPr>
        <w:t xml:space="preserve">dtw_</w:t>
      </w:r>
      <w:r>
        <w:rPr>
          <w:lang w:val="en-US"/>
        </w:rPr>
        <w:t xml:space="preserve">matrix</w:t>
      </w:r>
      <w:r>
        <w:rPr>
          <w:lang w:val="en-US"/>
        </w:rPr>
        <w:t xml:space="preserve">[</w:t>
      </w:r>
      <w:r>
        <w:rPr>
          <w:lang w:val="en-US"/>
        </w:rPr>
        <w:t xml:space="preserve">1:, 0] = np.inf</w:t>
      </w:r>
      <w:r/>
    </w:p>
    <w:p>
      <w:pPr>
        <w:pStyle w:val="729"/>
        <w:ind w:left="0" w:firstLine="709"/>
        <w:rPr>
          <w:lang w:val="en-US"/>
        </w:rPr>
      </w:pPr>
      <w:r>
        <w:rPr>
          <w:lang w:val="en-US"/>
        </w:rPr>
        <w:t xml:space="preserve">    </w:t>
      </w:r>
      <w:r>
        <w:rPr>
          <w:lang w:val="en-US"/>
        </w:rPr>
        <w:t xml:space="preserve">dtw_</w:t>
      </w:r>
      <w:r>
        <w:rPr>
          <w:lang w:val="en-US"/>
        </w:rPr>
        <w:t xml:space="preserve">matrix</w:t>
      </w:r>
      <w:r>
        <w:rPr>
          <w:lang w:val="en-US"/>
        </w:rPr>
        <w:t xml:space="preserve">[</w:t>
      </w:r>
      <w:r>
        <w:rPr>
          <w:lang w:val="en-US"/>
        </w:rPr>
        <w:t xml:space="preserve">0, 1:] = np.inf</w:t>
      </w:r>
      <w:r/>
    </w:p>
    <w:p>
      <w:pPr>
        <w:pStyle w:val="729"/>
        <w:ind w:left="0" w:firstLine="709"/>
        <w:rPr>
          <w:lang w:val="en-US"/>
        </w:rPr>
      </w:pPr>
      <w:r>
        <w:rPr>
          <w:lang w:val="en-US"/>
        </w:rPr>
        <w:t xml:space="preserve">    for </w:t>
      </w:r>
      <w:r>
        <w:rPr>
          <w:lang w:val="en-US"/>
        </w:rPr>
        <w:t xml:space="preserve">i</w:t>
      </w:r>
      <w:r>
        <w:rPr>
          <w:lang w:val="en-US"/>
        </w:rPr>
        <w:t xml:space="preserve"> in </w:t>
      </w:r>
      <w:r>
        <w:rPr>
          <w:lang w:val="en-US"/>
        </w:rPr>
        <w:t xml:space="preserve">range(</w:t>
      </w:r>
      <w:r>
        <w:rPr>
          <w:lang w:val="en-US"/>
        </w:rPr>
        <w:t xml:space="preserve">1, n+1):</w:t>
      </w:r>
      <w:r/>
    </w:p>
    <w:p>
      <w:pPr>
        <w:pStyle w:val="729"/>
        <w:ind w:left="0" w:firstLine="709"/>
        <w:rPr>
          <w:lang w:val="en-US"/>
        </w:rPr>
      </w:pPr>
      <w:r>
        <w:rPr>
          <w:lang w:val="en-US"/>
        </w:rPr>
        <w:t xml:space="preserve">        for j in </w:t>
      </w:r>
      <w:r>
        <w:rPr>
          <w:lang w:val="en-US"/>
        </w:rPr>
        <w:t xml:space="preserve">range(</w:t>
      </w:r>
      <w:r>
        <w:rPr>
          <w:lang w:val="en-US"/>
        </w:rPr>
        <w:t xml:space="preserve">1, m+1):</w:t>
      </w:r>
      <w:r/>
    </w:p>
    <w:p>
      <w:pPr>
        <w:pStyle w:val="729"/>
        <w:ind w:left="0" w:firstLine="709"/>
        <w:rPr>
          <w:lang w:val="en-US"/>
        </w:rPr>
      </w:pPr>
      <w:r>
        <w:rPr>
          <w:lang w:val="en-US"/>
        </w:rPr>
        <w:t xml:space="preserve">            cost = </w:t>
      </w:r>
      <w:r>
        <w:rPr>
          <w:lang w:val="en-US"/>
        </w:rPr>
        <w:t xml:space="preserve">distance_func</w:t>
      </w:r>
      <w:r>
        <w:rPr>
          <w:lang w:val="en-US"/>
        </w:rPr>
        <w:t xml:space="preserve">(spectrum1[i-1], spectrum2[j-1])</w:t>
      </w:r>
      <w:r/>
    </w:p>
    <w:p>
      <w:pPr>
        <w:pStyle w:val="729"/>
        <w:ind w:left="0" w:firstLine="709"/>
        <w:rPr>
          <w:lang w:val="en-US"/>
        </w:rPr>
      </w:pPr>
      <w:r>
        <w:rPr>
          <w:lang w:val="en-US"/>
        </w:rPr>
        <w:t xml:space="preserve">            </w:t>
      </w:r>
      <w:r>
        <w:rPr>
          <w:lang w:val="en-US"/>
        </w:rPr>
        <w:t xml:space="preserve">dtw_</w:t>
      </w:r>
      <w:r>
        <w:rPr>
          <w:lang w:val="en-US"/>
        </w:rPr>
        <w:t xml:space="preserve">matrix</w:t>
      </w:r>
      <w:r>
        <w:rPr>
          <w:lang w:val="en-US"/>
        </w:rPr>
        <w:t xml:space="preserve">[</w:t>
      </w:r>
      <w:r>
        <w:rPr>
          <w:lang w:val="en-US"/>
        </w:rPr>
        <w:t xml:space="preserve">i</w:t>
      </w:r>
      <w:r>
        <w:rPr>
          <w:lang w:val="en-US"/>
        </w:rPr>
        <w:t xml:space="preserve">, j] = cost + min(</w:t>
      </w:r>
      <w:r>
        <w:rPr>
          <w:lang w:val="en-US"/>
        </w:rPr>
        <w:t xml:space="preserve">dtw_matrix</w:t>
      </w:r>
      <w:r>
        <w:rPr>
          <w:lang w:val="en-US"/>
        </w:rPr>
        <w:t xml:space="preserve">[i-1, j], </w:t>
      </w:r>
      <w:r>
        <w:rPr>
          <w:lang w:val="en-US"/>
        </w:rPr>
        <w:t xml:space="preserve">dtw_matrix</w:t>
      </w:r>
      <w:r>
        <w:rPr>
          <w:lang w:val="en-US"/>
        </w:rPr>
        <w:t xml:space="preserve">[</w:t>
      </w:r>
      <w:r>
        <w:rPr>
          <w:lang w:val="en-US"/>
        </w:rPr>
        <w:t xml:space="preserve">i</w:t>
      </w:r>
      <w:r>
        <w:rPr>
          <w:lang w:val="en-US"/>
        </w:rPr>
        <w:t xml:space="preserve">, j-1], </w:t>
      </w:r>
      <w:r>
        <w:rPr>
          <w:lang w:val="en-US"/>
        </w:rPr>
        <w:t xml:space="preserve">dtw_matrix</w:t>
      </w:r>
      <w:r>
        <w:rPr>
          <w:lang w:val="en-US"/>
        </w:rPr>
        <w:t xml:space="preserve">[i-1, j-1])</w:t>
      </w:r>
      <w:r/>
    </w:p>
    <w:p>
      <w:pPr>
        <w:pStyle w:val="729"/>
        <w:ind w:left="0" w:firstLine="709"/>
        <w:rPr>
          <w:lang w:val="en-US"/>
        </w:rPr>
      </w:pPr>
      <w:r>
        <w:rPr>
          <w:lang w:val="en-US"/>
        </w:rPr>
        <w:t xml:space="preserve">    path = []</w:t>
      </w:r>
      <w:r/>
    </w:p>
    <w:p>
      <w:pPr>
        <w:pStyle w:val="729"/>
        <w:ind w:left="0" w:firstLine="709"/>
        <w:rPr>
          <w:lang w:val="en-US"/>
        </w:rPr>
      </w:pPr>
      <w:r>
        <w:rPr>
          <w:lang w:val="en-US"/>
        </w:rPr>
        <w:t xml:space="preserve">    </w:t>
      </w:r>
      <w:r>
        <w:rPr>
          <w:lang w:val="en-US"/>
        </w:rPr>
        <w:t xml:space="preserve">i</w:t>
      </w:r>
      <w:r>
        <w:rPr>
          <w:lang w:val="en-US"/>
        </w:rPr>
        <w:t xml:space="preserve">, j = n, m</w:t>
      </w:r>
      <w:r/>
    </w:p>
    <w:p>
      <w:pPr>
        <w:pStyle w:val="729"/>
        <w:ind w:left="0" w:firstLine="709"/>
        <w:rPr>
          <w:lang w:val="en-US"/>
        </w:rPr>
      </w:pPr>
      <w:r>
        <w:rPr>
          <w:lang w:val="en-US"/>
        </w:rPr>
        <w:t xml:space="preserve">    while </w:t>
      </w:r>
      <w:r>
        <w:rPr>
          <w:lang w:val="en-US"/>
        </w:rPr>
        <w:t xml:space="preserve">i</w:t>
      </w:r>
      <w:r>
        <w:rPr>
          <w:lang w:val="en-US"/>
        </w:rPr>
        <w:t xml:space="preserve"> &gt; 0 and j &gt; 0:</w:t>
      </w:r>
      <w:r/>
    </w:p>
    <w:p>
      <w:pPr>
        <w:pStyle w:val="729"/>
        <w:ind w:left="0" w:firstLine="709"/>
        <w:rPr>
          <w:lang w:val="en-US"/>
        </w:rPr>
      </w:pPr>
      <w:r>
        <w:rPr>
          <w:lang w:val="en-US"/>
        </w:rPr>
        <w:t xml:space="preserve">        </w:t>
      </w:r>
      <w:r>
        <w:rPr>
          <w:lang w:val="en-US"/>
        </w:rPr>
        <w:t xml:space="preserve">path.append</w:t>
      </w:r>
      <w:r>
        <w:rPr>
          <w:lang w:val="en-US"/>
        </w:rPr>
        <w:t xml:space="preserve">((i-1, j-1))</w:t>
      </w:r>
      <w:r/>
    </w:p>
    <w:p>
      <w:pPr>
        <w:pStyle w:val="729"/>
        <w:ind w:left="0" w:firstLine="709"/>
        <w:rPr>
          <w:lang w:val="en-US"/>
        </w:rPr>
      </w:pPr>
      <w:r>
        <w:rPr>
          <w:lang w:val="en-US"/>
        </w:rPr>
        <w:t xml:space="preserve">        if </w:t>
      </w:r>
      <w:r>
        <w:rPr>
          <w:lang w:val="en-US"/>
        </w:rPr>
        <w:t xml:space="preserve">dtw_</w:t>
      </w:r>
      <w:r>
        <w:rPr>
          <w:lang w:val="en-US"/>
        </w:rPr>
        <w:t xml:space="preserve">matrix</w:t>
      </w:r>
      <w:r>
        <w:rPr>
          <w:lang w:val="en-US"/>
        </w:rPr>
        <w:t xml:space="preserve">[</w:t>
      </w:r>
      <w:r>
        <w:rPr>
          <w:lang w:val="en-US"/>
        </w:rPr>
        <w:t xml:space="preserve">i-1, j] &lt; </w:t>
      </w:r>
      <w:r>
        <w:rPr>
          <w:lang w:val="en-US"/>
        </w:rPr>
        <w:t xml:space="preserve">dtw_matrix</w:t>
      </w:r>
      <w:r>
        <w:rPr>
          <w:lang w:val="en-US"/>
        </w:rPr>
        <w:t xml:space="preserve">[</w:t>
      </w:r>
      <w:r>
        <w:rPr>
          <w:lang w:val="en-US"/>
        </w:rPr>
        <w:t xml:space="preserve">i</w:t>
      </w:r>
      <w:r>
        <w:rPr>
          <w:lang w:val="en-US"/>
        </w:rPr>
        <w:t xml:space="preserve">, j-1]:</w:t>
      </w:r>
      <w:r/>
    </w:p>
    <w:p>
      <w:pPr>
        <w:pStyle w:val="729"/>
        <w:ind w:left="0" w:firstLine="709"/>
        <w:rPr>
          <w:lang w:val="en-US"/>
        </w:rPr>
      </w:pPr>
      <w:r>
        <w:rPr>
          <w:lang w:val="en-US"/>
        </w:rPr>
        <w:t xml:space="preserve">            </w:t>
      </w:r>
      <w:r>
        <w:rPr>
          <w:lang w:val="en-US"/>
        </w:rPr>
        <w:t xml:space="preserve">i</w:t>
      </w:r>
      <w:r>
        <w:rPr>
          <w:lang w:val="en-US"/>
        </w:rPr>
        <w:t xml:space="preserve"> -= 1</w:t>
      </w:r>
      <w:r/>
    </w:p>
    <w:p>
      <w:pPr>
        <w:pStyle w:val="729"/>
        <w:ind w:left="0" w:firstLine="709"/>
        <w:rPr>
          <w:lang w:val="en-US"/>
        </w:rPr>
      </w:pPr>
      <w:r>
        <w:rPr>
          <w:lang w:val="en-US"/>
        </w:rPr>
        <w:t xml:space="preserve">        else:</w:t>
      </w:r>
      <w:r/>
    </w:p>
    <w:p>
      <w:pPr>
        <w:pStyle w:val="729"/>
        <w:ind w:left="0" w:firstLine="709"/>
        <w:rPr>
          <w:lang w:val="en-US"/>
        </w:rPr>
      </w:pPr>
      <w:r>
        <w:rPr>
          <w:lang w:val="en-US"/>
        </w:rPr>
        <w:t xml:space="preserve">            j -= 1</w:t>
      </w:r>
      <w:r/>
    </w:p>
    <w:p>
      <w:pPr>
        <w:pStyle w:val="729"/>
        <w:ind w:left="0" w:firstLine="709"/>
        <w:rPr>
          <w:lang w:val="en-US"/>
        </w:rPr>
      </w:pPr>
      <w:r>
        <w:rPr>
          <w:lang w:val="en-US"/>
        </w:rPr>
        <w:t xml:space="preserve">    return </w:t>
      </w:r>
      <w:r>
        <w:rPr>
          <w:lang w:val="en-US"/>
        </w:rPr>
        <w:t xml:space="preserve">dtw_</w:t>
      </w:r>
      <w:r>
        <w:rPr>
          <w:lang w:val="en-US"/>
        </w:rPr>
        <w:t xml:space="preserve">matrix</w:t>
      </w:r>
      <w:r>
        <w:rPr>
          <w:lang w:val="en-US"/>
        </w:rPr>
        <w:t xml:space="preserve">[</w:t>
      </w:r>
      <w:r>
        <w:rPr>
          <w:lang w:val="en-US"/>
        </w:rPr>
        <w:t xml:space="preserve">n, m], path[::-1]</w:t>
      </w:r>
      <w:r/>
    </w:p>
    <w:p>
      <w:pPr>
        <w:pStyle w:val="729"/>
        <w:ind w:left="0" w:firstLine="709"/>
        <w:rPr>
          <w:lang w:val="en-US"/>
        </w:rPr>
      </w:pPr>
      <w:r>
        <w:rPr>
          <w:lang w:val="en-US"/>
        </w:rPr>
        <w:t xml:space="preserve">def </w:t>
      </w:r>
      <w:r>
        <w:rPr>
          <w:lang w:val="en-US"/>
        </w:rPr>
        <w:t xml:space="preserve">euclidean_</w:t>
      </w:r>
      <w:r>
        <w:rPr>
          <w:lang w:val="en-US"/>
        </w:rPr>
        <w:t xml:space="preserve">distance</w:t>
      </w:r>
      <w:r>
        <w:rPr>
          <w:lang w:val="en-US"/>
        </w:rPr>
        <w:t xml:space="preserve">(</w:t>
      </w:r>
      <w:r>
        <w:rPr>
          <w:lang w:val="en-US"/>
        </w:rPr>
        <w:t xml:space="preserve">x, y):</w:t>
      </w:r>
      <w:r/>
    </w:p>
    <w:p>
      <w:pPr>
        <w:pStyle w:val="729"/>
        <w:ind w:left="0" w:firstLine="709"/>
        <w:rPr>
          <w:lang w:val="en-US"/>
        </w:rPr>
      </w:pPr>
      <w:r>
        <w:rPr>
          <w:lang w:val="en-US"/>
        </w:rPr>
        <w:t xml:space="preserve">    return </w:t>
      </w:r>
      <w:r>
        <w:rPr>
          <w:lang w:val="en-US"/>
        </w:rPr>
        <w:t xml:space="preserve">np.sqrt</w:t>
      </w:r>
      <w:r>
        <w:rPr>
          <w:lang w:val="en-US"/>
        </w:rPr>
        <w:t xml:space="preserve">(</w:t>
      </w:r>
      <w:r>
        <w:rPr>
          <w:lang w:val="en-US"/>
        </w:rPr>
        <w:t xml:space="preserve">np.sum</w:t>
      </w:r>
      <w:r>
        <w:rPr>
          <w:lang w:val="en-US"/>
        </w:rPr>
        <w:t xml:space="preserve">((x - y) ** 2))</w:t>
      </w:r>
      <w:r/>
    </w:p>
    <w:p>
      <w:pPr>
        <w:pStyle w:val="729"/>
        <w:ind w:left="0" w:firstLine="709"/>
        <w:rPr>
          <w:lang w:val="ru-RU"/>
        </w:rPr>
      </w:pPr>
      <w:r>
        <w:rPr>
          <w:lang w:val="ru-RU"/>
        </w:rPr>
        <w:t xml:space="preserve">Здесь spectrum1 и spectrum2 </w:t>
      </w:r>
      <w:r>
        <w:rPr>
          <w:lang w:val="ru-RU"/>
        </w:rPr>
        <w:t xml:space="preserve">— это</w:t>
      </w:r>
      <w:r>
        <w:rPr>
          <w:lang w:val="ru-RU"/>
        </w:rPr>
        <w:t xml:space="preserve"> спектральные графики, которые мы хотим сравнить. </w:t>
      </w:r>
      <w:r/>
    </w:p>
    <w:p>
      <w:pPr>
        <w:pStyle w:val="729"/>
        <w:ind w:left="0" w:firstLine="709"/>
        <w:rPr>
          <w:lang w:val="ru-RU"/>
        </w:rPr>
      </w:pPr>
      <w:r>
        <w:rPr>
          <w:lang w:val="ru-RU"/>
        </w:rPr>
        <w:t xml:space="preserve">distance_func</w:t>
      </w:r>
      <w:r>
        <w:rPr>
          <w:lang w:val="ru-RU"/>
        </w:rPr>
        <w:t xml:space="preserve"> </w:t>
      </w:r>
      <w:r>
        <w:rPr>
          <w:lang w:val="ru-RU"/>
        </w:rPr>
        <w:t xml:space="preserve">— это</w:t>
      </w:r>
      <w:r>
        <w:rPr>
          <w:lang w:val="ru-RU"/>
        </w:rPr>
        <w:t xml:space="preserve"> функция расстояния, которая используется для сравнения двух точек в спектрах (в данном случае используется евклидово расстояние).</w:t>
      </w:r>
      <w:r/>
    </w:p>
    <w:p>
      <w:pPr>
        <w:pStyle w:val="729"/>
        <w:ind w:left="0" w:firstLine="709"/>
        <w:rPr>
          <w:lang w:val="ru-RU"/>
        </w:rPr>
      </w:pPr>
      <w:r>
        <w:rPr>
          <w:lang w:val="ru-RU"/>
        </w:rPr>
        <w:t xml:space="preserve">Возвращаемое значение </w:t>
      </w:r>
      <w:r>
        <w:rPr>
          <w:lang w:val="ru-RU"/>
        </w:rPr>
        <w:t xml:space="preserve">dtw</w:t>
      </w:r>
      <w:r>
        <w:rPr>
          <w:lang w:val="ru-RU"/>
        </w:rPr>
        <w:t xml:space="preserve"> </w:t>
      </w:r>
      <w:r>
        <w:rPr>
          <w:lang w:val="ru-RU"/>
        </w:rPr>
        <w:t xml:space="preserve">— это минимальное расстояние</w:t>
      </w:r>
      <w:r>
        <w:rPr>
          <w:lang w:val="ru-RU"/>
        </w:rPr>
        <w:t xml:space="preserve"> между двумя спектральными графиками и оптимальный путь наименьшей стоимости через матрицу расстояний.</w:t>
      </w:r>
      <w:r/>
    </w:p>
    <w:p>
      <w:pPr>
        <w:pStyle w:val="729"/>
        <w:ind w:left="709" w:firstLine="0"/>
        <w:spacing w:before="240"/>
        <w:rPr>
          <w:lang w:val="ru-RU"/>
        </w:rPr>
        <w:outlineLvl w:val="2"/>
      </w:pPr>
      <w:r/>
      <w:bookmarkStart w:id="26" w:name="_Toc133607659"/>
      <w:r>
        <w:rPr>
          <w:lang w:val="ru-RU"/>
        </w:rPr>
        <w:t xml:space="preserve">3.3.</w:t>
      </w:r>
      <w:r>
        <w:rPr>
          <w:lang w:val="ru-RU"/>
        </w:rPr>
        <w:t xml:space="preserve">4</w:t>
      </w:r>
      <w:r>
        <w:rPr>
          <w:lang w:val="ru-RU"/>
        </w:rPr>
        <w:t xml:space="preserve"> </w:t>
      </w:r>
      <w:r>
        <w:rPr>
          <w:lang w:val="ru-RU"/>
        </w:rPr>
        <w:t xml:space="preserve">Функция</w:t>
      </w:r>
      <w:r>
        <w:rPr>
          <w:lang w:val="ru-RU"/>
        </w:rPr>
        <w:t xml:space="preserve"> для визуализации результатов</w:t>
      </w:r>
      <w:bookmarkEnd w:id="26"/>
      <w:r/>
      <w:r/>
    </w:p>
    <w:p>
      <w:pPr>
        <w:pStyle w:val="729"/>
        <w:ind w:left="0" w:firstLine="709"/>
        <w:spacing w:before="240"/>
        <w:rPr>
          <w:lang w:val="ru-RU"/>
        </w:rPr>
      </w:pPr>
      <w:r>
        <w:rPr>
          <w:lang w:val="ru-RU"/>
        </w:rPr>
        <w:t xml:space="preserve">Для представления данных была разработана функция по отрисовке спектральных графиков тремора рук исходных данных и данных после сглаживания методами полиномиальной аппроксимации МНК, простого и экспоненциального среднего.</w:t>
      </w:r>
      <w:r/>
    </w:p>
    <w:p>
      <w:pPr>
        <w:rPr>
          <w:lang w:val="ru-RU"/>
        </w:rPr>
      </w:pPr>
      <w:r>
        <w:rPr>
          <w:lang w:val="ru-RU"/>
        </w:rPr>
        <w:t xml:space="preserve">Для того чтобы в окне графики отображались в отдельных полях, но в одном окне, необходимо</w:t>
      </w:r>
      <w:r>
        <w:rPr>
          <w:lang w:val="ru-RU"/>
        </w:rPr>
        <w:t xml:space="preserve"> использовать функцию </w:t>
      </w:r>
      <w:r>
        <w:rPr>
          <w:lang w:val="ru-RU"/>
        </w:rPr>
        <w:t xml:space="preserve">supplot</w:t>
      </w:r>
      <w:r>
        <w:rPr>
          <w:lang w:val="ru-RU"/>
        </w:rPr>
        <w:t xml:space="preserve">(</w:t>
      </w:r>
      <w:r>
        <w:rPr>
          <w:lang w:val="ru-RU"/>
        </w:rPr>
        <w:t xml:space="preserve">) для задания их мест размещения.</w:t>
      </w:r>
      <w:r>
        <w:rPr>
          <w:lang w:val="ru-RU"/>
        </w:rPr>
        <w:t xml:space="preserve"> </w:t>
      </w:r>
      <w:r/>
    </w:p>
    <w:p>
      <w:pPr>
        <w:rPr>
          <w:lang w:val="ru-RU"/>
        </w:rPr>
      </w:pPr>
      <w:r>
        <w:rPr>
          <w:lang w:val="ru-RU"/>
        </w:rPr>
        <w:t xml:space="preserve">За отрисовку графика отвечает функция </w:t>
      </w:r>
      <w:r>
        <w:rPr>
          <w:lang w:val="en-US"/>
        </w:rPr>
        <w:t xml:space="preserve">plot</w:t>
      </w:r>
      <w:r>
        <w:rPr>
          <w:lang w:val="ru-RU"/>
        </w:rPr>
        <w:t xml:space="preserve">(</w:t>
      </w:r>
      <w:r>
        <w:rPr>
          <w:lang w:val="ru-RU"/>
        </w:rPr>
        <w:t xml:space="preserve">)</w:t>
      </w:r>
      <w:r>
        <w:rPr>
          <w:lang w:val="ru-RU"/>
        </w:rPr>
        <w:t xml:space="preserve">, в которой указываются аргументы для графика, а также цвет и тип линии.</w:t>
      </w:r>
      <w:r/>
    </w:p>
    <w:p>
      <w:pPr>
        <w:rPr>
          <w:lang w:val="ru-RU"/>
        </w:rPr>
      </w:pPr>
      <w:r>
        <w:rPr>
          <w:lang w:val="ru-RU"/>
        </w:rPr>
        <w:t xml:space="preserve">Для задания заголовка графика используется функция </w:t>
      </w:r>
      <w:r>
        <w:rPr>
          <w:lang w:val="ru-RU"/>
        </w:rPr>
        <w:t xml:space="preserve">title</w:t>
      </w:r>
      <w:r>
        <w:rPr>
          <w:lang w:val="ru-RU"/>
        </w:rPr>
        <w:t xml:space="preserve">(</w:t>
      </w:r>
      <w:r>
        <w:rPr>
          <w:lang w:val="ru-RU"/>
        </w:rPr>
        <w:t xml:space="preserve">)</w:t>
      </w:r>
      <w:r>
        <w:rPr>
          <w:lang w:val="ru-RU"/>
        </w:rPr>
        <w:t xml:space="preserve">, а для </w:t>
      </w:r>
      <w:r>
        <w:rPr>
          <w:lang w:val="ru-RU"/>
        </w:rPr>
        <w:t xml:space="preserve">задания подписи оси x используется функция </w:t>
      </w:r>
      <w:r>
        <w:rPr>
          <w:lang w:val="ru-RU"/>
        </w:rPr>
        <w:t xml:space="preserve">xlabel</w:t>
      </w:r>
      <w:r>
        <w:rPr>
          <w:lang w:val="ru-RU"/>
        </w:rPr>
        <w:t xml:space="preserve">(), оси y – </w:t>
      </w:r>
      <w:r>
        <w:rPr>
          <w:lang w:val="ru-RU"/>
        </w:rPr>
        <w:t xml:space="preserve">ylabel</w:t>
      </w:r>
      <w:r>
        <w:rPr>
          <w:lang w:val="ru-RU"/>
        </w:rPr>
        <w:t xml:space="preserve">(). </w:t>
      </w:r>
      <w:r/>
    </w:p>
    <w:p>
      <w:pPr>
        <w:rPr>
          <w:lang w:val="ru-RU"/>
        </w:rPr>
      </w:pPr>
      <w:r>
        <w:rPr>
          <w:lang w:val="ru-RU"/>
        </w:rPr>
        <w:t xml:space="preserve">Также на график можно добавить сетку. Часто это необходимо, чтобы лучше понимать положение каждой точки на графике.</w:t>
      </w:r>
      <w:r>
        <w:rPr>
          <w:lang w:val="ru-RU"/>
        </w:rPr>
        <w:t xml:space="preserve"> </w:t>
      </w:r>
      <w:r>
        <w:rPr>
          <w:lang w:val="ru-RU"/>
        </w:rPr>
        <w:t xml:space="preserve">Достаточно воспользоваться функцией </w:t>
      </w:r>
      <w:r>
        <w:rPr>
          <w:lang w:val="ru-RU"/>
        </w:rPr>
        <w:t xml:space="preserve">grid</w:t>
      </w:r>
      <w:r>
        <w:rPr>
          <w:lang w:val="ru-RU"/>
        </w:rPr>
        <w:t xml:space="preserve">(</w:t>
      </w:r>
      <w:r>
        <w:rPr>
          <w:lang w:val="ru-RU"/>
        </w:rPr>
        <w:t xml:space="preserve">), передав в качестве аргумента </w:t>
      </w:r>
      <w:r>
        <w:rPr>
          <w:lang w:val="ru-RU"/>
        </w:rPr>
        <w:t xml:space="preserve">True</w:t>
      </w:r>
      <w:r>
        <w:rPr>
          <w:lang w:val="ru-RU"/>
        </w:rPr>
        <w:t xml:space="preserve">.</w:t>
      </w:r>
      <w:r/>
    </w:p>
    <w:p>
      <w:pPr>
        <w:rPr>
          <w:lang w:val="ru-RU"/>
        </w:rPr>
      </w:pPr>
      <w:r>
        <w:rPr>
          <w:lang w:val="ru-RU"/>
        </w:rPr>
        <w:t xml:space="preserve">Функция, которая отвечает </w:t>
      </w:r>
      <w:r>
        <w:rPr>
          <w:lang w:val="ru-RU"/>
        </w:rPr>
        <w:t xml:space="preserve">показа график</w:t>
      </w:r>
      <w:r>
        <w:rPr>
          <w:lang w:val="ru-RU"/>
        </w:rPr>
        <w:t xml:space="preserve">, </w:t>
      </w:r>
      <w:r>
        <w:rPr>
          <w:lang w:val="ru-RU"/>
        </w:rPr>
        <w:t xml:space="preserve">show</w:t>
      </w:r>
      <w:r>
        <w:rPr>
          <w:lang w:val="ru-RU"/>
        </w:rPr>
        <w:t xml:space="preserve">(</w:t>
      </w:r>
      <w:r>
        <w:rPr>
          <w:lang w:val="ru-RU"/>
        </w:rPr>
        <w:t xml:space="preserve">).</w:t>
      </w:r>
      <w:r/>
    </w:p>
    <w:p>
      <w:pPr>
        <w:pStyle w:val="729"/>
        <w:ind w:left="0" w:firstLine="709"/>
        <w:rPr>
          <w:lang w:val="ru-RU"/>
        </w:rPr>
      </w:pPr>
      <w:r>
        <w:rPr>
          <w:lang w:val="ru-RU"/>
        </w:rPr>
        <w:t xml:space="preserve">В результате разработки был</w:t>
      </w:r>
      <w:r>
        <w:rPr>
          <w:lang w:val="ru-RU"/>
        </w:rPr>
        <w:t xml:space="preserve">а</w:t>
      </w:r>
      <w:r>
        <w:rPr>
          <w:lang w:val="ru-RU"/>
        </w:rPr>
        <w:t xml:space="preserve"> создан</w:t>
      </w:r>
      <w:r>
        <w:rPr>
          <w:lang w:val="ru-RU"/>
        </w:rPr>
        <w:t xml:space="preserve">а программа</w:t>
      </w:r>
      <w:r>
        <w:rPr>
          <w:lang w:val="ru-RU"/>
        </w:rPr>
        <w:t xml:space="preserve"> для автоматизации анализа спектральных графиков тремора рук на языке Python. </w:t>
      </w:r>
      <w:r>
        <w:rPr>
          <w:lang w:val="ru-RU"/>
        </w:rPr>
        <w:t xml:space="preserve">Программа включает в себя загрузку и чтение данных из файла, анализ </w:t>
      </w:r>
      <w:r>
        <w:rPr>
          <w:lang w:val="ru-RU"/>
        </w:rPr>
        <w:t xml:space="preserve">спектральны</w:t>
      </w:r>
      <w:r>
        <w:rPr>
          <w:lang w:val="ru-RU"/>
        </w:rPr>
        <w:t xml:space="preserve">х</w:t>
      </w:r>
      <w:r>
        <w:rPr>
          <w:lang w:val="ru-RU"/>
        </w:rPr>
        <w:t xml:space="preserve"> график</w:t>
      </w:r>
      <w:r>
        <w:rPr>
          <w:lang w:val="ru-RU"/>
        </w:rPr>
        <w:t xml:space="preserve">ов</w:t>
      </w:r>
      <w:r>
        <w:rPr>
          <w:lang w:val="ru-RU"/>
        </w:rPr>
        <w:t xml:space="preserve"> тремора рук и результаты анализа в виде графиков </w:t>
      </w:r>
      <w:r>
        <w:rPr>
          <w:lang w:val="ru-RU"/>
        </w:rPr>
        <w:t xml:space="preserve">и выводов</w:t>
      </w:r>
      <w:r>
        <w:rPr>
          <w:lang w:val="ru-RU"/>
        </w:rPr>
        <w:t xml:space="preserve">.</w:t>
      </w:r>
      <w:r>
        <w:rPr>
          <w:lang w:val="ru-RU"/>
        </w:rPr>
        <w:br w:type="page" w:clear="all"/>
      </w:r>
      <w:r/>
    </w:p>
    <w:p>
      <w:pPr>
        <w:pStyle w:val="703"/>
        <w:rPr>
          <w:lang w:val="ru-RU"/>
        </w:rPr>
      </w:pPr>
      <w:r>
        <w:rPr>
          <w:lang w:val="ru-RU"/>
        </w:rPr>
        <w:t xml:space="preserve">4 Экспериментальное исследование</w:t>
      </w:r>
      <w:r/>
    </w:p>
    <w:p>
      <w:pPr>
        <w:rPr>
          <w:lang w:val="ru-RU"/>
        </w:rPr>
      </w:pPr>
      <w:r>
        <w:rPr>
          <w:lang w:val="ru-RU"/>
        </w:rPr>
        <w:t xml:space="preserve">4.1 Здоровый пациент</w:t>
      </w:r>
      <w:r/>
    </w:p>
    <w:p>
      <w:r>
        <w:rPr>
          <w:lang w:val="ru-RU"/>
        </w:rPr>
        <w:t xml:space="preserve">На рисунках 4.1 и 4.2 представлены исходные данные и данные после сглаживания полиномиальной аппроксимацией МНК и методами простого и экспоненциального сглаживания.</w:t>
      </w:r>
      <w:r/>
    </w:p>
    <w:tbl>
      <w:tblPr>
        <w:tblStyle w:val="744"/>
        <w:tblW w:w="9072" w:type="dxa"/>
        <w:tblInd w:w="-5" w:type="dxa"/>
        <w:tblLook w:val="04A0" w:firstRow="1" w:lastRow="0" w:firstColumn="1" w:lastColumn="0" w:noHBand="0" w:noVBand="1"/>
      </w:tblPr>
      <w:tblGrid>
        <w:gridCol w:w="4335"/>
        <w:gridCol w:w="4737"/>
      </w:tblGrid>
      <w:tr>
        <w:trPr/>
        <w:tc>
          <w:tcPr>
            <w:tcW w:w="4296" w:type="dxa"/>
            <w:textDirection w:val="lrTb"/>
            <w:noWrap w:val="false"/>
          </w:tcPr>
          <w:p>
            <w:pPr>
              <w:ind w:firstLine="0"/>
              <w:jc w:val="center"/>
            </w:pPr>
            <w:r>
              <mc:AlternateContent>
                <mc:Choice Requires="wpg">
                  <w:drawing>
                    <wp:inline xmlns:wp="http://schemas.openxmlformats.org/drawingml/2006/wordprocessingDrawing" distT="0" distB="0" distL="0" distR="0">
                      <wp:extent cx="2615565" cy="1480991"/>
                      <wp:effectExtent l="0" t="0" r="0" b="508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5"/>
                              <a:srcRect l="0" t="1116" r="0" b="49302"/>
                              <a:stretch/>
                            </pic:blipFill>
                            <pic:spPr bwMode="auto">
                              <a:xfrm>
                                <a:off x="0" y="0"/>
                                <a:ext cx="2615819" cy="1481135"/>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05.9pt;height:116.6pt;mso-wrap-distance-left:0.0pt;mso-wrap-distance-top:0.0pt;mso-wrap-distance-right:0.0pt;mso-wrap-distance-bottom:0.0pt;" stroked="f">
                      <v:path textboxrect="0,0,0,0"/>
                      <v:imagedata r:id="rId15" o:title=""/>
                    </v:shape>
                  </w:pict>
                </mc:Fallback>
              </mc:AlternateContent>
            </w:r>
            <w:r/>
          </w:p>
        </w:tc>
        <w:tc>
          <w:tcPr>
            <w:tcW w:w="4776" w:type="dxa"/>
            <w:textDirection w:val="lrTb"/>
            <w:noWrap w:val="false"/>
          </w:tcPr>
          <w:p>
            <w:pPr>
              <w:ind w:firstLine="0"/>
              <w:jc w:val="center"/>
            </w:pPr>
            <w:r>
              <mc:AlternateContent>
                <mc:Choice Requires="wpg">
                  <w:drawing>
                    <wp:inline xmlns:wp="http://schemas.openxmlformats.org/drawingml/2006/wordprocessingDrawing" distT="0" distB="0" distL="0" distR="0">
                      <wp:extent cx="2828925" cy="1588039"/>
                      <wp:effectExtent l="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5"/>
                              <a:srcRect l="0" t="50844" r="0" b="0"/>
                              <a:stretch/>
                            </pic:blipFill>
                            <pic:spPr bwMode="auto">
                              <a:xfrm>
                                <a:off x="0" y="0"/>
                                <a:ext cx="2846405" cy="1597851"/>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22.8pt;height:125.0pt;mso-wrap-distance-left:0.0pt;mso-wrap-distance-top:0.0pt;mso-wrap-distance-right:0.0pt;mso-wrap-distance-bottom:0.0pt;" stroked="f">
                      <v:path textboxrect="0,0,0,0"/>
                      <v:imagedata r:id="rId15" o:title=""/>
                    </v:shape>
                  </w:pict>
                </mc:Fallback>
              </mc:AlternateContent>
            </w:r>
            <w:r/>
          </w:p>
        </w:tc>
      </w:tr>
      <w:tr>
        <w:trPr/>
        <w:tc>
          <w:tcPr>
            <w:tcW w:w="4296" w:type="dxa"/>
            <w:textDirection w:val="lrTb"/>
            <w:noWrap w:val="false"/>
          </w:tcPr>
          <w:p>
            <w:pPr>
              <w:ind w:firstLine="0"/>
              <w:jc w:val="center"/>
            </w:pPr>
            <w:r/>
            <w:r/>
          </w:p>
        </w:tc>
        <w:tc>
          <w:tcPr>
            <w:tcW w:w="4776" w:type="dxa"/>
            <w:textDirection w:val="lrTb"/>
            <w:noWrap w:val="false"/>
          </w:tcPr>
          <w:p>
            <w:pPr>
              <w:ind w:firstLine="0"/>
              <w:jc w:val="center"/>
            </w:pPr>
            <w:r/>
            <w:r/>
          </w:p>
        </w:tc>
      </w:tr>
      <w:tr>
        <w:trPr/>
        <w:tc>
          <w:tcPr>
            <w:tcW w:w="4296" w:type="dxa"/>
            <w:textDirection w:val="lrTb"/>
            <w:noWrap w:val="false"/>
          </w:tcPr>
          <w:p>
            <w:pPr>
              <w:ind w:firstLine="0"/>
              <w:jc w:val="center"/>
            </w:pPr>
            <w:r/>
            <w:r/>
          </w:p>
        </w:tc>
        <w:tc>
          <w:tcPr>
            <w:tcW w:w="4776" w:type="dxa"/>
            <w:textDirection w:val="lrTb"/>
            <w:noWrap w:val="false"/>
          </w:tcPr>
          <w:p>
            <w:pPr>
              <w:ind w:firstLine="0"/>
              <w:jc w:val="center"/>
            </w:pPr>
            <w:r/>
            <w:r/>
          </w:p>
        </w:tc>
      </w:tr>
    </w:tbl>
    <w:p>
      <w:pPr>
        <w:ind w:firstLine="0"/>
        <w:jc w:val="center"/>
        <w:spacing w:after="240"/>
        <w:rPr>
          <w:lang w:val="ru-RU"/>
        </w:rPr>
      </w:pPr>
      <w:r>
        <w:t xml:space="preserve">Рисунок </w:t>
      </w:r>
      <w:r>
        <w:rPr>
          <w:lang w:val="ru-RU"/>
        </w:rPr>
        <w:t xml:space="preserve">4.1</w:t>
      </w:r>
      <w:r>
        <w:t xml:space="preserve"> – Спектры левой и правой рук </w:t>
      </w:r>
      <w:r>
        <w:rPr>
          <w:lang w:val="ru-RU"/>
        </w:rPr>
        <w:t xml:space="preserve">до и после сглаживания полиномиальная аппроксимация МНК</w:t>
      </w:r>
      <w:r/>
    </w:p>
    <w:tbl>
      <w:tblPr>
        <w:tblStyle w:val="744"/>
        <w:tblW w:w="0" w:type="auto"/>
        <w:tblLook w:val="04A0" w:firstRow="1" w:lastRow="0" w:firstColumn="1" w:lastColumn="0" w:noHBand="0" w:noVBand="1"/>
      </w:tblPr>
      <w:tblGrid>
        <w:gridCol w:w="4348"/>
        <w:gridCol w:w="4671"/>
      </w:tblGrid>
      <w:tr>
        <w:trPr/>
        <w:tc>
          <w:tcPr>
            <w:tcW w:w="4509" w:type="dxa"/>
            <w:textDirection w:val="lrTb"/>
            <w:noWrap w:val="false"/>
          </w:tcPr>
          <w:p>
            <w:pPr>
              <w:ind w:firstLine="0"/>
              <w:jc w:val="center"/>
              <w:rPr>
                <w:lang w:val="ru-RU"/>
              </w:rPr>
            </w:pPr>
            <w:r>
              <mc:AlternateContent>
                <mc:Choice Requires="wpg">
                  <w:drawing>
                    <wp:inline xmlns:wp="http://schemas.openxmlformats.org/drawingml/2006/wordprocessingDrawing" distT="0" distB="0" distL="0" distR="0">
                      <wp:extent cx="2615565" cy="1480991"/>
                      <wp:effectExtent l="0" t="0" r="0" b="508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5"/>
                              <a:srcRect l="0" t="1116" r="0" b="49302"/>
                              <a:stretch/>
                            </pic:blipFill>
                            <pic:spPr bwMode="auto">
                              <a:xfrm>
                                <a:off x="0" y="0"/>
                                <a:ext cx="2615819" cy="1481135"/>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05.9pt;height:116.6pt;mso-wrap-distance-left:0.0pt;mso-wrap-distance-top:0.0pt;mso-wrap-distance-right:0.0pt;mso-wrap-distance-bottom:0.0pt;" stroked="f">
                      <v:path textboxrect="0,0,0,0"/>
                      <v:imagedata r:id="rId15" o:title=""/>
                    </v:shape>
                  </w:pict>
                </mc:Fallback>
              </mc:AlternateContent>
            </w:r>
            <w:r/>
          </w:p>
        </w:tc>
        <w:tc>
          <w:tcPr>
            <w:tcW w:w="4510" w:type="dxa"/>
            <w:textDirection w:val="lrTb"/>
            <w:noWrap w:val="false"/>
          </w:tcPr>
          <w:p>
            <w:pPr>
              <w:ind w:firstLine="0"/>
              <w:jc w:val="center"/>
              <w:rPr>
                <w:lang w:val="ru-RU"/>
              </w:rPr>
            </w:pPr>
            <w:r>
              <mc:AlternateContent>
                <mc:Choice Requires="wpg">
                  <w:drawing>
                    <wp:inline xmlns:wp="http://schemas.openxmlformats.org/drawingml/2006/wordprocessingDrawing" distT="0" distB="0" distL="0" distR="0">
                      <wp:extent cx="2828925" cy="1588039"/>
                      <wp:effectExtent l="0" t="0" r="0" b="0"/>
                      <wp:docPr id="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5"/>
                              <a:srcRect l="0" t="50844" r="0" b="0"/>
                              <a:stretch/>
                            </pic:blipFill>
                            <pic:spPr bwMode="auto">
                              <a:xfrm>
                                <a:off x="0" y="0"/>
                                <a:ext cx="2846405" cy="1597851"/>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222.8pt;height:125.0pt;mso-wrap-distance-left:0.0pt;mso-wrap-distance-top:0.0pt;mso-wrap-distance-right:0.0pt;mso-wrap-distance-bottom:0.0pt;" stroked="f">
                      <v:path textboxrect="0,0,0,0"/>
                      <v:imagedata r:id="rId15" o:title=""/>
                    </v:shape>
                  </w:pict>
                </mc:Fallback>
              </mc:AlternateContent>
            </w:r>
            <w:r/>
          </w:p>
        </w:tc>
      </w:tr>
      <w:tr>
        <w:trPr/>
        <w:tc>
          <w:tcPr>
            <w:tcW w:w="4509" w:type="dxa"/>
            <w:textDirection w:val="lrTb"/>
            <w:noWrap w:val="false"/>
          </w:tcPr>
          <w:p>
            <w:pPr>
              <w:ind w:firstLine="0"/>
              <w:jc w:val="center"/>
              <w:rPr>
                <w:lang w:val="ru-RU"/>
              </w:rPr>
            </w:pPr>
            <w:r>
              <w:rPr>
                <w:lang w:val="ru-RU"/>
              </w:rPr>
            </w:r>
            <w:r/>
          </w:p>
        </w:tc>
        <w:tc>
          <w:tcPr>
            <w:tcW w:w="4510" w:type="dxa"/>
            <w:textDirection w:val="lrTb"/>
            <w:noWrap w:val="false"/>
          </w:tcPr>
          <w:p>
            <w:pPr>
              <w:ind w:firstLine="0"/>
              <w:jc w:val="center"/>
              <w:rPr>
                <w:lang w:val="ru-RU"/>
              </w:rPr>
            </w:pPr>
            <w:r>
              <w:rPr>
                <w:lang w:val="ru-RU"/>
              </w:rPr>
            </w:r>
            <w:r/>
          </w:p>
        </w:tc>
      </w:tr>
      <w:tr>
        <w:trPr/>
        <w:tc>
          <w:tcPr>
            <w:tcW w:w="4509" w:type="dxa"/>
            <w:textDirection w:val="lrTb"/>
            <w:noWrap w:val="false"/>
          </w:tcPr>
          <w:p>
            <w:pPr>
              <w:ind w:firstLine="0"/>
              <w:jc w:val="center"/>
              <w:rPr>
                <w:lang w:val="ru-RU"/>
              </w:rPr>
            </w:pPr>
            <w:r>
              <w:rPr>
                <w:lang w:val="ru-RU"/>
              </w:rPr>
            </w:r>
            <w:r/>
          </w:p>
        </w:tc>
        <w:tc>
          <w:tcPr>
            <w:tcW w:w="4510" w:type="dxa"/>
            <w:textDirection w:val="lrTb"/>
            <w:noWrap w:val="false"/>
          </w:tcPr>
          <w:p>
            <w:pPr>
              <w:ind w:firstLine="0"/>
              <w:jc w:val="center"/>
              <w:rPr>
                <w:lang w:val="ru-RU"/>
              </w:rPr>
            </w:pPr>
            <w:r>
              <w:rPr>
                <w:lang w:val="ru-RU"/>
              </w:rPr>
            </w:r>
            <w:r/>
          </w:p>
        </w:tc>
      </w:tr>
    </w:tbl>
    <w:p>
      <w:pPr>
        <w:ind w:firstLine="0"/>
        <w:jc w:val="center"/>
        <w:rPr>
          <w:lang w:val="ru-RU"/>
        </w:rPr>
      </w:pPr>
      <w:r>
        <w:t xml:space="preserve">Рисунок </w:t>
      </w:r>
      <w:r>
        <w:rPr>
          <w:lang w:val="ru-RU"/>
        </w:rPr>
        <w:t xml:space="preserve">4.2</w:t>
      </w:r>
      <w:r>
        <w:t xml:space="preserve"> – Спектры левой и правой рук </w:t>
      </w:r>
      <w:r>
        <w:rPr>
          <w:lang w:val="ru-RU"/>
        </w:rPr>
        <w:t xml:space="preserve">до и после сглаживания методами простого и экспоненциального скользящего среднего</w:t>
      </w:r>
      <w:r/>
    </w:p>
    <w:p>
      <w:pPr>
        <w:spacing w:before="240" w:after="240"/>
        <w:rPr>
          <w:lang w:val="ru-RU"/>
        </w:rPr>
      </w:pPr>
      <w:r>
        <w:rPr>
          <w:lang w:val="ru-RU"/>
        </w:rPr>
        <w:t xml:space="preserve">На рисунках 4.3 - 4.5 представлены </w:t>
      </w:r>
      <w:r>
        <w:rPr>
          <w:lang w:val="ru-RU"/>
        </w:rPr>
        <w:t xml:space="preserve">результаты сравнения спектральных графиков тремора рук с шаблоном.</w:t>
      </w:r>
      <w:r/>
    </w:p>
    <w:p>
      <w:r/>
      <w:r/>
    </w:p>
    <w:p>
      <w:pPr>
        <w:ind w:firstLine="0"/>
        <w:jc w:val="center"/>
        <w:rPr>
          <w:lang w:val="ru-RU"/>
        </w:rPr>
      </w:pPr>
      <w:r>
        <w:rPr>
          <w:lang w:val="ru-RU"/>
        </w:rPr>
        <w:t xml:space="preserve">Рисунок 4.3 </w:t>
      </w:r>
      <w:r>
        <w:t xml:space="preserve">– </w:t>
      </w:r>
      <w:r>
        <w:rPr>
          <w:lang w:val="ru-RU"/>
        </w:rPr>
        <w:t xml:space="preserve">Результат сравнения спектральных графиков с помощью качественного сравнения</w:t>
      </w:r>
      <w:r/>
    </w:p>
    <w:p>
      <w:pPr>
        <w:ind w:firstLine="0"/>
        <w:jc w:val="center"/>
        <w:rPr>
          <w:lang w:val="ru-RU"/>
        </w:rPr>
      </w:pPr>
      <w:r>
        <w:rPr>
          <w:lang w:val="ru-RU"/>
        </w:rPr>
      </w:r>
      <w:r/>
    </w:p>
    <w:p>
      <w:pPr>
        <w:ind w:firstLine="0"/>
        <w:jc w:val="center"/>
        <w:rPr>
          <w:lang w:val="ru-RU"/>
        </w:rPr>
      </w:pPr>
      <w:r>
        <w:t xml:space="preserve">Рисунок </w:t>
      </w:r>
      <w:r>
        <w:rPr>
          <w:lang w:val="ru-RU"/>
        </w:rPr>
        <w:t xml:space="preserve">4.4</w:t>
      </w:r>
      <w:r>
        <w:t xml:space="preserve"> – </w:t>
      </w:r>
      <w:r>
        <w:rPr>
          <w:lang w:val="ru-RU"/>
        </w:rPr>
        <w:t xml:space="preserve">Результат сравнения спектральных графиков методом </w:t>
      </w:r>
      <w:r>
        <w:rPr>
          <w:lang w:val="en-US"/>
        </w:rPr>
        <w:t xml:space="preserve">DTW</w:t>
      </w:r>
      <w:r/>
    </w:p>
    <w:p>
      <w:pPr>
        <w:ind w:firstLine="0"/>
        <w:jc w:val="center"/>
        <w:rPr>
          <w:lang w:val="ru-RU"/>
        </w:rPr>
      </w:pPr>
      <w:r>
        <w:rPr>
          <w:lang w:val="ru-RU"/>
        </w:rPr>
      </w:r>
      <w:r/>
    </w:p>
    <w:p>
      <w:pPr>
        <w:ind w:firstLine="0"/>
        <w:jc w:val="center"/>
        <w:rPr>
          <w:lang w:val="ru-RU"/>
        </w:rPr>
      </w:pPr>
      <w:r>
        <w:t xml:space="preserve">Рисунок </w:t>
      </w:r>
      <w:r>
        <w:rPr>
          <w:lang w:val="ru-RU"/>
        </w:rPr>
        <w:t xml:space="preserve">4.5</w:t>
      </w:r>
      <w:r>
        <w:t xml:space="preserve"> – </w:t>
      </w:r>
      <w:r>
        <w:rPr>
          <w:lang w:val="ru-RU"/>
        </w:rPr>
        <w:t xml:space="preserve">Результат сравнения спектральных графиков с помощью коэффициента корреляции Пирсона</w:t>
      </w:r>
      <w:r/>
    </w:p>
    <w:p>
      <w:pPr>
        <w:rPr>
          <w:lang w:val="ru-RU"/>
        </w:rPr>
      </w:pPr>
      <w:r>
        <w:rPr>
          <w:lang w:val="ru-RU"/>
        </w:rPr>
      </w:r>
      <w:r/>
    </w:p>
    <w:p>
      <w:pPr>
        <w:rPr>
          <w:lang w:val="ru-RU"/>
        </w:rPr>
      </w:pPr>
      <w:r>
        <w:rPr>
          <w:lang w:val="ru-RU"/>
        </w:rPr>
        <w:t xml:space="preserve">4.2 Пациент с отклонениями</w:t>
      </w:r>
      <w:r/>
    </w:p>
    <w:p>
      <w:r>
        <w:rPr>
          <w:lang w:val="ru-RU"/>
        </w:rPr>
        <w:t xml:space="preserve">На рисунке 4.6 </w:t>
      </w:r>
      <w:r>
        <w:rPr>
          <w:lang w:val="ru-RU"/>
        </w:rPr>
        <w:t xml:space="preserve">и 4.7 </w:t>
      </w:r>
      <w:r>
        <w:rPr>
          <w:lang w:val="ru-RU"/>
        </w:rPr>
        <w:t xml:space="preserve">представлены исходные данные и данные после сглаживания полиномиальной аппроксимацией МНК и методами простого и экспоненциального сглаживания.</w:t>
      </w:r>
      <w:r/>
    </w:p>
    <w:tbl>
      <w:tblPr>
        <w:tblStyle w:val="744"/>
        <w:tblW w:w="0" w:type="auto"/>
        <w:tblLook w:val="04A0" w:firstRow="1" w:lastRow="0" w:firstColumn="1" w:lastColumn="0" w:noHBand="0" w:noVBand="1"/>
      </w:tblPr>
      <w:tblGrid>
        <w:gridCol w:w="4384"/>
        <w:gridCol w:w="4635"/>
      </w:tblGrid>
      <w:tr>
        <w:trPr/>
        <w:tc>
          <w:tcPr>
            <w:tcW w:w="4509" w:type="dxa"/>
            <w:textDirection w:val="lrTb"/>
            <w:noWrap w:val="false"/>
          </w:tcPr>
          <w:p>
            <w:pPr>
              <w:ind w:firstLine="0"/>
            </w:pPr>
            <w:r>
              <mc:AlternateContent>
                <mc:Choice Requires="wpg">
                  <w:drawing>
                    <wp:inline xmlns:wp="http://schemas.openxmlformats.org/drawingml/2006/wordprocessingDrawing" distT="0" distB="0" distL="0" distR="0">
                      <wp:extent cx="2712720" cy="1519213"/>
                      <wp:effectExtent l="0" t="0" r="0" b="5080"/>
                      <wp:docPr id="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6"/>
                              <a:srcRect l="0" t="1081" r="0" b="49707"/>
                              <a:stretch/>
                            </pic:blipFill>
                            <pic:spPr bwMode="auto">
                              <a:xfrm>
                                <a:off x="0" y="0"/>
                                <a:ext cx="2712763" cy="1519236"/>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213.6pt;height:119.6pt;mso-wrap-distance-left:0.0pt;mso-wrap-distance-top:0.0pt;mso-wrap-distance-right:0.0pt;mso-wrap-distance-bottom:0.0pt;" stroked="f">
                      <v:path textboxrect="0,0,0,0"/>
                      <v:imagedata r:id="rId16" o:title=""/>
                    </v:shape>
                  </w:pict>
                </mc:Fallback>
              </mc:AlternateContent>
            </w:r>
            <w:r/>
          </w:p>
        </w:tc>
        <w:tc>
          <w:tcPr>
            <w:tcW w:w="4510" w:type="dxa"/>
            <w:textDirection w:val="lrTb"/>
            <w:noWrap w:val="false"/>
          </w:tcPr>
          <w:p>
            <w:pPr>
              <w:ind w:firstLine="0"/>
            </w:pPr>
            <w:r>
              <mc:AlternateContent>
                <mc:Choice Requires="wpg">
                  <w:drawing>
                    <wp:inline xmlns:wp="http://schemas.openxmlformats.org/drawingml/2006/wordprocessingDrawing" distT="0" distB="0" distL="0" distR="0">
                      <wp:extent cx="2876550" cy="1615252"/>
                      <wp:effectExtent l="0" t="0" r="0" b="4445"/>
                      <wp:docPr id="10"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6"/>
                              <a:srcRect l="0" t="50657" r="0" b="0"/>
                              <a:stretch/>
                            </pic:blipFill>
                            <pic:spPr bwMode="auto">
                              <a:xfrm>
                                <a:off x="0" y="0"/>
                                <a:ext cx="2890217" cy="1622926"/>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226.5pt;height:127.2pt;mso-wrap-distance-left:0.0pt;mso-wrap-distance-top:0.0pt;mso-wrap-distance-right:0.0pt;mso-wrap-distance-bottom:0.0pt;" stroked="f">
                      <v:path textboxrect="0,0,0,0"/>
                      <v:imagedata r:id="rId16" o:title=""/>
                    </v:shape>
                  </w:pict>
                </mc:Fallback>
              </mc:AlternateContent>
            </w:r>
            <w:r/>
          </w:p>
        </w:tc>
      </w:tr>
      <w:tr>
        <w:trPr/>
        <w:tc>
          <w:tcPr>
            <w:tcW w:w="4509" w:type="dxa"/>
            <w:textDirection w:val="lrTb"/>
            <w:noWrap w:val="false"/>
          </w:tcPr>
          <w:p>
            <w:pPr>
              <w:ind w:firstLine="0"/>
            </w:pPr>
            <w:r/>
            <w:r/>
          </w:p>
        </w:tc>
        <w:tc>
          <w:tcPr>
            <w:tcW w:w="4510" w:type="dxa"/>
            <w:textDirection w:val="lrTb"/>
            <w:noWrap w:val="false"/>
          </w:tcPr>
          <w:p>
            <w:pPr>
              <w:ind w:firstLine="0"/>
            </w:pPr>
            <w:r/>
            <w:r/>
          </w:p>
        </w:tc>
      </w:tr>
      <w:tr>
        <w:trPr/>
        <w:tc>
          <w:tcPr>
            <w:tcW w:w="4509" w:type="dxa"/>
            <w:textDirection w:val="lrTb"/>
            <w:noWrap w:val="false"/>
          </w:tcPr>
          <w:p>
            <w:pPr>
              <w:ind w:firstLine="0"/>
            </w:pPr>
            <w:r/>
            <w:r/>
          </w:p>
        </w:tc>
        <w:tc>
          <w:tcPr>
            <w:tcW w:w="4510" w:type="dxa"/>
            <w:textDirection w:val="lrTb"/>
            <w:noWrap w:val="false"/>
          </w:tcPr>
          <w:p>
            <w:pPr>
              <w:ind w:firstLine="0"/>
            </w:pPr>
            <w:r/>
            <w:r/>
          </w:p>
        </w:tc>
      </w:tr>
    </w:tbl>
    <w:p>
      <w:pPr>
        <w:ind w:firstLine="0"/>
        <w:jc w:val="center"/>
        <w:rPr>
          <w:lang w:val="ru-RU"/>
        </w:rPr>
      </w:pPr>
      <w:r>
        <w:t xml:space="preserve">Рисунок </w:t>
      </w:r>
      <w:r>
        <w:rPr>
          <w:lang w:val="ru-RU"/>
        </w:rPr>
        <w:t xml:space="preserve">4.6</w:t>
      </w:r>
      <w:r>
        <w:t xml:space="preserve"> – Спектры левой и правой рук </w:t>
      </w:r>
      <w:r>
        <w:rPr>
          <w:lang w:val="ru-RU"/>
        </w:rPr>
        <w:t xml:space="preserve">до и после сглаживания полиномиальная аппроксимация МНК</w:t>
      </w:r>
      <w:r/>
    </w:p>
    <w:tbl>
      <w:tblPr>
        <w:tblStyle w:val="744"/>
        <w:tblW w:w="0" w:type="auto"/>
        <w:tblLook w:val="04A0" w:firstRow="1" w:lastRow="0" w:firstColumn="1" w:lastColumn="0" w:noHBand="0" w:noVBand="1"/>
      </w:tblPr>
      <w:tblGrid>
        <w:gridCol w:w="4384"/>
        <w:gridCol w:w="4635"/>
      </w:tblGrid>
      <w:tr>
        <w:trPr/>
        <w:tc>
          <w:tcPr>
            <w:tcW w:w="4509" w:type="dxa"/>
            <w:textDirection w:val="lrTb"/>
            <w:noWrap w:val="false"/>
          </w:tcPr>
          <w:p>
            <w:pPr>
              <w:ind w:firstLine="0"/>
              <w:jc w:val="center"/>
              <w:rPr>
                <w:lang w:val="ru-RU"/>
              </w:rPr>
            </w:pPr>
            <w:r>
              <mc:AlternateContent>
                <mc:Choice Requires="wpg">
                  <w:drawing>
                    <wp:inline xmlns:wp="http://schemas.openxmlformats.org/drawingml/2006/wordprocessingDrawing" distT="0" distB="0" distL="0" distR="0">
                      <wp:extent cx="2712720" cy="1519213"/>
                      <wp:effectExtent l="0" t="0" r="0" b="5080"/>
                      <wp:docPr id="11"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6"/>
                              <a:srcRect l="0" t="1081" r="0" b="49707"/>
                              <a:stretch/>
                            </pic:blipFill>
                            <pic:spPr bwMode="auto">
                              <a:xfrm>
                                <a:off x="0" y="0"/>
                                <a:ext cx="2712763" cy="1519236"/>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213.6pt;height:119.6pt;mso-wrap-distance-left:0.0pt;mso-wrap-distance-top:0.0pt;mso-wrap-distance-right:0.0pt;mso-wrap-distance-bottom:0.0pt;" stroked="f">
                      <v:path textboxrect="0,0,0,0"/>
                      <v:imagedata r:id="rId16" o:title=""/>
                    </v:shape>
                  </w:pict>
                </mc:Fallback>
              </mc:AlternateContent>
            </w:r>
            <w:r/>
          </w:p>
        </w:tc>
        <w:tc>
          <w:tcPr>
            <w:tcW w:w="4510" w:type="dxa"/>
            <w:textDirection w:val="lrTb"/>
            <w:noWrap w:val="false"/>
          </w:tcPr>
          <w:p>
            <w:pPr>
              <w:ind w:firstLine="0"/>
              <w:jc w:val="center"/>
              <w:rPr>
                <w:lang w:val="ru-RU"/>
              </w:rPr>
            </w:pPr>
            <w:r>
              <mc:AlternateContent>
                <mc:Choice Requires="wpg">
                  <w:drawing>
                    <wp:inline xmlns:wp="http://schemas.openxmlformats.org/drawingml/2006/wordprocessingDrawing" distT="0" distB="0" distL="0" distR="0">
                      <wp:extent cx="2876550" cy="1615252"/>
                      <wp:effectExtent l="0" t="0" r="0" b="4445"/>
                      <wp:docPr id="12"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6"/>
                              <a:srcRect l="0" t="50657" r="0" b="0"/>
                              <a:stretch/>
                            </pic:blipFill>
                            <pic:spPr bwMode="auto">
                              <a:xfrm>
                                <a:off x="0" y="0"/>
                                <a:ext cx="2890217" cy="1622926"/>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26.5pt;height:127.2pt;mso-wrap-distance-left:0.0pt;mso-wrap-distance-top:0.0pt;mso-wrap-distance-right:0.0pt;mso-wrap-distance-bottom:0.0pt;" stroked="f">
                      <v:path textboxrect="0,0,0,0"/>
                      <v:imagedata r:id="rId16" o:title=""/>
                    </v:shape>
                  </w:pict>
                </mc:Fallback>
              </mc:AlternateContent>
            </w:r>
            <w:r/>
          </w:p>
        </w:tc>
      </w:tr>
      <w:tr>
        <w:trPr/>
        <w:tc>
          <w:tcPr>
            <w:tcW w:w="4509" w:type="dxa"/>
            <w:textDirection w:val="lrTb"/>
            <w:noWrap w:val="false"/>
          </w:tcPr>
          <w:p>
            <w:pPr>
              <w:ind w:firstLine="0"/>
              <w:jc w:val="center"/>
              <w:rPr>
                <w:lang w:val="ru-RU"/>
              </w:rPr>
            </w:pPr>
            <w:r>
              <w:rPr>
                <w:lang w:val="ru-RU"/>
              </w:rPr>
            </w:r>
            <w:r/>
          </w:p>
        </w:tc>
        <w:tc>
          <w:tcPr>
            <w:tcW w:w="4510" w:type="dxa"/>
            <w:textDirection w:val="lrTb"/>
            <w:noWrap w:val="false"/>
          </w:tcPr>
          <w:p>
            <w:pPr>
              <w:ind w:firstLine="0"/>
              <w:jc w:val="center"/>
              <w:rPr>
                <w:lang w:val="ru-RU"/>
              </w:rPr>
            </w:pPr>
            <w:r>
              <w:rPr>
                <w:lang w:val="ru-RU"/>
              </w:rPr>
            </w:r>
            <w:r/>
          </w:p>
        </w:tc>
      </w:tr>
      <w:tr>
        <w:trPr/>
        <w:tc>
          <w:tcPr>
            <w:tcW w:w="4509" w:type="dxa"/>
            <w:textDirection w:val="lrTb"/>
            <w:noWrap w:val="false"/>
          </w:tcPr>
          <w:p>
            <w:pPr>
              <w:ind w:firstLine="0"/>
              <w:jc w:val="center"/>
              <w:rPr>
                <w:lang w:val="ru-RU"/>
              </w:rPr>
            </w:pPr>
            <w:r>
              <w:rPr>
                <w:lang w:val="ru-RU"/>
              </w:rPr>
            </w:r>
            <w:r/>
          </w:p>
        </w:tc>
        <w:tc>
          <w:tcPr>
            <w:tcW w:w="4510" w:type="dxa"/>
            <w:textDirection w:val="lrTb"/>
            <w:noWrap w:val="false"/>
          </w:tcPr>
          <w:p>
            <w:pPr>
              <w:ind w:firstLine="0"/>
              <w:jc w:val="center"/>
              <w:rPr>
                <w:lang w:val="ru-RU"/>
              </w:rPr>
            </w:pPr>
            <w:r>
              <w:rPr>
                <w:lang w:val="ru-RU"/>
              </w:rPr>
            </w:r>
            <w:r/>
          </w:p>
        </w:tc>
      </w:tr>
    </w:tbl>
    <w:p>
      <w:pPr>
        <w:ind w:firstLine="0"/>
        <w:jc w:val="center"/>
        <w:rPr>
          <w:lang w:val="ru-RU"/>
        </w:rPr>
      </w:pPr>
      <w:r>
        <w:t xml:space="preserve">Рисунок </w:t>
      </w:r>
      <w:r>
        <w:rPr>
          <w:lang w:val="ru-RU"/>
        </w:rPr>
        <w:t xml:space="preserve">4.7</w:t>
      </w:r>
      <w:r>
        <w:t xml:space="preserve"> – Спектры левой и правой рук </w:t>
      </w:r>
      <w:r>
        <w:rPr>
          <w:lang w:val="ru-RU"/>
        </w:rPr>
        <w:t xml:space="preserve">до и после сглаживания методами простого и экспоненциального скользящего среднего</w:t>
      </w:r>
      <w:r/>
    </w:p>
    <w:p>
      <w:pPr>
        <w:spacing w:before="240"/>
      </w:pPr>
      <w:r>
        <w:rPr>
          <w:lang w:val="ru-RU"/>
        </w:rPr>
        <w:t xml:space="preserve">На рисунках 4.8 - 4.10 представлены результаты сравнения спектральных графиков тремора рук с шаблоном.</w:t>
      </w:r>
      <w:r/>
    </w:p>
    <w:p>
      <w:pPr>
        <w:ind w:firstLine="0"/>
        <w:jc w:val="center"/>
        <w:rPr>
          <w:lang w:val="ru-RU"/>
        </w:rPr>
      </w:pPr>
      <w:r>
        <w:rPr>
          <w:lang w:val="ru-RU"/>
        </w:rPr>
      </w:r>
      <w:r/>
    </w:p>
    <w:p>
      <w:pPr>
        <w:ind w:firstLine="0"/>
        <w:jc w:val="center"/>
        <w:rPr>
          <w:lang w:val="ru-RU"/>
        </w:rPr>
      </w:pPr>
      <w:r>
        <w:rPr>
          <w:lang w:val="ru-RU"/>
        </w:rPr>
        <w:t xml:space="preserve">Рисунок 4.8 </w:t>
      </w:r>
      <w:r>
        <w:t xml:space="preserve">– </w:t>
      </w:r>
      <w:r>
        <w:rPr>
          <w:lang w:val="ru-RU"/>
        </w:rPr>
        <w:t xml:space="preserve">Результат сравнения спектральных графиков с помощью качественного сравнения</w:t>
      </w:r>
      <w:r/>
    </w:p>
    <w:p>
      <w:pPr>
        <w:ind w:firstLine="0"/>
        <w:jc w:val="center"/>
        <w:rPr>
          <w:lang w:val="ru-RU"/>
        </w:rPr>
      </w:pPr>
      <w:r>
        <w:rPr>
          <w:lang w:val="ru-RU"/>
        </w:rPr>
      </w:r>
      <w:r/>
    </w:p>
    <w:p>
      <w:pPr>
        <w:ind w:firstLine="0"/>
        <w:jc w:val="center"/>
        <w:rPr>
          <w:lang w:val="ru-RU"/>
        </w:rPr>
      </w:pPr>
      <w:r>
        <w:t xml:space="preserve">Рисунок </w:t>
      </w:r>
      <w:r>
        <w:rPr>
          <w:lang w:val="ru-RU"/>
        </w:rPr>
        <w:t xml:space="preserve">4.9</w:t>
      </w:r>
      <w:r>
        <w:t xml:space="preserve"> – </w:t>
      </w:r>
      <w:r>
        <w:rPr>
          <w:lang w:val="ru-RU"/>
        </w:rPr>
        <w:t xml:space="preserve">Результат сравнения спектральных графиков методом </w:t>
      </w:r>
      <w:r>
        <w:rPr>
          <w:lang w:val="en-US"/>
        </w:rPr>
        <w:t xml:space="preserve">DTW</w:t>
      </w:r>
      <w:r/>
    </w:p>
    <w:p>
      <w:pPr>
        <w:ind w:firstLine="0"/>
        <w:jc w:val="center"/>
        <w:rPr>
          <w:lang w:val="ru-RU"/>
        </w:rPr>
      </w:pPr>
      <w:r>
        <w:rPr>
          <w:lang w:val="ru-RU"/>
        </w:rPr>
      </w:r>
      <w:r/>
    </w:p>
    <w:p>
      <w:pPr>
        <w:ind w:firstLine="0"/>
        <w:jc w:val="center"/>
        <w:rPr>
          <w:lang w:val="ru-RU"/>
        </w:rPr>
      </w:pPr>
      <w:r>
        <w:t xml:space="preserve">Рисунок </w:t>
      </w:r>
      <w:r>
        <w:rPr>
          <w:lang w:val="ru-RU"/>
        </w:rPr>
        <w:t xml:space="preserve">4.10</w:t>
      </w:r>
      <w:r>
        <w:t xml:space="preserve"> – </w:t>
      </w:r>
      <w:r>
        <w:rPr>
          <w:lang w:val="ru-RU"/>
        </w:rPr>
        <w:t xml:space="preserve">Результат сравнения спектральных графиков с помощью коэффициента корреляции Пирсона</w:t>
      </w:r>
      <w:r/>
    </w:p>
    <w:p>
      <w:pPr>
        <w:ind w:firstLine="0"/>
        <w:rPr>
          <w:lang w:val="ru-RU"/>
        </w:rPr>
      </w:pPr>
      <w:r>
        <w:rPr>
          <w:lang w:val="ru-RU"/>
        </w:rPr>
      </w:r>
      <w:r/>
    </w:p>
    <w:p>
      <w:pPr>
        <w:pStyle w:val="729"/>
        <w:ind w:left="0" w:firstLine="709"/>
        <w:rPr>
          <w:lang w:val="ru-RU"/>
        </w:rPr>
      </w:pPr>
      <w:r>
        <w:rPr>
          <w:lang w:val="ru-RU"/>
        </w:rPr>
        <w:t xml:space="preserve">Программа </w:t>
      </w:r>
      <w:r>
        <w:rPr>
          <w:lang w:val="ru-RU"/>
        </w:rPr>
        <w:t xml:space="preserve">был протестирован</w:t>
      </w:r>
      <w:r>
        <w:rPr>
          <w:lang w:val="ru-RU"/>
        </w:rPr>
        <w:t xml:space="preserve">а</w:t>
      </w:r>
      <w:r>
        <w:rPr>
          <w:lang w:val="ru-RU"/>
        </w:rPr>
        <w:t xml:space="preserve"> на реальных данных и показал</w:t>
      </w:r>
      <w:r>
        <w:rPr>
          <w:lang w:val="ru-RU"/>
        </w:rPr>
        <w:t xml:space="preserve">а</w:t>
      </w:r>
      <w:r>
        <w:rPr>
          <w:lang w:val="ru-RU"/>
        </w:rPr>
        <w:t xml:space="preserve"> высокую точность и скорость анализа спектральных графиков тремора рук.</w:t>
      </w:r>
      <w:r/>
    </w:p>
    <w:p>
      <w:pPr>
        <w:rPr>
          <w:lang w:val="ru-RU"/>
        </w:rPr>
      </w:pPr>
      <w:r>
        <w:rPr>
          <w:lang w:val="ru-RU"/>
        </w:rPr>
      </w:r>
      <w:r/>
    </w:p>
    <w:p>
      <w:pPr>
        <w:rPr>
          <w:lang w:val="ru-RU"/>
        </w:rPr>
      </w:pPr>
      <w:r/>
      <w:bookmarkStart w:id="27" w:name="_Toc133607662"/>
      <w:r>
        <w:rPr>
          <w:lang w:val="ru-RU"/>
        </w:rPr>
        <w:br w:type="page" w:clear="all"/>
      </w:r>
      <w:r/>
    </w:p>
    <w:p>
      <w:pPr>
        <w:pStyle w:val="703"/>
      </w:pPr>
      <w:r>
        <w:rPr>
          <w:lang w:val="ru-RU"/>
        </w:rPr>
        <w:t xml:space="preserve">5</w:t>
      </w:r>
      <w:r>
        <w:rPr>
          <w:lang w:val="ru-RU"/>
        </w:rPr>
        <w:t xml:space="preserve"> </w:t>
      </w:r>
      <w:r>
        <w:t xml:space="preserve">Составление бизнес-плана по коммерциализации результатов НИР магистранта</w:t>
      </w:r>
      <w:bookmarkEnd w:id="27"/>
      <w:r/>
      <w:r/>
    </w:p>
    <w:p>
      <w:r>
        <w:t xml:space="preserve">Дипломная работа посвящена программной реализации автоматизации процесса </w:t>
      </w:r>
      <w:r>
        <w:rPr>
          <w:lang w:val="ru-RU"/>
        </w:rPr>
        <w:t xml:space="preserve">анализа спектральных</w:t>
      </w:r>
      <w:r>
        <w:t xml:space="preserve"> графиков рук у пациентов. </w:t>
      </w:r>
      <w:r/>
    </w:p>
    <w:p>
      <w:r>
        <w:t xml:space="preserve">Программный код разработан на языке программирования Python для OC Windows в среде разработке Visual Studio Code. Данные программные компоненты распространяются по открытой лицензии, поэтому не требуют затрат на использование.</w:t>
      </w:r>
      <w:r/>
    </w:p>
    <w:p>
      <w:pPr>
        <w:pStyle w:val="704"/>
        <w:rPr>
          <w:lang w:val="ru-RU"/>
        </w:rPr>
      </w:pPr>
      <w:r/>
      <w:bookmarkStart w:id="28" w:name="_Toc133607663"/>
      <w:r>
        <w:rPr>
          <w:lang w:val="ru-RU"/>
        </w:rPr>
        <w:t xml:space="preserve">5</w:t>
      </w:r>
      <w:r>
        <w:rPr>
          <w:lang w:val="ru-RU"/>
        </w:rPr>
        <w:t xml:space="preserve">.1 Резюме проекта</w:t>
      </w:r>
      <w:bookmarkEnd w:id="28"/>
      <w:r/>
      <w:r/>
    </w:p>
    <w:p>
      <w:pPr>
        <w:rPr>
          <w:lang w:val="ru-RU"/>
        </w:rPr>
      </w:pPr>
      <w:r>
        <w:rPr>
          <w:lang w:val="ru-RU"/>
        </w:rPr>
        <w:t xml:space="preserve">Программа по автоматизации процесса анализа спектральных графиков тремора рук позволяет проводить анализ</w:t>
      </w:r>
      <w:r>
        <w:rPr>
          <w:lang w:val="ru-RU"/>
        </w:rPr>
        <w:t xml:space="preserve"> и обработку спектральных графиков для диагностики тремора рук. Программа осуществляет автоматическое извлечение физиологических параметров и характеристик из графиков, что значительно упрощает процесс диагностики и облегчает работу медицинского персонала.</w:t>
      </w:r>
      <w:r/>
    </w:p>
    <w:p>
      <w:pPr>
        <w:rPr>
          <w:lang w:val="ru-RU"/>
        </w:rPr>
      </w:pPr>
      <w:r>
        <w:rPr>
          <w:lang w:val="ru-RU"/>
        </w:rPr>
        <w:t xml:space="preserve">Программа позво</w:t>
      </w:r>
      <w:r>
        <w:rPr>
          <w:lang w:val="ru-RU"/>
        </w:rPr>
        <w:t xml:space="preserve">ляет значительно сократить время, затрачиваемое на анализ спектральных графиков тремора рук, а также уменьшить вероятность ошибок, связанных с человеческим фактором. Также она повышает точность диагностики и обеспечивает более эффективное и точное лечение.</w:t>
      </w:r>
      <w:r/>
    </w:p>
    <w:p>
      <w:pPr>
        <w:rPr>
          <w:lang w:val="ru-RU"/>
        </w:rPr>
      </w:pPr>
      <w:r>
        <w:rPr>
          <w:lang w:val="ru-RU"/>
        </w:rPr>
        <w:t xml:space="preserve">Сегменты рынка: медицина.</w:t>
      </w:r>
      <w:r/>
    </w:p>
    <w:p>
      <w:pPr>
        <w:rPr>
          <w:lang w:val="ru-RU"/>
        </w:rPr>
      </w:pPr>
      <w:r>
        <w:rPr>
          <w:lang w:val="ru-RU"/>
        </w:rPr>
        <w:t xml:space="preserve">С</w:t>
      </w:r>
      <w:r>
        <w:rPr>
          <w:lang w:val="ru-RU"/>
        </w:rPr>
        <w:t xml:space="preserve">ебес</w:t>
      </w:r>
      <w:r>
        <w:rPr>
          <w:lang w:val="ru-RU"/>
        </w:rPr>
        <w:t xml:space="preserve">тоимость проекта </w:t>
      </w:r>
      <w:r>
        <w:rPr>
          <w:lang w:val="ru-RU"/>
        </w:rPr>
        <w:t xml:space="preserve">–</w:t>
      </w:r>
      <w:r>
        <w:rPr>
          <w:lang w:val="ru-RU"/>
        </w:rPr>
        <w:t xml:space="preserve"> </w:t>
      </w:r>
      <w:r>
        <w:rPr>
          <w:lang w:val="ru-RU"/>
        </w:rPr>
        <w:t xml:space="preserve">10</w:t>
      </w:r>
      <w:r>
        <w:rPr>
          <w:lang w:val="ru-RU"/>
        </w:rPr>
        <w:t xml:space="preserve"> 591 440,4 </w:t>
      </w:r>
      <w:r>
        <w:rPr>
          <w:lang w:val="ru-RU"/>
        </w:rPr>
        <w:t xml:space="preserve">рублей.</w:t>
      </w:r>
      <w:r/>
    </w:p>
    <w:p>
      <w:pPr>
        <w:rPr>
          <w:lang w:val="ru-RU"/>
        </w:rPr>
      </w:pPr>
      <w:r>
        <w:rPr>
          <w:lang w:val="ru-RU"/>
        </w:rPr>
        <w:t xml:space="preserve">Срок реализации </w:t>
      </w:r>
      <w:r>
        <w:rPr>
          <w:lang w:val="ru-RU"/>
        </w:rPr>
        <w:t xml:space="preserve">–</w:t>
      </w:r>
      <w:r>
        <w:rPr>
          <w:lang w:val="ru-RU"/>
        </w:rPr>
        <w:t xml:space="preserve"> </w:t>
      </w:r>
      <w:r>
        <w:rPr>
          <w:lang w:val="ru-RU"/>
        </w:rPr>
        <w:t xml:space="preserve">1 год</w:t>
      </w:r>
      <w:r>
        <w:rPr>
          <w:lang w:val="ru-RU"/>
        </w:rPr>
        <w:t xml:space="preserve">.</w:t>
      </w:r>
      <w:r/>
    </w:p>
    <w:p>
      <w:pPr>
        <w:rPr>
          <w:lang w:val="ru-RU"/>
        </w:rPr>
      </w:pPr>
      <w:r>
        <w:rPr>
          <w:lang w:val="ru-RU"/>
        </w:rPr>
        <w:t xml:space="preserve">Срок окупаемости </w:t>
      </w:r>
      <w:r>
        <w:rPr>
          <w:lang w:val="ru-RU"/>
        </w:rPr>
        <w:t xml:space="preserve">– 1 год</w:t>
      </w:r>
      <w:r>
        <w:rPr>
          <w:lang w:val="ru-RU"/>
        </w:rPr>
        <w:t xml:space="preserve">.</w:t>
      </w:r>
      <w:r/>
    </w:p>
    <w:p>
      <w:pPr>
        <w:rPr>
          <w:lang w:val="ru-RU"/>
        </w:rPr>
      </w:pPr>
      <w:r>
        <w:rPr>
          <w:lang w:val="ru-RU"/>
        </w:rPr>
        <w:t xml:space="preserve">Показатель рентабельности инвестиций</w:t>
      </w:r>
      <w:r>
        <w:rPr>
          <w:lang w:val="ru-RU"/>
        </w:rPr>
        <w:t xml:space="preserve"> </w:t>
      </w:r>
      <w:r>
        <w:rPr>
          <w:lang w:val="ru-RU"/>
        </w:rPr>
        <w:t xml:space="preserve">(</w:t>
      </w:r>
      <w:r>
        <w:rPr>
          <w:lang w:val="en-US"/>
        </w:rPr>
        <w:t xml:space="preserve">ROI</w:t>
      </w:r>
      <w:r>
        <w:rPr>
          <w:lang w:val="ru-RU"/>
        </w:rPr>
        <w:t xml:space="preserve">) </w:t>
      </w:r>
      <w:r>
        <w:rPr>
          <w:lang w:val="ru-RU"/>
        </w:rPr>
        <w:t xml:space="preserve">–</w:t>
      </w:r>
      <w:r>
        <w:rPr>
          <w:lang w:val="ru-RU"/>
        </w:rPr>
        <w:t xml:space="preserve"> </w:t>
      </w:r>
      <w:r>
        <w:rPr>
          <w:lang w:val="ru-RU"/>
        </w:rPr>
        <w:t xml:space="preserve">2,76 </w:t>
      </w:r>
      <w:r>
        <w:rPr>
          <w:lang w:val="ru-RU"/>
        </w:rPr>
        <w:t xml:space="preserve">%.</w:t>
      </w:r>
      <w:r/>
    </w:p>
    <w:p>
      <w:pPr>
        <w:pStyle w:val="704"/>
        <w:spacing w:before="240"/>
      </w:pPr>
      <w:r/>
      <w:bookmarkStart w:id="29" w:name="_Toc133607664"/>
      <w:r>
        <w:rPr>
          <w:lang w:val="ru-RU"/>
        </w:rPr>
        <w:t xml:space="preserve">5</w:t>
      </w:r>
      <w:r>
        <w:t xml:space="preserve">.</w:t>
      </w:r>
      <w:r>
        <w:rPr>
          <w:lang w:val="ru-RU"/>
        </w:rPr>
        <w:t xml:space="preserve">2</w:t>
      </w:r>
      <w:r>
        <w:t xml:space="preserve"> </w:t>
      </w:r>
      <w:r>
        <w:rPr>
          <w:lang w:val="ru-RU"/>
        </w:rPr>
        <w:t xml:space="preserve">Описание продукции</w:t>
      </w:r>
      <w:bookmarkEnd w:id="29"/>
      <w:r/>
      <w:r/>
    </w:p>
    <w:p>
      <w:r>
        <w:t xml:space="preserve">Автоматизация процесса </w:t>
      </w:r>
      <w:r>
        <w:rPr>
          <w:lang w:val="ru-RU"/>
        </w:rPr>
        <w:t xml:space="preserve">анализа</w:t>
      </w:r>
      <w:r>
        <w:t xml:space="preserve"> графиков тремора рук предназначена для</w:t>
      </w:r>
      <w:r>
        <w:rPr>
          <w:lang w:val="ru-RU"/>
        </w:rPr>
        <w:t xml:space="preserve"> изучения характеристик тремора рук</w:t>
      </w:r>
      <w:r>
        <w:t xml:space="preserve">.</w:t>
      </w:r>
      <w:r/>
    </w:p>
    <w:p>
      <w:r>
        <w:t xml:space="preserve">Программная реализация разрабатывается в исследовательских целях, однако может быть использована в области медицины для </w:t>
      </w:r>
      <w:r>
        <w:t xml:space="preserve">того,</w:t>
      </w:r>
      <w:r>
        <w:t xml:space="preserve"> чтобы:</w:t>
      </w:r>
      <w:r/>
    </w:p>
    <w:p>
      <w:pPr>
        <w:numPr>
          <w:ilvl w:val="0"/>
          <w:numId w:val="3"/>
        </w:numPr>
        <w:ind w:left="0" w:firstLine="708"/>
      </w:pPr>
      <w:r>
        <w:t xml:space="preserve">избавить врачей от рутинной работы;</w:t>
      </w:r>
      <w:r/>
    </w:p>
    <w:p>
      <w:pPr>
        <w:numPr>
          <w:ilvl w:val="0"/>
          <w:numId w:val="3"/>
        </w:numPr>
        <w:ind w:left="0" w:firstLine="708"/>
      </w:pPr>
      <w:r>
        <w:t xml:space="preserve">позволить обнаруживать особенности в движении рук, незаметные для глаз человека;</w:t>
      </w:r>
      <w:r/>
    </w:p>
    <w:p>
      <w:pPr>
        <w:numPr>
          <w:ilvl w:val="0"/>
          <w:numId w:val="3"/>
        </w:numPr>
        <w:ind w:left="0" w:firstLine="708"/>
      </w:pPr>
      <w:r>
        <w:t xml:space="preserve">повысить точность диагноза;</w:t>
      </w:r>
      <w:r/>
    </w:p>
    <w:p>
      <w:pPr>
        <w:numPr>
          <w:ilvl w:val="0"/>
          <w:numId w:val="3"/>
        </w:numPr>
        <w:ind w:left="0" w:firstLine="708"/>
      </w:pPr>
      <w:r>
        <w:t xml:space="preserve">уменьшить число медицинских ошибок.</w:t>
      </w:r>
      <w:r/>
    </w:p>
    <w:p>
      <w:pPr>
        <w:rPr>
          <w:lang w:val="ru-RU"/>
        </w:rPr>
      </w:pPr>
      <w:r>
        <w:rPr>
          <w:lang w:val="ru-RU"/>
        </w:rPr>
        <w:t xml:space="preserve">Актуальность разработки автоматизации данного процесса определяет трудный </w:t>
      </w:r>
      <w:r>
        <w:t xml:space="preserve">процесс определения тремора </w:t>
      </w:r>
      <w:r>
        <w:rPr>
          <w:lang w:val="ru-RU"/>
        </w:rPr>
        <w:t xml:space="preserve">рук </w:t>
      </w:r>
      <w:r>
        <w:t xml:space="preserve">из-за однотипного его проявления, особенно в случаях, когда колебания незаметны для глаз человека. Поэтому остро стоит вопрос </w:t>
      </w:r>
      <w:r>
        <w:rPr>
          <w:lang w:val="ru-RU"/>
        </w:rPr>
        <w:t xml:space="preserve">анализа спектральных графиков тремора рук, чтобы изучить </w:t>
      </w:r>
      <w:r>
        <w:rPr>
          <w:lang w:val="ru-RU"/>
        </w:rPr>
        <w:t xml:space="preserve">характеристик</w:t>
      </w:r>
      <w:r>
        <w:rPr>
          <w:lang w:val="ru-RU"/>
        </w:rPr>
        <w:t xml:space="preserve">и</w:t>
      </w:r>
      <w:r>
        <w:rPr>
          <w:lang w:val="ru-RU"/>
        </w:rPr>
        <w:t xml:space="preserve"> тремора рук.</w:t>
      </w:r>
      <w:r/>
    </w:p>
    <w:p>
      <w:pPr>
        <w:pStyle w:val="704"/>
        <w:spacing w:before="240"/>
        <w:rPr>
          <w:lang w:val="ru-RU"/>
        </w:rPr>
      </w:pPr>
      <w:r/>
      <w:bookmarkStart w:id="30" w:name="_Toc133607665"/>
      <w:r>
        <w:rPr>
          <w:lang w:val="ru-RU"/>
        </w:rPr>
        <w:t xml:space="preserve">5</w:t>
      </w:r>
      <w:r>
        <w:rPr>
          <w:lang w:val="ru-RU"/>
        </w:rPr>
        <w:t xml:space="preserve">.</w:t>
      </w:r>
      <w:r>
        <w:rPr>
          <w:lang w:val="ru-RU"/>
        </w:rPr>
        <w:t xml:space="preserve">3 Анализ рынка сбыта продукции</w:t>
      </w:r>
      <w:bookmarkEnd w:id="30"/>
      <w:r/>
      <w:r/>
    </w:p>
    <w:p>
      <w:pPr>
        <w:rPr>
          <w:lang w:val="ru-RU"/>
        </w:rPr>
      </w:pPr>
      <w:r>
        <w:rPr>
          <w:lang w:val="ru-RU"/>
        </w:rPr>
        <w:t xml:space="preserve">Определение целевой аудитории для программы автоматизированного анализа спектральных графиков тремора рук осуществляется с целью определения групп пользователей, наиболее заинтересованных в покупке и использовании данного продукта. </w:t>
      </w:r>
      <w:r/>
    </w:p>
    <w:p>
      <w:pPr>
        <w:rPr>
          <w:lang w:val="ru-RU"/>
        </w:rPr>
      </w:pPr>
      <w:r>
        <w:rPr>
          <w:lang w:val="ru-RU"/>
        </w:rPr>
        <w:t xml:space="preserve">О</w:t>
      </w:r>
      <w:r>
        <w:rPr>
          <w:lang w:val="ru-RU"/>
        </w:rPr>
        <w:t xml:space="preserve">сновными группами пользователей являются медицинские учреждения, занимающиеся диагностикой и исследованием тремора рук, университеты и научные организации, занимающиеся исследованием неврологических заболеваний, а также пациенты, страдающие от тремора рук.</w:t>
      </w:r>
      <w:r/>
    </w:p>
    <w:p>
      <w:pPr>
        <w:rPr>
          <w:lang w:val="ru-RU"/>
        </w:rPr>
      </w:pPr>
      <w:r>
        <w:rPr>
          <w:lang w:val="ru-RU"/>
        </w:rPr>
        <w:t xml:space="preserve">Медицинские учрежде</w:t>
      </w:r>
      <w:r>
        <w:rPr>
          <w:lang w:val="ru-RU"/>
        </w:rPr>
        <w:t xml:space="preserve">ния, занимающиеся исследованием тремора рук, могут быть наиболее привлекательными клиентами для данной программы, так как они имеют возможности проводить более широкий анализ и рекомендовать данную программу своим пациентам для повышения точности диагноза.</w:t>
      </w:r>
      <w:r/>
    </w:p>
    <w:p>
      <w:pPr>
        <w:rPr>
          <w:lang w:val="ru-RU"/>
        </w:rPr>
      </w:pPr>
      <w:r>
        <w:rPr>
          <w:lang w:val="ru-RU"/>
        </w:rPr>
        <w:t xml:space="preserve">Университеты и научные организации также могут быть привлекательными группами пользователей для данной программы, особенно те, которые занимаются исследованиями в области неврологии и </w:t>
      </w:r>
      <w:r>
        <w:rPr>
          <w:lang w:val="ru-RU"/>
        </w:rPr>
        <w:t xml:space="preserve">нейроразработки</w:t>
      </w:r>
      <w:r>
        <w:rPr>
          <w:lang w:val="ru-RU"/>
        </w:rPr>
        <w:t xml:space="preserve">.</w:t>
      </w:r>
      <w:r/>
    </w:p>
    <w:p>
      <w:pPr>
        <w:rPr>
          <w:lang w:val="ru-RU"/>
        </w:rPr>
      </w:pPr>
      <w:r>
        <w:rPr>
          <w:lang w:val="ru-RU"/>
        </w:rPr>
        <w:t xml:space="preserve">Пациенты, страдающие от тремора рук, это потенциальные клиенты, которые могут использовать данную программу для улучшения точности диагностики и мониторинга своего заболевания в домашних условиях.</w:t>
      </w:r>
      <w:r/>
    </w:p>
    <w:p>
      <w:pPr>
        <w:rPr>
          <w:lang w:val="ru-RU"/>
        </w:rPr>
      </w:pPr>
      <w:r>
        <w:rPr>
          <w:lang w:val="ru-RU"/>
        </w:rPr>
        <w:t xml:space="preserve">Понимание целевой аудитории важно, чтобы определить, как создать ее потребности и как предлагать решения для этих групп, а также как эффективно продвигать продукт и добиваться успеха на рынке.</w:t>
      </w:r>
      <w:r>
        <w:rPr>
          <w:lang w:val="ru-RU"/>
        </w:rPr>
        <w:t xml:space="preserve"> </w:t>
      </w:r>
      <w:r/>
    </w:p>
    <w:p>
      <w:pPr>
        <w:rPr>
          <w:lang w:val="ru-RU"/>
        </w:rPr>
      </w:pPr>
      <w:r>
        <w:rPr>
          <w:lang w:val="ru-RU"/>
        </w:rPr>
        <w:t xml:space="preserve">Спрос на программу может оцениваться как высокий, о</w:t>
      </w:r>
      <w:r>
        <w:rPr>
          <w:lang w:val="ru-RU"/>
        </w:rPr>
        <w:t xml:space="preserve">собенно в медицинской отрасли. Размер и потенциал рынка можно оценить, проведя анализ крупных здравоохранительных учреждений и университетов, а также опрос врачей и пациентов. Цены на рынке могут существенно различаться в зависимости от функциональности и </w:t>
      </w:r>
      <w:r>
        <w:rPr>
          <w:lang w:val="ru-RU"/>
        </w:rPr>
        <w:t xml:space="preserve">качества программы. Компания, разрабатывающая программный продукт, может стремиться занять долю рынка путем предоставления уникальных возможностей и инновационных решений, а также сосредоточившись на потребностях и предпочтениях ключевых целевых сегментов.</w:t>
      </w:r>
      <w:r/>
    </w:p>
    <w:p>
      <w:pPr>
        <w:pStyle w:val="704"/>
        <w:spacing w:before="240"/>
        <w:rPr>
          <w:lang w:val="ru-RU"/>
        </w:rPr>
      </w:pPr>
      <w:r/>
      <w:bookmarkStart w:id="31" w:name="_Toc133607666"/>
      <w:r>
        <w:rPr>
          <w:lang w:val="ru-RU"/>
        </w:rPr>
        <w:t xml:space="preserve">5</w:t>
      </w:r>
      <w:r>
        <w:rPr>
          <w:lang w:val="ru-RU"/>
        </w:rPr>
        <w:t xml:space="preserve">.4 Анализ конкурентов</w:t>
      </w:r>
      <w:bookmarkEnd w:id="31"/>
      <w:r/>
      <w:r/>
    </w:p>
    <w:p>
      <w:pPr>
        <w:rPr>
          <w:lang w:val="ru-RU"/>
        </w:rPr>
      </w:pPr>
      <w:r>
        <w:rPr>
          <w:lang w:val="ru-RU"/>
        </w:rPr>
        <w:t xml:space="preserve">Программы для анализа спектральных графиков тремора рук являются важным инструментом для диагностики и оценки тяжести тремора у пациентов. Рынок, на котором представлены такие программы, сегодня достаточно разнообразен и высоко развит.</w:t>
      </w:r>
      <w:r/>
    </w:p>
    <w:p>
      <w:pPr>
        <w:rPr>
          <w:lang w:val="ru-RU"/>
        </w:rPr>
      </w:pPr>
      <w:r>
        <w:rPr>
          <w:lang w:val="ru-RU"/>
        </w:rPr>
        <w:t xml:space="preserve">Существует множество компаний, которые предлагают программные решения для анализа спектральных графиков тремора рук. Некоторые из них специализируются на медицинских приложениях, в то время как другие </w:t>
      </w:r>
      <w:r>
        <w:rPr>
          <w:lang w:val="ru-RU"/>
        </w:rPr>
        <w:t xml:space="preserve">предлагают универсальные инструменты для анализа временных рядов и спектральных данных.</w:t>
      </w:r>
      <w:r/>
    </w:p>
    <w:p>
      <w:pPr>
        <w:rPr>
          <w:lang w:val="ru-RU"/>
        </w:rPr>
      </w:pPr>
      <w:r>
        <w:rPr>
          <w:lang w:val="ru-RU"/>
        </w:rPr>
        <w:t xml:space="preserve">Среди ключевых игроков на этом рынке можно выделить </w:t>
      </w:r>
      <w:r>
        <w:rPr>
          <w:lang w:val="ru-RU"/>
        </w:rPr>
        <w:t xml:space="preserve">программные продукты:</w:t>
      </w:r>
      <w:r/>
    </w:p>
    <w:p>
      <w:pPr>
        <w:rPr>
          <w:lang w:val="ru-RU"/>
        </w:rPr>
      </w:pPr>
      <w:r>
        <w:rPr>
          <w:lang w:val="ru-RU"/>
        </w:rPr>
        <w:t xml:space="preserve">1. </w:t>
      </w:r>
      <w:r>
        <w:rPr>
          <w:lang w:val="ru-RU"/>
        </w:rPr>
        <w:t xml:space="preserve">TremorQuant</w:t>
      </w:r>
      <w:r>
        <w:rPr>
          <w:lang w:val="ru-RU"/>
        </w:rPr>
        <w:t xml:space="preserve"> – это программное обеспечение, разработанное группой нейрофизиологов и </w:t>
      </w:r>
      <w:r>
        <w:rPr>
          <w:lang w:val="ru-RU"/>
        </w:rPr>
        <w:t xml:space="preserve">нейрологов</w:t>
      </w:r>
      <w:r>
        <w:rPr>
          <w:lang w:val="ru-RU"/>
        </w:rPr>
        <w:t xml:space="preserve"> из университета Флориды. В отличие от нашей программы, </w:t>
      </w:r>
      <w:r>
        <w:rPr>
          <w:lang w:val="ru-RU"/>
        </w:rPr>
        <w:t xml:space="preserve">TremorQuant</w:t>
      </w:r>
      <w:r>
        <w:rPr>
          <w:lang w:val="ru-RU"/>
        </w:rPr>
        <w:t xml:space="preserve"> использует алгоритмы классификации, основанные на машинном обучении, для анализа тремора рук. Однако, </w:t>
      </w:r>
      <w:r>
        <w:rPr>
          <w:lang w:val="ru-RU"/>
        </w:rPr>
        <w:t xml:space="preserve">TremorQuant</w:t>
      </w:r>
      <w:r>
        <w:rPr>
          <w:lang w:val="ru-RU"/>
        </w:rPr>
        <w:t xml:space="preserve"> не позволяет сравнивать спектральные графики нескольких измерений.</w:t>
      </w:r>
      <w:r/>
    </w:p>
    <w:p>
      <w:pPr>
        <w:rPr>
          <w:lang w:val="ru-RU"/>
        </w:rPr>
      </w:pPr>
      <w:r>
        <w:rPr>
          <w:lang w:val="ru-RU"/>
        </w:rPr>
        <w:t xml:space="preserve">2. </w:t>
      </w:r>
      <w:r>
        <w:rPr>
          <w:lang w:val="ru-RU"/>
        </w:rPr>
        <w:t xml:space="preserve">TremorScope</w:t>
      </w:r>
      <w:r>
        <w:rPr>
          <w:lang w:val="ru-RU"/>
        </w:rPr>
        <w:t xml:space="preserve"> – это еще одно программное обеспечение, которое используется для анализа тремора рук. С помощью </w:t>
      </w:r>
      <w:r>
        <w:rPr>
          <w:lang w:val="ru-RU"/>
        </w:rPr>
        <w:t xml:space="preserve">TremorScope</w:t>
      </w:r>
      <w:r>
        <w:rPr>
          <w:lang w:val="ru-RU"/>
        </w:rPr>
        <w:t xml:space="preserve"> можно получить графики и анализировать данные, но у этой программы не так много опций, как у нашей. </w:t>
      </w:r>
      <w:r>
        <w:rPr>
          <w:lang w:val="ru-RU"/>
        </w:rPr>
        <w:t xml:space="preserve">TremorScope</w:t>
      </w:r>
      <w:r>
        <w:rPr>
          <w:lang w:val="ru-RU"/>
        </w:rPr>
        <w:t xml:space="preserve"> также не имеет функции сравнения и сопоставления данных.</w:t>
      </w:r>
      <w:r/>
    </w:p>
    <w:p>
      <w:pPr>
        <w:rPr>
          <w:lang w:val="ru-RU"/>
        </w:rPr>
      </w:pPr>
      <w:r>
        <w:rPr>
          <w:lang w:val="ru-RU"/>
        </w:rPr>
        <w:t xml:space="preserve">3. </w:t>
      </w:r>
      <w:r>
        <w:rPr>
          <w:lang w:val="ru-RU"/>
        </w:rPr>
        <w:t xml:space="preserve">Kinesia</w:t>
      </w:r>
      <w:r>
        <w:rPr>
          <w:lang w:val="ru-RU"/>
        </w:rPr>
        <w:t xml:space="preserve"> –</w:t>
      </w:r>
      <w:r>
        <w:rPr>
          <w:lang w:val="ru-RU"/>
        </w:rPr>
        <w:t xml:space="preserve"> </w:t>
      </w:r>
      <w:r>
        <w:rPr>
          <w:lang w:val="ru-RU"/>
        </w:rPr>
        <w:t xml:space="preserve">является мобильным устройством, нацеленным на анализ движений. Как и </w:t>
      </w:r>
      <w:r>
        <w:rPr>
          <w:lang w:val="ru-RU"/>
        </w:rPr>
        <w:t xml:space="preserve">TremorQuant</w:t>
      </w:r>
      <w:r>
        <w:rPr>
          <w:lang w:val="ru-RU"/>
        </w:rPr>
        <w:t xml:space="preserve">, </w:t>
      </w:r>
      <w:r>
        <w:rPr>
          <w:lang w:val="ru-RU"/>
        </w:rPr>
        <w:t xml:space="preserve">Kinesia</w:t>
      </w:r>
      <w:r>
        <w:rPr>
          <w:lang w:val="ru-RU"/>
        </w:rPr>
        <w:t xml:space="preserve"> использует машинное обучение для анализа данных и представляет данные в виде графиков, но, в отличие от нашей программы, </w:t>
      </w:r>
      <w:r>
        <w:rPr>
          <w:lang w:val="ru-RU"/>
        </w:rPr>
        <w:t xml:space="preserve">Kinesia</w:t>
      </w:r>
      <w:r>
        <w:rPr>
          <w:lang w:val="ru-RU"/>
        </w:rPr>
        <w:t xml:space="preserve"> не предоставляет возможности сравнивать данные.</w:t>
      </w:r>
      <w:r/>
    </w:p>
    <w:p>
      <w:pPr>
        <w:rPr>
          <w:lang w:val="ru-RU"/>
        </w:rPr>
      </w:pPr>
      <w:r>
        <w:rPr>
          <w:lang w:val="ru-RU"/>
        </w:rPr>
        <w:t xml:space="preserve">Изучение конкурентов на рынке программного обеспечения для анализа спектральных графиков тремора рук</w:t>
      </w:r>
      <w:r>
        <w:rPr>
          <w:lang w:val="ru-RU"/>
        </w:rPr>
        <w:t xml:space="preserve">, а также а</w:t>
      </w:r>
      <w:r>
        <w:rPr>
          <w:lang w:val="ru-RU"/>
        </w:rPr>
        <w:t xml:space="preserve">нализ сильных и слабых сторон конкурентов позволяет использовать преимущества конкурентов и создать новые, улучшенные функции в</w:t>
      </w:r>
      <w:r>
        <w:rPr>
          <w:lang w:val="ru-RU"/>
        </w:rPr>
        <w:t xml:space="preserve"> </w:t>
      </w:r>
      <w:r>
        <w:rPr>
          <w:lang w:val="ru-RU"/>
        </w:rPr>
        <w:t xml:space="preserve">приложении. В результате </w:t>
      </w:r>
      <w:r>
        <w:rPr>
          <w:lang w:val="ru-RU"/>
        </w:rPr>
        <w:t xml:space="preserve">можно </w:t>
      </w:r>
      <w:r>
        <w:rPr>
          <w:lang w:val="ru-RU"/>
        </w:rPr>
        <w:t xml:space="preserve">создать уникальный и привлекательный продукт, который будет лучше соответствовать потребностям клиентов.</w:t>
      </w:r>
      <w:r/>
    </w:p>
    <w:p>
      <w:pPr>
        <w:pStyle w:val="704"/>
        <w:spacing w:before="240"/>
        <w:rPr>
          <w:lang w:val="ru-RU"/>
        </w:rPr>
      </w:pPr>
      <w:r/>
      <w:bookmarkStart w:id="32" w:name="_Toc133607667"/>
      <w:r>
        <w:rPr>
          <w:lang w:val="ru-RU"/>
        </w:rPr>
        <w:t xml:space="preserve">5</w:t>
      </w:r>
      <w:r>
        <w:rPr>
          <w:lang w:val="ru-RU"/>
        </w:rPr>
        <w:t xml:space="preserve">.5 План маркетинга</w:t>
      </w:r>
      <w:bookmarkEnd w:id="32"/>
      <w:r/>
      <w:r/>
    </w:p>
    <w:p>
      <w:pPr>
        <w:rPr>
          <w:lang w:val="ru-RU"/>
        </w:rPr>
      </w:pPr>
      <w:r>
        <w:t xml:space="preserve">План маркетинга включает в себя план продаж, товарную политику, ценовую политику и сбытовую политику и рекламные мероприятия.</w:t>
      </w:r>
      <w:r/>
    </w:p>
    <w:p>
      <w:pPr>
        <w:pStyle w:val="705"/>
        <w:rPr>
          <w:lang w:val="ru-RU"/>
        </w:rPr>
      </w:pPr>
      <w:r/>
      <w:bookmarkStart w:id="33" w:name="_Toc133607668"/>
      <w:r>
        <w:rPr>
          <w:lang w:val="ru-RU"/>
        </w:rPr>
        <w:t xml:space="preserve">5</w:t>
      </w:r>
      <w:r>
        <w:rPr>
          <w:lang w:val="ru-RU"/>
        </w:rPr>
        <w:t xml:space="preserve">.5.1 План продаж</w:t>
      </w:r>
      <w:bookmarkEnd w:id="33"/>
      <w:r/>
      <w:r/>
    </w:p>
    <w:p>
      <w:pPr>
        <w:rPr>
          <w:lang w:val="ru-RU"/>
        </w:rPr>
      </w:pPr>
      <w:r>
        <w:rPr>
          <w:lang w:val="ru-RU"/>
        </w:rPr>
        <w:t xml:space="preserve">Прогнозный план продаж (ежеквартальный) формируется в натуральном</w:t>
      </w:r>
      <w:r>
        <w:rPr>
          <w:lang w:val="ru-RU"/>
        </w:rPr>
        <w:t xml:space="preserve"> </w:t>
      </w:r>
      <w:r>
        <w:rPr>
          <w:lang w:val="ru-RU"/>
        </w:rPr>
        <w:t xml:space="preserve">выражении, а также включает в себя прогноз выручки в стоимостном выражении</w:t>
      </w:r>
      <w:r>
        <w:rPr>
          <w:lang w:val="ru-RU"/>
        </w:rPr>
        <w:t xml:space="preserve">. </w:t>
      </w:r>
      <w:r/>
    </w:p>
    <w:p>
      <w:pPr>
        <w:rPr>
          <w:lang w:val="ru-RU"/>
        </w:rPr>
      </w:pPr>
      <w:r>
        <w:rPr>
          <w:lang w:val="ru-RU"/>
        </w:rPr>
        <w:t xml:space="preserve">Стоимость разрабатываемого программного продукта складывается из реализации себестоимости реализации, включая все затраты на реализацию) проекта:</w:t>
      </w:r>
      <w:r/>
    </w:p>
    <w:p>
      <w:pPr>
        <w:pStyle w:val="729"/>
        <w:numPr>
          <w:ilvl w:val="3"/>
          <w:numId w:val="3"/>
        </w:numPr>
        <w:ind w:left="0" w:firstLine="708"/>
        <w:rPr>
          <w:lang w:val="ru-RU"/>
        </w:rPr>
      </w:pPr>
      <w:r>
        <w:rPr>
          <w:lang w:val="ru-RU"/>
        </w:rPr>
        <w:t xml:space="preserve">Оборудование</w:t>
      </w:r>
      <w:r>
        <w:rPr>
          <w:lang w:val="ru-RU"/>
        </w:rPr>
        <w:t xml:space="preserve">.</w:t>
      </w:r>
      <w:r/>
    </w:p>
    <w:p>
      <w:pPr>
        <w:pStyle w:val="729"/>
        <w:numPr>
          <w:ilvl w:val="3"/>
          <w:numId w:val="3"/>
        </w:numPr>
        <w:ind w:left="0" w:firstLine="708"/>
        <w:rPr>
          <w:lang w:val="ru-RU"/>
        </w:rPr>
      </w:pPr>
      <w:r>
        <w:rPr>
          <w:lang w:val="ru-RU"/>
        </w:rPr>
        <w:t xml:space="preserve">Материалы.</w:t>
      </w:r>
      <w:r/>
    </w:p>
    <w:p>
      <w:pPr>
        <w:pStyle w:val="729"/>
        <w:numPr>
          <w:ilvl w:val="3"/>
          <w:numId w:val="3"/>
        </w:numPr>
        <w:ind w:left="0" w:firstLine="708"/>
        <w:rPr>
          <w:lang w:val="ru-RU"/>
        </w:rPr>
      </w:pPr>
      <w:r>
        <w:rPr>
          <w:lang w:val="ru-RU"/>
        </w:rPr>
        <w:t xml:space="preserve">Оплата труда.</w:t>
      </w:r>
      <w:r/>
    </w:p>
    <w:p>
      <w:pPr>
        <w:pStyle w:val="729"/>
        <w:numPr>
          <w:ilvl w:val="3"/>
          <w:numId w:val="3"/>
        </w:numPr>
        <w:ind w:left="0" w:firstLine="708"/>
        <w:rPr>
          <w:lang w:val="ru-RU"/>
        </w:rPr>
      </w:pPr>
      <w:r>
        <w:rPr>
          <w:lang w:val="ru-RU"/>
        </w:rPr>
        <w:t xml:space="preserve">Отчисления на социальные нужды.</w:t>
      </w:r>
      <w:r/>
    </w:p>
    <w:p>
      <w:pPr>
        <w:pStyle w:val="729"/>
        <w:numPr>
          <w:ilvl w:val="3"/>
          <w:numId w:val="3"/>
        </w:numPr>
        <w:ind w:left="0" w:firstLine="708"/>
        <w:rPr>
          <w:lang w:val="ru-RU"/>
        </w:rPr>
      </w:pPr>
      <w:r>
        <w:rPr>
          <w:lang w:val="ru-RU"/>
        </w:rPr>
        <w:t xml:space="preserve">Расходы на содержание и эксплуатацию оборудования.</w:t>
      </w:r>
      <w:r/>
    </w:p>
    <w:p>
      <w:pPr>
        <w:pStyle w:val="729"/>
        <w:numPr>
          <w:ilvl w:val="3"/>
          <w:numId w:val="3"/>
        </w:numPr>
        <w:ind w:left="0" w:firstLine="708"/>
        <w:rPr>
          <w:lang w:val="ru-RU"/>
        </w:rPr>
      </w:pPr>
      <w:r>
        <w:rPr>
          <w:lang w:val="ru-RU"/>
        </w:rPr>
        <w:t xml:space="preserve">Общепроизводственные расходы (амортизационные).</w:t>
      </w:r>
      <w:r/>
    </w:p>
    <w:p>
      <w:pPr>
        <w:pStyle w:val="729"/>
        <w:numPr>
          <w:ilvl w:val="3"/>
          <w:numId w:val="3"/>
        </w:numPr>
        <w:ind w:left="0" w:firstLine="708"/>
        <w:rPr>
          <w:lang w:val="ru-RU"/>
        </w:rPr>
      </w:pPr>
      <w:r>
        <w:rPr>
          <w:lang w:val="ru-RU"/>
        </w:rPr>
        <w:t xml:space="preserve">Управленческие расходы.</w:t>
      </w:r>
      <w:r/>
    </w:p>
    <w:p>
      <w:pPr>
        <w:pStyle w:val="729"/>
        <w:numPr>
          <w:ilvl w:val="3"/>
          <w:numId w:val="3"/>
        </w:numPr>
        <w:ind w:left="0" w:firstLine="708"/>
        <w:rPr>
          <w:lang w:val="ru-RU"/>
        </w:rPr>
      </w:pPr>
      <w:r>
        <w:rPr>
          <w:lang w:val="ru-RU"/>
        </w:rPr>
        <w:t xml:space="preserve">Коммерческие затраты.</w:t>
      </w:r>
      <w:r/>
    </w:p>
    <w:p>
      <w:pPr>
        <w:pStyle w:val="729"/>
        <w:ind w:left="0"/>
        <w:rPr>
          <w:lang w:val="ru-RU"/>
        </w:rPr>
      </w:pPr>
      <w:r>
        <w:rPr>
          <w:lang w:val="ru-RU"/>
        </w:rPr>
        <w:t xml:space="preserve">К полученной себестоимости проекта будет добавлено 30% рентабельности проекта и сумма НДС. Полученная сумма является конечной ценой, по которой будет реализовываться программа</w:t>
      </w:r>
      <w:r/>
    </w:p>
    <w:p>
      <w:pPr>
        <w:rPr>
          <w:lang w:val="ru-RU"/>
        </w:rPr>
      </w:pPr>
      <w:r>
        <w:rPr>
          <w:lang w:val="ru-RU"/>
        </w:rPr>
        <w:t xml:space="preserve">Ожидаемый объем продаж составит 10 единиц в первый квартал с дальнейшим увеличением на 10 единиц в каждый последующий квартал. Цена одной единицы товара составить 100 000 рублей в течение первого года. </w:t>
      </w:r>
      <w:r/>
    </w:p>
    <w:p>
      <w:pPr>
        <w:rPr>
          <w:lang w:val="ru-RU"/>
        </w:rPr>
      </w:pPr>
      <w:r>
        <w:rPr>
          <w:lang w:val="ru-RU"/>
        </w:rPr>
        <w:t xml:space="preserve">Ставка НДС привязана к типу операции. Сейчас в России действуют три вида ставки:</w:t>
      </w:r>
      <w:r/>
    </w:p>
    <w:p>
      <w:pPr>
        <w:pStyle w:val="729"/>
        <w:numPr>
          <w:ilvl w:val="0"/>
          <w:numId w:val="20"/>
        </w:numPr>
        <w:ind w:left="0" w:firstLine="708"/>
        <w:rPr>
          <w:lang w:val="ru-RU"/>
        </w:rPr>
      </w:pPr>
      <w:r>
        <w:rPr>
          <w:lang w:val="ru-RU"/>
        </w:rPr>
        <w:t xml:space="preserve">для большинства товаров и услуг – 20%</w:t>
      </w:r>
      <w:r/>
    </w:p>
    <w:p>
      <w:pPr>
        <w:pStyle w:val="729"/>
        <w:numPr>
          <w:ilvl w:val="0"/>
          <w:numId w:val="20"/>
        </w:numPr>
        <w:ind w:left="0" w:firstLine="708"/>
        <w:rPr>
          <w:lang w:val="ru-RU"/>
        </w:rPr>
      </w:pPr>
      <w:r>
        <w:rPr>
          <w:lang w:val="ru-RU"/>
        </w:rPr>
        <w:t xml:space="preserve">для продуктов питания, медицинских и детских товаров, книг и журналов – 10%</w:t>
      </w:r>
      <w:r/>
    </w:p>
    <w:p>
      <w:pPr>
        <w:pStyle w:val="729"/>
        <w:numPr>
          <w:ilvl w:val="0"/>
          <w:numId w:val="20"/>
        </w:numPr>
        <w:ind w:left="0" w:firstLine="708"/>
        <w:rPr>
          <w:lang w:val="ru-RU"/>
        </w:rPr>
      </w:pPr>
      <w:r>
        <w:rPr>
          <w:lang w:val="ru-RU"/>
        </w:rPr>
        <w:t xml:space="preserve">при экспорте – 0%</w:t>
      </w:r>
      <w:r/>
    </w:p>
    <w:p>
      <w:pPr>
        <w:rPr>
          <w:lang w:val="ru-RU"/>
        </w:rPr>
      </w:pPr>
      <w:r>
        <w:rPr>
          <w:lang w:val="ru-RU"/>
        </w:rPr>
        <w:t xml:space="preserve">Соответ</w:t>
      </w:r>
      <w:r>
        <w:rPr>
          <w:lang w:val="ru-RU"/>
        </w:rPr>
        <w:t xml:space="preserve">ственно, ставка </w:t>
      </w:r>
      <w:r>
        <w:rPr>
          <w:lang w:val="ru-RU"/>
        </w:rPr>
        <w:t xml:space="preserve">НДС</w:t>
      </w:r>
      <w:r>
        <w:rPr>
          <w:lang w:val="ru-RU"/>
        </w:rPr>
        <w:t xml:space="preserve"> будет соответствовать 10 %. </w:t>
      </w:r>
      <w:r>
        <w:rPr>
          <w:lang w:val="ru-RU"/>
        </w:rPr>
        <w:t xml:space="preserve">План представлен в таблице </w:t>
      </w:r>
      <w:r>
        <w:rPr>
          <w:lang w:val="ru-RU"/>
        </w:rPr>
        <w:t xml:space="preserve">5</w:t>
      </w:r>
      <w:r>
        <w:rPr>
          <w:lang w:val="ru-RU"/>
        </w:rPr>
        <w:t xml:space="preserve">.</w:t>
      </w:r>
      <w:r>
        <w:rPr>
          <w:lang w:val="ru-RU"/>
        </w:rPr>
        <w:t xml:space="preserve">1.</w:t>
      </w:r>
      <w:r/>
    </w:p>
    <w:p>
      <w:pPr>
        <w:ind w:firstLine="0"/>
        <w:spacing w:before="240"/>
        <w:rPr>
          <w:lang w:val="ru-RU"/>
        </w:rPr>
      </w:pPr>
      <w:r>
        <w:rPr>
          <w:lang w:val="ru-RU"/>
        </w:rPr>
        <w:t xml:space="preserve">Таблица </w:t>
      </w:r>
      <w:r>
        <w:rPr>
          <w:lang w:val="ru-RU"/>
        </w:rPr>
        <w:t xml:space="preserve">5</w:t>
      </w:r>
      <w:r>
        <w:rPr>
          <w:lang w:val="ru-RU"/>
        </w:rPr>
        <w:t xml:space="preserve">.</w:t>
      </w:r>
      <w:r>
        <w:rPr>
          <w:lang w:val="ru-RU"/>
        </w:rPr>
        <w:t xml:space="preserve">1 – План продаж</w:t>
      </w:r>
      <w:r/>
    </w:p>
    <w:tbl>
      <w:tblPr>
        <w:tblW w:w="9413" w:type="dxa"/>
        <w:tblLook w:val="04A0" w:firstRow="1" w:lastRow="0" w:firstColumn="1" w:lastColumn="0" w:noHBand="0" w:noVBand="1"/>
      </w:tblPr>
      <w:tblGrid>
        <w:gridCol w:w="2864"/>
        <w:gridCol w:w="1196"/>
        <w:gridCol w:w="1196"/>
        <w:gridCol w:w="1336"/>
        <w:gridCol w:w="1336"/>
        <w:gridCol w:w="1485"/>
      </w:tblGrid>
      <w:tr>
        <w:trPr>
          <w:trHeight w:val="360"/>
        </w:trPr>
        <w:tc>
          <w:tcPr>
            <w:shd w:val="clear" w:color="auto" w:fill="auto"/>
            <w:tcBorders>
              <w:top w:val="single" w:color="auto" w:sz="4" w:space="0"/>
              <w:left w:val="single" w:color="auto" w:sz="4" w:space="0"/>
              <w:bottom w:val="single" w:color="000000" w:sz="4" w:space="0"/>
              <w:right w:val="single" w:color="auto" w:sz="4" w:space="0"/>
            </w:tcBorders>
            <w:tcW w:w="2864" w:type="dxa"/>
            <w:vAlign w:val="center"/>
            <w:vMerge w:val="restart"/>
            <w:textDirection w:val="lrTb"/>
            <w:noWrap w:val="false"/>
          </w:tcPr>
          <w:p>
            <w:pPr>
              <w:ind w:firstLine="0"/>
              <w:jc w:val="center"/>
              <w:rPr>
                <w:color w:val="000000"/>
                <w:lang w:val="ru-RU"/>
              </w:rPr>
            </w:pPr>
            <w:r/>
            <w:bookmarkStart w:id="34" w:name="_Toc133607669"/>
            <w:r>
              <w:rPr>
                <w:color w:val="000000"/>
                <w:lang w:val="ru-RU"/>
              </w:rPr>
              <w:t xml:space="preserve">Показатели</w:t>
            </w:r>
            <w:r/>
          </w:p>
        </w:tc>
        <w:tc>
          <w:tcPr>
            <w:gridSpan w:val="4"/>
            <w:shd w:val="clear" w:color="auto" w:fill="auto"/>
            <w:tcBorders>
              <w:top w:val="single" w:color="auto" w:sz="4" w:space="0"/>
              <w:left w:val="none" w:color="000000" w:sz="4" w:space="0"/>
              <w:bottom w:val="single" w:color="auto" w:sz="4" w:space="0"/>
              <w:right w:val="single" w:color="auto" w:sz="4" w:space="0"/>
            </w:tcBorders>
            <w:tcW w:w="5064" w:type="dxa"/>
            <w:vAlign w:val="center"/>
            <w:textDirection w:val="lrTb"/>
            <w:noWrap/>
          </w:tcPr>
          <w:p>
            <w:pPr>
              <w:ind w:firstLine="0"/>
              <w:jc w:val="center"/>
              <w:rPr>
                <w:color w:val="000000"/>
                <w:lang w:val="ru-RU"/>
              </w:rPr>
            </w:pPr>
            <w:r>
              <w:rPr>
                <w:color w:val="000000"/>
                <w:lang w:val="ru-RU"/>
              </w:rPr>
              <w:t xml:space="preserve">Квартал</w:t>
            </w:r>
            <w:r/>
          </w:p>
        </w:tc>
        <w:tc>
          <w:tcPr>
            <w:shd w:val="clear" w:color="auto" w:fill="auto"/>
            <w:tcBorders>
              <w:top w:val="single" w:color="auto" w:sz="4" w:space="0"/>
              <w:left w:val="single" w:color="auto" w:sz="4" w:space="0"/>
              <w:bottom w:val="single" w:color="000000" w:sz="4" w:space="0"/>
              <w:right w:val="single" w:color="auto" w:sz="4" w:space="0"/>
            </w:tcBorders>
            <w:tcW w:w="1485" w:type="dxa"/>
            <w:vAlign w:val="center"/>
            <w:vMerge w:val="restart"/>
            <w:textDirection w:val="lrTb"/>
            <w:noWrap w:val="false"/>
          </w:tcPr>
          <w:p>
            <w:pPr>
              <w:ind w:firstLine="0"/>
              <w:jc w:val="center"/>
              <w:rPr>
                <w:color w:val="000000"/>
                <w:lang w:val="ru-RU"/>
              </w:rPr>
            </w:pPr>
            <w:r>
              <w:rPr>
                <w:color w:val="000000"/>
                <w:lang w:val="ru-RU"/>
              </w:rPr>
              <w:t xml:space="preserve">Итого, </w:t>
            </w:r>
            <w:r>
              <w:rPr>
                <w:color w:val="000000"/>
                <w:lang w:val="ru-RU"/>
              </w:rPr>
              <w:t xml:space="preserve">руб</w:t>
            </w:r>
            <w:r>
              <w:rPr>
                <w:color w:val="000000"/>
                <w:lang w:val="ru-RU"/>
              </w:rPr>
              <w:t xml:space="preserve">, год</w:t>
            </w:r>
            <w:r/>
          </w:p>
        </w:tc>
      </w:tr>
      <w:tr>
        <w:trPr>
          <w:trHeight w:val="308"/>
        </w:trPr>
        <w:tc>
          <w:tcPr>
            <w:tcBorders>
              <w:top w:val="single" w:color="auto" w:sz="4" w:space="0"/>
              <w:left w:val="single" w:color="auto" w:sz="4" w:space="0"/>
              <w:bottom w:val="single" w:color="000000" w:sz="4" w:space="0"/>
              <w:right w:val="single" w:color="auto" w:sz="4" w:space="0"/>
            </w:tcBorders>
            <w:tcW w:w="2864" w:type="dxa"/>
            <w:vAlign w:val="center"/>
            <w:vMerge w:val="continue"/>
            <w:textDirection w:val="lrTb"/>
            <w:noWrap w:val="false"/>
          </w:tcPr>
          <w:p>
            <w:pPr>
              <w:ind w:firstLine="0"/>
              <w:jc w:val="left"/>
              <w:rPr>
                <w:color w:val="000000"/>
                <w:lang w:val="ru-RU"/>
              </w:rPr>
            </w:pPr>
            <w:r>
              <w:rPr>
                <w:color w:val="000000"/>
                <w:lang w:val="ru-RU"/>
              </w:rPr>
            </w:r>
            <w:r/>
          </w:p>
        </w:tc>
        <w:tc>
          <w:tcPr>
            <w:shd w:val="clear" w:color="auto" w:fill="auto"/>
            <w:tcBorders>
              <w:top w:val="none" w:color="000000" w:sz="4" w:space="0"/>
              <w:left w:val="none" w:color="000000" w:sz="4" w:space="0"/>
              <w:bottom w:val="single" w:color="auto" w:sz="4" w:space="0"/>
              <w:right w:val="single" w:color="auto" w:sz="4" w:space="0"/>
            </w:tcBorders>
            <w:tcW w:w="1196" w:type="dxa"/>
            <w:vAlign w:val="center"/>
            <w:textDirection w:val="lrTb"/>
            <w:noWrap/>
          </w:tcPr>
          <w:p>
            <w:pPr>
              <w:ind w:firstLine="0"/>
              <w:jc w:val="center"/>
              <w:rPr>
                <w:color w:val="000000"/>
                <w:lang w:val="ru-RU"/>
              </w:rPr>
            </w:pPr>
            <w:r>
              <w:rPr>
                <w:color w:val="000000"/>
                <w:lang w:val="en-US"/>
              </w:rPr>
              <w:t xml:space="preserve">I</w:t>
            </w:r>
            <w:r/>
          </w:p>
        </w:tc>
        <w:tc>
          <w:tcPr>
            <w:shd w:val="clear" w:color="auto" w:fill="auto"/>
            <w:tcBorders>
              <w:top w:val="none" w:color="000000" w:sz="4" w:space="0"/>
              <w:left w:val="none" w:color="000000" w:sz="4" w:space="0"/>
              <w:bottom w:val="single" w:color="auto" w:sz="4" w:space="0"/>
              <w:right w:val="single" w:color="auto" w:sz="4" w:space="0"/>
            </w:tcBorders>
            <w:tcW w:w="1196" w:type="dxa"/>
            <w:vAlign w:val="center"/>
            <w:textDirection w:val="lrTb"/>
            <w:noWrap/>
          </w:tcPr>
          <w:p>
            <w:pPr>
              <w:ind w:firstLine="0"/>
              <w:jc w:val="center"/>
              <w:rPr>
                <w:color w:val="000000"/>
                <w:lang w:val="ru-RU"/>
              </w:rPr>
            </w:pPr>
            <w:r>
              <w:rPr>
                <w:color w:val="000000"/>
                <w:lang w:val="en-US"/>
              </w:rPr>
              <w:t xml:space="preserve">II</w:t>
            </w:r>
            <w:r/>
          </w:p>
        </w:tc>
        <w:tc>
          <w:tcPr>
            <w:shd w:val="clear" w:color="auto" w:fill="auto"/>
            <w:tcBorders>
              <w:top w:val="none" w:color="000000" w:sz="4" w:space="0"/>
              <w:left w:val="none" w:color="000000" w:sz="4" w:space="0"/>
              <w:bottom w:val="single" w:color="auto" w:sz="4" w:space="0"/>
              <w:right w:val="single" w:color="auto" w:sz="4" w:space="0"/>
            </w:tcBorders>
            <w:tcW w:w="1336" w:type="dxa"/>
            <w:vAlign w:val="center"/>
            <w:textDirection w:val="lrTb"/>
            <w:noWrap/>
          </w:tcPr>
          <w:p>
            <w:pPr>
              <w:ind w:firstLine="0"/>
              <w:jc w:val="center"/>
              <w:rPr>
                <w:color w:val="000000"/>
                <w:lang w:val="ru-RU"/>
              </w:rPr>
            </w:pPr>
            <w:r>
              <w:rPr>
                <w:color w:val="000000"/>
                <w:lang w:val="en-US"/>
              </w:rPr>
              <w:t xml:space="preserve">III</w:t>
            </w:r>
            <w:r/>
          </w:p>
        </w:tc>
        <w:tc>
          <w:tcPr>
            <w:shd w:val="clear" w:color="auto" w:fill="auto"/>
            <w:tcBorders>
              <w:top w:val="none" w:color="000000" w:sz="4" w:space="0"/>
              <w:left w:val="none" w:color="000000" w:sz="4" w:space="0"/>
              <w:bottom w:val="single" w:color="auto" w:sz="4" w:space="0"/>
              <w:right w:val="single" w:color="auto" w:sz="4" w:space="0"/>
            </w:tcBorders>
            <w:tcW w:w="1336" w:type="dxa"/>
            <w:vAlign w:val="center"/>
            <w:textDirection w:val="lrTb"/>
            <w:noWrap/>
          </w:tcPr>
          <w:p>
            <w:pPr>
              <w:ind w:firstLine="0"/>
              <w:jc w:val="center"/>
              <w:rPr>
                <w:color w:val="000000"/>
                <w:lang w:val="ru-RU"/>
              </w:rPr>
            </w:pPr>
            <w:r>
              <w:rPr>
                <w:color w:val="000000"/>
                <w:lang w:val="en-US"/>
              </w:rPr>
              <w:t xml:space="preserve">IV</w:t>
            </w:r>
            <w:r/>
          </w:p>
        </w:tc>
        <w:tc>
          <w:tcPr>
            <w:tcBorders>
              <w:top w:val="single" w:color="auto" w:sz="4" w:space="0"/>
              <w:left w:val="single" w:color="auto" w:sz="4" w:space="0"/>
              <w:bottom w:val="single" w:color="000000" w:sz="4" w:space="0"/>
              <w:right w:val="single" w:color="auto" w:sz="4" w:space="0"/>
            </w:tcBorders>
            <w:tcW w:w="1485" w:type="dxa"/>
            <w:vAlign w:val="center"/>
            <w:vMerge w:val="continue"/>
            <w:textDirection w:val="lrTb"/>
            <w:noWrap w:val="false"/>
          </w:tcPr>
          <w:p>
            <w:pPr>
              <w:ind w:firstLine="0"/>
              <w:jc w:val="left"/>
              <w:rPr>
                <w:color w:val="000000"/>
                <w:lang w:val="ru-RU"/>
              </w:rPr>
            </w:pPr>
            <w:r>
              <w:rPr>
                <w:color w:val="000000"/>
                <w:lang w:val="ru-RU"/>
              </w:rPr>
            </w:r>
            <w:r/>
          </w:p>
        </w:tc>
      </w:tr>
      <w:tr>
        <w:trPr>
          <w:trHeight w:val="615"/>
        </w:trPr>
        <w:tc>
          <w:tcPr>
            <w:shd w:val="clear" w:color="auto" w:fill="auto"/>
            <w:tcBorders>
              <w:top w:val="none" w:color="000000" w:sz="4" w:space="0"/>
              <w:left w:val="single" w:color="auto" w:sz="4" w:space="0"/>
              <w:bottom w:val="single" w:color="auto" w:sz="4" w:space="0"/>
              <w:right w:val="single" w:color="auto" w:sz="4" w:space="0"/>
            </w:tcBorders>
            <w:tcW w:w="2864" w:type="dxa"/>
            <w:vAlign w:val="bottom"/>
            <w:textDirection w:val="lrTb"/>
            <w:noWrap w:val="false"/>
          </w:tcPr>
          <w:p>
            <w:pPr>
              <w:ind w:firstLine="0"/>
              <w:jc w:val="left"/>
              <w:rPr>
                <w:color w:val="000000"/>
                <w:lang w:val="ru-RU"/>
              </w:rPr>
            </w:pPr>
            <w:r>
              <w:rPr>
                <w:color w:val="000000"/>
                <w:lang w:val="ru-RU"/>
              </w:rPr>
              <w:t xml:space="preserve">Ожидаемый объем продаж, ед.</w:t>
            </w:r>
            <w:r/>
          </w:p>
        </w:tc>
        <w:tc>
          <w:tcPr>
            <w:shd w:val="clear" w:color="auto" w:fill="auto"/>
            <w:tcBorders>
              <w:top w:val="none" w:color="000000" w:sz="4" w:space="0"/>
              <w:left w:val="none" w:color="000000" w:sz="4" w:space="0"/>
              <w:bottom w:val="single" w:color="auto" w:sz="4" w:space="0"/>
              <w:right w:val="single" w:color="auto" w:sz="4" w:space="0"/>
            </w:tcBorders>
            <w:tcW w:w="1196" w:type="dxa"/>
            <w:vAlign w:val="center"/>
            <w:textDirection w:val="lrTb"/>
            <w:noWrap/>
          </w:tcPr>
          <w:p>
            <w:pPr>
              <w:ind w:firstLine="0"/>
              <w:jc w:val="center"/>
              <w:rPr>
                <w:color w:val="000000"/>
                <w:lang w:val="ru-RU"/>
              </w:rPr>
            </w:pPr>
            <w:r>
              <w:rPr>
                <w:color w:val="000000"/>
                <w:lang w:val="ru-RU"/>
              </w:rPr>
              <w:t xml:space="preserve">15</w:t>
            </w:r>
            <w:r/>
          </w:p>
        </w:tc>
        <w:tc>
          <w:tcPr>
            <w:shd w:val="clear" w:color="auto" w:fill="auto"/>
            <w:tcBorders>
              <w:top w:val="none" w:color="000000" w:sz="4" w:space="0"/>
              <w:left w:val="none" w:color="000000" w:sz="4" w:space="0"/>
              <w:bottom w:val="single" w:color="auto" w:sz="4" w:space="0"/>
              <w:right w:val="single" w:color="auto" w:sz="4" w:space="0"/>
            </w:tcBorders>
            <w:tcW w:w="1196" w:type="dxa"/>
            <w:vAlign w:val="center"/>
            <w:textDirection w:val="lrTb"/>
            <w:noWrap/>
          </w:tcPr>
          <w:p>
            <w:pPr>
              <w:ind w:firstLine="0"/>
              <w:jc w:val="center"/>
              <w:rPr>
                <w:color w:val="000000"/>
                <w:lang w:val="ru-RU"/>
              </w:rPr>
            </w:pPr>
            <w:r>
              <w:rPr>
                <w:color w:val="000000"/>
                <w:lang w:val="ru-RU"/>
              </w:rPr>
              <w:t xml:space="preserve">30</w:t>
            </w:r>
            <w:r/>
          </w:p>
        </w:tc>
        <w:tc>
          <w:tcPr>
            <w:shd w:val="clear" w:color="auto" w:fill="auto"/>
            <w:tcBorders>
              <w:top w:val="none" w:color="000000" w:sz="4" w:space="0"/>
              <w:left w:val="none" w:color="000000" w:sz="4" w:space="0"/>
              <w:bottom w:val="single" w:color="auto" w:sz="4" w:space="0"/>
              <w:right w:val="single" w:color="auto" w:sz="4" w:space="0"/>
            </w:tcBorders>
            <w:tcW w:w="1336" w:type="dxa"/>
            <w:vAlign w:val="center"/>
            <w:textDirection w:val="lrTb"/>
            <w:noWrap/>
          </w:tcPr>
          <w:p>
            <w:pPr>
              <w:ind w:firstLine="0"/>
              <w:jc w:val="center"/>
              <w:rPr>
                <w:color w:val="000000"/>
                <w:lang w:val="ru-RU"/>
              </w:rPr>
            </w:pPr>
            <w:r>
              <w:rPr>
                <w:color w:val="000000"/>
                <w:lang w:val="ru-RU"/>
              </w:rPr>
              <w:t xml:space="preserve">45</w:t>
            </w:r>
            <w:r/>
          </w:p>
        </w:tc>
        <w:tc>
          <w:tcPr>
            <w:shd w:val="clear" w:color="auto" w:fill="auto"/>
            <w:tcBorders>
              <w:top w:val="none" w:color="000000" w:sz="4" w:space="0"/>
              <w:left w:val="none" w:color="000000" w:sz="4" w:space="0"/>
              <w:bottom w:val="single" w:color="auto" w:sz="4" w:space="0"/>
              <w:right w:val="single" w:color="auto" w:sz="4" w:space="0"/>
            </w:tcBorders>
            <w:tcW w:w="1336" w:type="dxa"/>
            <w:vAlign w:val="center"/>
            <w:textDirection w:val="lrTb"/>
            <w:noWrap/>
          </w:tcPr>
          <w:p>
            <w:pPr>
              <w:ind w:firstLine="0"/>
              <w:jc w:val="center"/>
              <w:rPr>
                <w:color w:val="000000"/>
                <w:lang w:val="ru-RU"/>
              </w:rPr>
            </w:pPr>
            <w:r>
              <w:rPr>
                <w:color w:val="000000"/>
                <w:lang w:val="ru-RU"/>
              </w:rPr>
              <w:t xml:space="preserve">60</w:t>
            </w:r>
            <w:r/>
          </w:p>
        </w:tc>
        <w:tc>
          <w:tcPr>
            <w:shd w:val="clear" w:color="auto" w:fill="auto"/>
            <w:tcBorders>
              <w:top w:val="none" w:color="000000" w:sz="4" w:space="0"/>
              <w:left w:val="none" w:color="000000" w:sz="4" w:space="0"/>
              <w:bottom w:val="single" w:color="auto" w:sz="4" w:space="0"/>
              <w:right w:val="single" w:color="auto" w:sz="4" w:space="0"/>
            </w:tcBorders>
            <w:tcW w:w="1485" w:type="dxa"/>
            <w:vAlign w:val="center"/>
            <w:textDirection w:val="lrTb"/>
            <w:noWrap/>
          </w:tcPr>
          <w:p>
            <w:pPr>
              <w:ind w:firstLine="0"/>
              <w:jc w:val="center"/>
              <w:rPr>
                <w:color w:val="000000"/>
                <w:lang w:val="ru-RU"/>
              </w:rPr>
            </w:pPr>
            <w:r>
              <w:rPr>
                <w:color w:val="000000"/>
                <w:lang w:val="ru-RU"/>
              </w:rPr>
              <w:t xml:space="preserve">100</w:t>
            </w:r>
            <w:r/>
          </w:p>
        </w:tc>
      </w:tr>
      <w:tr>
        <w:trPr>
          <w:trHeight w:val="308"/>
        </w:trPr>
        <w:tc>
          <w:tcPr>
            <w:shd w:val="clear" w:color="auto" w:fill="auto"/>
            <w:tcBorders>
              <w:top w:val="none" w:color="000000" w:sz="4" w:space="0"/>
              <w:left w:val="single" w:color="auto" w:sz="4" w:space="0"/>
              <w:bottom w:val="single" w:color="auto" w:sz="4" w:space="0"/>
              <w:right w:val="single" w:color="auto" w:sz="4" w:space="0"/>
            </w:tcBorders>
            <w:tcW w:w="2864" w:type="dxa"/>
            <w:vAlign w:val="bottom"/>
            <w:textDirection w:val="lrTb"/>
            <w:noWrap w:val="false"/>
          </w:tcPr>
          <w:p>
            <w:pPr>
              <w:ind w:firstLine="0"/>
              <w:jc w:val="left"/>
              <w:rPr>
                <w:color w:val="000000"/>
                <w:lang w:val="ru-RU"/>
              </w:rPr>
            </w:pPr>
            <w:r>
              <w:rPr>
                <w:color w:val="000000"/>
                <w:lang w:val="ru-RU"/>
              </w:rPr>
              <w:t xml:space="preserve">Цена без НДС, </w:t>
            </w:r>
            <w:r>
              <w:rPr>
                <w:color w:val="000000"/>
                <w:lang w:val="ru-RU"/>
              </w:rPr>
              <w:t xml:space="preserve">руб</w:t>
            </w:r>
            <w:r/>
          </w:p>
        </w:tc>
        <w:tc>
          <w:tcPr>
            <w:shd w:val="clear" w:color="auto" w:fill="auto"/>
            <w:tcBorders>
              <w:top w:val="none" w:color="000000" w:sz="4" w:space="0"/>
              <w:left w:val="none" w:color="000000" w:sz="4" w:space="0"/>
              <w:bottom w:val="single" w:color="auto" w:sz="4" w:space="0"/>
              <w:right w:val="single" w:color="auto" w:sz="4" w:space="0"/>
            </w:tcBorders>
            <w:tcW w:w="1196" w:type="dxa"/>
            <w:vAlign w:val="center"/>
            <w:textDirection w:val="lrTb"/>
            <w:noWrap/>
          </w:tcPr>
          <w:p>
            <w:pPr>
              <w:ind w:firstLine="0"/>
              <w:jc w:val="center"/>
              <w:rPr>
                <w:color w:val="000000"/>
                <w:lang w:val="ru-RU"/>
              </w:rPr>
            </w:pPr>
            <w:r>
              <w:rPr>
                <w:color w:val="000000"/>
                <w:lang w:val="ru-RU"/>
              </w:rPr>
              <w:t xml:space="preserve">100 000</w:t>
            </w:r>
            <w:r/>
          </w:p>
        </w:tc>
        <w:tc>
          <w:tcPr>
            <w:shd w:val="clear" w:color="auto" w:fill="auto"/>
            <w:tcBorders>
              <w:top w:val="none" w:color="000000" w:sz="4" w:space="0"/>
              <w:left w:val="none" w:color="000000" w:sz="4" w:space="0"/>
              <w:bottom w:val="single" w:color="auto" w:sz="4" w:space="0"/>
              <w:right w:val="single" w:color="auto" w:sz="4" w:space="0"/>
            </w:tcBorders>
            <w:tcW w:w="1196" w:type="dxa"/>
            <w:vAlign w:val="center"/>
            <w:textDirection w:val="lrTb"/>
            <w:noWrap/>
          </w:tcPr>
          <w:p>
            <w:pPr>
              <w:ind w:firstLine="0"/>
              <w:jc w:val="center"/>
              <w:rPr>
                <w:color w:val="000000"/>
                <w:lang w:val="ru-RU"/>
              </w:rPr>
            </w:pPr>
            <w:r>
              <w:rPr>
                <w:color w:val="000000"/>
                <w:lang w:val="ru-RU"/>
              </w:rPr>
              <w:t xml:space="preserve">200 000</w:t>
            </w:r>
            <w:r/>
          </w:p>
        </w:tc>
        <w:tc>
          <w:tcPr>
            <w:shd w:val="clear" w:color="auto" w:fill="auto"/>
            <w:tcBorders>
              <w:top w:val="none" w:color="000000" w:sz="4" w:space="0"/>
              <w:left w:val="none" w:color="000000" w:sz="4" w:space="0"/>
              <w:bottom w:val="single" w:color="auto" w:sz="4" w:space="0"/>
              <w:right w:val="single" w:color="auto" w:sz="4" w:space="0"/>
            </w:tcBorders>
            <w:tcW w:w="1336" w:type="dxa"/>
            <w:vAlign w:val="center"/>
            <w:textDirection w:val="lrTb"/>
            <w:noWrap/>
          </w:tcPr>
          <w:p>
            <w:pPr>
              <w:ind w:firstLine="0"/>
              <w:jc w:val="center"/>
              <w:rPr>
                <w:color w:val="000000"/>
                <w:lang w:val="ru-RU"/>
              </w:rPr>
            </w:pPr>
            <w:r>
              <w:rPr>
                <w:color w:val="000000"/>
                <w:lang w:val="ru-RU"/>
              </w:rPr>
              <w:t xml:space="preserve">300 000</w:t>
            </w:r>
            <w:r/>
          </w:p>
        </w:tc>
        <w:tc>
          <w:tcPr>
            <w:shd w:val="clear" w:color="auto" w:fill="auto"/>
            <w:tcBorders>
              <w:top w:val="none" w:color="000000" w:sz="4" w:space="0"/>
              <w:left w:val="none" w:color="000000" w:sz="4" w:space="0"/>
              <w:bottom w:val="single" w:color="auto" w:sz="4" w:space="0"/>
              <w:right w:val="single" w:color="auto" w:sz="4" w:space="0"/>
            </w:tcBorders>
            <w:tcW w:w="1336" w:type="dxa"/>
            <w:vAlign w:val="center"/>
            <w:textDirection w:val="lrTb"/>
            <w:noWrap/>
          </w:tcPr>
          <w:p>
            <w:pPr>
              <w:ind w:firstLine="0"/>
              <w:jc w:val="center"/>
              <w:rPr>
                <w:color w:val="000000"/>
                <w:lang w:val="ru-RU"/>
              </w:rPr>
            </w:pPr>
            <w:r>
              <w:rPr>
                <w:color w:val="000000"/>
                <w:lang w:val="ru-RU"/>
              </w:rPr>
              <w:t xml:space="preserve">400 000</w:t>
            </w:r>
            <w:r/>
          </w:p>
        </w:tc>
        <w:tc>
          <w:tcPr>
            <w:shd w:val="clear" w:color="auto" w:fill="auto"/>
            <w:tcBorders>
              <w:top w:val="none" w:color="000000" w:sz="4" w:space="0"/>
              <w:left w:val="none" w:color="000000" w:sz="4" w:space="0"/>
              <w:bottom w:val="single" w:color="auto" w:sz="4" w:space="0"/>
              <w:right w:val="single" w:color="auto" w:sz="4" w:space="0"/>
            </w:tcBorders>
            <w:tcW w:w="1485" w:type="dxa"/>
            <w:vAlign w:val="center"/>
            <w:textDirection w:val="lrTb"/>
            <w:noWrap/>
          </w:tcPr>
          <w:p>
            <w:pPr>
              <w:ind w:firstLine="0"/>
              <w:jc w:val="center"/>
              <w:rPr>
                <w:color w:val="000000"/>
                <w:lang w:val="ru-RU"/>
              </w:rPr>
            </w:pPr>
            <w:r>
              <w:rPr>
                <w:color w:val="000000"/>
                <w:lang w:val="ru-RU"/>
              </w:rPr>
              <w:t xml:space="preserve">1 000 000</w:t>
            </w:r>
            <w:r/>
          </w:p>
        </w:tc>
      </w:tr>
      <w:tr>
        <w:trPr>
          <w:trHeight w:val="615"/>
        </w:trPr>
        <w:tc>
          <w:tcPr>
            <w:shd w:val="clear" w:color="auto" w:fill="auto"/>
            <w:tcBorders>
              <w:top w:val="none" w:color="000000" w:sz="4" w:space="0"/>
              <w:left w:val="single" w:color="auto" w:sz="4" w:space="0"/>
              <w:bottom w:val="single" w:color="auto" w:sz="4" w:space="0"/>
              <w:right w:val="single" w:color="auto" w:sz="4" w:space="0"/>
            </w:tcBorders>
            <w:tcW w:w="2864" w:type="dxa"/>
            <w:vAlign w:val="bottom"/>
            <w:textDirection w:val="lrTb"/>
            <w:noWrap w:val="false"/>
          </w:tcPr>
          <w:p>
            <w:pPr>
              <w:ind w:firstLine="0"/>
              <w:jc w:val="left"/>
              <w:rPr>
                <w:color w:val="000000"/>
                <w:lang w:val="ru-RU"/>
              </w:rPr>
            </w:pPr>
            <w:r>
              <w:rPr>
                <w:color w:val="000000"/>
                <w:lang w:val="ru-RU"/>
              </w:rPr>
              <w:t xml:space="preserve">Нетто-выручка без НДС, </w:t>
            </w:r>
            <w:r>
              <w:rPr>
                <w:color w:val="000000"/>
                <w:lang w:val="ru-RU"/>
              </w:rPr>
              <w:t xml:space="preserve">руб</w:t>
            </w:r>
            <w:r/>
          </w:p>
        </w:tc>
        <w:tc>
          <w:tcPr>
            <w:shd w:val="clear" w:color="auto" w:fill="auto"/>
            <w:tcBorders>
              <w:top w:val="none" w:color="000000" w:sz="4" w:space="0"/>
              <w:left w:val="none" w:color="000000" w:sz="4" w:space="0"/>
              <w:bottom w:val="single" w:color="auto" w:sz="4" w:space="0"/>
              <w:right w:val="single" w:color="auto" w:sz="4" w:space="0"/>
            </w:tcBorders>
            <w:tcW w:w="1196" w:type="dxa"/>
            <w:vAlign w:val="center"/>
            <w:textDirection w:val="lrTb"/>
            <w:noWrap/>
          </w:tcPr>
          <w:p>
            <w:pPr>
              <w:ind w:firstLine="0"/>
              <w:jc w:val="center"/>
              <w:rPr>
                <w:color w:val="000000"/>
                <w:lang w:val="ru-RU"/>
              </w:rPr>
            </w:pPr>
            <w:r>
              <w:rPr>
                <w:color w:val="000000"/>
                <w:lang w:val="ru-RU"/>
              </w:rPr>
              <w:t xml:space="preserve">1500000</w:t>
            </w:r>
            <w:r/>
          </w:p>
        </w:tc>
        <w:tc>
          <w:tcPr>
            <w:shd w:val="clear" w:color="auto" w:fill="auto"/>
            <w:tcBorders>
              <w:top w:val="none" w:color="000000" w:sz="4" w:space="0"/>
              <w:left w:val="none" w:color="000000" w:sz="4" w:space="0"/>
              <w:bottom w:val="single" w:color="auto" w:sz="4" w:space="0"/>
              <w:right w:val="single" w:color="auto" w:sz="4" w:space="0"/>
            </w:tcBorders>
            <w:tcW w:w="1196" w:type="dxa"/>
            <w:vAlign w:val="center"/>
            <w:textDirection w:val="lrTb"/>
            <w:noWrap/>
          </w:tcPr>
          <w:p>
            <w:pPr>
              <w:ind w:firstLine="0"/>
              <w:jc w:val="center"/>
              <w:rPr>
                <w:color w:val="000000"/>
                <w:lang w:val="ru-RU"/>
              </w:rPr>
            </w:pPr>
            <w:r>
              <w:rPr>
                <w:color w:val="000000"/>
                <w:lang w:val="ru-RU"/>
              </w:rPr>
              <w:t xml:space="preserve">6000000</w:t>
            </w:r>
            <w:r/>
          </w:p>
        </w:tc>
        <w:tc>
          <w:tcPr>
            <w:shd w:val="clear" w:color="auto" w:fill="auto"/>
            <w:tcBorders>
              <w:top w:val="none" w:color="000000" w:sz="4" w:space="0"/>
              <w:left w:val="none" w:color="000000" w:sz="4" w:space="0"/>
              <w:bottom w:val="single" w:color="auto" w:sz="4" w:space="0"/>
              <w:right w:val="single" w:color="auto" w:sz="4" w:space="0"/>
            </w:tcBorders>
            <w:tcW w:w="1336" w:type="dxa"/>
            <w:vAlign w:val="center"/>
            <w:textDirection w:val="lrTb"/>
            <w:noWrap/>
          </w:tcPr>
          <w:p>
            <w:pPr>
              <w:ind w:firstLine="0"/>
              <w:jc w:val="center"/>
              <w:rPr>
                <w:color w:val="000000"/>
                <w:lang w:val="ru-RU"/>
              </w:rPr>
            </w:pPr>
            <w:r>
              <w:rPr>
                <w:color w:val="000000"/>
                <w:lang w:val="ru-RU"/>
              </w:rPr>
              <w:t xml:space="preserve">13500000</w:t>
            </w:r>
            <w:r/>
          </w:p>
        </w:tc>
        <w:tc>
          <w:tcPr>
            <w:shd w:val="clear" w:color="auto" w:fill="auto"/>
            <w:tcBorders>
              <w:top w:val="none" w:color="000000" w:sz="4" w:space="0"/>
              <w:left w:val="none" w:color="000000" w:sz="4" w:space="0"/>
              <w:bottom w:val="single" w:color="auto" w:sz="4" w:space="0"/>
              <w:right w:val="single" w:color="auto" w:sz="4" w:space="0"/>
            </w:tcBorders>
            <w:tcW w:w="1336" w:type="dxa"/>
            <w:vAlign w:val="center"/>
            <w:textDirection w:val="lrTb"/>
            <w:noWrap/>
          </w:tcPr>
          <w:p>
            <w:pPr>
              <w:ind w:firstLine="0"/>
              <w:jc w:val="center"/>
              <w:rPr>
                <w:color w:val="000000"/>
                <w:lang w:val="ru-RU"/>
              </w:rPr>
            </w:pPr>
            <w:r>
              <w:rPr>
                <w:color w:val="000000"/>
                <w:lang w:val="ru-RU"/>
              </w:rPr>
              <w:t xml:space="preserve">24000000</w:t>
            </w:r>
            <w:r/>
          </w:p>
        </w:tc>
        <w:tc>
          <w:tcPr>
            <w:shd w:val="clear" w:color="auto" w:fill="auto"/>
            <w:tcBorders>
              <w:top w:val="none" w:color="000000" w:sz="4" w:space="0"/>
              <w:left w:val="none" w:color="000000" w:sz="4" w:space="0"/>
              <w:bottom w:val="single" w:color="auto" w:sz="4" w:space="0"/>
              <w:right w:val="single" w:color="auto" w:sz="4" w:space="0"/>
            </w:tcBorders>
            <w:tcW w:w="1485" w:type="dxa"/>
            <w:vAlign w:val="center"/>
            <w:textDirection w:val="lrTb"/>
            <w:noWrap/>
          </w:tcPr>
          <w:p>
            <w:pPr>
              <w:ind w:firstLine="0"/>
              <w:jc w:val="center"/>
              <w:rPr>
                <w:color w:val="000000"/>
                <w:lang w:val="ru-RU"/>
              </w:rPr>
            </w:pPr>
            <w:r>
              <w:rPr>
                <w:color w:val="000000"/>
                <w:lang w:val="ru-RU"/>
              </w:rPr>
              <w:t xml:space="preserve">45000000</w:t>
            </w:r>
            <w:r/>
          </w:p>
        </w:tc>
      </w:tr>
      <w:tr>
        <w:trPr>
          <w:trHeight w:val="615"/>
        </w:trPr>
        <w:tc>
          <w:tcPr>
            <w:shd w:val="clear" w:color="auto" w:fill="auto"/>
            <w:tcBorders>
              <w:top w:val="none" w:color="000000" w:sz="4" w:space="0"/>
              <w:left w:val="single" w:color="auto" w:sz="4" w:space="0"/>
              <w:bottom w:val="single" w:color="auto" w:sz="4" w:space="0"/>
              <w:right w:val="single" w:color="auto" w:sz="4" w:space="0"/>
            </w:tcBorders>
            <w:tcW w:w="2864" w:type="dxa"/>
            <w:vAlign w:val="bottom"/>
            <w:textDirection w:val="lrTb"/>
            <w:noWrap w:val="false"/>
          </w:tcPr>
          <w:p>
            <w:pPr>
              <w:ind w:firstLine="0"/>
              <w:jc w:val="left"/>
              <w:rPr>
                <w:color w:val="000000"/>
                <w:lang w:val="ru-RU"/>
              </w:rPr>
            </w:pPr>
            <w:r>
              <w:rPr>
                <w:color w:val="000000"/>
                <w:lang w:val="ru-RU"/>
              </w:rPr>
              <w:t xml:space="preserve">Сумма НДС (10%), </w:t>
            </w:r>
            <w:r>
              <w:rPr>
                <w:color w:val="000000"/>
                <w:lang w:val="ru-RU"/>
              </w:rPr>
              <w:t xml:space="preserve">руб</w:t>
            </w:r>
            <w:r/>
          </w:p>
        </w:tc>
        <w:tc>
          <w:tcPr>
            <w:shd w:val="clear" w:color="auto" w:fill="auto"/>
            <w:tcBorders>
              <w:top w:val="none" w:color="000000" w:sz="4" w:space="0"/>
              <w:left w:val="none" w:color="000000" w:sz="4" w:space="0"/>
              <w:bottom w:val="single" w:color="auto" w:sz="4" w:space="0"/>
              <w:right w:val="single" w:color="auto" w:sz="4" w:space="0"/>
            </w:tcBorders>
            <w:tcW w:w="1196" w:type="dxa"/>
            <w:vAlign w:val="center"/>
            <w:textDirection w:val="lrTb"/>
            <w:noWrap/>
          </w:tcPr>
          <w:p>
            <w:pPr>
              <w:ind w:firstLine="0"/>
              <w:jc w:val="center"/>
              <w:rPr>
                <w:color w:val="000000"/>
                <w:lang w:val="ru-RU"/>
              </w:rPr>
            </w:pPr>
            <w:r>
              <w:rPr>
                <w:color w:val="000000"/>
                <w:lang w:val="ru-RU"/>
              </w:rPr>
              <w:t xml:space="preserve">150 000</w:t>
            </w:r>
            <w:r/>
          </w:p>
        </w:tc>
        <w:tc>
          <w:tcPr>
            <w:shd w:val="clear" w:color="auto" w:fill="auto"/>
            <w:tcBorders>
              <w:top w:val="none" w:color="000000" w:sz="4" w:space="0"/>
              <w:left w:val="none" w:color="000000" w:sz="4" w:space="0"/>
              <w:bottom w:val="single" w:color="auto" w:sz="4" w:space="0"/>
              <w:right w:val="single" w:color="auto" w:sz="4" w:space="0"/>
            </w:tcBorders>
            <w:tcW w:w="1196" w:type="dxa"/>
            <w:vAlign w:val="center"/>
            <w:textDirection w:val="lrTb"/>
            <w:noWrap/>
          </w:tcPr>
          <w:p>
            <w:pPr>
              <w:ind w:firstLine="0"/>
              <w:jc w:val="center"/>
              <w:rPr>
                <w:color w:val="000000"/>
                <w:lang w:val="ru-RU"/>
              </w:rPr>
            </w:pPr>
            <w:r>
              <w:rPr>
                <w:color w:val="000000"/>
                <w:lang w:val="ru-RU"/>
              </w:rPr>
              <w:t xml:space="preserve">600 000</w:t>
            </w:r>
            <w:r/>
          </w:p>
        </w:tc>
        <w:tc>
          <w:tcPr>
            <w:shd w:val="clear" w:color="auto" w:fill="auto"/>
            <w:tcBorders>
              <w:top w:val="none" w:color="000000" w:sz="4" w:space="0"/>
              <w:left w:val="none" w:color="000000" w:sz="4" w:space="0"/>
              <w:bottom w:val="single" w:color="auto" w:sz="4" w:space="0"/>
              <w:right w:val="single" w:color="auto" w:sz="4" w:space="0"/>
            </w:tcBorders>
            <w:tcW w:w="1336" w:type="dxa"/>
            <w:vAlign w:val="center"/>
            <w:textDirection w:val="lrTb"/>
            <w:noWrap/>
          </w:tcPr>
          <w:p>
            <w:pPr>
              <w:ind w:firstLine="0"/>
              <w:jc w:val="center"/>
              <w:rPr>
                <w:color w:val="000000"/>
                <w:lang w:val="ru-RU"/>
              </w:rPr>
            </w:pPr>
            <w:r>
              <w:rPr>
                <w:color w:val="000000"/>
                <w:lang w:val="ru-RU"/>
              </w:rPr>
              <w:t xml:space="preserve">1 350 000</w:t>
            </w:r>
            <w:r/>
          </w:p>
        </w:tc>
        <w:tc>
          <w:tcPr>
            <w:shd w:val="clear" w:color="auto" w:fill="auto"/>
            <w:tcBorders>
              <w:top w:val="none" w:color="000000" w:sz="4" w:space="0"/>
              <w:left w:val="none" w:color="000000" w:sz="4" w:space="0"/>
              <w:bottom w:val="single" w:color="auto" w:sz="4" w:space="0"/>
              <w:right w:val="single" w:color="auto" w:sz="4" w:space="0"/>
            </w:tcBorders>
            <w:tcW w:w="1336" w:type="dxa"/>
            <w:vAlign w:val="center"/>
            <w:textDirection w:val="lrTb"/>
            <w:noWrap/>
          </w:tcPr>
          <w:p>
            <w:pPr>
              <w:ind w:firstLine="0"/>
              <w:jc w:val="center"/>
              <w:rPr>
                <w:color w:val="000000"/>
                <w:lang w:val="ru-RU"/>
              </w:rPr>
            </w:pPr>
            <w:r>
              <w:rPr>
                <w:color w:val="000000"/>
                <w:lang w:val="ru-RU"/>
              </w:rPr>
              <w:t xml:space="preserve">2 400 000</w:t>
            </w:r>
            <w:r/>
          </w:p>
        </w:tc>
        <w:tc>
          <w:tcPr>
            <w:shd w:val="clear" w:color="auto" w:fill="auto"/>
            <w:tcBorders>
              <w:top w:val="none" w:color="000000" w:sz="4" w:space="0"/>
              <w:left w:val="none" w:color="000000" w:sz="4" w:space="0"/>
              <w:bottom w:val="single" w:color="auto" w:sz="4" w:space="0"/>
              <w:right w:val="single" w:color="auto" w:sz="4" w:space="0"/>
            </w:tcBorders>
            <w:tcW w:w="1485" w:type="dxa"/>
            <w:vAlign w:val="center"/>
            <w:textDirection w:val="lrTb"/>
            <w:noWrap/>
          </w:tcPr>
          <w:p>
            <w:pPr>
              <w:ind w:firstLine="0"/>
              <w:jc w:val="center"/>
              <w:rPr>
                <w:color w:val="000000"/>
                <w:lang w:val="ru-RU"/>
              </w:rPr>
            </w:pPr>
            <w:r>
              <w:rPr>
                <w:color w:val="000000"/>
                <w:lang w:val="ru-RU"/>
              </w:rPr>
              <w:t xml:space="preserve">4 500 000</w:t>
            </w:r>
            <w:r/>
          </w:p>
        </w:tc>
      </w:tr>
      <w:tr>
        <w:trPr>
          <w:trHeight w:val="615"/>
        </w:trPr>
        <w:tc>
          <w:tcPr>
            <w:shd w:val="clear" w:color="auto" w:fill="auto"/>
            <w:tcBorders>
              <w:top w:val="none" w:color="000000" w:sz="4" w:space="0"/>
              <w:left w:val="single" w:color="auto" w:sz="4" w:space="0"/>
              <w:bottom w:val="single" w:color="auto" w:sz="4" w:space="0"/>
              <w:right w:val="single" w:color="auto" w:sz="4" w:space="0"/>
            </w:tcBorders>
            <w:tcW w:w="2864" w:type="dxa"/>
            <w:vAlign w:val="bottom"/>
            <w:textDirection w:val="lrTb"/>
            <w:noWrap w:val="false"/>
          </w:tcPr>
          <w:p>
            <w:pPr>
              <w:ind w:firstLine="0"/>
              <w:jc w:val="left"/>
              <w:rPr>
                <w:color w:val="000000"/>
                <w:lang w:val="ru-RU"/>
              </w:rPr>
            </w:pPr>
            <w:r>
              <w:rPr>
                <w:color w:val="000000"/>
                <w:lang w:val="ru-RU"/>
              </w:rPr>
              <w:t xml:space="preserve">Выручка с НДС, </w:t>
            </w:r>
            <w:r>
              <w:rPr>
                <w:color w:val="000000"/>
                <w:lang w:val="ru-RU"/>
              </w:rPr>
              <w:t xml:space="preserve">руб</w:t>
            </w:r>
            <w:r/>
          </w:p>
        </w:tc>
        <w:tc>
          <w:tcPr>
            <w:shd w:val="clear" w:color="auto" w:fill="auto"/>
            <w:tcBorders>
              <w:top w:val="none" w:color="000000" w:sz="4" w:space="0"/>
              <w:left w:val="none" w:color="000000" w:sz="4" w:space="0"/>
              <w:bottom w:val="single" w:color="auto" w:sz="4" w:space="0"/>
              <w:right w:val="single" w:color="auto" w:sz="4" w:space="0"/>
            </w:tcBorders>
            <w:tcW w:w="1196" w:type="dxa"/>
            <w:vAlign w:val="center"/>
            <w:textDirection w:val="lrTb"/>
            <w:noWrap/>
          </w:tcPr>
          <w:p>
            <w:pPr>
              <w:ind w:firstLine="0"/>
              <w:jc w:val="center"/>
              <w:rPr>
                <w:color w:val="000000"/>
                <w:lang w:val="ru-RU"/>
              </w:rPr>
            </w:pPr>
            <w:r>
              <w:rPr>
                <w:color w:val="000000"/>
                <w:lang w:val="ru-RU"/>
              </w:rPr>
              <w:t xml:space="preserve">1650000</w:t>
            </w:r>
            <w:r/>
          </w:p>
        </w:tc>
        <w:tc>
          <w:tcPr>
            <w:shd w:val="clear" w:color="auto" w:fill="auto"/>
            <w:tcBorders>
              <w:top w:val="none" w:color="000000" w:sz="4" w:space="0"/>
              <w:left w:val="none" w:color="000000" w:sz="4" w:space="0"/>
              <w:bottom w:val="single" w:color="auto" w:sz="4" w:space="0"/>
              <w:right w:val="single" w:color="auto" w:sz="4" w:space="0"/>
            </w:tcBorders>
            <w:tcW w:w="1196" w:type="dxa"/>
            <w:vAlign w:val="center"/>
            <w:textDirection w:val="lrTb"/>
            <w:noWrap/>
          </w:tcPr>
          <w:p>
            <w:pPr>
              <w:ind w:firstLine="0"/>
              <w:jc w:val="center"/>
              <w:rPr>
                <w:color w:val="000000"/>
                <w:lang w:val="ru-RU"/>
              </w:rPr>
            </w:pPr>
            <w:r>
              <w:rPr>
                <w:color w:val="000000"/>
                <w:lang w:val="ru-RU"/>
              </w:rPr>
              <w:t xml:space="preserve">6600000</w:t>
            </w:r>
            <w:r/>
          </w:p>
        </w:tc>
        <w:tc>
          <w:tcPr>
            <w:shd w:val="clear" w:color="auto" w:fill="auto"/>
            <w:tcBorders>
              <w:top w:val="none" w:color="000000" w:sz="4" w:space="0"/>
              <w:left w:val="none" w:color="000000" w:sz="4" w:space="0"/>
              <w:bottom w:val="single" w:color="auto" w:sz="4" w:space="0"/>
              <w:right w:val="single" w:color="auto" w:sz="4" w:space="0"/>
            </w:tcBorders>
            <w:tcW w:w="1336" w:type="dxa"/>
            <w:vAlign w:val="center"/>
            <w:textDirection w:val="lrTb"/>
            <w:noWrap/>
          </w:tcPr>
          <w:p>
            <w:pPr>
              <w:ind w:firstLine="0"/>
              <w:jc w:val="center"/>
              <w:rPr>
                <w:color w:val="000000"/>
                <w:lang w:val="ru-RU"/>
              </w:rPr>
            </w:pPr>
            <w:r>
              <w:rPr>
                <w:color w:val="000000"/>
                <w:lang w:val="ru-RU"/>
              </w:rPr>
              <w:t xml:space="preserve">14850000</w:t>
            </w:r>
            <w:r/>
          </w:p>
        </w:tc>
        <w:tc>
          <w:tcPr>
            <w:shd w:val="clear" w:color="auto" w:fill="auto"/>
            <w:tcBorders>
              <w:top w:val="none" w:color="000000" w:sz="4" w:space="0"/>
              <w:left w:val="none" w:color="000000" w:sz="4" w:space="0"/>
              <w:bottom w:val="single" w:color="auto" w:sz="4" w:space="0"/>
              <w:right w:val="single" w:color="auto" w:sz="4" w:space="0"/>
            </w:tcBorders>
            <w:tcW w:w="1336" w:type="dxa"/>
            <w:vAlign w:val="center"/>
            <w:textDirection w:val="lrTb"/>
            <w:noWrap/>
          </w:tcPr>
          <w:p>
            <w:pPr>
              <w:ind w:firstLine="0"/>
              <w:jc w:val="center"/>
              <w:rPr>
                <w:color w:val="000000"/>
                <w:lang w:val="ru-RU"/>
              </w:rPr>
            </w:pPr>
            <w:r>
              <w:rPr>
                <w:color w:val="000000"/>
                <w:lang w:val="ru-RU"/>
              </w:rPr>
              <w:t xml:space="preserve">26400000</w:t>
            </w:r>
            <w:r/>
          </w:p>
        </w:tc>
        <w:tc>
          <w:tcPr>
            <w:shd w:val="clear" w:color="auto" w:fill="auto"/>
            <w:tcBorders>
              <w:top w:val="none" w:color="000000" w:sz="4" w:space="0"/>
              <w:left w:val="none" w:color="000000" w:sz="4" w:space="0"/>
              <w:bottom w:val="single" w:color="auto" w:sz="4" w:space="0"/>
              <w:right w:val="single" w:color="auto" w:sz="4" w:space="0"/>
            </w:tcBorders>
            <w:tcW w:w="1485" w:type="dxa"/>
            <w:vAlign w:val="center"/>
            <w:textDirection w:val="lrTb"/>
            <w:noWrap/>
          </w:tcPr>
          <w:p>
            <w:pPr>
              <w:ind w:firstLine="0"/>
              <w:jc w:val="center"/>
              <w:rPr>
                <w:color w:val="000000"/>
                <w:lang w:val="ru-RU"/>
              </w:rPr>
            </w:pPr>
            <w:r>
              <w:rPr>
                <w:color w:val="000000"/>
                <w:lang w:val="ru-RU"/>
              </w:rPr>
              <w:t xml:space="preserve">49 500 000</w:t>
            </w:r>
            <w:r/>
          </w:p>
        </w:tc>
      </w:tr>
    </w:tbl>
    <w:p>
      <w:pPr>
        <w:spacing w:before="240"/>
        <w:rPr>
          <w:lang w:val="ru-RU"/>
        </w:rPr>
      </w:pPr>
      <w:r>
        <w:rPr>
          <w:lang w:val="ru-RU"/>
        </w:rPr>
        <w:t xml:space="preserve">Исходя из плана продаж выручка с учетом НДС за один год составит </w:t>
      </w:r>
      <w:r>
        <w:rPr>
          <w:lang w:val="ru-RU"/>
        </w:rPr>
        <w:t xml:space="preserve">49</w:t>
      </w:r>
      <w:r>
        <w:rPr>
          <w:lang w:val="ru-RU"/>
        </w:rPr>
        <w:t xml:space="preserve"> </w:t>
      </w:r>
      <w:r>
        <w:rPr>
          <w:lang w:val="ru-RU"/>
        </w:rPr>
        <w:t xml:space="preserve">5</w:t>
      </w:r>
      <w:r>
        <w:rPr>
          <w:lang w:val="ru-RU"/>
        </w:rPr>
        <w:t xml:space="preserve">00 000 рублей. </w:t>
      </w:r>
      <w:r/>
    </w:p>
    <w:p>
      <w:pPr>
        <w:pStyle w:val="705"/>
        <w:rPr>
          <w:lang w:val="ru-RU"/>
        </w:rPr>
      </w:pPr>
      <w:r>
        <w:rPr>
          <w:lang w:val="ru-RU"/>
        </w:rPr>
        <w:t xml:space="preserve">5</w:t>
      </w:r>
      <w:r>
        <w:rPr>
          <w:lang w:val="ru-RU"/>
        </w:rPr>
        <w:t xml:space="preserve">.5</w:t>
      </w:r>
      <w:r>
        <w:rPr>
          <w:lang w:val="ru-RU"/>
        </w:rPr>
        <w:t xml:space="preserve">.2 </w:t>
      </w:r>
      <w:r>
        <w:rPr>
          <w:lang w:val="ru-RU"/>
        </w:rPr>
        <w:t xml:space="preserve">Стратегия маркетинга</w:t>
      </w:r>
      <w:bookmarkEnd w:id="34"/>
      <w:r/>
      <w:r/>
    </w:p>
    <w:p>
      <w:pPr>
        <w:rPr>
          <w:lang w:val="ru-RU"/>
        </w:rPr>
      </w:pPr>
      <w:r>
        <w:rPr>
          <w:lang w:val="ru-RU"/>
        </w:rPr>
        <w:t xml:space="preserve">Стратегия маркетинга программы по автоматизации процесса анализа спектральных графиков тремора рук должна быть направлена на привлечение клиентов из медицинской отрасли, которые используют эту программу для диагностики тремора рук.</w:t>
      </w:r>
      <w:r/>
    </w:p>
    <w:p>
      <w:pPr>
        <w:rPr>
          <w:lang w:val="ru-RU"/>
        </w:rPr>
      </w:pPr>
      <w:r>
        <w:rPr>
          <w:lang w:val="ru-RU"/>
        </w:rPr>
        <w:t xml:space="preserve">Рекламная кампания программы включает в себя:</w:t>
      </w:r>
      <w:r/>
    </w:p>
    <w:p>
      <w:pPr>
        <w:rPr>
          <w:lang w:val="ru-RU"/>
        </w:rPr>
      </w:pPr>
      <w:r>
        <w:rPr>
          <w:lang w:val="ru-RU"/>
        </w:rPr>
        <w:t xml:space="preserve">1. Компания должна продвигать продукт через онлайн-реклам</w:t>
      </w:r>
      <w:r>
        <w:rPr>
          <w:lang w:val="ru-RU"/>
        </w:rPr>
        <w:t xml:space="preserve">у</w:t>
      </w:r>
      <w:r>
        <w:rPr>
          <w:lang w:val="ru-RU"/>
        </w:rPr>
        <w:t xml:space="preserve"> на сайтах медицинских изданий</w:t>
      </w:r>
      <w:r>
        <w:rPr>
          <w:lang w:val="ru-RU"/>
        </w:rPr>
        <w:t xml:space="preserve">.</w:t>
      </w:r>
      <w:r/>
    </w:p>
    <w:p>
      <w:pPr>
        <w:rPr>
          <w:lang w:val="ru-RU"/>
        </w:rPr>
      </w:pPr>
      <w:r>
        <w:rPr>
          <w:lang w:val="ru-RU"/>
        </w:rPr>
        <w:t xml:space="preserve">Реклама на сайте обойдется компании в 40 000 рублей в месяц.</w:t>
      </w:r>
      <w:r/>
    </w:p>
    <w:p>
      <w:pPr>
        <w:rPr>
          <w:lang w:val="ru-RU"/>
        </w:rPr>
      </w:pPr>
      <w:r>
        <w:rPr>
          <w:lang w:val="ru-RU"/>
        </w:rPr>
        <w:t xml:space="preserve">2</w:t>
      </w:r>
      <w:r>
        <w:rPr>
          <w:lang w:val="ru-RU"/>
        </w:rPr>
        <w:t xml:space="preserve">. Компания должна заключать партнерские соглашения с медицинскими центрами, чтобы расширить свою клиентскую базу.</w:t>
      </w:r>
      <w:r/>
    </w:p>
    <w:p>
      <w:pPr>
        <w:rPr>
          <w:lang w:val="ru-RU"/>
        </w:rPr>
      </w:pPr>
      <w:r>
        <w:rPr>
          <w:lang w:val="ru-RU"/>
        </w:rPr>
        <w:t xml:space="preserve">Партнерские соглашения будут разработаны на взаимовыгодных условиях, поэтому будут бесплатными.</w:t>
      </w:r>
      <w:r/>
    </w:p>
    <w:p>
      <w:pPr>
        <w:rPr>
          <w:lang w:val="ru-RU"/>
        </w:rPr>
      </w:pPr>
      <w:r>
        <w:rPr>
          <w:lang w:val="ru-RU"/>
        </w:rPr>
        <w:t xml:space="preserve">3</w:t>
      </w:r>
      <w:r>
        <w:rPr>
          <w:lang w:val="ru-RU"/>
        </w:rPr>
        <w:t xml:space="preserve">. Компания может создать </w:t>
      </w:r>
      <w:r>
        <w:rPr>
          <w:lang w:val="ru-RU"/>
        </w:rPr>
        <w:t xml:space="preserve">лид</w:t>
      </w:r>
      <w:r>
        <w:rPr>
          <w:lang w:val="ru-RU"/>
        </w:rPr>
        <w:t xml:space="preserve">-магниты, такие как бесплатные демонстрационные версии программы по диагностике тремора рук, которые будут доступны для скачивания с сайта компании.</w:t>
      </w:r>
      <w:r/>
    </w:p>
    <w:p>
      <w:pPr>
        <w:rPr>
          <w:lang w:val="ru-RU"/>
        </w:rPr>
      </w:pPr>
      <w:r>
        <w:rPr>
          <w:lang w:val="ru-RU"/>
        </w:rPr>
        <w:t xml:space="preserve">Демонстрационные версии будут выложены на сайте компании в бесплатном доступе сроком на 30 дней.</w:t>
      </w:r>
      <w:r/>
    </w:p>
    <w:p>
      <w:pPr>
        <w:rPr>
          <w:lang w:val="ru-RU"/>
        </w:rPr>
      </w:pPr>
      <w:r>
        <w:rPr>
          <w:lang w:val="ru-RU"/>
        </w:rPr>
        <w:t xml:space="preserve">4</w:t>
      </w:r>
      <w:r>
        <w:rPr>
          <w:lang w:val="ru-RU"/>
        </w:rPr>
        <w:t xml:space="preserve">. </w:t>
      </w:r>
      <w:r>
        <w:rPr>
          <w:lang w:val="ru-RU"/>
        </w:rPr>
        <w:t xml:space="preserve">Email</w:t>
      </w:r>
      <w:r>
        <w:rPr>
          <w:lang w:val="ru-RU"/>
        </w:rPr>
        <w:t xml:space="preserve">-маркетинг: Компания может использовать </w:t>
      </w:r>
      <w:r>
        <w:rPr>
          <w:lang w:val="ru-RU"/>
        </w:rPr>
        <w:t xml:space="preserve">email</w:t>
      </w:r>
      <w:r>
        <w:rPr>
          <w:lang w:val="ru-RU"/>
        </w:rPr>
        <w:t xml:space="preserve">-маркетинг для привлечения клиентов, отправляя им информацию о продукте, новостях из мира медицины и т.д.</w:t>
      </w:r>
      <w:r/>
    </w:p>
    <w:p>
      <w:pPr>
        <w:rPr>
          <w:lang w:val="ru-RU"/>
        </w:rPr>
      </w:pPr>
      <w:r>
        <w:rPr>
          <w:lang w:val="ru-RU"/>
        </w:rPr>
        <w:t xml:space="preserve">Рассылка будет осуществляться раз в месяц, стоимость которой 15 00 рублей.</w:t>
      </w:r>
      <w:r/>
    </w:p>
    <w:p>
      <w:pPr>
        <w:rPr>
          <w:lang w:val="ru-RU"/>
        </w:rPr>
      </w:pPr>
      <w:r>
        <w:rPr>
          <w:lang w:val="ru-RU"/>
        </w:rPr>
        <w:t xml:space="preserve">5</w:t>
      </w:r>
      <w:r>
        <w:rPr>
          <w:lang w:val="ru-RU"/>
        </w:rPr>
        <w:t xml:space="preserve">. Компания может использовать социальные сети для привлечения клиентов и продвижения продукта, создавая контент на тему диагностики тремора рук, обсуждая последние новости и технологические достижения в медицине.</w:t>
      </w:r>
      <w:r/>
    </w:p>
    <w:p>
      <w:pPr>
        <w:rPr>
          <w:lang w:val="ru-RU"/>
        </w:rPr>
      </w:pPr>
      <w:r>
        <w:rPr>
          <w:lang w:val="ru-RU"/>
        </w:rPr>
        <w:t xml:space="preserve">Ведение социальной сети </w:t>
      </w:r>
      <w:r>
        <w:rPr>
          <w:lang w:val="ru-RU"/>
        </w:rPr>
        <w:t xml:space="preserve">будет осуществлять в рамках договора с компанией, которая занимается социальными сетями. Стоимость услуги 30 000 рублей в месяц. </w:t>
      </w:r>
      <w:r/>
    </w:p>
    <w:p>
      <w:pPr>
        <w:rPr>
          <w:lang w:val="ru-RU"/>
        </w:rPr>
      </w:pPr>
      <w:r>
        <w:rPr>
          <w:lang w:val="ru-RU"/>
        </w:rPr>
        <w:t xml:space="preserve">6</w:t>
      </w:r>
      <w:r>
        <w:rPr>
          <w:lang w:val="ru-RU"/>
        </w:rPr>
        <w:t xml:space="preserve">. Компания может использовать отзывы клиентов о продукте для привлечения новых клиентов. Положительные отзывы помогут убедить потенциальных клиентов в эффективности программы и повысят ее доверие в глазах потенциальных клиентов.</w:t>
      </w:r>
      <w:r/>
    </w:p>
    <w:p>
      <w:pPr>
        <w:rPr>
          <w:lang w:val="ru-RU"/>
        </w:rPr>
      </w:pPr>
      <w:r>
        <w:rPr>
          <w:lang w:val="ru-RU"/>
        </w:rPr>
        <w:t xml:space="preserve">Публикация отзывов в социальной сети входит в </w:t>
      </w:r>
      <w:r>
        <w:rPr>
          <w:lang w:val="ru-RU"/>
        </w:rPr>
        <w:t xml:space="preserve">пакет услуг по ведению социальных сетей</w:t>
      </w:r>
      <w:r>
        <w:rPr>
          <w:lang w:val="ru-RU"/>
        </w:rPr>
        <w:t xml:space="preserve">, поэтому стоимость уже включена</w:t>
      </w:r>
      <w:r>
        <w:rPr>
          <w:lang w:val="ru-RU"/>
        </w:rPr>
        <w:t xml:space="preserve">.</w:t>
      </w:r>
      <w:r/>
    </w:p>
    <w:p>
      <w:pPr>
        <w:rPr>
          <w:lang w:val="ru-RU"/>
        </w:rPr>
      </w:pPr>
      <w:r>
        <w:rPr>
          <w:lang w:val="ru-RU"/>
        </w:rPr>
        <w:t xml:space="preserve">Стоимость рекламной кампании представлена в таблице </w:t>
      </w:r>
      <w:r>
        <w:rPr>
          <w:lang w:val="ru-RU"/>
        </w:rPr>
        <w:t xml:space="preserve">5</w:t>
      </w:r>
      <w:r>
        <w:rPr>
          <w:lang w:val="ru-RU"/>
        </w:rPr>
        <w:t xml:space="preserve">.2.</w:t>
      </w:r>
      <w:r/>
    </w:p>
    <w:p>
      <w:pPr>
        <w:spacing w:before="240"/>
        <w:rPr>
          <w:lang w:val="ru-RU"/>
        </w:rPr>
      </w:pPr>
      <w:r>
        <w:rPr>
          <w:lang w:val="ru-RU"/>
        </w:rPr>
        <w:t xml:space="preserve">Таблица</w:t>
      </w:r>
      <w:r>
        <w:rPr>
          <w:lang w:val="ru-RU"/>
        </w:rPr>
        <w:t xml:space="preserve"> </w:t>
      </w:r>
      <w:r>
        <w:rPr>
          <w:lang w:val="ru-RU"/>
        </w:rPr>
        <w:t xml:space="preserve">5</w:t>
      </w:r>
      <w:r>
        <w:rPr>
          <w:lang w:val="ru-RU"/>
        </w:rPr>
        <w:t xml:space="preserve">.</w:t>
      </w:r>
      <w:r>
        <w:rPr>
          <w:lang w:val="ru-RU"/>
        </w:rPr>
        <w:t xml:space="preserve">2</w:t>
      </w:r>
      <w:r>
        <w:rPr>
          <w:lang w:val="ru-RU"/>
        </w:rPr>
        <w:t xml:space="preserve"> – Рекламная к</w:t>
      </w:r>
      <w:r>
        <w:rPr>
          <w:lang w:val="ru-RU"/>
        </w:rPr>
        <w:t xml:space="preserve">ампания</w:t>
      </w:r>
      <w:r/>
    </w:p>
    <w:tbl>
      <w:tblPr>
        <w:tblStyle w:val="744"/>
        <w:tblW w:w="9493" w:type="dxa"/>
        <w:tblLayout w:type="fixed"/>
        <w:tblLook w:val="04A0" w:firstRow="1" w:lastRow="0" w:firstColumn="1" w:lastColumn="0" w:noHBand="0" w:noVBand="1"/>
      </w:tblPr>
      <w:tblGrid>
        <w:gridCol w:w="4248"/>
        <w:gridCol w:w="1276"/>
        <w:gridCol w:w="1275"/>
        <w:gridCol w:w="1276"/>
        <w:gridCol w:w="8"/>
        <w:gridCol w:w="1410"/>
      </w:tblGrid>
      <w:tr>
        <w:trPr/>
        <w:tc>
          <w:tcPr>
            <w:tcW w:w="4248" w:type="dxa"/>
            <w:vMerge w:val="restart"/>
            <w:textDirection w:val="lrTb"/>
            <w:noWrap w:val="false"/>
          </w:tcPr>
          <w:p>
            <w:pPr>
              <w:ind w:firstLine="0"/>
              <w:jc w:val="center"/>
              <w:spacing w:line="360" w:lineRule="auto"/>
              <w:rPr>
                <w:sz w:val="24"/>
                <w:szCs w:val="24"/>
                <w:lang w:val="ru-RU"/>
              </w:rPr>
            </w:pPr>
            <w:r>
              <w:rPr>
                <w:sz w:val="24"/>
                <w:szCs w:val="24"/>
                <w:lang w:val="ru-RU"/>
              </w:rPr>
              <w:t xml:space="preserve">Показатели</w:t>
            </w:r>
            <w:r/>
          </w:p>
        </w:tc>
        <w:tc>
          <w:tcPr>
            <w:gridSpan w:val="5"/>
            <w:tcW w:w="5245" w:type="dxa"/>
            <w:textDirection w:val="lrTb"/>
            <w:noWrap w:val="false"/>
          </w:tcPr>
          <w:p>
            <w:pPr>
              <w:ind w:firstLine="0"/>
              <w:jc w:val="center"/>
              <w:spacing w:line="360" w:lineRule="auto"/>
              <w:rPr>
                <w:sz w:val="24"/>
                <w:szCs w:val="24"/>
                <w:lang w:val="ru-RU"/>
              </w:rPr>
            </w:pPr>
            <w:r>
              <w:rPr>
                <w:sz w:val="24"/>
                <w:szCs w:val="24"/>
                <w:lang w:val="ru-RU"/>
              </w:rPr>
              <w:t xml:space="preserve">Квартал, </w:t>
            </w:r>
            <w:r>
              <w:rPr>
                <w:sz w:val="24"/>
                <w:szCs w:val="24"/>
                <w:lang w:val="ru-RU"/>
              </w:rPr>
              <w:t xml:space="preserve">руб</w:t>
            </w:r>
            <w:r>
              <w:rPr>
                <w:sz w:val="24"/>
                <w:szCs w:val="24"/>
                <w:lang w:val="ru-RU"/>
              </w:rPr>
              <w:t xml:space="preserve">/квартал</w:t>
            </w:r>
            <w:r/>
          </w:p>
        </w:tc>
      </w:tr>
      <w:tr>
        <w:trPr/>
        <w:tc>
          <w:tcPr>
            <w:tcW w:w="4248" w:type="dxa"/>
            <w:vMerge w:val="continue"/>
            <w:textDirection w:val="lrTb"/>
            <w:noWrap w:val="false"/>
          </w:tcPr>
          <w:p>
            <w:pPr>
              <w:ind w:firstLine="0"/>
              <w:spacing w:line="360" w:lineRule="auto"/>
              <w:rPr>
                <w:sz w:val="24"/>
                <w:szCs w:val="24"/>
                <w:lang w:val="ru-RU"/>
              </w:rPr>
            </w:pPr>
            <w:r>
              <w:rPr>
                <w:sz w:val="24"/>
                <w:szCs w:val="24"/>
                <w:lang w:val="ru-RU"/>
              </w:rPr>
            </w:r>
            <w:r/>
          </w:p>
        </w:tc>
        <w:tc>
          <w:tcPr>
            <w:tcW w:w="1276" w:type="dxa"/>
            <w:textDirection w:val="lrTb"/>
            <w:noWrap w:val="false"/>
          </w:tcPr>
          <w:p>
            <w:pPr>
              <w:ind w:firstLine="0"/>
              <w:jc w:val="center"/>
              <w:spacing w:line="360" w:lineRule="auto"/>
              <w:rPr>
                <w:sz w:val="24"/>
                <w:szCs w:val="24"/>
                <w:lang w:val="en-US"/>
              </w:rPr>
            </w:pPr>
            <w:r>
              <w:rPr>
                <w:sz w:val="24"/>
                <w:szCs w:val="24"/>
                <w:lang w:val="en-US"/>
              </w:rPr>
              <w:t xml:space="preserve">I</w:t>
            </w:r>
            <w:r/>
          </w:p>
        </w:tc>
        <w:tc>
          <w:tcPr>
            <w:tcW w:w="1275" w:type="dxa"/>
            <w:textDirection w:val="lrTb"/>
            <w:noWrap w:val="false"/>
          </w:tcPr>
          <w:p>
            <w:pPr>
              <w:ind w:firstLine="0"/>
              <w:jc w:val="center"/>
              <w:spacing w:line="360" w:lineRule="auto"/>
              <w:rPr>
                <w:sz w:val="24"/>
                <w:szCs w:val="24"/>
                <w:lang w:val="en-US"/>
              </w:rPr>
            </w:pPr>
            <w:r>
              <w:rPr>
                <w:sz w:val="24"/>
                <w:szCs w:val="24"/>
                <w:lang w:val="en-US"/>
              </w:rPr>
              <w:t xml:space="preserve">II</w:t>
            </w:r>
            <w:r/>
          </w:p>
        </w:tc>
        <w:tc>
          <w:tcPr>
            <w:tcW w:w="1276" w:type="dxa"/>
            <w:textDirection w:val="lrTb"/>
            <w:noWrap w:val="false"/>
          </w:tcPr>
          <w:p>
            <w:pPr>
              <w:ind w:firstLine="0"/>
              <w:jc w:val="center"/>
              <w:spacing w:line="360" w:lineRule="auto"/>
              <w:rPr>
                <w:sz w:val="24"/>
                <w:szCs w:val="24"/>
                <w:lang w:val="en-US"/>
              </w:rPr>
            </w:pPr>
            <w:r>
              <w:rPr>
                <w:sz w:val="24"/>
                <w:szCs w:val="24"/>
                <w:lang w:val="en-US"/>
              </w:rPr>
              <w:t xml:space="preserve">III</w:t>
            </w:r>
            <w:r/>
          </w:p>
        </w:tc>
        <w:tc>
          <w:tcPr>
            <w:gridSpan w:val="2"/>
            <w:tcW w:w="1418" w:type="dxa"/>
            <w:textDirection w:val="lrTb"/>
            <w:noWrap w:val="false"/>
          </w:tcPr>
          <w:p>
            <w:pPr>
              <w:ind w:firstLine="0"/>
              <w:jc w:val="center"/>
              <w:spacing w:line="360" w:lineRule="auto"/>
              <w:rPr>
                <w:sz w:val="24"/>
                <w:szCs w:val="24"/>
                <w:lang w:val="ru-RU"/>
              </w:rPr>
            </w:pPr>
            <w:r>
              <w:rPr>
                <w:sz w:val="24"/>
                <w:szCs w:val="24"/>
                <w:lang w:val="en-US"/>
              </w:rPr>
              <w:t xml:space="preserve">IV</w:t>
            </w:r>
            <w:r/>
          </w:p>
        </w:tc>
      </w:tr>
      <w:tr>
        <w:trPr/>
        <w:tc>
          <w:tcPr>
            <w:tcW w:w="4248" w:type="dxa"/>
            <w:textDirection w:val="lrTb"/>
            <w:noWrap w:val="false"/>
          </w:tcPr>
          <w:p>
            <w:pPr>
              <w:ind w:firstLine="0"/>
              <w:spacing w:line="360" w:lineRule="auto"/>
              <w:rPr>
                <w:sz w:val="24"/>
                <w:szCs w:val="24"/>
                <w:lang w:val="ru-RU"/>
              </w:rPr>
            </w:pPr>
            <w:r>
              <w:rPr>
                <w:sz w:val="24"/>
                <w:szCs w:val="24"/>
                <w:lang w:val="ru-RU"/>
              </w:rPr>
              <w:t xml:space="preserve">Размещение баннера на медицинском сайте</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160 000</w:t>
            </w:r>
            <w:r/>
          </w:p>
        </w:tc>
        <w:tc>
          <w:tcPr>
            <w:tcW w:w="1275" w:type="dxa"/>
            <w:textDirection w:val="lrTb"/>
            <w:noWrap w:val="false"/>
          </w:tcPr>
          <w:p>
            <w:pPr>
              <w:ind w:firstLine="0"/>
              <w:jc w:val="center"/>
              <w:spacing w:line="360" w:lineRule="auto"/>
              <w:rPr>
                <w:sz w:val="24"/>
                <w:szCs w:val="24"/>
                <w:lang w:val="ru-RU"/>
              </w:rPr>
            </w:pPr>
            <w:r>
              <w:rPr>
                <w:sz w:val="24"/>
                <w:szCs w:val="24"/>
                <w:lang w:val="ru-RU"/>
              </w:rPr>
              <w:t xml:space="preserve">160 000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160 000</w:t>
            </w:r>
            <w:r/>
          </w:p>
        </w:tc>
        <w:tc>
          <w:tcPr>
            <w:gridSpan w:val="2"/>
            <w:tcW w:w="1418" w:type="dxa"/>
            <w:textDirection w:val="lrTb"/>
            <w:noWrap w:val="false"/>
          </w:tcPr>
          <w:p>
            <w:pPr>
              <w:ind w:firstLine="0"/>
              <w:jc w:val="center"/>
              <w:spacing w:line="360" w:lineRule="auto"/>
              <w:rPr>
                <w:sz w:val="24"/>
                <w:szCs w:val="24"/>
                <w:lang w:val="ru-RU"/>
              </w:rPr>
            </w:pPr>
            <w:r>
              <w:rPr>
                <w:sz w:val="24"/>
                <w:szCs w:val="24"/>
                <w:lang w:val="ru-RU"/>
              </w:rPr>
              <w:t xml:space="preserve">160 000</w:t>
            </w:r>
            <w:r/>
          </w:p>
        </w:tc>
      </w:tr>
      <w:tr>
        <w:trPr/>
        <w:tc>
          <w:tcPr>
            <w:tcW w:w="4248" w:type="dxa"/>
            <w:textDirection w:val="lrTb"/>
            <w:noWrap w:val="false"/>
          </w:tcPr>
          <w:p>
            <w:pPr>
              <w:ind w:firstLine="0"/>
              <w:spacing w:line="360" w:lineRule="auto"/>
              <w:rPr>
                <w:sz w:val="24"/>
                <w:szCs w:val="24"/>
                <w:lang w:val="ru-RU"/>
              </w:rPr>
            </w:pPr>
            <w:r>
              <w:rPr>
                <w:sz w:val="24"/>
                <w:szCs w:val="24"/>
                <w:lang w:val="ru-RU"/>
              </w:rPr>
              <w:t xml:space="preserve">Ведение социальной сети </w:t>
            </w:r>
            <w:r>
              <w:rPr>
                <w:sz w:val="24"/>
                <w:szCs w:val="24"/>
                <w:lang w:val="ru-RU"/>
              </w:rPr>
              <w:t xml:space="preserve">Вконтакте</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120 000</w:t>
            </w:r>
            <w:r/>
          </w:p>
        </w:tc>
        <w:tc>
          <w:tcPr>
            <w:tcW w:w="1275" w:type="dxa"/>
            <w:textDirection w:val="lrTb"/>
            <w:noWrap w:val="false"/>
          </w:tcPr>
          <w:p>
            <w:pPr>
              <w:ind w:firstLine="0"/>
              <w:jc w:val="center"/>
              <w:spacing w:line="360" w:lineRule="auto"/>
              <w:rPr>
                <w:sz w:val="24"/>
                <w:szCs w:val="24"/>
                <w:lang w:val="ru-RU"/>
              </w:rPr>
            </w:pPr>
            <w:r>
              <w:rPr>
                <w:sz w:val="24"/>
                <w:szCs w:val="24"/>
                <w:lang w:val="ru-RU"/>
              </w:rPr>
              <w:t xml:space="preserve">120 000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120 000 </w:t>
            </w:r>
            <w:r/>
          </w:p>
        </w:tc>
        <w:tc>
          <w:tcPr>
            <w:gridSpan w:val="2"/>
            <w:tcW w:w="1418" w:type="dxa"/>
            <w:textDirection w:val="lrTb"/>
            <w:noWrap w:val="false"/>
          </w:tcPr>
          <w:p>
            <w:pPr>
              <w:ind w:firstLine="0"/>
              <w:jc w:val="center"/>
              <w:spacing w:line="360" w:lineRule="auto"/>
              <w:rPr>
                <w:sz w:val="24"/>
                <w:szCs w:val="24"/>
                <w:lang w:val="ru-RU"/>
              </w:rPr>
            </w:pPr>
            <w:r>
              <w:rPr>
                <w:sz w:val="24"/>
                <w:szCs w:val="24"/>
                <w:lang w:val="ru-RU"/>
              </w:rPr>
              <w:t xml:space="preserve">120 000</w:t>
            </w:r>
            <w:r/>
          </w:p>
        </w:tc>
      </w:tr>
      <w:tr>
        <w:trPr/>
        <w:tc>
          <w:tcPr>
            <w:tcW w:w="4248" w:type="dxa"/>
            <w:textDirection w:val="lrTb"/>
            <w:noWrap w:val="false"/>
          </w:tcPr>
          <w:p>
            <w:pPr>
              <w:ind w:firstLine="0"/>
              <w:spacing w:line="360" w:lineRule="auto"/>
              <w:rPr>
                <w:sz w:val="24"/>
                <w:szCs w:val="24"/>
                <w:lang w:val="ru-RU"/>
              </w:rPr>
            </w:pPr>
            <w:r>
              <w:rPr>
                <w:sz w:val="24"/>
                <w:szCs w:val="24"/>
                <w:lang w:val="ru-RU"/>
              </w:rPr>
              <w:t xml:space="preserve">Партнерские соглашения с медицинскими центрами</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5"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gridSpan w:val="2"/>
            <w:tcW w:w="1418" w:type="dxa"/>
            <w:textDirection w:val="lrTb"/>
            <w:noWrap w:val="false"/>
          </w:tcPr>
          <w:p>
            <w:pPr>
              <w:ind w:firstLine="0"/>
              <w:jc w:val="center"/>
              <w:spacing w:line="360" w:lineRule="auto"/>
              <w:rPr>
                <w:sz w:val="24"/>
                <w:szCs w:val="24"/>
                <w:lang w:val="ru-RU"/>
              </w:rPr>
            </w:pPr>
            <w:r>
              <w:rPr>
                <w:sz w:val="24"/>
                <w:szCs w:val="24"/>
                <w:lang w:val="ru-RU"/>
              </w:rPr>
              <w:t xml:space="preserve">0</w:t>
            </w:r>
            <w:r/>
          </w:p>
        </w:tc>
      </w:tr>
      <w:tr>
        <w:trPr/>
        <w:tc>
          <w:tcPr>
            <w:tcW w:w="4248" w:type="dxa"/>
            <w:textDirection w:val="lrTb"/>
            <w:noWrap w:val="false"/>
          </w:tcPr>
          <w:p>
            <w:pPr>
              <w:ind w:firstLine="0"/>
              <w:spacing w:line="360" w:lineRule="auto"/>
              <w:rPr>
                <w:sz w:val="24"/>
                <w:szCs w:val="24"/>
                <w:lang w:val="ru-RU"/>
              </w:rPr>
            </w:pPr>
            <w:r>
              <w:rPr>
                <w:sz w:val="24"/>
                <w:szCs w:val="24"/>
                <w:lang w:val="ru-RU"/>
              </w:rPr>
              <w:t xml:space="preserve">Участие в медицинских конференциях</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5"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gridSpan w:val="2"/>
            <w:tcW w:w="1418" w:type="dxa"/>
            <w:textDirection w:val="lrTb"/>
            <w:noWrap w:val="false"/>
          </w:tcPr>
          <w:p>
            <w:pPr>
              <w:ind w:firstLine="0"/>
              <w:jc w:val="center"/>
              <w:spacing w:line="360" w:lineRule="auto"/>
              <w:rPr>
                <w:sz w:val="24"/>
                <w:szCs w:val="24"/>
                <w:lang w:val="ru-RU"/>
              </w:rPr>
            </w:pPr>
            <w:r>
              <w:rPr>
                <w:sz w:val="24"/>
                <w:szCs w:val="24"/>
                <w:lang w:val="ru-RU"/>
              </w:rPr>
              <w:t xml:space="preserve">0</w:t>
            </w:r>
            <w:r/>
          </w:p>
        </w:tc>
      </w:tr>
      <w:tr>
        <w:trPr/>
        <w:tc>
          <w:tcPr>
            <w:tcW w:w="4248" w:type="dxa"/>
            <w:textDirection w:val="lrTb"/>
            <w:noWrap w:val="false"/>
          </w:tcPr>
          <w:p>
            <w:pPr>
              <w:ind w:firstLine="0"/>
              <w:spacing w:line="360" w:lineRule="auto"/>
              <w:rPr>
                <w:sz w:val="24"/>
                <w:szCs w:val="24"/>
                <w:lang w:val="ru-RU"/>
              </w:rPr>
            </w:pPr>
            <w:r>
              <w:rPr>
                <w:sz w:val="24"/>
                <w:szCs w:val="24"/>
                <w:lang w:val="ru-RU"/>
              </w:rPr>
              <w:t xml:space="preserve">Демонстрационные версии программы</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5"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gridSpan w:val="2"/>
            <w:tcW w:w="1418" w:type="dxa"/>
            <w:textDirection w:val="lrTb"/>
            <w:noWrap w:val="false"/>
          </w:tcPr>
          <w:p>
            <w:pPr>
              <w:ind w:firstLine="0"/>
              <w:jc w:val="center"/>
              <w:spacing w:line="360" w:lineRule="auto"/>
              <w:rPr>
                <w:sz w:val="24"/>
                <w:szCs w:val="24"/>
                <w:lang w:val="ru-RU"/>
              </w:rPr>
            </w:pPr>
            <w:r>
              <w:rPr>
                <w:sz w:val="24"/>
                <w:szCs w:val="24"/>
                <w:lang w:val="ru-RU"/>
              </w:rPr>
              <w:t xml:space="preserve">0</w:t>
            </w:r>
            <w:r/>
          </w:p>
        </w:tc>
      </w:tr>
      <w:tr>
        <w:trPr/>
        <w:tc>
          <w:tcPr>
            <w:tcW w:w="4248" w:type="dxa"/>
            <w:textDirection w:val="lrTb"/>
            <w:noWrap w:val="false"/>
          </w:tcPr>
          <w:p>
            <w:pPr>
              <w:ind w:firstLine="0"/>
              <w:spacing w:line="360" w:lineRule="auto"/>
              <w:rPr>
                <w:sz w:val="24"/>
                <w:szCs w:val="24"/>
                <w:lang w:val="ru-RU"/>
              </w:rPr>
            </w:pPr>
            <w:r>
              <w:rPr>
                <w:sz w:val="24"/>
                <w:szCs w:val="24"/>
                <w:lang w:val="en-US"/>
              </w:rPr>
              <w:t xml:space="preserve">E-mail </w:t>
            </w:r>
            <w:r>
              <w:rPr>
                <w:sz w:val="24"/>
                <w:szCs w:val="24"/>
                <w:lang w:val="ru-RU"/>
              </w:rPr>
              <w:t xml:space="preserve">рассылка</w:t>
            </w:r>
            <w:r/>
          </w:p>
        </w:tc>
        <w:tc>
          <w:tcPr>
            <w:tcW w:w="1276" w:type="dxa"/>
            <w:textDirection w:val="lrTb"/>
            <w:noWrap w:val="false"/>
          </w:tcPr>
          <w:p>
            <w:pPr>
              <w:ind w:firstLine="0"/>
              <w:spacing w:line="360" w:lineRule="auto"/>
              <w:rPr>
                <w:sz w:val="24"/>
                <w:szCs w:val="24"/>
                <w:lang w:val="ru-RU"/>
              </w:rPr>
            </w:pPr>
            <w:r>
              <w:rPr>
                <w:sz w:val="24"/>
                <w:szCs w:val="24"/>
                <w:lang w:val="ru-RU"/>
              </w:rPr>
              <w:t xml:space="preserve">60 000</w:t>
            </w:r>
            <w:r/>
          </w:p>
        </w:tc>
        <w:tc>
          <w:tcPr>
            <w:tcW w:w="1275" w:type="dxa"/>
            <w:textDirection w:val="lrTb"/>
            <w:noWrap w:val="false"/>
          </w:tcPr>
          <w:p>
            <w:pPr>
              <w:ind w:firstLine="0"/>
              <w:jc w:val="center"/>
              <w:spacing w:line="360" w:lineRule="auto"/>
              <w:rPr>
                <w:sz w:val="24"/>
                <w:szCs w:val="24"/>
                <w:lang w:val="ru-RU"/>
              </w:rPr>
            </w:pPr>
            <w:r>
              <w:rPr>
                <w:sz w:val="24"/>
                <w:szCs w:val="24"/>
                <w:lang w:val="ru-RU"/>
              </w:rPr>
              <w:t xml:space="preserve">60 00</w:t>
            </w:r>
            <w:r>
              <w:rPr>
                <w:sz w:val="24"/>
                <w:szCs w:val="24"/>
                <w:lang w:val="ru-RU"/>
              </w:rPr>
              <w:t xml:space="preserve">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60 00</w:t>
            </w:r>
            <w:r>
              <w:rPr>
                <w:sz w:val="24"/>
                <w:szCs w:val="24"/>
                <w:lang w:val="ru-RU"/>
              </w:rPr>
              <w:t xml:space="preserve">0</w:t>
            </w:r>
            <w:r/>
          </w:p>
        </w:tc>
        <w:tc>
          <w:tcPr>
            <w:gridSpan w:val="2"/>
            <w:tcW w:w="1418" w:type="dxa"/>
            <w:textDirection w:val="lrTb"/>
            <w:noWrap w:val="false"/>
          </w:tcPr>
          <w:p>
            <w:pPr>
              <w:ind w:firstLine="0"/>
              <w:jc w:val="center"/>
              <w:spacing w:line="360" w:lineRule="auto"/>
              <w:rPr>
                <w:sz w:val="24"/>
                <w:szCs w:val="24"/>
                <w:lang w:val="ru-RU"/>
              </w:rPr>
            </w:pPr>
            <w:r>
              <w:rPr>
                <w:sz w:val="24"/>
                <w:szCs w:val="24"/>
                <w:lang w:val="ru-RU"/>
              </w:rPr>
              <w:t xml:space="preserve">60 00</w:t>
            </w:r>
            <w:r>
              <w:rPr>
                <w:sz w:val="24"/>
                <w:szCs w:val="24"/>
                <w:lang w:val="ru-RU"/>
              </w:rPr>
              <w:t xml:space="preserve">0</w:t>
            </w:r>
            <w:r/>
          </w:p>
        </w:tc>
      </w:tr>
      <w:tr>
        <w:trPr/>
        <w:tc>
          <w:tcPr>
            <w:tcW w:w="4248" w:type="dxa"/>
            <w:textDirection w:val="lrTb"/>
            <w:noWrap w:val="false"/>
          </w:tcPr>
          <w:p>
            <w:pPr>
              <w:ind w:firstLine="0"/>
              <w:spacing w:line="360" w:lineRule="auto"/>
              <w:rPr>
                <w:sz w:val="24"/>
                <w:szCs w:val="24"/>
                <w:lang w:val="ru-RU"/>
              </w:rPr>
            </w:pPr>
            <w:r>
              <w:rPr>
                <w:sz w:val="24"/>
                <w:szCs w:val="24"/>
                <w:lang w:val="ru-RU"/>
              </w:rPr>
              <w:t xml:space="preserve">Публикация отзывов клиентов</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5"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gridSpan w:val="2"/>
            <w:tcW w:w="1418" w:type="dxa"/>
            <w:textDirection w:val="lrTb"/>
            <w:noWrap w:val="false"/>
          </w:tcPr>
          <w:p>
            <w:pPr>
              <w:ind w:firstLine="0"/>
              <w:jc w:val="center"/>
              <w:spacing w:line="360" w:lineRule="auto"/>
              <w:rPr>
                <w:sz w:val="24"/>
                <w:szCs w:val="24"/>
                <w:lang w:val="ru-RU"/>
              </w:rPr>
            </w:pPr>
            <w:r>
              <w:rPr>
                <w:sz w:val="24"/>
                <w:szCs w:val="24"/>
                <w:lang w:val="ru-RU"/>
              </w:rPr>
              <w:t xml:space="preserve">0</w:t>
            </w:r>
            <w:r/>
          </w:p>
        </w:tc>
      </w:tr>
      <w:tr>
        <w:trPr/>
        <w:tc>
          <w:tcPr>
            <w:tcW w:w="4248" w:type="dxa"/>
            <w:textDirection w:val="lrTb"/>
            <w:noWrap w:val="false"/>
          </w:tcPr>
          <w:p>
            <w:pPr>
              <w:ind w:firstLine="0"/>
              <w:spacing w:line="360" w:lineRule="auto"/>
              <w:rPr>
                <w:sz w:val="24"/>
                <w:szCs w:val="24"/>
                <w:lang w:val="ru-RU"/>
              </w:rPr>
            </w:pPr>
            <w:r>
              <w:rPr>
                <w:sz w:val="24"/>
                <w:szCs w:val="24"/>
                <w:lang w:val="ru-RU"/>
              </w:rPr>
            </w:r>
            <w:r/>
          </w:p>
        </w:tc>
        <w:tc>
          <w:tcPr>
            <w:tcW w:w="1276" w:type="dxa"/>
            <w:textDirection w:val="lrTb"/>
            <w:noWrap w:val="false"/>
          </w:tcPr>
          <w:p>
            <w:pPr>
              <w:ind w:firstLine="0"/>
              <w:jc w:val="center"/>
              <w:spacing w:line="360" w:lineRule="auto"/>
              <w:rPr>
                <w:sz w:val="24"/>
                <w:szCs w:val="24"/>
                <w:lang w:val="ru-RU"/>
              </w:rPr>
            </w:pPr>
            <w:r>
              <w:rPr>
                <w:sz w:val="24"/>
                <w:szCs w:val="24"/>
                <w:lang w:val="ru-RU"/>
              </w:rPr>
            </w:r>
            <w:r/>
          </w:p>
        </w:tc>
        <w:tc>
          <w:tcPr>
            <w:tcW w:w="1275" w:type="dxa"/>
            <w:textDirection w:val="lrTb"/>
            <w:noWrap w:val="false"/>
          </w:tcPr>
          <w:p>
            <w:pPr>
              <w:ind w:firstLine="0"/>
              <w:jc w:val="center"/>
              <w:spacing w:line="360" w:lineRule="auto"/>
              <w:rPr>
                <w:sz w:val="24"/>
                <w:szCs w:val="24"/>
                <w:lang w:val="ru-RU"/>
              </w:rPr>
            </w:pPr>
            <w:r>
              <w:rPr>
                <w:sz w:val="24"/>
                <w:szCs w:val="24"/>
                <w:lang w:val="ru-RU"/>
              </w:rPr>
            </w:r>
            <w:r/>
          </w:p>
        </w:tc>
        <w:tc>
          <w:tcPr>
            <w:tcW w:w="1276" w:type="dxa"/>
            <w:textDirection w:val="lrTb"/>
            <w:noWrap w:val="false"/>
          </w:tcPr>
          <w:p>
            <w:pPr>
              <w:ind w:firstLine="0"/>
              <w:jc w:val="center"/>
              <w:spacing w:line="360" w:lineRule="auto"/>
              <w:rPr>
                <w:sz w:val="24"/>
                <w:szCs w:val="24"/>
                <w:lang w:val="ru-RU"/>
              </w:rPr>
            </w:pPr>
            <w:r>
              <w:rPr>
                <w:sz w:val="24"/>
                <w:szCs w:val="24"/>
                <w:lang w:val="ru-RU"/>
              </w:rPr>
            </w:r>
            <w:r/>
          </w:p>
        </w:tc>
        <w:tc>
          <w:tcPr>
            <w:gridSpan w:val="2"/>
            <w:tcW w:w="1418" w:type="dxa"/>
            <w:textDirection w:val="lrTb"/>
            <w:noWrap w:val="false"/>
          </w:tcPr>
          <w:p>
            <w:pPr>
              <w:ind w:firstLine="0"/>
              <w:jc w:val="center"/>
              <w:spacing w:line="360" w:lineRule="auto"/>
              <w:rPr>
                <w:sz w:val="24"/>
                <w:szCs w:val="24"/>
                <w:lang w:val="ru-RU"/>
              </w:rPr>
            </w:pPr>
            <w:r>
              <w:rPr>
                <w:sz w:val="24"/>
                <w:szCs w:val="24"/>
                <w:lang w:val="ru-RU"/>
              </w:rPr>
            </w:r>
            <w:r/>
          </w:p>
        </w:tc>
      </w:tr>
      <w:tr>
        <w:trPr/>
        <w:tc>
          <w:tcPr>
            <w:tcW w:w="4248" w:type="dxa"/>
            <w:textDirection w:val="lrTb"/>
            <w:noWrap w:val="false"/>
          </w:tcPr>
          <w:p>
            <w:pPr>
              <w:ind w:firstLine="0"/>
              <w:spacing w:line="360" w:lineRule="auto"/>
              <w:rPr>
                <w:sz w:val="24"/>
                <w:szCs w:val="24"/>
                <w:lang w:val="ru-RU"/>
              </w:rPr>
            </w:pPr>
            <w:r>
              <w:rPr>
                <w:sz w:val="24"/>
                <w:szCs w:val="24"/>
                <w:lang w:val="ru-RU"/>
              </w:rPr>
              <w:t xml:space="preserve">Итого</w:t>
            </w:r>
            <w:r>
              <w:rPr>
                <w:sz w:val="24"/>
                <w:szCs w:val="24"/>
                <w:lang w:val="ru-RU"/>
              </w:rPr>
              <w:t xml:space="preserve">, </w:t>
            </w:r>
            <w:r>
              <w:rPr>
                <w:sz w:val="24"/>
                <w:szCs w:val="24"/>
                <w:lang w:val="ru-RU"/>
              </w:rPr>
              <w:t xml:space="preserve">руб</w:t>
            </w:r>
            <w:r>
              <w:rPr>
                <w:sz w:val="24"/>
                <w:szCs w:val="24"/>
                <w:lang w:val="ru-RU"/>
              </w:rPr>
              <w:t xml:space="preserve">/квартал</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340 000</w:t>
            </w:r>
            <w:r/>
          </w:p>
        </w:tc>
        <w:tc>
          <w:tcPr>
            <w:tcW w:w="1275" w:type="dxa"/>
            <w:textDirection w:val="lrTb"/>
            <w:noWrap w:val="false"/>
          </w:tcPr>
          <w:p>
            <w:pPr>
              <w:ind w:firstLine="0"/>
              <w:jc w:val="center"/>
              <w:spacing w:line="360" w:lineRule="auto"/>
              <w:rPr>
                <w:sz w:val="24"/>
                <w:szCs w:val="24"/>
                <w:lang w:val="ru-RU"/>
              </w:rPr>
            </w:pPr>
            <w:r>
              <w:rPr>
                <w:sz w:val="24"/>
                <w:szCs w:val="24"/>
                <w:lang w:val="ru-RU"/>
              </w:rPr>
              <w:t xml:space="preserve">340 000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340 000</w:t>
            </w:r>
            <w:r/>
          </w:p>
        </w:tc>
        <w:tc>
          <w:tcPr>
            <w:gridSpan w:val="2"/>
            <w:tcW w:w="1418" w:type="dxa"/>
            <w:textDirection w:val="lrTb"/>
            <w:noWrap w:val="false"/>
          </w:tcPr>
          <w:p>
            <w:pPr>
              <w:ind w:firstLine="0"/>
              <w:jc w:val="center"/>
              <w:spacing w:line="360" w:lineRule="auto"/>
              <w:rPr>
                <w:sz w:val="24"/>
                <w:szCs w:val="24"/>
                <w:lang w:val="ru-RU"/>
              </w:rPr>
            </w:pPr>
            <w:r>
              <w:rPr>
                <w:sz w:val="24"/>
                <w:szCs w:val="24"/>
                <w:lang w:val="ru-RU"/>
              </w:rPr>
              <w:t xml:space="preserve">340 000</w:t>
            </w:r>
            <w:r/>
          </w:p>
        </w:tc>
      </w:tr>
      <w:tr>
        <w:trPr/>
        <w:tc>
          <w:tcPr>
            <w:gridSpan w:val="5"/>
            <w:tcW w:w="8083" w:type="dxa"/>
            <w:textDirection w:val="lrTb"/>
            <w:noWrap w:val="false"/>
          </w:tcPr>
          <w:p>
            <w:pPr>
              <w:ind w:firstLine="0"/>
              <w:jc w:val="left"/>
              <w:spacing w:line="360" w:lineRule="auto"/>
              <w:rPr>
                <w:sz w:val="24"/>
                <w:szCs w:val="24"/>
                <w:lang w:val="ru-RU"/>
              </w:rPr>
            </w:pPr>
            <w:r>
              <w:rPr>
                <w:sz w:val="24"/>
                <w:szCs w:val="24"/>
                <w:lang w:val="ru-RU"/>
              </w:rPr>
              <w:t xml:space="preserve">Итого, </w:t>
            </w:r>
            <w:r>
              <w:rPr>
                <w:sz w:val="24"/>
                <w:szCs w:val="24"/>
                <w:lang w:val="ru-RU"/>
              </w:rPr>
              <w:t xml:space="preserve">руб</w:t>
            </w:r>
            <w:r>
              <w:rPr>
                <w:sz w:val="24"/>
                <w:szCs w:val="24"/>
                <w:lang w:val="ru-RU"/>
              </w:rPr>
              <w:t xml:space="preserve">/год</w:t>
            </w:r>
            <w:r/>
          </w:p>
        </w:tc>
        <w:tc>
          <w:tcPr>
            <w:tcW w:w="1410" w:type="dxa"/>
            <w:textDirection w:val="lrTb"/>
            <w:noWrap w:val="false"/>
          </w:tcPr>
          <w:p>
            <w:pPr>
              <w:ind w:firstLine="0"/>
              <w:jc w:val="center"/>
              <w:spacing w:line="360" w:lineRule="auto"/>
              <w:rPr>
                <w:sz w:val="24"/>
                <w:szCs w:val="24"/>
                <w:lang w:val="ru-RU"/>
              </w:rPr>
            </w:pPr>
            <w:r>
              <w:rPr>
                <w:sz w:val="24"/>
                <w:szCs w:val="24"/>
                <w:lang w:val="ru-RU"/>
              </w:rPr>
              <w:t xml:space="preserve">1 360 000</w:t>
            </w:r>
            <w:r/>
          </w:p>
        </w:tc>
      </w:tr>
    </w:tbl>
    <w:p>
      <w:pPr>
        <w:spacing w:before="240"/>
        <w:rPr>
          <w:lang w:val="ru-RU"/>
        </w:rPr>
      </w:pPr>
      <w:r>
        <w:rPr>
          <w:lang w:val="ru-RU"/>
        </w:rPr>
        <w:t xml:space="preserve">Общая сумма рекламной кампании составит 1 </w:t>
      </w:r>
      <w:r>
        <w:rPr>
          <w:lang w:val="ru-RU"/>
        </w:rPr>
        <w:t xml:space="preserve">360</w:t>
      </w:r>
      <w:r>
        <w:rPr>
          <w:lang w:val="ru-RU"/>
        </w:rPr>
        <w:t xml:space="preserve"> 000 рублей в год.</w:t>
      </w:r>
      <w:r/>
    </w:p>
    <w:p>
      <w:pPr>
        <w:pStyle w:val="704"/>
        <w:spacing w:before="240"/>
        <w:rPr>
          <w:lang w:val="ru-RU"/>
        </w:rPr>
      </w:pPr>
      <w:r/>
      <w:bookmarkStart w:id="35" w:name="_Toc133607670"/>
      <w:r>
        <w:rPr>
          <w:lang w:val="ru-RU"/>
        </w:rPr>
        <w:t xml:space="preserve">5</w:t>
      </w:r>
      <w:r>
        <w:rPr>
          <w:lang w:val="ru-RU"/>
        </w:rPr>
        <w:t xml:space="preserve">.6 </w:t>
      </w:r>
      <w:r>
        <w:rPr>
          <w:lang w:val="ru-RU"/>
        </w:rPr>
        <w:t xml:space="preserve">План производства</w:t>
      </w:r>
      <w:bookmarkEnd w:id="35"/>
      <w:r/>
      <w:r/>
    </w:p>
    <w:p>
      <w:pPr>
        <w:rPr>
          <w:lang w:val="ru-RU"/>
        </w:rPr>
      </w:pPr>
      <w:r>
        <w:rPr>
          <w:lang w:val="ru-RU"/>
        </w:rPr>
        <w:t xml:space="preserve">План производства программы по автоматизации анализа спектральных графиков тремора рук может включать в себя следующие этапы:</w:t>
      </w:r>
      <w:r/>
    </w:p>
    <w:p>
      <w:pPr>
        <w:pStyle w:val="729"/>
        <w:numPr>
          <w:ilvl w:val="0"/>
          <w:numId w:val="17"/>
        </w:numPr>
        <w:ind w:left="0" w:firstLine="708"/>
        <w:rPr>
          <w:lang w:val="ru-RU"/>
        </w:rPr>
      </w:pPr>
      <w:r>
        <w:rPr>
          <w:lang w:val="ru-RU"/>
        </w:rPr>
        <w:t xml:space="preserve">Определение требований и составление технического задания</w:t>
      </w:r>
      <w:r>
        <w:rPr>
          <w:lang w:val="ru-RU"/>
        </w:rPr>
        <w:t xml:space="preserve">, в том числе р</w:t>
      </w:r>
      <w:r>
        <w:rPr>
          <w:lang w:val="ru-RU"/>
        </w:rPr>
        <w:t xml:space="preserve">азработка функциональных требований к программ</w:t>
      </w:r>
      <w:r>
        <w:rPr>
          <w:lang w:val="ru-RU"/>
        </w:rPr>
        <w:t xml:space="preserve">е</w:t>
      </w:r>
      <w:r>
        <w:rPr>
          <w:lang w:val="ru-RU"/>
        </w:rPr>
        <w:t xml:space="preserve"> и о</w:t>
      </w:r>
      <w:r>
        <w:rPr>
          <w:lang w:val="ru-RU"/>
        </w:rPr>
        <w:t xml:space="preserve">пределение алгоритмов анализа спектральных графиков тремора рук.</w:t>
      </w:r>
      <w:r/>
    </w:p>
    <w:p>
      <w:pPr>
        <w:pStyle w:val="729"/>
        <w:numPr>
          <w:ilvl w:val="0"/>
          <w:numId w:val="17"/>
        </w:numPr>
        <w:ind w:left="0" w:firstLine="708"/>
        <w:rPr>
          <w:lang w:val="ru-RU"/>
        </w:rPr>
      </w:pPr>
      <w:r>
        <w:rPr>
          <w:lang w:val="ru-RU"/>
        </w:rPr>
        <w:t xml:space="preserve">Разработка и отладка программного кода</w:t>
      </w:r>
      <w:r>
        <w:rPr>
          <w:lang w:val="ru-RU"/>
        </w:rPr>
        <w:t xml:space="preserve">, т</w:t>
      </w:r>
      <w:r>
        <w:rPr>
          <w:lang w:val="ru-RU"/>
        </w:rPr>
        <w:t xml:space="preserve">естирование и отладка программы</w:t>
      </w:r>
      <w:r>
        <w:rPr>
          <w:lang w:val="ru-RU"/>
        </w:rPr>
        <w:t xml:space="preserve">, а также </w:t>
      </w:r>
      <w:r>
        <w:rPr>
          <w:lang w:val="ru-RU"/>
        </w:rPr>
        <w:t xml:space="preserve">с</w:t>
      </w:r>
      <w:r>
        <w:rPr>
          <w:lang w:val="ru-RU"/>
        </w:rPr>
        <w:t xml:space="preserve">оздание документации по программе.</w:t>
      </w:r>
      <w:r/>
    </w:p>
    <w:p>
      <w:pPr>
        <w:pStyle w:val="729"/>
        <w:numPr>
          <w:ilvl w:val="0"/>
          <w:numId w:val="17"/>
        </w:numPr>
        <w:ind w:left="0" w:firstLine="708"/>
        <w:rPr>
          <w:lang w:val="ru-RU"/>
        </w:rPr>
      </w:pPr>
      <w:r>
        <w:rPr>
          <w:lang w:val="ru-RU"/>
        </w:rPr>
        <w:t xml:space="preserve">Установка программы на компьютеры пользователя</w:t>
      </w:r>
      <w:r>
        <w:rPr>
          <w:lang w:val="ru-RU"/>
        </w:rPr>
        <w:t xml:space="preserve">,</w:t>
      </w:r>
      <w:r>
        <w:rPr>
          <w:lang w:val="ru-RU"/>
        </w:rPr>
        <w:t xml:space="preserve"> </w:t>
      </w:r>
      <w:r>
        <w:rPr>
          <w:lang w:val="ru-RU"/>
        </w:rPr>
        <w:t xml:space="preserve">о</w:t>
      </w:r>
      <w:r>
        <w:rPr>
          <w:lang w:val="ru-RU"/>
        </w:rPr>
        <w:t xml:space="preserve">бучение пользователей работе с программой.</w:t>
      </w:r>
      <w:r/>
    </w:p>
    <w:p>
      <w:pPr>
        <w:pStyle w:val="729"/>
        <w:numPr>
          <w:ilvl w:val="0"/>
          <w:numId w:val="17"/>
        </w:numPr>
        <w:ind w:left="0" w:firstLine="708"/>
        <w:rPr>
          <w:lang w:val="ru-RU"/>
        </w:rPr>
      </w:pPr>
      <w:r>
        <w:rPr>
          <w:lang w:val="ru-RU"/>
        </w:rPr>
        <w:t xml:space="preserve">Оказание технической поддержки пользователя</w:t>
      </w:r>
      <w:r>
        <w:rPr>
          <w:lang w:val="ru-RU"/>
        </w:rPr>
        <w:t xml:space="preserve">, </w:t>
      </w:r>
      <w:r>
        <w:rPr>
          <w:lang w:val="ru-RU"/>
        </w:rPr>
        <w:t xml:space="preserve">в</w:t>
      </w:r>
      <w:r>
        <w:rPr>
          <w:lang w:val="ru-RU"/>
        </w:rPr>
        <w:t xml:space="preserve">ыпуск обновлений и устранение ошибок.</w:t>
      </w:r>
      <w:r/>
    </w:p>
    <w:p>
      <w:pPr>
        <w:pStyle w:val="705"/>
        <w:rPr>
          <w:lang w:val="ru-RU"/>
        </w:rPr>
      </w:pPr>
      <w:r/>
      <w:bookmarkStart w:id="36" w:name="_Toc133607671"/>
      <w:r>
        <w:rPr>
          <w:lang w:val="ru-RU"/>
        </w:rPr>
        <w:t xml:space="preserve">5</w:t>
      </w:r>
      <w:r>
        <w:rPr>
          <w:lang w:val="ru-RU"/>
        </w:rPr>
        <w:t xml:space="preserve">.6.1 Инвестиционные затраты</w:t>
      </w:r>
      <w:bookmarkEnd w:id="36"/>
      <w:r/>
      <w:r/>
    </w:p>
    <w:p>
      <w:pPr>
        <w:rPr>
          <w:lang w:val="ru-RU"/>
        </w:rPr>
      </w:pPr>
      <w:r>
        <w:rPr>
          <w:lang w:val="ru-RU"/>
        </w:rPr>
        <w:t xml:space="preserve">Инвестиционные затраты определяются на момент планирования проекта и требуют о</w:t>
      </w:r>
      <w:r>
        <w:rPr>
          <w:lang w:val="ru-RU"/>
        </w:rPr>
        <w:t xml:space="preserve">собой тщательности, поскольку велика вероятность ошибки. Если часть затрат на реализацию проекта будет не учтена либо окажутся излишними, то в процессе реализации плана может не хватить ресурсов. Отсюда возникает необходимость учета инвестиционных затрат. </w:t>
      </w:r>
      <w:r/>
    </w:p>
    <w:p>
      <w:pPr>
        <w:rPr>
          <w:lang w:val="ru-RU"/>
        </w:rPr>
      </w:pPr>
      <w:r>
        <w:rPr>
          <w:lang w:val="ru-RU"/>
        </w:rPr>
        <w:t xml:space="preserve">Инвестиционные затраты включают в себя расходы на основные средства (оборудование, здания, транспорт), товарные запасы, сырье, а также издержки на логистику, строительно-монтажные работы и другое.</w:t>
      </w:r>
      <w:r/>
    </w:p>
    <w:p>
      <w:pPr>
        <w:rPr>
          <w:lang w:val="ru-RU"/>
        </w:rPr>
      </w:pPr>
      <w:r>
        <w:rPr>
          <w:lang w:val="ru-RU"/>
        </w:rPr>
        <w:t xml:space="preserve">Перечень основных средств и их количество со стоимостью одной единицы товара представлен в таблице </w:t>
      </w:r>
      <w:r>
        <w:rPr>
          <w:lang w:val="ru-RU"/>
        </w:rPr>
        <w:t xml:space="preserve">5</w:t>
      </w:r>
      <w:r>
        <w:rPr>
          <w:lang w:val="ru-RU"/>
        </w:rPr>
        <w:t xml:space="preserve">.3. </w:t>
      </w:r>
      <w:r>
        <w:rPr>
          <w:lang w:val="ru-RU"/>
        </w:rPr>
        <w:t xml:space="preserve">Инвестиционные затраты представлены в таблице </w:t>
      </w:r>
      <w:r>
        <w:rPr>
          <w:lang w:val="ru-RU"/>
        </w:rPr>
        <w:t xml:space="preserve">5</w:t>
      </w:r>
      <w:r>
        <w:rPr>
          <w:lang w:val="ru-RU"/>
        </w:rPr>
        <w:t xml:space="preserve">.</w:t>
      </w:r>
      <w:r>
        <w:rPr>
          <w:lang w:val="ru-RU"/>
        </w:rPr>
        <w:t xml:space="preserve">4</w:t>
      </w:r>
      <w:r>
        <w:rPr>
          <w:lang w:val="ru-RU"/>
        </w:rPr>
        <w:t xml:space="preserve">.</w:t>
      </w:r>
      <w:r/>
    </w:p>
    <w:p>
      <w:pPr>
        <w:rPr>
          <w:lang w:val="ru-RU"/>
        </w:rPr>
      </w:pPr>
      <w:r>
        <w:rPr>
          <w:lang w:val="ru-RU"/>
        </w:rPr>
        <w:t xml:space="preserve">Таблица </w:t>
      </w:r>
      <w:r>
        <w:rPr>
          <w:lang w:val="ru-RU"/>
        </w:rPr>
        <w:t xml:space="preserve">5</w:t>
      </w:r>
      <w:r>
        <w:rPr>
          <w:lang w:val="ru-RU"/>
        </w:rPr>
        <w:t xml:space="preserve">.3 – Перечень основных средств</w:t>
      </w:r>
      <w:r/>
    </w:p>
    <w:tbl>
      <w:tblPr>
        <w:tblStyle w:val="744"/>
        <w:tblW w:w="9776" w:type="dxa"/>
        <w:tblLook w:val="04A0" w:firstRow="1" w:lastRow="0" w:firstColumn="1" w:lastColumn="0" w:noHBand="0" w:noVBand="1"/>
      </w:tblPr>
      <w:tblGrid>
        <w:gridCol w:w="4673"/>
        <w:gridCol w:w="2552"/>
        <w:gridCol w:w="2551"/>
      </w:tblGrid>
      <w:tr>
        <w:trPr/>
        <w:tc>
          <w:tcPr>
            <w:tcW w:w="4673" w:type="dxa"/>
            <w:textDirection w:val="lrTb"/>
            <w:noWrap w:val="false"/>
          </w:tcPr>
          <w:p>
            <w:pPr>
              <w:ind w:firstLine="0"/>
              <w:jc w:val="center"/>
              <w:spacing w:line="360" w:lineRule="auto"/>
              <w:rPr>
                <w:sz w:val="24"/>
                <w:szCs w:val="24"/>
                <w:lang w:val="ru-RU"/>
              </w:rPr>
            </w:pPr>
            <w:r>
              <w:rPr>
                <w:sz w:val="24"/>
                <w:szCs w:val="24"/>
                <w:lang w:val="ru-RU"/>
              </w:rPr>
              <w:t xml:space="preserve">Наименование</w:t>
            </w:r>
            <w:r/>
          </w:p>
        </w:tc>
        <w:tc>
          <w:tcPr>
            <w:tcW w:w="2552" w:type="dxa"/>
            <w:textDirection w:val="lrTb"/>
            <w:noWrap w:val="false"/>
          </w:tcPr>
          <w:p>
            <w:pPr>
              <w:ind w:firstLine="0"/>
              <w:spacing w:line="360" w:lineRule="auto"/>
              <w:rPr>
                <w:sz w:val="24"/>
                <w:szCs w:val="24"/>
                <w:lang w:val="ru-RU"/>
              </w:rPr>
            </w:pPr>
            <w:r>
              <w:rPr>
                <w:sz w:val="24"/>
                <w:szCs w:val="24"/>
                <w:lang w:val="ru-RU"/>
              </w:rPr>
              <w:t xml:space="preserve">Количество</w:t>
            </w:r>
            <w:r/>
          </w:p>
        </w:tc>
        <w:tc>
          <w:tcPr>
            <w:tcW w:w="2551" w:type="dxa"/>
            <w:textDirection w:val="lrTb"/>
            <w:noWrap w:val="false"/>
          </w:tcPr>
          <w:p>
            <w:pPr>
              <w:ind w:firstLine="0"/>
              <w:spacing w:line="360" w:lineRule="auto"/>
              <w:rPr>
                <w:sz w:val="24"/>
                <w:szCs w:val="24"/>
                <w:lang w:val="ru-RU"/>
              </w:rPr>
            </w:pPr>
            <w:r>
              <w:rPr>
                <w:sz w:val="24"/>
                <w:szCs w:val="24"/>
                <w:lang w:val="ru-RU"/>
              </w:rPr>
              <w:t xml:space="preserve">Стоимость, </w:t>
            </w:r>
            <w:r>
              <w:rPr>
                <w:sz w:val="24"/>
                <w:szCs w:val="24"/>
                <w:lang w:val="ru-RU"/>
              </w:rPr>
              <w:t xml:space="preserve">руб</w:t>
            </w:r>
            <w:r/>
          </w:p>
        </w:tc>
      </w:tr>
      <w:tr>
        <w:trPr/>
        <w:tc>
          <w:tcPr>
            <w:gridSpan w:val="3"/>
            <w:tcW w:w="9776" w:type="dxa"/>
            <w:textDirection w:val="lrTb"/>
            <w:noWrap w:val="false"/>
          </w:tcPr>
          <w:p>
            <w:pPr>
              <w:ind w:firstLine="0"/>
              <w:jc w:val="center"/>
              <w:spacing w:line="360" w:lineRule="auto"/>
              <w:rPr>
                <w:sz w:val="24"/>
                <w:szCs w:val="24"/>
                <w:lang w:val="ru-RU"/>
              </w:rPr>
            </w:pPr>
            <w:r>
              <w:rPr>
                <w:sz w:val="24"/>
                <w:szCs w:val="24"/>
                <w:lang w:val="ru-RU"/>
              </w:rPr>
              <w:t xml:space="preserve">Здания</w:t>
            </w:r>
            <w:r/>
          </w:p>
        </w:tc>
      </w:tr>
      <w:tr>
        <w:trPr/>
        <w:tc>
          <w:tcPr>
            <w:tcW w:w="4673" w:type="dxa"/>
            <w:textDirection w:val="lrTb"/>
            <w:noWrap w:val="false"/>
          </w:tcPr>
          <w:p>
            <w:pPr>
              <w:ind w:firstLine="0"/>
              <w:spacing w:line="360" w:lineRule="auto"/>
              <w:rPr>
                <w:sz w:val="24"/>
                <w:szCs w:val="24"/>
                <w:lang w:val="ru-RU"/>
              </w:rPr>
            </w:pPr>
            <w:r>
              <w:rPr>
                <w:sz w:val="24"/>
                <w:szCs w:val="24"/>
                <w:lang w:val="ru-RU"/>
              </w:rPr>
              <w:t xml:space="preserve">Производственные затраты</w:t>
            </w:r>
            <w:r/>
          </w:p>
        </w:tc>
        <w:tc>
          <w:tcPr>
            <w:tcW w:w="2552" w:type="dxa"/>
            <w:textDirection w:val="lrTb"/>
            <w:noWrap w:val="false"/>
          </w:tcPr>
          <w:p>
            <w:pPr>
              <w:ind w:firstLine="0"/>
              <w:spacing w:line="360" w:lineRule="auto"/>
              <w:rPr>
                <w:sz w:val="24"/>
                <w:szCs w:val="24"/>
                <w:lang w:val="ru-RU"/>
              </w:rPr>
            </w:pPr>
            <w:r>
              <w:rPr>
                <w:sz w:val="24"/>
                <w:szCs w:val="24"/>
                <w:lang w:val="ru-RU"/>
              </w:rPr>
              <w:t xml:space="preserve">-</w:t>
            </w:r>
            <w:r/>
          </w:p>
        </w:tc>
        <w:tc>
          <w:tcPr>
            <w:tcW w:w="2551" w:type="dxa"/>
            <w:textDirection w:val="lrTb"/>
            <w:noWrap w:val="false"/>
          </w:tcPr>
          <w:p>
            <w:pPr>
              <w:ind w:firstLine="0"/>
              <w:spacing w:line="360" w:lineRule="auto"/>
              <w:rPr>
                <w:sz w:val="24"/>
                <w:szCs w:val="24"/>
                <w:lang w:val="ru-RU"/>
              </w:rPr>
            </w:pPr>
            <w:r>
              <w:rPr>
                <w:sz w:val="24"/>
                <w:szCs w:val="24"/>
                <w:lang w:val="ru-RU"/>
              </w:rPr>
              <w:t xml:space="preserve">-</w:t>
            </w:r>
            <w:r/>
          </w:p>
        </w:tc>
      </w:tr>
      <w:tr>
        <w:trPr/>
        <w:tc>
          <w:tcPr>
            <w:tcW w:w="4673" w:type="dxa"/>
            <w:textDirection w:val="lrTb"/>
            <w:noWrap w:val="false"/>
          </w:tcPr>
          <w:p>
            <w:pPr>
              <w:ind w:firstLine="0"/>
              <w:spacing w:line="360" w:lineRule="auto"/>
              <w:rPr>
                <w:sz w:val="24"/>
                <w:szCs w:val="24"/>
                <w:lang w:val="ru-RU"/>
              </w:rPr>
            </w:pPr>
            <w:r>
              <w:rPr>
                <w:sz w:val="24"/>
                <w:szCs w:val="24"/>
                <w:lang w:val="ru-RU"/>
              </w:rPr>
              <w:t xml:space="preserve">Складские затраты</w:t>
            </w:r>
            <w:r/>
          </w:p>
        </w:tc>
        <w:tc>
          <w:tcPr>
            <w:tcW w:w="2552" w:type="dxa"/>
            <w:textDirection w:val="lrTb"/>
            <w:noWrap w:val="false"/>
          </w:tcPr>
          <w:p>
            <w:pPr>
              <w:ind w:firstLine="0"/>
              <w:spacing w:line="360" w:lineRule="auto"/>
              <w:rPr>
                <w:sz w:val="24"/>
                <w:szCs w:val="24"/>
                <w:lang w:val="ru-RU"/>
              </w:rPr>
            </w:pPr>
            <w:r>
              <w:rPr>
                <w:sz w:val="24"/>
                <w:szCs w:val="24"/>
                <w:lang w:val="ru-RU"/>
              </w:rPr>
              <w:t xml:space="preserve">-</w:t>
            </w:r>
            <w:r/>
          </w:p>
        </w:tc>
        <w:tc>
          <w:tcPr>
            <w:tcW w:w="2551" w:type="dxa"/>
            <w:textDirection w:val="lrTb"/>
            <w:noWrap w:val="false"/>
          </w:tcPr>
          <w:p>
            <w:pPr>
              <w:ind w:firstLine="0"/>
              <w:spacing w:line="360" w:lineRule="auto"/>
              <w:rPr>
                <w:sz w:val="24"/>
                <w:szCs w:val="24"/>
                <w:lang w:val="ru-RU"/>
              </w:rPr>
            </w:pPr>
            <w:r>
              <w:rPr>
                <w:sz w:val="24"/>
                <w:szCs w:val="24"/>
                <w:lang w:val="ru-RU"/>
              </w:rPr>
              <w:t xml:space="preserve">-</w:t>
            </w:r>
            <w:r/>
          </w:p>
        </w:tc>
      </w:tr>
      <w:tr>
        <w:trPr/>
        <w:tc>
          <w:tcPr>
            <w:tcW w:w="4673" w:type="dxa"/>
            <w:textDirection w:val="lrTb"/>
            <w:noWrap w:val="false"/>
          </w:tcPr>
          <w:p>
            <w:pPr>
              <w:ind w:firstLine="0"/>
              <w:spacing w:line="360" w:lineRule="auto"/>
              <w:rPr>
                <w:sz w:val="24"/>
                <w:szCs w:val="24"/>
                <w:lang w:val="ru-RU"/>
              </w:rPr>
            </w:pPr>
            <w:r>
              <w:rPr>
                <w:sz w:val="24"/>
                <w:szCs w:val="24"/>
                <w:lang w:val="ru-RU"/>
              </w:rPr>
              <w:t xml:space="preserve">Административные затраты</w:t>
            </w:r>
            <w:r/>
          </w:p>
        </w:tc>
        <w:tc>
          <w:tcPr>
            <w:tcW w:w="2552" w:type="dxa"/>
            <w:textDirection w:val="lrTb"/>
            <w:noWrap w:val="false"/>
          </w:tcPr>
          <w:p>
            <w:pPr>
              <w:ind w:firstLine="0"/>
              <w:spacing w:line="360" w:lineRule="auto"/>
              <w:rPr>
                <w:sz w:val="24"/>
                <w:szCs w:val="24"/>
                <w:lang w:val="ru-RU"/>
              </w:rPr>
            </w:pPr>
            <w:r>
              <w:rPr>
                <w:sz w:val="24"/>
                <w:szCs w:val="24"/>
                <w:lang w:val="ru-RU"/>
              </w:rPr>
              <w:t xml:space="preserve">32м2</w:t>
            </w:r>
            <w:r/>
          </w:p>
        </w:tc>
        <w:tc>
          <w:tcPr>
            <w:tcW w:w="2551" w:type="dxa"/>
            <w:textDirection w:val="lrTb"/>
            <w:noWrap w:val="false"/>
          </w:tcPr>
          <w:p>
            <w:pPr>
              <w:ind w:firstLine="0"/>
              <w:spacing w:line="360" w:lineRule="auto"/>
              <w:rPr>
                <w:sz w:val="24"/>
                <w:szCs w:val="24"/>
                <w:lang w:val="ru-RU"/>
              </w:rPr>
            </w:pPr>
            <w:r>
              <w:rPr>
                <w:sz w:val="24"/>
                <w:szCs w:val="24"/>
                <w:lang w:val="ru-RU"/>
              </w:rPr>
              <w:t xml:space="preserve">39 0000</w:t>
            </w:r>
            <w:r/>
          </w:p>
        </w:tc>
      </w:tr>
      <w:tr>
        <w:trPr/>
        <w:tc>
          <w:tcPr>
            <w:gridSpan w:val="3"/>
            <w:tcW w:w="9776" w:type="dxa"/>
            <w:textDirection w:val="lrTb"/>
            <w:noWrap w:val="false"/>
          </w:tcPr>
          <w:p>
            <w:pPr>
              <w:ind w:firstLine="0"/>
              <w:jc w:val="center"/>
              <w:spacing w:line="360" w:lineRule="auto"/>
              <w:rPr>
                <w:sz w:val="24"/>
                <w:szCs w:val="24"/>
                <w:lang w:val="ru-RU"/>
              </w:rPr>
            </w:pPr>
            <w:r>
              <w:rPr>
                <w:sz w:val="24"/>
                <w:szCs w:val="24"/>
                <w:lang w:val="ru-RU"/>
              </w:rPr>
              <w:t xml:space="preserve">Оборудование</w:t>
            </w:r>
            <w:r/>
          </w:p>
        </w:tc>
      </w:tr>
      <w:tr>
        <w:trPr/>
        <w:tc>
          <w:tcPr>
            <w:tcW w:w="4673" w:type="dxa"/>
            <w:textDirection w:val="lrTb"/>
            <w:noWrap w:val="false"/>
          </w:tcPr>
          <w:p>
            <w:pPr>
              <w:ind w:firstLine="0"/>
              <w:jc w:val="left"/>
              <w:spacing w:line="360" w:lineRule="auto"/>
              <w:tabs>
                <w:tab w:val="center" w:pos="2087" w:leader="none"/>
              </w:tabs>
              <w:rPr>
                <w:sz w:val="24"/>
                <w:szCs w:val="24"/>
                <w:lang w:val="ru-RU"/>
              </w:rPr>
            </w:pPr>
            <w:r>
              <w:rPr>
                <w:sz w:val="24"/>
                <w:szCs w:val="24"/>
                <w:lang w:val="ru-RU"/>
              </w:rPr>
              <w:t xml:space="preserve">Ноутбук</w:t>
            </w:r>
            <w:r/>
          </w:p>
        </w:tc>
        <w:tc>
          <w:tcPr>
            <w:tcW w:w="2552" w:type="dxa"/>
            <w:textDirection w:val="lrTb"/>
            <w:noWrap w:val="false"/>
          </w:tcPr>
          <w:p>
            <w:pPr>
              <w:ind w:firstLine="0"/>
              <w:spacing w:line="360" w:lineRule="auto"/>
              <w:rPr>
                <w:sz w:val="24"/>
                <w:szCs w:val="24"/>
                <w:lang w:val="ru-RU"/>
              </w:rPr>
            </w:pPr>
            <w:r>
              <w:rPr>
                <w:sz w:val="24"/>
                <w:szCs w:val="24"/>
                <w:lang w:val="ru-RU"/>
              </w:rPr>
              <w:t xml:space="preserve">5</w:t>
            </w:r>
            <w:r/>
          </w:p>
        </w:tc>
        <w:tc>
          <w:tcPr>
            <w:tcW w:w="2551" w:type="dxa"/>
            <w:textDirection w:val="lrTb"/>
            <w:noWrap w:val="false"/>
          </w:tcPr>
          <w:p>
            <w:pPr>
              <w:ind w:firstLine="0"/>
              <w:spacing w:line="360" w:lineRule="auto"/>
              <w:rPr>
                <w:sz w:val="24"/>
                <w:szCs w:val="24"/>
                <w:lang w:val="ru-RU"/>
              </w:rPr>
            </w:pPr>
            <w:r>
              <w:rPr>
                <w:sz w:val="24"/>
                <w:szCs w:val="24"/>
                <w:lang w:val="ru-RU"/>
              </w:rPr>
              <w:t xml:space="preserve">70 000</w:t>
            </w:r>
            <w:r/>
          </w:p>
        </w:tc>
      </w:tr>
      <w:tr>
        <w:trPr/>
        <w:tc>
          <w:tcPr>
            <w:tcW w:w="4673" w:type="dxa"/>
            <w:textDirection w:val="lrTb"/>
            <w:noWrap w:val="false"/>
          </w:tcPr>
          <w:p>
            <w:pPr>
              <w:ind w:firstLine="0"/>
              <w:jc w:val="left"/>
              <w:spacing w:line="360" w:lineRule="auto"/>
              <w:tabs>
                <w:tab w:val="center" w:pos="2087" w:leader="none"/>
              </w:tabs>
              <w:rPr>
                <w:sz w:val="24"/>
                <w:szCs w:val="24"/>
                <w:lang w:val="ru-RU"/>
              </w:rPr>
            </w:pPr>
            <w:r>
              <w:rPr>
                <w:sz w:val="24"/>
                <w:szCs w:val="24"/>
                <w:lang w:val="ru-RU"/>
              </w:rPr>
              <w:t xml:space="preserve">Стол</w:t>
            </w:r>
            <w:r/>
          </w:p>
        </w:tc>
        <w:tc>
          <w:tcPr>
            <w:tcW w:w="2552" w:type="dxa"/>
            <w:textDirection w:val="lrTb"/>
            <w:noWrap w:val="false"/>
          </w:tcPr>
          <w:p>
            <w:pPr>
              <w:ind w:firstLine="0"/>
              <w:spacing w:line="360" w:lineRule="auto"/>
              <w:rPr>
                <w:sz w:val="24"/>
                <w:szCs w:val="24"/>
                <w:lang w:val="ru-RU"/>
              </w:rPr>
            </w:pPr>
            <w:r>
              <w:rPr>
                <w:sz w:val="24"/>
                <w:szCs w:val="24"/>
                <w:lang w:val="ru-RU"/>
              </w:rPr>
              <w:t xml:space="preserve">5</w:t>
            </w:r>
            <w:r/>
          </w:p>
        </w:tc>
        <w:tc>
          <w:tcPr>
            <w:tcW w:w="2551" w:type="dxa"/>
            <w:textDirection w:val="lrTb"/>
            <w:noWrap w:val="false"/>
          </w:tcPr>
          <w:p>
            <w:pPr>
              <w:ind w:firstLine="0"/>
              <w:spacing w:line="360" w:lineRule="auto"/>
              <w:rPr>
                <w:sz w:val="24"/>
                <w:szCs w:val="24"/>
                <w:lang w:val="ru-RU"/>
              </w:rPr>
            </w:pPr>
            <w:r>
              <w:rPr>
                <w:sz w:val="24"/>
                <w:szCs w:val="24"/>
                <w:lang w:val="ru-RU"/>
              </w:rPr>
              <w:t xml:space="preserve">4 000</w:t>
            </w:r>
            <w:r/>
          </w:p>
        </w:tc>
      </w:tr>
      <w:tr>
        <w:trPr/>
        <w:tc>
          <w:tcPr>
            <w:tcW w:w="4673" w:type="dxa"/>
            <w:textDirection w:val="lrTb"/>
            <w:noWrap w:val="false"/>
          </w:tcPr>
          <w:p>
            <w:pPr>
              <w:ind w:firstLine="0"/>
              <w:jc w:val="left"/>
              <w:spacing w:line="360" w:lineRule="auto"/>
              <w:tabs>
                <w:tab w:val="center" w:pos="2087" w:leader="none"/>
              </w:tabs>
              <w:rPr>
                <w:sz w:val="24"/>
                <w:szCs w:val="24"/>
                <w:lang w:val="ru-RU"/>
              </w:rPr>
            </w:pPr>
            <w:r>
              <w:rPr>
                <w:sz w:val="24"/>
                <w:szCs w:val="24"/>
                <w:lang w:val="ru-RU"/>
              </w:rPr>
              <w:t xml:space="preserve">Стул</w:t>
            </w:r>
            <w:r/>
          </w:p>
        </w:tc>
        <w:tc>
          <w:tcPr>
            <w:tcW w:w="2552" w:type="dxa"/>
            <w:textDirection w:val="lrTb"/>
            <w:noWrap w:val="false"/>
          </w:tcPr>
          <w:p>
            <w:pPr>
              <w:ind w:firstLine="0"/>
              <w:spacing w:line="360" w:lineRule="auto"/>
              <w:rPr>
                <w:sz w:val="24"/>
                <w:szCs w:val="24"/>
                <w:lang w:val="ru-RU"/>
              </w:rPr>
            </w:pPr>
            <w:r>
              <w:rPr>
                <w:sz w:val="24"/>
                <w:szCs w:val="24"/>
                <w:lang w:val="ru-RU"/>
              </w:rPr>
              <w:t xml:space="preserve">5</w:t>
            </w:r>
            <w:r/>
          </w:p>
        </w:tc>
        <w:tc>
          <w:tcPr>
            <w:tcW w:w="2551" w:type="dxa"/>
            <w:textDirection w:val="lrTb"/>
            <w:noWrap w:val="false"/>
          </w:tcPr>
          <w:p>
            <w:pPr>
              <w:ind w:firstLine="0"/>
              <w:spacing w:line="360" w:lineRule="auto"/>
              <w:rPr>
                <w:sz w:val="24"/>
                <w:szCs w:val="24"/>
                <w:lang w:val="ru-RU"/>
              </w:rPr>
            </w:pPr>
            <w:r>
              <w:rPr>
                <w:sz w:val="24"/>
                <w:szCs w:val="24"/>
                <w:lang w:val="ru-RU"/>
              </w:rPr>
              <w:t xml:space="preserve">5 000</w:t>
            </w:r>
            <w:r/>
          </w:p>
        </w:tc>
      </w:tr>
      <w:tr>
        <w:trPr/>
        <w:tc>
          <w:tcPr>
            <w:tcW w:w="4673" w:type="dxa"/>
            <w:textDirection w:val="lrTb"/>
            <w:noWrap w:val="false"/>
          </w:tcPr>
          <w:p>
            <w:pPr>
              <w:ind w:firstLine="0"/>
              <w:jc w:val="left"/>
              <w:spacing w:line="360" w:lineRule="auto"/>
              <w:tabs>
                <w:tab w:val="center" w:pos="2087" w:leader="none"/>
              </w:tabs>
              <w:rPr>
                <w:sz w:val="24"/>
                <w:szCs w:val="24"/>
                <w:lang w:val="ru-RU"/>
              </w:rPr>
            </w:pPr>
            <w:r>
              <w:rPr>
                <w:sz w:val="24"/>
                <w:szCs w:val="24"/>
                <w:lang w:val="ru-RU"/>
              </w:rPr>
              <w:t xml:space="preserve">Шкаф</w:t>
            </w:r>
            <w:r/>
          </w:p>
        </w:tc>
        <w:tc>
          <w:tcPr>
            <w:tcW w:w="2552" w:type="dxa"/>
            <w:textDirection w:val="lrTb"/>
            <w:noWrap w:val="false"/>
          </w:tcPr>
          <w:p>
            <w:pPr>
              <w:ind w:firstLine="0"/>
              <w:spacing w:line="360" w:lineRule="auto"/>
              <w:rPr>
                <w:sz w:val="24"/>
                <w:szCs w:val="24"/>
                <w:lang w:val="ru-RU"/>
              </w:rPr>
            </w:pPr>
            <w:r>
              <w:rPr>
                <w:sz w:val="24"/>
                <w:szCs w:val="24"/>
                <w:lang w:val="ru-RU"/>
              </w:rPr>
              <w:t xml:space="preserve">1</w:t>
            </w:r>
            <w:r/>
          </w:p>
        </w:tc>
        <w:tc>
          <w:tcPr>
            <w:tcW w:w="2551" w:type="dxa"/>
            <w:textDirection w:val="lrTb"/>
            <w:noWrap w:val="false"/>
          </w:tcPr>
          <w:p>
            <w:pPr>
              <w:ind w:firstLine="0"/>
              <w:spacing w:line="360" w:lineRule="auto"/>
              <w:rPr>
                <w:sz w:val="24"/>
                <w:szCs w:val="24"/>
                <w:lang w:val="ru-RU"/>
              </w:rPr>
            </w:pPr>
            <w:r>
              <w:rPr>
                <w:sz w:val="24"/>
                <w:szCs w:val="24"/>
                <w:lang w:val="ru-RU"/>
              </w:rPr>
              <w:t xml:space="preserve">30 000</w:t>
            </w:r>
            <w:r/>
          </w:p>
        </w:tc>
      </w:tr>
      <w:tr>
        <w:trPr/>
        <w:tc>
          <w:tcPr>
            <w:tcW w:w="4673" w:type="dxa"/>
            <w:textDirection w:val="lrTb"/>
            <w:noWrap w:val="false"/>
          </w:tcPr>
          <w:p>
            <w:pPr>
              <w:ind w:firstLine="0"/>
              <w:jc w:val="left"/>
              <w:spacing w:line="360" w:lineRule="auto"/>
              <w:tabs>
                <w:tab w:val="center" w:pos="2087" w:leader="none"/>
              </w:tabs>
              <w:rPr>
                <w:sz w:val="24"/>
                <w:szCs w:val="24"/>
                <w:lang w:val="ru-RU"/>
              </w:rPr>
            </w:pPr>
            <w:r>
              <w:rPr>
                <w:sz w:val="24"/>
                <w:szCs w:val="24"/>
                <w:lang w:val="ru-RU"/>
              </w:rPr>
              <w:t xml:space="preserve">МФУ</w:t>
            </w:r>
            <w:r/>
          </w:p>
        </w:tc>
        <w:tc>
          <w:tcPr>
            <w:tcW w:w="2552" w:type="dxa"/>
            <w:textDirection w:val="lrTb"/>
            <w:noWrap w:val="false"/>
          </w:tcPr>
          <w:p>
            <w:pPr>
              <w:ind w:firstLine="0"/>
              <w:spacing w:line="360" w:lineRule="auto"/>
              <w:rPr>
                <w:sz w:val="24"/>
                <w:szCs w:val="24"/>
                <w:lang w:val="ru-RU"/>
              </w:rPr>
            </w:pPr>
            <w:r>
              <w:rPr>
                <w:sz w:val="24"/>
                <w:szCs w:val="24"/>
                <w:lang w:val="ru-RU"/>
              </w:rPr>
              <w:t xml:space="preserve">1</w:t>
            </w:r>
            <w:r/>
          </w:p>
        </w:tc>
        <w:tc>
          <w:tcPr>
            <w:tcW w:w="2551" w:type="dxa"/>
            <w:textDirection w:val="lrTb"/>
            <w:noWrap w:val="false"/>
          </w:tcPr>
          <w:p>
            <w:pPr>
              <w:ind w:firstLine="0"/>
              <w:spacing w:line="360" w:lineRule="auto"/>
              <w:rPr>
                <w:sz w:val="24"/>
                <w:szCs w:val="24"/>
                <w:lang w:val="ru-RU"/>
              </w:rPr>
            </w:pPr>
            <w:r>
              <w:rPr>
                <w:sz w:val="24"/>
                <w:szCs w:val="24"/>
                <w:lang w:val="ru-RU"/>
              </w:rPr>
              <w:t xml:space="preserve">20 000</w:t>
            </w:r>
            <w:r/>
          </w:p>
        </w:tc>
      </w:tr>
      <w:tr>
        <w:trPr/>
        <w:tc>
          <w:tcPr>
            <w:tcW w:w="4673" w:type="dxa"/>
            <w:textDirection w:val="lrTb"/>
            <w:noWrap w:val="false"/>
          </w:tcPr>
          <w:p>
            <w:pPr>
              <w:ind w:firstLine="0"/>
              <w:jc w:val="left"/>
              <w:spacing w:line="360" w:lineRule="auto"/>
              <w:tabs>
                <w:tab w:val="center" w:pos="2087" w:leader="none"/>
              </w:tabs>
              <w:rPr>
                <w:sz w:val="24"/>
                <w:szCs w:val="24"/>
                <w:lang w:val="ru-RU"/>
              </w:rPr>
            </w:pPr>
            <w:r>
              <w:rPr>
                <w:sz w:val="24"/>
                <w:szCs w:val="24"/>
                <w:lang w:val="ru-RU"/>
              </w:rPr>
              <w:t xml:space="preserve">Телефон</w:t>
            </w:r>
            <w:r/>
          </w:p>
        </w:tc>
        <w:tc>
          <w:tcPr>
            <w:tcW w:w="2552" w:type="dxa"/>
            <w:textDirection w:val="lrTb"/>
            <w:noWrap w:val="false"/>
          </w:tcPr>
          <w:p>
            <w:pPr>
              <w:ind w:firstLine="0"/>
              <w:spacing w:line="360" w:lineRule="auto"/>
              <w:rPr>
                <w:sz w:val="24"/>
                <w:szCs w:val="24"/>
                <w:lang w:val="ru-RU"/>
              </w:rPr>
            </w:pPr>
            <w:r>
              <w:rPr>
                <w:sz w:val="24"/>
                <w:szCs w:val="24"/>
                <w:lang w:val="ru-RU"/>
              </w:rPr>
              <w:t xml:space="preserve">1</w:t>
            </w:r>
            <w:r/>
          </w:p>
        </w:tc>
        <w:tc>
          <w:tcPr>
            <w:tcW w:w="2551" w:type="dxa"/>
            <w:textDirection w:val="lrTb"/>
            <w:noWrap w:val="false"/>
          </w:tcPr>
          <w:p>
            <w:pPr>
              <w:ind w:firstLine="0"/>
              <w:spacing w:line="360" w:lineRule="auto"/>
              <w:rPr>
                <w:sz w:val="24"/>
                <w:szCs w:val="24"/>
                <w:lang w:val="ru-RU"/>
              </w:rPr>
            </w:pPr>
            <w:r>
              <w:rPr>
                <w:sz w:val="24"/>
                <w:szCs w:val="24"/>
                <w:lang w:val="ru-RU"/>
              </w:rPr>
              <w:t xml:space="preserve">1500</w:t>
            </w:r>
            <w:r/>
          </w:p>
        </w:tc>
      </w:tr>
    </w:tbl>
    <w:p>
      <w:pPr>
        <w:ind w:firstLine="0"/>
        <w:spacing w:before="240"/>
        <w:rPr>
          <w:lang w:val="ru-RU"/>
        </w:rPr>
      </w:pPr>
      <w:r>
        <w:rPr>
          <w:lang w:val="ru-RU"/>
        </w:rPr>
        <w:t xml:space="preserve">Таблица </w:t>
      </w:r>
      <w:r>
        <w:rPr>
          <w:lang w:val="ru-RU"/>
        </w:rPr>
        <w:t xml:space="preserve">5</w:t>
      </w:r>
      <w:r>
        <w:rPr>
          <w:lang w:val="ru-RU"/>
        </w:rPr>
        <w:t xml:space="preserve">.</w:t>
      </w:r>
      <w:r>
        <w:rPr>
          <w:lang w:val="ru-RU"/>
        </w:rPr>
        <w:t xml:space="preserve">4</w:t>
      </w:r>
      <w:r>
        <w:rPr>
          <w:lang w:val="ru-RU"/>
        </w:rPr>
        <w:t xml:space="preserve"> – Инвестиционные затраты</w:t>
      </w:r>
      <w:r/>
    </w:p>
    <w:tbl>
      <w:tblPr>
        <w:tblStyle w:val="744"/>
        <w:tblW w:w="9776" w:type="dxa"/>
        <w:tblLayout w:type="fixed"/>
        <w:tblLook w:val="04A0" w:firstRow="1" w:lastRow="0" w:firstColumn="1" w:lastColumn="0" w:noHBand="0" w:noVBand="1"/>
      </w:tblPr>
      <w:tblGrid>
        <w:gridCol w:w="4673"/>
        <w:gridCol w:w="1276"/>
        <w:gridCol w:w="1275"/>
        <w:gridCol w:w="1276"/>
        <w:gridCol w:w="1276"/>
      </w:tblGrid>
      <w:tr>
        <w:trPr/>
        <w:tc>
          <w:tcPr>
            <w:tcW w:w="4673" w:type="dxa"/>
            <w:vMerge w:val="restart"/>
            <w:textDirection w:val="lrTb"/>
            <w:noWrap w:val="false"/>
          </w:tcPr>
          <w:p>
            <w:pPr>
              <w:ind w:firstLine="0"/>
              <w:jc w:val="center"/>
              <w:spacing w:line="360" w:lineRule="auto"/>
              <w:rPr>
                <w:sz w:val="24"/>
                <w:szCs w:val="24"/>
                <w:lang w:val="ru-RU"/>
              </w:rPr>
            </w:pPr>
            <w:r>
              <w:rPr>
                <w:sz w:val="24"/>
                <w:szCs w:val="24"/>
                <w:lang w:val="ru-RU"/>
              </w:rPr>
              <w:t xml:space="preserve">Наименование</w:t>
            </w:r>
            <w:r/>
          </w:p>
        </w:tc>
        <w:tc>
          <w:tcPr>
            <w:gridSpan w:val="4"/>
            <w:tcW w:w="5103" w:type="dxa"/>
            <w:textDirection w:val="lrTb"/>
            <w:noWrap w:val="false"/>
          </w:tcPr>
          <w:p>
            <w:pPr>
              <w:ind w:firstLine="0"/>
              <w:jc w:val="center"/>
              <w:spacing w:line="360" w:lineRule="auto"/>
              <w:rPr>
                <w:sz w:val="24"/>
                <w:szCs w:val="24"/>
                <w:lang w:val="ru-RU"/>
              </w:rPr>
            </w:pPr>
            <w:r>
              <w:rPr>
                <w:sz w:val="24"/>
                <w:szCs w:val="24"/>
                <w:lang w:val="ru-RU"/>
              </w:rPr>
              <w:t xml:space="preserve">Квартал, </w:t>
            </w:r>
            <w:r>
              <w:rPr>
                <w:sz w:val="24"/>
                <w:szCs w:val="24"/>
                <w:lang w:val="ru-RU"/>
              </w:rPr>
              <w:t xml:space="preserve">руб</w:t>
            </w:r>
            <w:r>
              <w:rPr>
                <w:sz w:val="24"/>
                <w:szCs w:val="24"/>
                <w:lang w:val="ru-RU"/>
              </w:rPr>
              <w:t xml:space="preserve">/квартал</w:t>
            </w:r>
            <w:r/>
          </w:p>
        </w:tc>
      </w:tr>
      <w:tr>
        <w:trPr/>
        <w:tc>
          <w:tcPr>
            <w:tcW w:w="4673" w:type="dxa"/>
            <w:vMerge w:val="continue"/>
            <w:textDirection w:val="lrTb"/>
            <w:noWrap w:val="false"/>
          </w:tcPr>
          <w:p>
            <w:pPr>
              <w:ind w:firstLine="0"/>
              <w:spacing w:line="360" w:lineRule="auto"/>
              <w:rPr>
                <w:sz w:val="24"/>
                <w:szCs w:val="24"/>
                <w:lang w:val="ru-RU"/>
              </w:rPr>
            </w:pPr>
            <w:r>
              <w:rPr>
                <w:sz w:val="24"/>
                <w:szCs w:val="24"/>
                <w:lang w:val="ru-RU"/>
              </w:rPr>
            </w:r>
            <w:r/>
          </w:p>
        </w:tc>
        <w:tc>
          <w:tcPr>
            <w:tcW w:w="1276" w:type="dxa"/>
            <w:textDirection w:val="lrTb"/>
            <w:noWrap w:val="false"/>
          </w:tcPr>
          <w:p>
            <w:pPr>
              <w:ind w:firstLine="0"/>
              <w:jc w:val="center"/>
              <w:spacing w:line="360" w:lineRule="auto"/>
              <w:rPr>
                <w:sz w:val="24"/>
                <w:szCs w:val="24"/>
                <w:lang w:val="en-US"/>
              </w:rPr>
            </w:pPr>
            <w:r>
              <w:rPr>
                <w:sz w:val="24"/>
                <w:szCs w:val="24"/>
                <w:lang w:val="en-US"/>
              </w:rPr>
              <w:t xml:space="preserve">I</w:t>
            </w:r>
            <w:r/>
          </w:p>
        </w:tc>
        <w:tc>
          <w:tcPr>
            <w:tcW w:w="1275" w:type="dxa"/>
            <w:textDirection w:val="lrTb"/>
            <w:noWrap w:val="false"/>
          </w:tcPr>
          <w:p>
            <w:pPr>
              <w:ind w:firstLine="0"/>
              <w:jc w:val="center"/>
              <w:spacing w:line="360" w:lineRule="auto"/>
              <w:rPr>
                <w:sz w:val="24"/>
                <w:szCs w:val="24"/>
                <w:lang w:val="en-US"/>
              </w:rPr>
            </w:pPr>
            <w:r>
              <w:rPr>
                <w:sz w:val="24"/>
                <w:szCs w:val="24"/>
                <w:lang w:val="en-US"/>
              </w:rPr>
              <w:t xml:space="preserve">II</w:t>
            </w:r>
            <w:r/>
          </w:p>
        </w:tc>
        <w:tc>
          <w:tcPr>
            <w:tcW w:w="1276" w:type="dxa"/>
            <w:textDirection w:val="lrTb"/>
            <w:noWrap w:val="false"/>
          </w:tcPr>
          <w:p>
            <w:pPr>
              <w:ind w:firstLine="0"/>
              <w:jc w:val="center"/>
              <w:spacing w:line="360" w:lineRule="auto"/>
              <w:rPr>
                <w:sz w:val="24"/>
                <w:szCs w:val="24"/>
                <w:lang w:val="en-US"/>
              </w:rPr>
            </w:pPr>
            <w:r>
              <w:rPr>
                <w:sz w:val="24"/>
                <w:szCs w:val="24"/>
                <w:lang w:val="en-US"/>
              </w:rPr>
              <w:t xml:space="preserve">III</w:t>
            </w:r>
            <w:r/>
          </w:p>
        </w:tc>
        <w:tc>
          <w:tcPr>
            <w:tcW w:w="1276" w:type="dxa"/>
            <w:textDirection w:val="lrTb"/>
            <w:noWrap w:val="false"/>
          </w:tcPr>
          <w:p>
            <w:pPr>
              <w:ind w:firstLine="0"/>
              <w:jc w:val="center"/>
              <w:spacing w:line="360" w:lineRule="auto"/>
              <w:rPr>
                <w:sz w:val="24"/>
                <w:szCs w:val="24"/>
                <w:lang w:val="ru-RU"/>
              </w:rPr>
            </w:pPr>
            <w:r>
              <w:rPr>
                <w:sz w:val="24"/>
                <w:szCs w:val="24"/>
                <w:lang w:val="en-US"/>
              </w:rPr>
              <w:t xml:space="preserve">IV</w:t>
            </w:r>
            <w:r/>
          </w:p>
        </w:tc>
      </w:tr>
      <w:tr>
        <w:trPr/>
        <w:tc>
          <w:tcPr>
            <w:tcW w:w="4673" w:type="dxa"/>
            <w:textDirection w:val="lrTb"/>
            <w:noWrap w:val="false"/>
          </w:tcPr>
          <w:p>
            <w:pPr>
              <w:ind w:firstLine="0"/>
              <w:spacing w:line="360" w:lineRule="auto"/>
              <w:rPr>
                <w:sz w:val="24"/>
                <w:szCs w:val="24"/>
                <w:lang w:val="ru-RU"/>
              </w:rPr>
            </w:pPr>
            <w:r>
              <w:rPr>
                <w:sz w:val="24"/>
                <w:szCs w:val="24"/>
                <w:lang w:val="ru-RU"/>
              </w:rPr>
              <w:t xml:space="preserve">Производственные затраты</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5"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r>
      <w:tr>
        <w:trPr/>
        <w:tc>
          <w:tcPr>
            <w:tcW w:w="4673" w:type="dxa"/>
            <w:textDirection w:val="lrTb"/>
            <w:noWrap w:val="false"/>
          </w:tcPr>
          <w:p>
            <w:pPr>
              <w:ind w:firstLine="0"/>
              <w:spacing w:line="360" w:lineRule="auto"/>
              <w:rPr>
                <w:sz w:val="24"/>
                <w:szCs w:val="24"/>
                <w:lang w:val="ru-RU"/>
              </w:rPr>
            </w:pPr>
            <w:r>
              <w:rPr>
                <w:sz w:val="24"/>
                <w:szCs w:val="24"/>
                <w:lang w:val="ru-RU"/>
              </w:rPr>
              <w:t xml:space="preserve">Складские затраты</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5"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r>
      <w:tr>
        <w:trPr/>
        <w:tc>
          <w:tcPr>
            <w:tcW w:w="4673" w:type="dxa"/>
            <w:textDirection w:val="lrTb"/>
            <w:noWrap w:val="false"/>
          </w:tcPr>
          <w:p>
            <w:pPr>
              <w:ind w:firstLine="0"/>
              <w:spacing w:line="360" w:lineRule="auto"/>
              <w:rPr>
                <w:sz w:val="24"/>
                <w:szCs w:val="24"/>
                <w:lang w:val="ru-RU"/>
              </w:rPr>
            </w:pPr>
            <w:r>
              <w:rPr>
                <w:sz w:val="24"/>
                <w:szCs w:val="24"/>
                <w:lang w:val="ru-RU"/>
              </w:rPr>
              <w:t xml:space="preserve">Административные затраты</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156 000</w:t>
            </w:r>
            <w:r/>
          </w:p>
        </w:tc>
        <w:tc>
          <w:tcPr>
            <w:tcW w:w="1275" w:type="dxa"/>
            <w:textDirection w:val="lrTb"/>
            <w:noWrap w:val="false"/>
          </w:tcPr>
          <w:p>
            <w:pPr>
              <w:ind w:firstLine="0"/>
              <w:jc w:val="center"/>
              <w:spacing w:line="360" w:lineRule="auto"/>
              <w:rPr>
                <w:sz w:val="24"/>
                <w:szCs w:val="24"/>
                <w:lang w:val="ru-RU"/>
              </w:rPr>
            </w:pPr>
            <w:r>
              <w:rPr>
                <w:sz w:val="24"/>
                <w:szCs w:val="24"/>
                <w:lang w:val="ru-RU"/>
              </w:rPr>
              <w:t xml:space="preserve">156 000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156 000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156 000</w:t>
            </w:r>
            <w:r/>
          </w:p>
        </w:tc>
      </w:tr>
      <w:tr>
        <w:trPr/>
        <w:tc>
          <w:tcPr>
            <w:tcW w:w="4673" w:type="dxa"/>
            <w:textDirection w:val="lrTb"/>
            <w:noWrap w:val="false"/>
          </w:tcPr>
          <w:p>
            <w:pPr>
              <w:ind w:firstLine="0"/>
              <w:spacing w:line="360" w:lineRule="auto"/>
              <w:rPr>
                <w:sz w:val="24"/>
                <w:szCs w:val="24"/>
                <w:lang w:val="ru-RU"/>
              </w:rPr>
            </w:pPr>
            <w:r>
              <w:rPr>
                <w:sz w:val="24"/>
                <w:szCs w:val="24"/>
                <w:lang w:val="ru-RU"/>
              </w:rPr>
              <w:t xml:space="preserve">Итого, </w:t>
            </w:r>
            <w:r>
              <w:rPr>
                <w:sz w:val="24"/>
                <w:szCs w:val="24"/>
                <w:lang w:val="ru-RU"/>
              </w:rPr>
              <w:t xml:space="preserve">руб</w:t>
            </w:r>
            <w:r>
              <w:rPr>
                <w:sz w:val="24"/>
                <w:szCs w:val="24"/>
                <w:lang w:val="ru-RU"/>
              </w:rPr>
              <w:t xml:space="preserve">/квартал</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156 000</w:t>
            </w:r>
            <w:r/>
          </w:p>
        </w:tc>
        <w:tc>
          <w:tcPr>
            <w:tcW w:w="1275" w:type="dxa"/>
            <w:textDirection w:val="lrTb"/>
            <w:noWrap w:val="false"/>
          </w:tcPr>
          <w:p>
            <w:pPr>
              <w:ind w:firstLine="0"/>
              <w:jc w:val="center"/>
              <w:spacing w:line="360" w:lineRule="auto"/>
              <w:rPr>
                <w:sz w:val="24"/>
                <w:szCs w:val="24"/>
                <w:lang w:val="ru-RU"/>
              </w:rPr>
            </w:pPr>
            <w:r>
              <w:rPr>
                <w:sz w:val="24"/>
                <w:szCs w:val="24"/>
                <w:lang w:val="ru-RU"/>
              </w:rPr>
              <w:t xml:space="preserve">156 000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156 000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156 000</w:t>
            </w:r>
            <w:r/>
          </w:p>
        </w:tc>
      </w:tr>
      <w:tr>
        <w:trPr/>
        <w:tc>
          <w:tcPr>
            <w:gridSpan w:val="4"/>
            <w:tcW w:w="8500" w:type="dxa"/>
            <w:textDirection w:val="lrTb"/>
            <w:noWrap w:val="false"/>
          </w:tcPr>
          <w:p>
            <w:pPr>
              <w:ind w:firstLine="0"/>
              <w:jc w:val="left"/>
              <w:spacing w:line="360" w:lineRule="auto"/>
              <w:rPr>
                <w:sz w:val="24"/>
                <w:szCs w:val="24"/>
                <w:lang w:val="ru-RU"/>
              </w:rPr>
            </w:pPr>
            <w:r>
              <w:rPr>
                <w:sz w:val="24"/>
                <w:szCs w:val="24"/>
                <w:lang w:val="ru-RU"/>
              </w:rPr>
              <w:t xml:space="preserve">Итого, </w:t>
            </w:r>
            <w:r>
              <w:rPr>
                <w:sz w:val="24"/>
                <w:szCs w:val="24"/>
                <w:lang w:val="ru-RU"/>
              </w:rPr>
              <w:t xml:space="preserve">руб</w:t>
            </w:r>
            <w:r>
              <w:rPr>
                <w:sz w:val="24"/>
                <w:szCs w:val="24"/>
                <w:lang w:val="ru-RU"/>
              </w:rPr>
              <w:t xml:space="preserve">/год</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624 000</w:t>
            </w:r>
            <w:r/>
          </w:p>
        </w:tc>
      </w:tr>
      <w:tr>
        <w:trPr/>
        <w:tc>
          <w:tcPr>
            <w:gridSpan w:val="5"/>
            <w:tcW w:w="9776" w:type="dxa"/>
            <w:textDirection w:val="lrTb"/>
            <w:noWrap w:val="false"/>
          </w:tcPr>
          <w:p>
            <w:pPr>
              <w:ind w:firstLine="0"/>
              <w:jc w:val="center"/>
              <w:spacing w:line="360" w:lineRule="auto"/>
              <w:rPr>
                <w:sz w:val="24"/>
                <w:szCs w:val="24"/>
                <w:lang w:val="ru-RU"/>
              </w:rPr>
            </w:pPr>
            <w:r>
              <w:rPr>
                <w:sz w:val="24"/>
                <w:szCs w:val="24"/>
                <w:lang w:val="ru-RU"/>
              </w:rPr>
              <w:t xml:space="preserve">Оборудование</w:t>
            </w:r>
            <w:r/>
          </w:p>
        </w:tc>
      </w:tr>
      <w:tr>
        <w:trPr/>
        <w:tc>
          <w:tcPr>
            <w:tcW w:w="4673" w:type="dxa"/>
            <w:textDirection w:val="lrTb"/>
            <w:noWrap w:val="false"/>
          </w:tcPr>
          <w:p>
            <w:pPr>
              <w:ind w:firstLine="0"/>
              <w:spacing w:line="360" w:lineRule="auto"/>
              <w:rPr>
                <w:sz w:val="24"/>
                <w:szCs w:val="24"/>
                <w:lang w:val="ru-RU"/>
              </w:rPr>
            </w:pPr>
            <w:r>
              <w:rPr>
                <w:sz w:val="24"/>
                <w:szCs w:val="24"/>
                <w:lang w:val="ru-RU"/>
              </w:rPr>
              <w:t xml:space="preserve">Ноутбук</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350 000</w:t>
            </w:r>
            <w:r/>
          </w:p>
        </w:tc>
        <w:tc>
          <w:tcPr>
            <w:tcW w:w="1275"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r>
      <w:tr>
        <w:trPr/>
        <w:tc>
          <w:tcPr>
            <w:tcW w:w="4673" w:type="dxa"/>
            <w:textDirection w:val="lrTb"/>
            <w:noWrap w:val="false"/>
          </w:tcPr>
          <w:p>
            <w:pPr>
              <w:ind w:firstLine="0"/>
              <w:spacing w:line="360" w:lineRule="auto"/>
              <w:rPr>
                <w:sz w:val="24"/>
                <w:szCs w:val="24"/>
                <w:lang w:val="ru-RU"/>
              </w:rPr>
            </w:pPr>
            <w:r>
              <w:rPr>
                <w:sz w:val="24"/>
                <w:szCs w:val="24"/>
                <w:lang w:val="ru-RU"/>
              </w:rPr>
              <w:t xml:space="preserve">Стол</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20 000</w:t>
            </w:r>
            <w:r/>
          </w:p>
        </w:tc>
        <w:tc>
          <w:tcPr>
            <w:tcW w:w="1275"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r>
      <w:tr>
        <w:trPr/>
        <w:tc>
          <w:tcPr>
            <w:tcW w:w="4673" w:type="dxa"/>
            <w:textDirection w:val="lrTb"/>
            <w:noWrap w:val="false"/>
          </w:tcPr>
          <w:p>
            <w:pPr>
              <w:ind w:firstLine="0"/>
              <w:spacing w:line="360" w:lineRule="auto"/>
              <w:rPr>
                <w:sz w:val="24"/>
                <w:szCs w:val="24"/>
                <w:lang w:val="ru-RU"/>
              </w:rPr>
            </w:pPr>
            <w:r>
              <w:rPr>
                <w:sz w:val="24"/>
                <w:szCs w:val="24"/>
                <w:lang w:val="ru-RU"/>
              </w:rPr>
              <w:t xml:space="preserve">Стул</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25 000</w:t>
            </w:r>
            <w:r/>
          </w:p>
        </w:tc>
        <w:tc>
          <w:tcPr>
            <w:tcW w:w="1275"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r>
      <w:tr>
        <w:trPr/>
        <w:tc>
          <w:tcPr>
            <w:tcW w:w="4673" w:type="dxa"/>
            <w:textDirection w:val="lrTb"/>
            <w:noWrap w:val="false"/>
          </w:tcPr>
          <w:p>
            <w:pPr>
              <w:ind w:firstLine="0"/>
              <w:spacing w:line="360" w:lineRule="auto"/>
              <w:rPr>
                <w:sz w:val="24"/>
                <w:szCs w:val="24"/>
                <w:lang w:val="ru-RU"/>
              </w:rPr>
            </w:pPr>
            <w:r>
              <w:rPr>
                <w:sz w:val="24"/>
                <w:szCs w:val="24"/>
                <w:lang w:val="ru-RU"/>
              </w:rPr>
              <w:t xml:space="preserve">Шкаф</w:t>
            </w:r>
            <w:r/>
          </w:p>
        </w:tc>
        <w:tc>
          <w:tcPr>
            <w:tcW w:w="1276" w:type="dxa"/>
            <w:textDirection w:val="lrTb"/>
            <w:noWrap w:val="false"/>
          </w:tcPr>
          <w:p>
            <w:pPr>
              <w:ind w:firstLine="0"/>
              <w:spacing w:line="360" w:lineRule="auto"/>
              <w:rPr>
                <w:sz w:val="24"/>
                <w:szCs w:val="24"/>
                <w:lang w:val="ru-RU"/>
              </w:rPr>
            </w:pPr>
            <w:r>
              <w:rPr>
                <w:sz w:val="24"/>
                <w:szCs w:val="24"/>
                <w:lang w:val="ru-RU"/>
              </w:rPr>
              <w:t xml:space="preserve">30 000</w:t>
            </w:r>
            <w:r/>
          </w:p>
        </w:tc>
        <w:tc>
          <w:tcPr>
            <w:tcW w:w="1275"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r>
      <w:tr>
        <w:trPr/>
        <w:tc>
          <w:tcPr>
            <w:tcW w:w="4673" w:type="dxa"/>
            <w:textDirection w:val="lrTb"/>
            <w:noWrap w:val="false"/>
          </w:tcPr>
          <w:p>
            <w:pPr>
              <w:ind w:firstLine="0"/>
              <w:spacing w:line="360" w:lineRule="auto"/>
              <w:rPr>
                <w:sz w:val="24"/>
                <w:szCs w:val="24"/>
                <w:lang w:val="ru-RU"/>
              </w:rPr>
            </w:pPr>
            <w:r>
              <w:rPr>
                <w:sz w:val="24"/>
                <w:szCs w:val="24"/>
                <w:lang w:val="ru-RU"/>
              </w:rPr>
              <w:t xml:space="preserve">МФУ</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20 000</w:t>
            </w:r>
            <w:r/>
          </w:p>
        </w:tc>
        <w:tc>
          <w:tcPr>
            <w:tcW w:w="1275"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r>
      <w:tr>
        <w:trPr/>
        <w:tc>
          <w:tcPr>
            <w:tcW w:w="4673" w:type="dxa"/>
            <w:textDirection w:val="lrTb"/>
            <w:noWrap w:val="false"/>
          </w:tcPr>
          <w:p>
            <w:pPr>
              <w:ind w:firstLine="0"/>
              <w:spacing w:line="360" w:lineRule="auto"/>
              <w:rPr>
                <w:sz w:val="24"/>
                <w:szCs w:val="24"/>
                <w:lang w:val="ru-RU"/>
              </w:rPr>
            </w:pPr>
            <w:r>
              <w:rPr>
                <w:sz w:val="24"/>
                <w:szCs w:val="24"/>
                <w:lang w:val="ru-RU"/>
              </w:rPr>
              <w:t xml:space="preserve">Телефон</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1500</w:t>
            </w:r>
            <w:r/>
          </w:p>
        </w:tc>
        <w:tc>
          <w:tcPr>
            <w:tcW w:w="1275"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r>
      <w:tr>
        <w:trPr/>
        <w:tc>
          <w:tcPr>
            <w:tcW w:w="4673" w:type="dxa"/>
            <w:textDirection w:val="lrTb"/>
            <w:noWrap w:val="false"/>
          </w:tcPr>
          <w:p>
            <w:pPr>
              <w:ind w:firstLine="0"/>
              <w:spacing w:line="360" w:lineRule="auto"/>
              <w:rPr>
                <w:sz w:val="24"/>
                <w:szCs w:val="24"/>
                <w:lang w:val="ru-RU"/>
              </w:rPr>
            </w:pPr>
            <w:r>
              <w:rPr>
                <w:sz w:val="24"/>
                <w:szCs w:val="24"/>
                <w:lang w:val="ru-RU"/>
              </w:rPr>
              <w:t xml:space="preserve">Итого, </w:t>
            </w:r>
            <w:r>
              <w:rPr>
                <w:sz w:val="24"/>
                <w:szCs w:val="24"/>
                <w:lang w:val="ru-RU"/>
              </w:rPr>
              <w:t xml:space="preserve">руб</w:t>
            </w:r>
            <w:r>
              <w:rPr>
                <w:sz w:val="24"/>
                <w:szCs w:val="24"/>
                <w:lang w:val="ru-RU"/>
              </w:rPr>
              <w:t xml:space="preserve">/квартал</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446 500</w:t>
            </w:r>
            <w:r/>
          </w:p>
        </w:tc>
        <w:tc>
          <w:tcPr>
            <w:tcW w:w="1275"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r>
      <w:tr>
        <w:trPr/>
        <w:tc>
          <w:tcPr>
            <w:gridSpan w:val="4"/>
            <w:tcW w:w="8500" w:type="dxa"/>
            <w:textDirection w:val="lrTb"/>
            <w:noWrap w:val="false"/>
          </w:tcPr>
          <w:p>
            <w:pPr>
              <w:ind w:firstLine="0"/>
              <w:jc w:val="left"/>
              <w:spacing w:line="360" w:lineRule="auto"/>
              <w:rPr>
                <w:sz w:val="24"/>
                <w:szCs w:val="24"/>
                <w:lang w:val="ru-RU"/>
              </w:rPr>
            </w:pPr>
            <w:r>
              <w:rPr>
                <w:sz w:val="24"/>
                <w:szCs w:val="24"/>
                <w:lang w:val="ru-RU"/>
              </w:rPr>
              <w:t xml:space="preserve">Итого, </w:t>
            </w:r>
            <w:r>
              <w:rPr>
                <w:sz w:val="24"/>
                <w:szCs w:val="24"/>
                <w:lang w:val="ru-RU"/>
              </w:rPr>
              <w:t xml:space="preserve">руб</w:t>
            </w:r>
            <w:r>
              <w:rPr>
                <w:sz w:val="24"/>
                <w:szCs w:val="24"/>
                <w:lang w:val="ru-RU"/>
              </w:rPr>
              <w:t xml:space="preserve">/год</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446 500</w:t>
            </w:r>
            <w:r/>
          </w:p>
        </w:tc>
      </w:tr>
    </w:tbl>
    <w:p>
      <w:pPr>
        <w:spacing w:before="240"/>
        <w:rPr>
          <w:lang w:val="ru-RU"/>
        </w:rPr>
      </w:pPr>
      <w:r/>
      <w:bookmarkStart w:id="37" w:name="_Toc133607672"/>
      <w:r>
        <w:rPr>
          <w:lang w:val="ru-RU"/>
        </w:rPr>
        <w:t xml:space="preserve">Общая сумма инвестиционных затрат составила 1 070 500 рублей.</w:t>
      </w:r>
      <w:r/>
    </w:p>
    <w:p>
      <w:pPr>
        <w:pStyle w:val="705"/>
        <w:rPr>
          <w:lang w:val="ru-RU"/>
        </w:rPr>
      </w:pPr>
      <w:r>
        <w:rPr>
          <w:lang w:val="ru-RU"/>
        </w:rPr>
        <w:t xml:space="preserve">5</w:t>
      </w:r>
      <w:r>
        <w:rPr>
          <w:lang w:val="ru-RU"/>
        </w:rPr>
        <w:t xml:space="preserve">.6.2 Затраты по статье «материалы»</w:t>
      </w:r>
      <w:bookmarkEnd w:id="37"/>
      <w:r/>
      <w:r/>
    </w:p>
    <w:p>
      <w:pPr>
        <w:rPr>
          <w:lang w:val="ru-RU"/>
        </w:rPr>
      </w:pPr>
      <w:r>
        <w:rPr>
          <w:lang w:val="ru-RU"/>
        </w:rPr>
        <w:t xml:space="preserve">Расчет количества и стоимости материалов с учетом транспортно- заготовительных расходов: на статью «Материалы» относятся расходы на основные и вспомогательные материалы и комплектующие изделия, которые могут понадобиться при выполнении разработки.</w:t>
      </w:r>
      <w:r>
        <w:rPr>
          <w:lang w:val="ru-RU"/>
        </w:rPr>
        <w:t xml:space="preserve"> </w:t>
      </w:r>
      <w:r/>
    </w:p>
    <w:p>
      <w:pPr>
        <w:rPr>
          <w:lang w:val="ru-RU"/>
        </w:rPr>
      </w:pPr>
      <w:r>
        <w:rPr>
          <w:lang w:val="ru-RU"/>
        </w:rPr>
        <w:t xml:space="preserve">Перечень материалов представлен в таблице </w:t>
      </w:r>
      <w:r>
        <w:rPr>
          <w:lang w:val="ru-RU"/>
        </w:rPr>
        <w:t xml:space="preserve">5</w:t>
      </w:r>
      <w:r>
        <w:rPr>
          <w:lang w:val="ru-RU"/>
        </w:rPr>
        <w:t xml:space="preserve">.5. </w:t>
      </w:r>
      <w:r>
        <w:rPr>
          <w:lang w:val="ru-RU"/>
        </w:rPr>
        <w:t xml:space="preserve">Затраты представлены в таблице </w:t>
      </w:r>
      <w:r>
        <w:rPr>
          <w:lang w:val="ru-RU"/>
        </w:rPr>
        <w:t xml:space="preserve">5</w:t>
      </w:r>
      <w:r>
        <w:rPr>
          <w:lang w:val="ru-RU"/>
        </w:rPr>
        <w:t xml:space="preserve">.</w:t>
      </w:r>
      <w:r>
        <w:rPr>
          <w:lang w:val="ru-RU"/>
        </w:rPr>
        <w:t xml:space="preserve">6</w:t>
      </w:r>
      <w:r>
        <w:rPr>
          <w:lang w:val="ru-RU"/>
        </w:rPr>
        <w:t xml:space="preserve">.</w:t>
      </w:r>
      <w:r/>
    </w:p>
    <w:p>
      <w:pPr>
        <w:ind w:firstLine="0"/>
        <w:spacing w:before="240"/>
        <w:rPr>
          <w:lang w:val="ru-RU"/>
        </w:rPr>
      </w:pPr>
      <w:r>
        <w:rPr>
          <w:lang w:val="ru-RU"/>
        </w:rPr>
        <w:t xml:space="preserve">Таблица </w:t>
      </w:r>
      <w:r>
        <w:rPr>
          <w:lang w:val="ru-RU"/>
        </w:rPr>
        <w:t xml:space="preserve">5</w:t>
      </w:r>
      <w:r>
        <w:rPr>
          <w:lang w:val="ru-RU"/>
        </w:rPr>
        <w:t xml:space="preserve">.</w:t>
      </w:r>
      <w:r>
        <w:rPr>
          <w:lang w:val="ru-RU"/>
        </w:rPr>
        <w:t xml:space="preserve">5</w:t>
      </w:r>
      <w:r>
        <w:rPr>
          <w:lang w:val="ru-RU"/>
        </w:rPr>
        <w:t xml:space="preserve"> – </w:t>
      </w:r>
      <w:r>
        <w:rPr>
          <w:lang w:val="ru-RU"/>
        </w:rPr>
        <w:t xml:space="preserve">Перечень материалов</w:t>
      </w:r>
      <w:r/>
    </w:p>
    <w:tbl>
      <w:tblPr>
        <w:tblStyle w:val="744"/>
        <w:tblW w:w="9776" w:type="dxa"/>
        <w:tblLook w:val="04A0" w:firstRow="1" w:lastRow="0" w:firstColumn="1" w:lastColumn="0" w:noHBand="0" w:noVBand="1"/>
      </w:tblPr>
      <w:tblGrid>
        <w:gridCol w:w="4673"/>
        <w:gridCol w:w="2552"/>
        <w:gridCol w:w="2551"/>
      </w:tblGrid>
      <w:tr>
        <w:trPr/>
        <w:tc>
          <w:tcPr>
            <w:tcW w:w="4673" w:type="dxa"/>
            <w:textDirection w:val="lrTb"/>
            <w:noWrap w:val="false"/>
          </w:tcPr>
          <w:p>
            <w:pPr>
              <w:ind w:firstLine="0"/>
              <w:jc w:val="center"/>
              <w:spacing w:line="360" w:lineRule="auto"/>
              <w:rPr>
                <w:sz w:val="24"/>
                <w:szCs w:val="24"/>
                <w:lang w:val="ru-RU"/>
              </w:rPr>
            </w:pPr>
            <w:r>
              <w:rPr>
                <w:sz w:val="24"/>
                <w:szCs w:val="24"/>
                <w:lang w:val="ru-RU"/>
              </w:rPr>
              <w:t xml:space="preserve">Наименование</w:t>
            </w:r>
            <w:r/>
          </w:p>
        </w:tc>
        <w:tc>
          <w:tcPr>
            <w:tcW w:w="2552" w:type="dxa"/>
            <w:textDirection w:val="lrTb"/>
            <w:noWrap w:val="false"/>
          </w:tcPr>
          <w:p>
            <w:pPr>
              <w:ind w:firstLine="0"/>
              <w:spacing w:line="360" w:lineRule="auto"/>
              <w:rPr>
                <w:sz w:val="24"/>
                <w:szCs w:val="24"/>
                <w:lang w:val="ru-RU"/>
              </w:rPr>
            </w:pPr>
            <w:r>
              <w:rPr>
                <w:sz w:val="24"/>
                <w:szCs w:val="24"/>
                <w:lang w:val="ru-RU"/>
              </w:rPr>
              <w:t xml:space="preserve">Количество</w:t>
            </w:r>
            <w:r/>
          </w:p>
        </w:tc>
        <w:tc>
          <w:tcPr>
            <w:tcW w:w="2551" w:type="dxa"/>
            <w:textDirection w:val="lrTb"/>
            <w:noWrap w:val="false"/>
          </w:tcPr>
          <w:p>
            <w:pPr>
              <w:ind w:firstLine="0"/>
              <w:spacing w:line="360" w:lineRule="auto"/>
              <w:rPr>
                <w:sz w:val="24"/>
                <w:szCs w:val="24"/>
                <w:lang w:val="ru-RU"/>
              </w:rPr>
            </w:pPr>
            <w:r>
              <w:rPr>
                <w:sz w:val="24"/>
                <w:szCs w:val="24"/>
                <w:lang w:val="ru-RU"/>
              </w:rPr>
              <w:t xml:space="preserve">Стоимость, </w:t>
            </w:r>
            <w:r>
              <w:rPr>
                <w:sz w:val="24"/>
                <w:szCs w:val="24"/>
                <w:lang w:val="ru-RU"/>
              </w:rPr>
              <w:t xml:space="preserve">руб</w:t>
            </w:r>
            <w:r/>
          </w:p>
        </w:tc>
      </w:tr>
      <w:tr>
        <w:trPr/>
        <w:tc>
          <w:tcPr>
            <w:tcW w:w="4673" w:type="dxa"/>
            <w:textDirection w:val="lrTb"/>
            <w:noWrap w:val="false"/>
          </w:tcPr>
          <w:p>
            <w:pPr>
              <w:ind w:firstLine="0"/>
              <w:jc w:val="left"/>
              <w:rPr>
                <w:sz w:val="24"/>
                <w:szCs w:val="24"/>
                <w:lang w:val="ru-RU"/>
              </w:rPr>
            </w:pPr>
            <w:r>
              <w:rPr>
                <w:sz w:val="24"/>
                <w:szCs w:val="24"/>
                <w:lang w:val="ru-RU"/>
              </w:rPr>
              <w:t xml:space="preserve">Бумага А4</w:t>
            </w:r>
            <w:r/>
          </w:p>
        </w:tc>
        <w:tc>
          <w:tcPr>
            <w:tcW w:w="2552" w:type="dxa"/>
            <w:textDirection w:val="lrTb"/>
            <w:noWrap w:val="false"/>
          </w:tcPr>
          <w:p>
            <w:pPr>
              <w:ind w:firstLine="0"/>
              <w:jc w:val="left"/>
              <w:rPr>
                <w:sz w:val="24"/>
                <w:szCs w:val="24"/>
                <w:lang w:val="ru-RU"/>
              </w:rPr>
            </w:pPr>
            <w:r>
              <w:rPr>
                <w:sz w:val="24"/>
                <w:szCs w:val="24"/>
                <w:lang w:val="ru-RU"/>
              </w:rPr>
              <w:t xml:space="preserve">6</w:t>
            </w:r>
            <w:r/>
          </w:p>
        </w:tc>
        <w:tc>
          <w:tcPr>
            <w:tcW w:w="2551" w:type="dxa"/>
            <w:textDirection w:val="lrTb"/>
            <w:noWrap w:val="false"/>
          </w:tcPr>
          <w:p>
            <w:pPr>
              <w:ind w:firstLine="0"/>
              <w:jc w:val="left"/>
              <w:spacing w:line="360" w:lineRule="auto"/>
              <w:rPr>
                <w:sz w:val="24"/>
                <w:szCs w:val="24"/>
                <w:lang w:val="ru-RU"/>
              </w:rPr>
            </w:pPr>
            <w:r>
              <w:rPr>
                <w:sz w:val="24"/>
                <w:szCs w:val="24"/>
                <w:lang w:val="ru-RU"/>
              </w:rPr>
              <w:t xml:space="preserve">350</w:t>
            </w:r>
            <w:r/>
          </w:p>
        </w:tc>
      </w:tr>
      <w:tr>
        <w:trPr/>
        <w:tc>
          <w:tcPr>
            <w:tcW w:w="4673" w:type="dxa"/>
            <w:textDirection w:val="lrTb"/>
            <w:noWrap w:val="false"/>
          </w:tcPr>
          <w:p>
            <w:pPr>
              <w:ind w:firstLine="0"/>
              <w:spacing w:line="360" w:lineRule="auto"/>
              <w:rPr>
                <w:sz w:val="24"/>
                <w:szCs w:val="24"/>
                <w:lang w:val="ru-RU"/>
              </w:rPr>
            </w:pPr>
            <w:r>
              <w:rPr>
                <w:sz w:val="24"/>
                <w:szCs w:val="24"/>
                <w:lang w:val="ru-RU"/>
              </w:rPr>
              <w:t xml:space="preserve">Картридж</w:t>
            </w:r>
            <w:r/>
          </w:p>
        </w:tc>
        <w:tc>
          <w:tcPr>
            <w:tcW w:w="2552" w:type="dxa"/>
            <w:textDirection w:val="lrTb"/>
            <w:noWrap w:val="false"/>
          </w:tcPr>
          <w:p>
            <w:pPr>
              <w:ind w:firstLine="0"/>
              <w:jc w:val="left"/>
              <w:spacing w:line="360" w:lineRule="auto"/>
              <w:rPr>
                <w:sz w:val="24"/>
                <w:szCs w:val="24"/>
                <w:lang w:val="ru-RU"/>
              </w:rPr>
            </w:pPr>
            <w:r>
              <w:rPr>
                <w:sz w:val="24"/>
                <w:szCs w:val="24"/>
                <w:lang w:val="ru-RU"/>
              </w:rPr>
              <w:t xml:space="preserve">2</w:t>
            </w:r>
            <w:r/>
          </w:p>
        </w:tc>
        <w:tc>
          <w:tcPr>
            <w:tcW w:w="2551" w:type="dxa"/>
            <w:textDirection w:val="lrTb"/>
            <w:noWrap w:val="false"/>
          </w:tcPr>
          <w:p>
            <w:pPr>
              <w:ind w:firstLine="0"/>
              <w:jc w:val="left"/>
              <w:spacing w:line="360" w:lineRule="auto"/>
              <w:rPr>
                <w:sz w:val="24"/>
                <w:szCs w:val="24"/>
                <w:lang w:val="ru-RU"/>
              </w:rPr>
            </w:pPr>
            <w:r>
              <w:rPr>
                <w:sz w:val="24"/>
                <w:szCs w:val="24"/>
                <w:lang w:val="ru-RU"/>
              </w:rPr>
              <w:t xml:space="preserve">1 000</w:t>
            </w:r>
            <w:r/>
          </w:p>
        </w:tc>
      </w:tr>
      <w:tr>
        <w:trPr/>
        <w:tc>
          <w:tcPr>
            <w:tcW w:w="4673" w:type="dxa"/>
            <w:textDirection w:val="lrTb"/>
            <w:noWrap w:val="false"/>
          </w:tcPr>
          <w:p>
            <w:pPr>
              <w:ind w:firstLine="0"/>
              <w:spacing w:line="360" w:lineRule="auto"/>
              <w:rPr>
                <w:sz w:val="24"/>
                <w:szCs w:val="24"/>
                <w:lang w:val="ru-RU"/>
              </w:rPr>
            </w:pPr>
            <w:r>
              <w:rPr>
                <w:sz w:val="24"/>
                <w:szCs w:val="24"/>
                <w:lang w:val="ru-RU"/>
              </w:rPr>
              <w:t xml:space="preserve">Ручка</w:t>
            </w:r>
            <w:r/>
          </w:p>
        </w:tc>
        <w:tc>
          <w:tcPr>
            <w:tcW w:w="2552" w:type="dxa"/>
            <w:textDirection w:val="lrTb"/>
            <w:noWrap w:val="false"/>
          </w:tcPr>
          <w:p>
            <w:pPr>
              <w:ind w:firstLine="0"/>
              <w:jc w:val="left"/>
              <w:spacing w:line="360" w:lineRule="auto"/>
              <w:rPr>
                <w:sz w:val="24"/>
                <w:szCs w:val="24"/>
                <w:lang w:val="ru-RU"/>
              </w:rPr>
            </w:pPr>
            <w:r>
              <w:rPr>
                <w:sz w:val="24"/>
                <w:szCs w:val="24"/>
                <w:lang w:val="ru-RU"/>
              </w:rPr>
              <w:t xml:space="preserve">20</w:t>
            </w:r>
            <w:r/>
          </w:p>
        </w:tc>
        <w:tc>
          <w:tcPr>
            <w:tcW w:w="2551" w:type="dxa"/>
            <w:textDirection w:val="lrTb"/>
            <w:noWrap w:val="false"/>
          </w:tcPr>
          <w:p>
            <w:pPr>
              <w:ind w:firstLine="0"/>
              <w:jc w:val="left"/>
              <w:spacing w:line="360" w:lineRule="auto"/>
              <w:rPr>
                <w:sz w:val="24"/>
                <w:szCs w:val="24"/>
                <w:lang w:val="ru-RU"/>
              </w:rPr>
            </w:pPr>
            <w:r>
              <w:rPr>
                <w:sz w:val="24"/>
                <w:szCs w:val="24"/>
                <w:lang w:val="ru-RU"/>
              </w:rPr>
              <w:t xml:space="preserve">50</w:t>
            </w:r>
            <w:r/>
          </w:p>
        </w:tc>
      </w:tr>
      <w:tr>
        <w:trPr/>
        <w:tc>
          <w:tcPr>
            <w:tcW w:w="4673" w:type="dxa"/>
            <w:textDirection w:val="lrTb"/>
            <w:noWrap w:val="false"/>
          </w:tcPr>
          <w:p>
            <w:pPr>
              <w:ind w:firstLine="0"/>
              <w:spacing w:line="360" w:lineRule="auto"/>
              <w:rPr>
                <w:sz w:val="24"/>
                <w:szCs w:val="24"/>
                <w:lang w:val="ru-RU"/>
              </w:rPr>
            </w:pPr>
            <w:r>
              <w:rPr>
                <w:sz w:val="24"/>
                <w:szCs w:val="24"/>
                <w:lang w:val="en-US"/>
              </w:rPr>
              <w:t xml:space="preserve">USB Flash drive</w:t>
            </w:r>
            <w:r/>
          </w:p>
        </w:tc>
        <w:tc>
          <w:tcPr>
            <w:tcW w:w="2552" w:type="dxa"/>
            <w:textDirection w:val="lrTb"/>
            <w:noWrap w:val="false"/>
          </w:tcPr>
          <w:p>
            <w:pPr>
              <w:ind w:firstLine="0"/>
              <w:jc w:val="left"/>
              <w:spacing w:line="360" w:lineRule="auto"/>
              <w:rPr>
                <w:sz w:val="24"/>
                <w:szCs w:val="24"/>
                <w:lang w:val="ru-RU"/>
              </w:rPr>
            </w:pPr>
            <w:r>
              <w:rPr>
                <w:sz w:val="24"/>
                <w:szCs w:val="24"/>
                <w:lang w:val="ru-RU"/>
              </w:rPr>
              <w:t xml:space="preserve">2</w:t>
            </w:r>
            <w:r/>
          </w:p>
        </w:tc>
        <w:tc>
          <w:tcPr>
            <w:tcW w:w="2551" w:type="dxa"/>
            <w:textDirection w:val="lrTb"/>
            <w:noWrap w:val="false"/>
          </w:tcPr>
          <w:p>
            <w:pPr>
              <w:ind w:firstLine="0"/>
              <w:jc w:val="left"/>
              <w:spacing w:line="360" w:lineRule="auto"/>
              <w:rPr>
                <w:sz w:val="24"/>
                <w:szCs w:val="24"/>
                <w:lang w:val="ru-RU"/>
              </w:rPr>
            </w:pPr>
            <w:r>
              <w:rPr>
                <w:sz w:val="24"/>
                <w:szCs w:val="24"/>
                <w:lang w:val="ru-RU"/>
              </w:rPr>
              <w:t xml:space="preserve">200</w:t>
            </w:r>
            <w:r/>
          </w:p>
        </w:tc>
      </w:tr>
    </w:tbl>
    <w:p>
      <w:pPr>
        <w:ind w:firstLine="0"/>
        <w:spacing w:before="240"/>
        <w:rPr>
          <w:lang w:val="ru-RU"/>
        </w:rPr>
      </w:pPr>
      <w:r>
        <w:rPr>
          <w:lang w:val="ru-RU"/>
        </w:rPr>
        <w:t xml:space="preserve">Таблица </w:t>
      </w:r>
      <w:r>
        <w:rPr>
          <w:lang w:val="ru-RU"/>
        </w:rPr>
        <w:t xml:space="preserve">5</w:t>
      </w:r>
      <w:r>
        <w:rPr>
          <w:lang w:val="ru-RU"/>
        </w:rPr>
        <w:t xml:space="preserve">.</w:t>
      </w:r>
      <w:r>
        <w:rPr>
          <w:lang w:val="ru-RU"/>
        </w:rPr>
        <w:t xml:space="preserve">6</w:t>
      </w:r>
      <w:r>
        <w:rPr>
          <w:lang w:val="ru-RU"/>
        </w:rPr>
        <w:t xml:space="preserve"> – </w:t>
      </w:r>
      <w:r>
        <w:rPr>
          <w:lang w:val="ru-RU"/>
        </w:rPr>
        <w:t xml:space="preserve">Затраты на материалы</w:t>
      </w:r>
      <w:r/>
    </w:p>
    <w:tbl>
      <w:tblPr>
        <w:tblStyle w:val="744"/>
        <w:tblW w:w="9776" w:type="dxa"/>
        <w:tblLayout w:type="fixed"/>
        <w:tblLook w:val="04A0" w:firstRow="1" w:lastRow="0" w:firstColumn="1" w:lastColumn="0" w:noHBand="0" w:noVBand="1"/>
      </w:tblPr>
      <w:tblGrid>
        <w:gridCol w:w="4673"/>
        <w:gridCol w:w="1276"/>
        <w:gridCol w:w="1275"/>
        <w:gridCol w:w="1276"/>
        <w:gridCol w:w="1276"/>
      </w:tblGrid>
      <w:tr>
        <w:trPr/>
        <w:tc>
          <w:tcPr>
            <w:tcW w:w="4673" w:type="dxa"/>
            <w:vMerge w:val="restart"/>
            <w:textDirection w:val="lrTb"/>
            <w:noWrap w:val="false"/>
          </w:tcPr>
          <w:p>
            <w:pPr>
              <w:ind w:firstLine="0"/>
              <w:jc w:val="center"/>
              <w:spacing w:line="360" w:lineRule="auto"/>
              <w:rPr>
                <w:sz w:val="24"/>
                <w:szCs w:val="24"/>
                <w:lang w:val="ru-RU"/>
              </w:rPr>
            </w:pPr>
            <w:r>
              <w:rPr>
                <w:sz w:val="24"/>
                <w:szCs w:val="24"/>
                <w:lang w:val="ru-RU"/>
              </w:rPr>
              <w:t xml:space="preserve">Наименование</w:t>
            </w:r>
            <w:r/>
          </w:p>
        </w:tc>
        <w:tc>
          <w:tcPr>
            <w:gridSpan w:val="4"/>
            <w:tcW w:w="5103" w:type="dxa"/>
            <w:textDirection w:val="lrTb"/>
            <w:noWrap w:val="false"/>
          </w:tcPr>
          <w:p>
            <w:pPr>
              <w:ind w:firstLine="0"/>
              <w:jc w:val="center"/>
              <w:spacing w:line="360" w:lineRule="auto"/>
              <w:rPr>
                <w:sz w:val="24"/>
                <w:szCs w:val="24"/>
                <w:lang w:val="ru-RU"/>
              </w:rPr>
            </w:pPr>
            <w:r>
              <w:rPr>
                <w:sz w:val="24"/>
                <w:szCs w:val="24"/>
                <w:lang w:val="ru-RU"/>
              </w:rPr>
              <w:t xml:space="preserve">Квартал, </w:t>
            </w:r>
            <w:r>
              <w:rPr>
                <w:sz w:val="24"/>
                <w:szCs w:val="24"/>
                <w:lang w:val="ru-RU"/>
              </w:rPr>
              <w:t xml:space="preserve">руб</w:t>
            </w:r>
            <w:r>
              <w:rPr>
                <w:sz w:val="24"/>
                <w:szCs w:val="24"/>
                <w:lang w:val="ru-RU"/>
              </w:rPr>
              <w:t xml:space="preserve">/квартал</w:t>
            </w:r>
            <w:r/>
          </w:p>
        </w:tc>
      </w:tr>
      <w:tr>
        <w:trPr/>
        <w:tc>
          <w:tcPr>
            <w:tcW w:w="4673" w:type="dxa"/>
            <w:vMerge w:val="continue"/>
            <w:textDirection w:val="lrTb"/>
            <w:noWrap w:val="false"/>
          </w:tcPr>
          <w:p>
            <w:pPr>
              <w:ind w:firstLine="0"/>
              <w:spacing w:line="360" w:lineRule="auto"/>
              <w:rPr>
                <w:sz w:val="24"/>
                <w:szCs w:val="24"/>
                <w:lang w:val="ru-RU"/>
              </w:rPr>
            </w:pPr>
            <w:r>
              <w:rPr>
                <w:sz w:val="24"/>
                <w:szCs w:val="24"/>
                <w:lang w:val="ru-RU"/>
              </w:rPr>
            </w:r>
            <w:r/>
          </w:p>
        </w:tc>
        <w:tc>
          <w:tcPr>
            <w:tcW w:w="1276" w:type="dxa"/>
            <w:textDirection w:val="lrTb"/>
            <w:noWrap w:val="false"/>
          </w:tcPr>
          <w:p>
            <w:pPr>
              <w:ind w:firstLine="0"/>
              <w:jc w:val="center"/>
              <w:spacing w:line="360" w:lineRule="auto"/>
              <w:rPr>
                <w:sz w:val="24"/>
                <w:szCs w:val="24"/>
                <w:lang w:val="en-US"/>
              </w:rPr>
            </w:pPr>
            <w:r>
              <w:rPr>
                <w:sz w:val="24"/>
                <w:szCs w:val="24"/>
                <w:lang w:val="en-US"/>
              </w:rPr>
              <w:t xml:space="preserve">I</w:t>
            </w:r>
            <w:r/>
          </w:p>
        </w:tc>
        <w:tc>
          <w:tcPr>
            <w:tcW w:w="1275" w:type="dxa"/>
            <w:textDirection w:val="lrTb"/>
            <w:noWrap w:val="false"/>
          </w:tcPr>
          <w:p>
            <w:pPr>
              <w:ind w:firstLine="0"/>
              <w:jc w:val="center"/>
              <w:spacing w:line="360" w:lineRule="auto"/>
              <w:rPr>
                <w:sz w:val="24"/>
                <w:szCs w:val="24"/>
                <w:lang w:val="en-US"/>
              </w:rPr>
            </w:pPr>
            <w:r>
              <w:rPr>
                <w:sz w:val="24"/>
                <w:szCs w:val="24"/>
                <w:lang w:val="en-US"/>
              </w:rPr>
              <w:t xml:space="preserve">II</w:t>
            </w:r>
            <w:r/>
          </w:p>
        </w:tc>
        <w:tc>
          <w:tcPr>
            <w:tcW w:w="1276" w:type="dxa"/>
            <w:textDirection w:val="lrTb"/>
            <w:noWrap w:val="false"/>
          </w:tcPr>
          <w:p>
            <w:pPr>
              <w:ind w:firstLine="0"/>
              <w:jc w:val="center"/>
              <w:spacing w:line="360" w:lineRule="auto"/>
              <w:rPr>
                <w:sz w:val="24"/>
                <w:szCs w:val="24"/>
                <w:lang w:val="en-US"/>
              </w:rPr>
            </w:pPr>
            <w:r>
              <w:rPr>
                <w:sz w:val="24"/>
                <w:szCs w:val="24"/>
                <w:lang w:val="en-US"/>
              </w:rPr>
              <w:t xml:space="preserve">III</w:t>
            </w:r>
            <w:r/>
          </w:p>
        </w:tc>
        <w:tc>
          <w:tcPr>
            <w:tcW w:w="1276" w:type="dxa"/>
            <w:textDirection w:val="lrTb"/>
            <w:noWrap w:val="false"/>
          </w:tcPr>
          <w:p>
            <w:pPr>
              <w:ind w:firstLine="0"/>
              <w:jc w:val="center"/>
              <w:spacing w:line="360" w:lineRule="auto"/>
              <w:rPr>
                <w:sz w:val="24"/>
                <w:szCs w:val="24"/>
                <w:lang w:val="ru-RU"/>
              </w:rPr>
            </w:pPr>
            <w:r>
              <w:rPr>
                <w:sz w:val="24"/>
                <w:szCs w:val="24"/>
                <w:lang w:val="en-US"/>
              </w:rPr>
              <w:t xml:space="preserve">IV</w:t>
            </w:r>
            <w:r/>
          </w:p>
        </w:tc>
      </w:tr>
      <w:tr>
        <w:trPr/>
        <w:tc>
          <w:tcPr>
            <w:tcW w:w="4673" w:type="dxa"/>
            <w:textDirection w:val="lrTb"/>
            <w:noWrap w:val="false"/>
          </w:tcPr>
          <w:p>
            <w:pPr>
              <w:ind w:firstLine="0"/>
              <w:spacing w:line="360" w:lineRule="auto"/>
              <w:rPr>
                <w:sz w:val="24"/>
                <w:szCs w:val="24"/>
                <w:lang w:val="ru-RU"/>
              </w:rPr>
            </w:pPr>
            <w:r>
              <w:rPr>
                <w:sz w:val="24"/>
                <w:szCs w:val="24"/>
                <w:lang w:val="ru-RU"/>
              </w:rPr>
              <w:t xml:space="preserve">Бумага А4</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1 </w:t>
            </w:r>
            <w:r>
              <w:rPr>
                <w:sz w:val="24"/>
                <w:szCs w:val="24"/>
                <w:lang w:val="ru-RU"/>
              </w:rPr>
              <w:t xml:space="preserve">0</w:t>
            </w:r>
            <w:r>
              <w:rPr>
                <w:sz w:val="24"/>
                <w:szCs w:val="24"/>
                <w:lang w:val="ru-RU"/>
              </w:rPr>
              <w:t xml:space="preserve">5</w:t>
            </w:r>
            <w:r>
              <w:rPr>
                <w:sz w:val="24"/>
                <w:szCs w:val="24"/>
                <w:lang w:val="ru-RU"/>
              </w:rPr>
              <w:t xml:space="preserve">0</w:t>
            </w:r>
            <w:r/>
          </w:p>
        </w:tc>
        <w:tc>
          <w:tcPr>
            <w:tcW w:w="1275"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1</w:t>
            </w:r>
            <w:r>
              <w:rPr>
                <w:sz w:val="24"/>
                <w:szCs w:val="24"/>
                <w:lang w:val="ru-RU"/>
              </w:rPr>
              <w:t xml:space="preserve"> </w:t>
            </w:r>
            <w:r>
              <w:rPr>
                <w:sz w:val="24"/>
                <w:szCs w:val="24"/>
                <w:lang w:val="ru-RU"/>
              </w:rPr>
              <w:t xml:space="preserve">0</w:t>
            </w:r>
            <w:r>
              <w:rPr>
                <w:sz w:val="24"/>
                <w:szCs w:val="24"/>
                <w:lang w:val="ru-RU"/>
              </w:rPr>
              <w:t xml:space="preserve">5</w:t>
            </w:r>
            <w:r>
              <w:rPr>
                <w:sz w:val="24"/>
                <w:szCs w:val="24"/>
                <w:lang w:val="ru-RU"/>
              </w:rPr>
              <w:t xml:space="preserve">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r>
      <w:tr>
        <w:trPr/>
        <w:tc>
          <w:tcPr>
            <w:tcW w:w="4673" w:type="dxa"/>
            <w:textDirection w:val="lrTb"/>
            <w:noWrap w:val="false"/>
          </w:tcPr>
          <w:p>
            <w:pPr>
              <w:ind w:firstLine="0"/>
              <w:spacing w:line="360" w:lineRule="auto"/>
              <w:rPr>
                <w:sz w:val="24"/>
                <w:szCs w:val="24"/>
                <w:lang w:val="ru-RU"/>
              </w:rPr>
            </w:pPr>
            <w:r>
              <w:rPr>
                <w:sz w:val="24"/>
                <w:szCs w:val="24"/>
                <w:lang w:val="ru-RU"/>
              </w:rPr>
              <w:t xml:space="preserve">Картридж</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1 000</w:t>
            </w:r>
            <w:r/>
          </w:p>
        </w:tc>
        <w:tc>
          <w:tcPr>
            <w:tcW w:w="1275"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1 000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r>
      <w:tr>
        <w:trPr/>
        <w:tc>
          <w:tcPr>
            <w:tcW w:w="4673" w:type="dxa"/>
            <w:textDirection w:val="lrTb"/>
            <w:noWrap w:val="false"/>
          </w:tcPr>
          <w:p>
            <w:pPr>
              <w:ind w:firstLine="0"/>
              <w:spacing w:line="360" w:lineRule="auto"/>
              <w:rPr>
                <w:sz w:val="24"/>
                <w:szCs w:val="24"/>
                <w:lang w:val="ru-RU"/>
              </w:rPr>
            </w:pPr>
            <w:r>
              <w:rPr>
                <w:sz w:val="24"/>
                <w:szCs w:val="24"/>
                <w:lang w:val="ru-RU"/>
              </w:rPr>
              <w:t xml:space="preserve">Ручка</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500</w:t>
            </w:r>
            <w:r/>
          </w:p>
        </w:tc>
        <w:tc>
          <w:tcPr>
            <w:tcW w:w="1275"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500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r>
      <w:tr>
        <w:trPr/>
        <w:tc>
          <w:tcPr>
            <w:tcW w:w="4673" w:type="dxa"/>
            <w:textDirection w:val="lrTb"/>
            <w:noWrap w:val="false"/>
          </w:tcPr>
          <w:p>
            <w:pPr>
              <w:ind w:firstLine="0"/>
              <w:spacing w:line="360" w:lineRule="auto"/>
              <w:rPr>
                <w:sz w:val="24"/>
                <w:szCs w:val="24"/>
                <w:lang w:val="ru-RU"/>
              </w:rPr>
            </w:pPr>
            <w:r>
              <w:rPr>
                <w:sz w:val="24"/>
                <w:szCs w:val="24"/>
                <w:lang w:val="en-US"/>
              </w:rPr>
              <w:t xml:space="preserve">USB Flash drive</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400</w:t>
            </w:r>
            <w:r/>
          </w:p>
        </w:tc>
        <w:tc>
          <w:tcPr>
            <w:tcW w:w="1275"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r>
      <w:tr>
        <w:trPr/>
        <w:tc>
          <w:tcPr>
            <w:tcW w:w="4673" w:type="dxa"/>
            <w:textDirection w:val="lrTb"/>
            <w:noWrap w:val="false"/>
          </w:tcPr>
          <w:p>
            <w:pPr>
              <w:ind w:firstLine="0"/>
              <w:spacing w:line="360" w:lineRule="auto"/>
              <w:rPr>
                <w:sz w:val="24"/>
                <w:szCs w:val="24"/>
                <w:lang w:val="ru-RU"/>
              </w:rPr>
            </w:pPr>
            <w:r>
              <w:rPr>
                <w:sz w:val="24"/>
                <w:szCs w:val="24"/>
                <w:lang w:val="ru-RU"/>
              </w:rPr>
              <w:t xml:space="preserve">Итого, </w:t>
            </w:r>
            <w:r>
              <w:rPr>
                <w:sz w:val="24"/>
                <w:szCs w:val="24"/>
                <w:lang w:val="ru-RU"/>
              </w:rPr>
              <w:t xml:space="preserve">руб</w:t>
            </w:r>
            <w:r>
              <w:rPr>
                <w:sz w:val="24"/>
                <w:szCs w:val="24"/>
                <w:lang w:val="ru-RU"/>
              </w:rPr>
              <w:t xml:space="preserve">/квартал</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2 950</w:t>
            </w:r>
            <w:r/>
          </w:p>
        </w:tc>
        <w:tc>
          <w:tcPr>
            <w:tcW w:w="1275"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2 550</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0</w:t>
            </w:r>
            <w:r/>
          </w:p>
        </w:tc>
      </w:tr>
      <w:tr>
        <w:trPr/>
        <w:tc>
          <w:tcPr>
            <w:gridSpan w:val="4"/>
            <w:tcW w:w="8500" w:type="dxa"/>
            <w:textDirection w:val="lrTb"/>
            <w:noWrap w:val="false"/>
          </w:tcPr>
          <w:p>
            <w:pPr>
              <w:ind w:firstLine="0"/>
              <w:jc w:val="center"/>
              <w:spacing w:line="360" w:lineRule="auto"/>
              <w:rPr>
                <w:sz w:val="24"/>
                <w:szCs w:val="24"/>
                <w:lang w:val="ru-RU"/>
              </w:rPr>
            </w:pPr>
            <w:r>
              <w:rPr>
                <w:sz w:val="24"/>
                <w:szCs w:val="24"/>
                <w:lang w:val="ru-RU"/>
              </w:rPr>
              <w:t xml:space="preserve">Итого, </w:t>
            </w:r>
            <w:r>
              <w:rPr>
                <w:sz w:val="24"/>
                <w:szCs w:val="24"/>
                <w:lang w:val="ru-RU"/>
              </w:rPr>
              <w:t xml:space="preserve">руб</w:t>
            </w:r>
            <w:r>
              <w:rPr>
                <w:sz w:val="24"/>
                <w:szCs w:val="24"/>
                <w:lang w:val="ru-RU"/>
              </w:rPr>
              <w:t xml:space="preserve">/год</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5 500</w:t>
            </w:r>
            <w:r/>
          </w:p>
        </w:tc>
      </w:tr>
    </w:tbl>
    <w:p>
      <w:pPr>
        <w:spacing w:before="240"/>
        <w:rPr>
          <w:lang w:val="ru-RU"/>
        </w:rPr>
      </w:pPr>
      <w:r/>
      <w:bookmarkStart w:id="38" w:name="_Toc133607673"/>
      <w:r>
        <w:rPr>
          <w:lang w:val="ru-RU"/>
        </w:rPr>
        <w:t xml:space="preserve">Таким образом, затраты на материалы составляют </w:t>
      </w:r>
      <w:r>
        <w:rPr>
          <w:lang w:val="ru-RU"/>
        </w:rPr>
        <w:t xml:space="preserve">5</w:t>
      </w:r>
      <w:r>
        <w:rPr>
          <w:lang w:val="ru-RU"/>
        </w:rPr>
        <w:t xml:space="preserve"> 500 рублей в год.</w:t>
      </w:r>
      <w:bookmarkEnd w:id="38"/>
      <w:r/>
      <w:r/>
    </w:p>
    <w:p>
      <w:pPr>
        <w:pStyle w:val="705"/>
        <w:rPr>
          <w:lang w:val="ru-RU"/>
        </w:rPr>
      </w:pPr>
      <w:r/>
      <w:bookmarkStart w:id="39" w:name="_Toc133607674"/>
      <w:r>
        <w:rPr>
          <w:lang w:val="ru-RU"/>
        </w:rPr>
        <w:t xml:space="preserve">5</w:t>
      </w:r>
      <w:r>
        <w:rPr>
          <w:lang w:val="ru-RU"/>
        </w:rPr>
        <w:t xml:space="preserve">.6.3 Затраты на оплату труда</w:t>
      </w:r>
      <w:bookmarkEnd w:id="39"/>
      <w:r/>
      <w:r/>
    </w:p>
    <w:p>
      <w:pPr>
        <w:rPr>
          <w:lang w:val="ru-RU"/>
        </w:rPr>
      </w:pPr>
      <w:r>
        <w:rPr>
          <w:lang w:val="ru-RU"/>
        </w:rPr>
        <w:t xml:space="preserve">Затраты на оплату труда представляют со</w:t>
      </w:r>
      <w:r>
        <w:rPr>
          <w:lang w:val="ru-RU"/>
        </w:rPr>
        <w:t xml:space="preserve">бой суммарные расходы, связанные с выплатой заработной платы работникам организации за определенный период времени. Эти расходы могут включать не только базовую заработную плату, но и дополнительные выплаты, такие как премии, бонусы, компенсации и пособия.</w:t>
      </w:r>
      <w:r/>
    </w:p>
    <w:p>
      <w:pPr>
        <w:rPr>
          <w:lang w:val="ru-RU"/>
        </w:rPr>
      </w:pPr>
      <w:r>
        <w:rPr>
          <w:lang w:val="ru-RU"/>
        </w:rPr>
        <w:t xml:space="preserve">Перечень сотрудников, основные зарплаты, премии и страховые взносы представлены в таблице </w:t>
      </w:r>
      <w:r>
        <w:rPr>
          <w:lang w:val="ru-RU"/>
        </w:rPr>
        <w:t xml:space="preserve">5</w:t>
      </w:r>
      <w:r>
        <w:rPr>
          <w:lang w:val="ru-RU"/>
        </w:rPr>
        <w:t xml:space="preserve">.7. </w:t>
      </w:r>
      <w:r>
        <w:rPr>
          <w:lang w:val="ru-RU"/>
        </w:rPr>
        <w:t xml:space="preserve">Сведения о затратах на оплату труда представлены в таблице </w:t>
      </w:r>
      <w:r>
        <w:rPr>
          <w:lang w:val="ru-RU"/>
        </w:rPr>
        <w:t xml:space="preserve">5</w:t>
      </w:r>
      <w:r>
        <w:rPr>
          <w:lang w:val="ru-RU"/>
        </w:rPr>
        <w:t xml:space="preserve">.</w:t>
      </w:r>
      <w:r>
        <w:rPr>
          <w:lang w:val="ru-RU"/>
        </w:rPr>
        <w:t xml:space="preserve">8</w:t>
      </w:r>
      <w:r>
        <w:rPr>
          <w:lang w:val="ru-RU"/>
        </w:rPr>
        <w:t xml:space="preserve">.</w:t>
      </w:r>
      <w:r/>
    </w:p>
    <w:p>
      <w:pPr>
        <w:ind w:firstLine="0"/>
        <w:spacing w:before="240"/>
        <w:rPr>
          <w:lang w:val="ru-RU"/>
        </w:rPr>
      </w:pPr>
      <w:r>
        <w:rPr>
          <w:lang w:val="ru-RU"/>
        </w:rPr>
        <w:t xml:space="preserve">Таблица </w:t>
      </w:r>
      <w:r>
        <w:rPr>
          <w:lang w:val="ru-RU"/>
        </w:rPr>
        <w:t xml:space="preserve">5</w:t>
      </w:r>
      <w:r>
        <w:rPr>
          <w:lang w:val="ru-RU"/>
        </w:rPr>
        <w:t xml:space="preserve">.7 – Перечень сотрудников</w:t>
      </w:r>
      <w:r/>
    </w:p>
    <w:tbl>
      <w:tblPr>
        <w:tblStyle w:val="744"/>
        <w:tblW w:w="9776" w:type="dxa"/>
        <w:tblLook w:val="04A0" w:firstRow="1" w:lastRow="0" w:firstColumn="1" w:lastColumn="0" w:noHBand="0" w:noVBand="1"/>
      </w:tblPr>
      <w:tblGrid>
        <w:gridCol w:w="2881"/>
        <w:gridCol w:w="2434"/>
        <w:gridCol w:w="1910"/>
        <w:gridCol w:w="2551"/>
      </w:tblGrid>
      <w:tr>
        <w:trPr/>
        <w:tc>
          <w:tcPr>
            <w:tcW w:w="2881" w:type="dxa"/>
            <w:textDirection w:val="lrTb"/>
            <w:noWrap w:val="false"/>
          </w:tcPr>
          <w:p>
            <w:pPr>
              <w:ind w:firstLine="0"/>
              <w:jc w:val="center"/>
              <w:spacing w:line="360" w:lineRule="auto"/>
              <w:rPr>
                <w:sz w:val="24"/>
                <w:szCs w:val="24"/>
                <w:lang w:val="ru-RU"/>
              </w:rPr>
            </w:pPr>
            <w:r>
              <w:rPr>
                <w:sz w:val="24"/>
                <w:szCs w:val="24"/>
                <w:lang w:val="ru-RU"/>
              </w:rPr>
              <w:t xml:space="preserve">Наименование</w:t>
            </w:r>
            <w:r/>
          </w:p>
        </w:tc>
        <w:tc>
          <w:tcPr>
            <w:tcW w:w="2434" w:type="dxa"/>
            <w:textDirection w:val="lrTb"/>
            <w:noWrap w:val="false"/>
          </w:tcPr>
          <w:p>
            <w:pPr>
              <w:ind w:firstLine="0"/>
              <w:jc w:val="center"/>
              <w:spacing w:line="360" w:lineRule="auto"/>
              <w:rPr>
                <w:sz w:val="24"/>
                <w:szCs w:val="24"/>
                <w:lang w:val="ru-RU"/>
              </w:rPr>
            </w:pPr>
            <w:r>
              <w:rPr>
                <w:sz w:val="24"/>
                <w:szCs w:val="24"/>
                <w:lang w:val="ru-RU"/>
              </w:rPr>
              <w:t xml:space="preserve">Основная зарплата, </w:t>
            </w:r>
            <w:r>
              <w:rPr>
                <w:sz w:val="24"/>
                <w:szCs w:val="24"/>
                <w:lang w:val="ru-RU"/>
              </w:rPr>
              <w:t xml:space="preserve">руб</w:t>
            </w:r>
            <w:r>
              <w:rPr>
                <w:sz w:val="24"/>
                <w:szCs w:val="24"/>
                <w:lang w:val="ru-RU"/>
              </w:rPr>
              <w:t xml:space="preserve">/</w:t>
            </w:r>
            <w:r>
              <w:rPr>
                <w:sz w:val="24"/>
                <w:szCs w:val="24"/>
                <w:lang w:val="ru-RU"/>
              </w:rPr>
              <w:t xml:space="preserve">мес</w:t>
            </w:r>
            <w:r/>
          </w:p>
        </w:tc>
        <w:tc>
          <w:tcPr>
            <w:tcW w:w="1910" w:type="dxa"/>
            <w:textDirection w:val="lrTb"/>
            <w:noWrap w:val="false"/>
          </w:tcPr>
          <w:p>
            <w:pPr>
              <w:ind w:firstLine="0"/>
              <w:jc w:val="center"/>
              <w:rPr>
                <w:sz w:val="24"/>
                <w:szCs w:val="24"/>
                <w:lang w:val="ru-RU"/>
              </w:rPr>
            </w:pPr>
            <w:r>
              <w:rPr>
                <w:sz w:val="24"/>
                <w:szCs w:val="24"/>
                <w:lang w:val="ru-RU"/>
              </w:rPr>
              <w:t xml:space="preserve">Премия, </w:t>
            </w:r>
            <w:r>
              <w:rPr>
                <w:sz w:val="24"/>
                <w:szCs w:val="24"/>
                <w:lang w:val="ru-RU"/>
              </w:rPr>
              <w:t xml:space="preserve">руб</w:t>
            </w:r>
            <w:r>
              <w:rPr>
                <w:sz w:val="24"/>
                <w:szCs w:val="24"/>
                <w:lang w:val="ru-RU"/>
              </w:rPr>
              <w:t xml:space="preserve"> (14%), </w:t>
            </w:r>
            <w:r>
              <w:rPr>
                <w:sz w:val="24"/>
                <w:szCs w:val="24"/>
                <w:lang w:val="ru-RU"/>
              </w:rPr>
              <w:t xml:space="preserve">руб</w:t>
            </w:r>
            <w:r>
              <w:rPr>
                <w:sz w:val="24"/>
                <w:szCs w:val="24"/>
                <w:lang w:val="ru-RU"/>
              </w:rPr>
              <w:t xml:space="preserve">/</w:t>
            </w:r>
            <w:r>
              <w:rPr>
                <w:sz w:val="24"/>
                <w:szCs w:val="24"/>
                <w:lang w:val="ru-RU"/>
              </w:rPr>
              <w:t xml:space="preserve">мес</w:t>
            </w:r>
            <w:r/>
          </w:p>
        </w:tc>
        <w:tc>
          <w:tcPr>
            <w:tcW w:w="2551" w:type="dxa"/>
            <w:textDirection w:val="lrTb"/>
            <w:noWrap w:val="false"/>
          </w:tcPr>
          <w:p>
            <w:pPr>
              <w:ind w:firstLine="0"/>
              <w:jc w:val="center"/>
              <w:rPr>
                <w:sz w:val="24"/>
                <w:szCs w:val="24"/>
                <w:lang w:val="ru-RU"/>
              </w:rPr>
            </w:pPr>
            <w:r>
              <w:rPr>
                <w:sz w:val="24"/>
                <w:szCs w:val="24"/>
                <w:lang w:val="ru-RU"/>
              </w:rPr>
              <w:t xml:space="preserve">Страховые взносы, </w:t>
            </w:r>
            <w:r>
              <w:rPr>
                <w:sz w:val="24"/>
                <w:szCs w:val="24"/>
                <w:lang w:val="ru-RU"/>
              </w:rPr>
              <w:t xml:space="preserve">руб</w:t>
            </w:r>
            <w:r>
              <w:rPr>
                <w:sz w:val="24"/>
                <w:szCs w:val="24"/>
                <w:lang w:val="ru-RU"/>
              </w:rPr>
              <w:t xml:space="preserve"> (30%), </w:t>
            </w:r>
            <w:r>
              <w:rPr>
                <w:sz w:val="24"/>
                <w:szCs w:val="24"/>
                <w:lang w:val="ru-RU"/>
              </w:rPr>
              <w:t xml:space="preserve">руб</w:t>
            </w:r>
            <w:r>
              <w:rPr>
                <w:sz w:val="24"/>
                <w:szCs w:val="24"/>
                <w:lang w:val="ru-RU"/>
              </w:rPr>
              <w:t xml:space="preserve">/</w:t>
            </w:r>
            <w:r>
              <w:rPr>
                <w:sz w:val="24"/>
                <w:szCs w:val="24"/>
                <w:lang w:val="ru-RU"/>
              </w:rPr>
              <w:t xml:space="preserve">мес</w:t>
            </w:r>
            <w:r/>
          </w:p>
        </w:tc>
      </w:tr>
      <w:tr>
        <w:trPr/>
        <w:tc>
          <w:tcPr>
            <w:tcW w:w="2881" w:type="dxa"/>
            <w:textDirection w:val="lrTb"/>
            <w:noWrap w:val="false"/>
          </w:tcPr>
          <w:p>
            <w:pPr>
              <w:ind w:firstLine="0"/>
              <w:jc w:val="left"/>
              <w:spacing w:line="360" w:lineRule="auto"/>
              <w:rPr>
                <w:sz w:val="24"/>
                <w:szCs w:val="24"/>
                <w:lang w:val="ru-RU"/>
              </w:rPr>
            </w:pPr>
            <w:r>
              <w:rPr>
                <w:sz w:val="24"/>
                <w:szCs w:val="24"/>
                <w:lang w:val="ru-RU"/>
              </w:rPr>
              <w:t xml:space="preserve">Руководитель</w:t>
            </w:r>
            <w:r/>
          </w:p>
        </w:tc>
        <w:tc>
          <w:tcPr>
            <w:tcW w:w="2434" w:type="dxa"/>
            <w:textDirection w:val="lrTb"/>
            <w:noWrap w:val="false"/>
          </w:tcPr>
          <w:p>
            <w:pPr>
              <w:ind w:firstLine="0"/>
              <w:jc w:val="center"/>
              <w:spacing w:line="360" w:lineRule="auto"/>
              <w:rPr>
                <w:sz w:val="24"/>
                <w:szCs w:val="24"/>
                <w:lang w:val="ru-RU"/>
              </w:rPr>
            </w:pPr>
            <w:r>
              <w:rPr>
                <w:sz w:val="24"/>
                <w:szCs w:val="24"/>
                <w:lang w:val="ru-RU"/>
              </w:rPr>
              <w:t xml:space="preserve">100 000</w:t>
            </w:r>
            <w:r/>
          </w:p>
        </w:tc>
        <w:tc>
          <w:tcPr>
            <w:tcW w:w="1910" w:type="dxa"/>
            <w:textDirection w:val="lrTb"/>
            <w:noWrap w:val="false"/>
          </w:tcPr>
          <w:p>
            <w:pPr>
              <w:ind w:firstLine="0"/>
              <w:jc w:val="center"/>
              <w:rPr>
                <w:sz w:val="24"/>
                <w:szCs w:val="24"/>
                <w:lang w:val="ru-RU"/>
              </w:rPr>
            </w:pPr>
            <w:r>
              <w:rPr>
                <w:sz w:val="24"/>
                <w:szCs w:val="24"/>
                <w:lang w:val="ru-RU"/>
              </w:rPr>
              <w:t xml:space="preserve">114 000</w:t>
            </w:r>
            <w:r/>
          </w:p>
        </w:tc>
        <w:tc>
          <w:tcPr>
            <w:tcW w:w="2551" w:type="dxa"/>
            <w:textDirection w:val="lrTb"/>
            <w:noWrap w:val="false"/>
          </w:tcPr>
          <w:p>
            <w:pPr>
              <w:ind w:firstLine="0"/>
              <w:jc w:val="center"/>
              <w:rPr>
                <w:sz w:val="24"/>
                <w:szCs w:val="24"/>
                <w:lang w:val="ru-RU"/>
              </w:rPr>
            </w:pPr>
            <w:r>
              <w:rPr>
                <w:sz w:val="24"/>
                <w:szCs w:val="24"/>
                <w:lang w:val="ru-RU"/>
              </w:rPr>
              <w:t xml:space="preserve">148 200</w:t>
            </w:r>
            <w:r/>
          </w:p>
        </w:tc>
      </w:tr>
      <w:tr>
        <w:trPr/>
        <w:tc>
          <w:tcPr>
            <w:tcW w:w="2881" w:type="dxa"/>
            <w:textDirection w:val="lrTb"/>
            <w:noWrap w:val="false"/>
          </w:tcPr>
          <w:p>
            <w:pPr>
              <w:ind w:firstLine="0"/>
              <w:spacing w:line="360" w:lineRule="auto"/>
              <w:rPr>
                <w:sz w:val="24"/>
                <w:szCs w:val="24"/>
                <w:lang w:val="ru-RU"/>
              </w:rPr>
            </w:pPr>
            <w:r>
              <w:rPr>
                <w:sz w:val="24"/>
                <w:szCs w:val="24"/>
                <w:lang w:val="ru-RU"/>
              </w:rPr>
              <w:t xml:space="preserve">Разработчик</w:t>
            </w:r>
            <w:r/>
          </w:p>
        </w:tc>
        <w:tc>
          <w:tcPr>
            <w:tcW w:w="2434" w:type="dxa"/>
            <w:textDirection w:val="lrTb"/>
            <w:noWrap w:val="false"/>
          </w:tcPr>
          <w:p>
            <w:pPr>
              <w:ind w:firstLine="0"/>
              <w:jc w:val="center"/>
              <w:spacing w:line="360" w:lineRule="auto"/>
              <w:rPr>
                <w:sz w:val="24"/>
                <w:szCs w:val="24"/>
                <w:lang w:val="ru-RU"/>
              </w:rPr>
            </w:pPr>
            <w:r>
              <w:rPr>
                <w:sz w:val="24"/>
                <w:szCs w:val="24"/>
                <w:lang w:val="ru-RU"/>
              </w:rPr>
              <w:t xml:space="preserve">90 000</w:t>
            </w:r>
            <w:r/>
          </w:p>
        </w:tc>
        <w:tc>
          <w:tcPr>
            <w:tcW w:w="1910" w:type="dxa"/>
            <w:textDirection w:val="lrTb"/>
            <w:noWrap w:val="false"/>
          </w:tcPr>
          <w:p>
            <w:pPr>
              <w:ind w:firstLine="0"/>
              <w:jc w:val="center"/>
              <w:rPr>
                <w:sz w:val="24"/>
                <w:szCs w:val="24"/>
                <w:lang w:val="ru-RU"/>
              </w:rPr>
            </w:pPr>
            <w:r>
              <w:rPr>
                <w:sz w:val="24"/>
                <w:szCs w:val="24"/>
                <w:lang w:val="ru-RU"/>
              </w:rPr>
              <w:t xml:space="preserve">102 600</w:t>
            </w:r>
            <w:r/>
          </w:p>
        </w:tc>
        <w:tc>
          <w:tcPr>
            <w:tcW w:w="2551" w:type="dxa"/>
            <w:textDirection w:val="lrTb"/>
            <w:noWrap w:val="false"/>
          </w:tcPr>
          <w:p>
            <w:pPr>
              <w:ind w:firstLine="0"/>
              <w:jc w:val="center"/>
              <w:rPr>
                <w:sz w:val="24"/>
                <w:szCs w:val="24"/>
                <w:lang w:val="ru-RU"/>
              </w:rPr>
            </w:pPr>
            <w:r>
              <w:rPr>
                <w:sz w:val="24"/>
                <w:szCs w:val="24"/>
                <w:lang w:val="ru-RU"/>
              </w:rPr>
              <w:t xml:space="preserve">133 380</w:t>
            </w:r>
            <w:r/>
          </w:p>
        </w:tc>
      </w:tr>
      <w:tr>
        <w:trPr/>
        <w:tc>
          <w:tcPr>
            <w:tcW w:w="2881" w:type="dxa"/>
            <w:textDirection w:val="lrTb"/>
            <w:noWrap w:val="false"/>
          </w:tcPr>
          <w:p>
            <w:pPr>
              <w:ind w:firstLine="0"/>
              <w:spacing w:line="360" w:lineRule="auto"/>
              <w:rPr>
                <w:sz w:val="24"/>
                <w:szCs w:val="24"/>
                <w:lang w:val="ru-RU"/>
              </w:rPr>
            </w:pPr>
            <w:r>
              <w:rPr>
                <w:sz w:val="24"/>
                <w:szCs w:val="24"/>
                <w:lang w:val="ru-RU"/>
              </w:rPr>
              <w:t xml:space="preserve">Тестировщик</w:t>
            </w:r>
            <w:r/>
          </w:p>
        </w:tc>
        <w:tc>
          <w:tcPr>
            <w:tcW w:w="2434" w:type="dxa"/>
            <w:textDirection w:val="lrTb"/>
            <w:noWrap w:val="false"/>
          </w:tcPr>
          <w:p>
            <w:pPr>
              <w:ind w:firstLine="0"/>
              <w:jc w:val="center"/>
              <w:spacing w:line="360" w:lineRule="auto"/>
              <w:rPr>
                <w:sz w:val="24"/>
                <w:szCs w:val="24"/>
                <w:lang w:val="ru-RU"/>
              </w:rPr>
            </w:pPr>
            <w:r>
              <w:rPr>
                <w:sz w:val="24"/>
                <w:szCs w:val="24"/>
                <w:lang w:val="ru-RU"/>
              </w:rPr>
              <w:t xml:space="preserve">80 000</w:t>
            </w:r>
            <w:r/>
          </w:p>
        </w:tc>
        <w:tc>
          <w:tcPr>
            <w:tcW w:w="1910" w:type="dxa"/>
            <w:textDirection w:val="lrTb"/>
            <w:noWrap w:val="false"/>
          </w:tcPr>
          <w:p>
            <w:pPr>
              <w:ind w:firstLine="0"/>
              <w:jc w:val="center"/>
              <w:rPr>
                <w:sz w:val="24"/>
                <w:szCs w:val="24"/>
                <w:lang w:val="ru-RU"/>
              </w:rPr>
            </w:pPr>
            <w:r>
              <w:rPr>
                <w:sz w:val="24"/>
                <w:szCs w:val="24"/>
                <w:lang w:val="ru-RU"/>
              </w:rPr>
              <w:t xml:space="preserve">91 200</w:t>
            </w:r>
            <w:r/>
          </w:p>
        </w:tc>
        <w:tc>
          <w:tcPr>
            <w:tcW w:w="2551" w:type="dxa"/>
            <w:textDirection w:val="lrTb"/>
            <w:noWrap w:val="false"/>
          </w:tcPr>
          <w:p>
            <w:pPr>
              <w:ind w:firstLine="0"/>
              <w:jc w:val="center"/>
              <w:rPr>
                <w:sz w:val="24"/>
                <w:szCs w:val="24"/>
                <w:lang w:val="ru-RU"/>
              </w:rPr>
            </w:pPr>
            <w:r>
              <w:rPr>
                <w:sz w:val="24"/>
                <w:szCs w:val="24"/>
                <w:lang w:val="ru-RU"/>
              </w:rPr>
              <w:t xml:space="preserve">118 560</w:t>
            </w:r>
            <w:r/>
          </w:p>
        </w:tc>
      </w:tr>
      <w:tr>
        <w:trPr/>
        <w:tc>
          <w:tcPr>
            <w:tcW w:w="2881" w:type="dxa"/>
            <w:textDirection w:val="lrTb"/>
            <w:noWrap w:val="false"/>
          </w:tcPr>
          <w:p>
            <w:pPr>
              <w:ind w:firstLine="0"/>
              <w:spacing w:line="360" w:lineRule="auto"/>
              <w:rPr>
                <w:sz w:val="24"/>
                <w:szCs w:val="24"/>
                <w:lang w:val="ru-RU"/>
              </w:rPr>
            </w:pPr>
            <w:r>
              <w:rPr>
                <w:sz w:val="24"/>
                <w:szCs w:val="24"/>
                <w:lang w:val="ru-RU"/>
              </w:rPr>
              <w:t xml:space="preserve">Маркетолог</w:t>
            </w:r>
            <w:r/>
          </w:p>
        </w:tc>
        <w:tc>
          <w:tcPr>
            <w:tcW w:w="2434" w:type="dxa"/>
            <w:textDirection w:val="lrTb"/>
            <w:noWrap w:val="false"/>
          </w:tcPr>
          <w:p>
            <w:pPr>
              <w:ind w:firstLine="0"/>
              <w:jc w:val="center"/>
              <w:spacing w:line="360" w:lineRule="auto"/>
              <w:rPr>
                <w:sz w:val="24"/>
                <w:szCs w:val="24"/>
                <w:lang w:val="ru-RU"/>
              </w:rPr>
            </w:pPr>
            <w:r>
              <w:rPr>
                <w:sz w:val="24"/>
                <w:szCs w:val="24"/>
                <w:lang w:val="ru-RU"/>
              </w:rPr>
              <w:t xml:space="preserve">60 000</w:t>
            </w:r>
            <w:r/>
          </w:p>
        </w:tc>
        <w:tc>
          <w:tcPr>
            <w:tcW w:w="1910" w:type="dxa"/>
            <w:textDirection w:val="lrTb"/>
            <w:noWrap w:val="false"/>
          </w:tcPr>
          <w:p>
            <w:pPr>
              <w:ind w:firstLine="0"/>
              <w:jc w:val="center"/>
              <w:rPr>
                <w:sz w:val="24"/>
                <w:szCs w:val="24"/>
                <w:lang w:val="ru-RU"/>
              </w:rPr>
            </w:pPr>
            <w:r>
              <w:rPr>
                <w:sz w:val="24"/>
                <w:szCs w:val="24"/>
                <w:lang w:val="ru-RU"/>
              </w:rPr>
              <w:t xml:space="preserve">68 400</w:t>
            </w:r>
            <w:r/>
          </w:p>
        </w:tc>
        <w:tc>
          <w:tcPr>
            <w:tcW w:w="2551" w:type="dxa"/>
            <w:textDirection w:val="lrTb"/>
            <w:noWrap w:val="false"/>
          </w:tcPr>
          <w:p>
            <w:pPr>
              <w:ind w:firstLine="0"/>
              <w:jc w:val="center"/>
              <w:rPr>
                <w:sz w:val="24"/>
                <w:szCs w:val="24"/>
                <w:lang w:val="ru-RU"/>
              </w:rPr>
            </w:pPr>
            <w:r>
              <w:rPr>
                <w:sz w:val="24"/>
                <w:szCs w:val="24"/>
                <w:lang w:val="ru-RU"/>
              </w:rPr>
              <w:t xml:space="preserve">88 920</w:t>
            </w:r>
            <w:r/>
          </w:p>
        </w:tc>
      </w:tr>
    </w:tbl>
    <w:p>
      <w:pPr>
        <w:ind w:firstLine="0"/>
        <w:spacing w:before="240"/>
        <w:rPr>
          <w:lang w:val="ru-RU"/>
        </w:rPr>
      </w:pPr>
      <w:r>
        <w:rPr>
          <w:lang w:val="ru-RU"/>
        </w:rPr>
        <w:t xml:space="preserve">Таблица </w:t>
      </w:r>
      <w:r>
        <w:rPr>
          <w:lang w:val="ru-RU"/>
        </w:rPr>
        <w:t xml:space="preserve">5</w:t>
      </w:r>
      <w:r>
        <w:rPr>
          <w:lang w:val="ru-RU"/>
        </w:rPr>
        <w:t xml:space="preserve">.8 – Затраты на материалы</w:t>
      </w:r>
      <w:r/>
    </w:p>
    <w:tbl>
      <w:tblPr>
        <w:tblStyle w:val="744"/>
        <w:tblW w:w="9776" w:type="dxa"/>
        <w:tblLayout w:type="fixed"/>
        <w:tblLook w:val="04A0" w:firstRow="1" w:lastRow="0" w:firstColumn="1" w:lastColumn="0" w:noHBand="0" w:noVBand="1"/>
      </w:tblPr>
      <w:tblGrid>
        <w:gridCol w:w="2830"/>
        <w:gridCol w:w="1701"/>
        <w:gridCol w:w="1843"/>
        <w:gridCol w:w="1701"/>
        <w:gridCol w:w="1701"/>
      </w:tblGrid>
      <w:tr>
        <w:trPr/>
        <w:tc>
          <w:tcPr>
            <w:tcW w:w="2830" w:type="dxa"/>
            <w:vMerge w:val="restart"/>
            <w:textDirection w:val="lrTb"/>
            <w:noWrap w:val="false"/>
          </w:tcPr>
          <w:p>
            <w:pPr>
              <w:ind w:firstLine="0"/>
              <w:jc w:val="center"/>
              <w:spacing w:line="360" w:lineRule="auto"/>
              <w:rPr>
                <w:sz w:val="24"/>
                <w:szCs w:val="24"/>
                <w:lang w:val="ru-RU"/>
              </w:rPr>
            </w:pPr>
            <w:r>
              <w:rPr>
                <w:sz w:val="24"/>
                <w:szCs w:val="24"/>
                <w:lang w:val="ru-RU"/>
              </w:rPr>
              <w:t xml:space="preserve">Наименование</w:t>
            </w:r>
            <w:r/>
          </w:p>
        </w:tc>
        <w:tc>
          <w:tcPr>
            <w:gridSpan w:val="4"/>
            <w:tcW w:w="6946" w:type="dxa"/>
            <w:textDirection w:val="lrTb"/>
            <w:noWrap w:val="false"/>
          </w:tcPr>
          <w:p>
            <w:pPr>
              <w:ind w:firstLine="0"/>
              <w:jc w:val="center"/>
              <w:spacing w:line="360" w:lineRule="auto"/>
              <w:rPr>
                <w:sz w:val="24"/>
                <w:szCs w:val="24"/>
                <w:lang w:val="ru-RU"/>
              </w:rPr>
            </w:pPr>
            <w:r>
              <w:rPr>
                <w:sz w:val="24"/>
                <w:szCs w:val="24"/>
                <w:lang w:val="ru-RU"/>
              </w:rPr>
              <w:t xml:space="preserve">Квартал, </w:t>
            </w:r>
            <w:r>
              <w:rPr>
                <w:sz w:val="24"/>
                <w:szCs w:val="24"/>
                <w:lang w:val="ru-RU"/>
              </w:rPr>
              <w:t xml:space="preserve">руб</w:t>
            </w:r>
            <w:r>
              <w:rPr>
                <w:sz w:val="24"/>
                <w:szCs w:val="24"/>
                <w:lang w:val="ru-RU"/>
              </w:rPr>
              <w:t xml:space="preserve">/квартал</w:t>
            </w:r>
            <w:r/>
          </w:p>
        </w:tc>
      </w:tr>
      <w:tr>
        <w:trPr/>
        <w:tc>
          <w:tcPr>
            <w:tcW w:w="2830" w:type="dxa"/>
            <w:vMerge w:val="continue"/>
            <w:textDirection w:val="lrTb"/>
            <w:noWrap w:val="false"/>
          </w:tcPr>
          <w:p>
            <w:pPr>
              <w:ind w:firstLine="0"/>
              <w:spacing w:line="360" w:lineRule="auto"/>
              <w:rPr>
                <w:sz w:val="24"/>
                <w:szCs w:val="24"/>
                <w:lang w:val="ru-RU"/>
              </w:rPr>
            </w:pPr>
            <w:r>
              <w:rPr>
                <w:sz w:val="24"/>
                <w:szCs w:val="24"/>
                <w:lang w:val="ru-RU"/>
              </w:rPr>
            </w:r>
            <w:r/>
          </w:p>
        </w:tc>
        <w:tc>
          <w:tcPr>
            <w:tcW w:w="1701" w:type="dxa"/>
            <w:textDirection w:val="lrTb"/>
            <w:noWrap w:val="false"/>
          </w:tcPr>
          <w:p>
            <w:pPr>
              <w:ind w:firstLine="0"/>
              <w:jc w:val="center"/>
              <w:spacing w:line="360" w:lineRule="auto"/>
              <w:rPr>
                <w:sz w:val="24"/>
                <w:szCs w:val="24"/>
                <w:lang w:val="en-US"/>
              </w:rPr>
            </w:pPr>
            <w:r>
              <w:rPr>
                <w:sz w:val="24"/>
                <w:szCs w:val="24"/>
                <w:lang w:val="en-US"/>
              </w:rPr>
              <w:t xml:space="preserve">I</w:t>
            </w:r>
            <w:r/>
          </w:p>
        </w:tc>
        <w:tc>
          <w:tcPr>
            <w:tcW w:w="1843" w:type="dxa"/>
            <w:textDirection w:val="lrTb"/>
            <w:noWrap w:val="false"/>
          </w:tcPr>
          <w:p>
            <w:pPr>
              <w:ind w:firstLine="0"/>
              <w:jc w:val="center"/>
              <w:spacing w:line="360" w:lineRule="auto"/>
              <w:rPr>
                <w:sz w:val="24"/>
                <w:szCs w:val="24"/>
                <w:lang w:val="en-US"/>
              </w:rPr>
            </w:pPr>
            <w:r>
              <w:rPr>
                <w:sz w:val="24"/>
                <w:szCs w:val="24"/>
                <w:lang w:val="en-US"/>
              </w:rPr>
              <w:t xml:space="preserve">II</w:t>
            </w:r>
            <w:r/>
          </w:p>
        </w:tc>
        <w:tc>
          <w:tcPr>
            <w:tcW w:w="1701" w:type="dxa"/>
            <w:textDirection w:val="lrTb"/>
            <w:noWrap w:val="false"/>
          </w:tcPr>
          <w:p>
            <w:pPr>
              <w:ind w:firstLine="0"/>
              <w:jc w:val="center"/>
              <w:spacing w:line="360" w:lineRule="auto"/>
              <w:rPr>
                <w:sz w:val="24"/>
                <w:szCs w:val="24"/>
                <w:lang w:val="en-US"/>
              </w:rPr>
            </w:pPr>
            <w:r>
              <w:rPr>
                <w:sz w:val="24"/>
                <w:szCs w:val="24"/>
                <w:lang w:val="en-US"/>
              </w:rPr>
              <w:t xml:space="preserve">III</w:t>
            </w:r>
            <w:r/>
          </w:p>
        </w:tc>
        <w:tc>
          <w:tcPr>
            <w:tcW w:w="1701" w:type="dxa"/>
            <w:textDirection w:val="lrTb"/>
            <w:noWrap w:val="false"/>
          </w:tcPr>
          <w:p>
            <w:pPr>
              <w:ind w:firstLine="0"/>
              <w:jc w:val="center"/>
              <w:spacing w:line="360" w:lineRule="auto"/>
              <w:rPr>
                <w:sz w:val="24"/>
                <w:szCs w:val="24"/>
                <w:lang w:val="ru-RU"/>
              </w:rPr>
            </w:pPr>
            <w:r>
              <w:rPr>
                <w:sz w:val="24"/>
                <w:szCs w:val="24"/>
                <w:lang w:val="en-US"/>
              </w:rPr>
              <w:t xml:space="preserve">IV</w:t>
            </w:r>
            <w:r/>
          </w:p>
        </w:tc>
      </w:tr>
      <w:tr>
        <w:trPr/>
        <w:tc>
          <w:tcPr>
            <w:tcW w:w="2830" w:type="dxa"/>
            <w:textDirection w:val="lrTb"/>
            <w:noWrap w:val="false"/>
          </w:tcPr>
          <w:p>
            <w:pPr>
              <w:ind w:firstLine="0"/>
              <w:spacing w:line="360" w:lineRule="auto"/>
              <w:rPr>
                <w:sz w:val="24"/>
                <w:szCs w:val="24"/>
                <w:lang w:val="ru-RU"/>
              </w:rPr>
            </w:pPr>
            <w:r>
              <w:rPr>
                <w:sz w:val="24"/>
                <w:szCs w:val="24"/>
                <w:lang w:val="ru-RU"/>
              </w:rPr>
              <w:t xml:space="preserve">Руководитель</w:t>
            </w:r>
            <w:r/>
          </w:p>
        </w:tc>
        <w:tc>
          <w:tcPr>
            <w:tcW w:w="1701" w:type="dxa"/>
            <w:textDirection w:val="lrTb"/>
            <w:noWrap w:val="false"/>
          </w:tcPr>
          <w:p>
            <w:pPr>
              <w:ind w:firstLine="0"/>
              <w:jc w:val="center"/>
              <w:spacing w:line="360" w:lineRule="auto"/>
              <w:rPr>
                <w:sz w:val="24"/>
                <w:szCs w:val="24"/>
                <w:lang w:val="ru-RU"/>
              </w:rPr>
            </w:pPr>
            <w:r>
              <w:rPr>
                <w:sz w:val="24"/>
                <w:szCs w:val="24"/>
                <w:lang w:val="ru-RU"/>
              </w:rPr>
              <w:t xml:space="preserve">592 800</w:t>
            </w:r>
            <w:r/>
          </w:p>
        </w:tc>
        <w:tc>
          <w:tcPr>
            <w:tcW w:w="1843" w:type="dxa"/>
            <w:textDirection w:val="lrTb"/>
            <w:noWrap w:val="false"/>
          </w:tcPr>
          <w:p>
            <w:pPr>
              <w:ind w:firstLine="0"/>
              <w:jc w:val="center"/>
              <w:spacing w:line="360" w:lineRule="auto"/>
              <w:rPr>
                <w:sz w:val="24"/>
                <w:szCs w:val="24"/>
                <w:lang w:val="ru-RU"/>
              </w:rPr>
            </w:pPr>
            <w:r>
              <w:rPr>
                <w:sz w:val="24"/>
                <w:szCs w:val="24"/>
                <w:lang w:val="ru-RU"/>
              </w:rPr>
              <w:t xml:space="preserve">592 800</w:t>
            </w:r>
            <w:r/>
          </w:p>
        </w:tc>
        <w:tc>
          <w:tcPr>
            <w:tcW w:w="1701" w:type="dxa"/>
            <w:textDirection w:val="lrTb"/>
            <w:noWrap w:val="false"/>
          </w:tcPr>
          <w:p>
            <w:pPr>
              <w:ind w:firstLine="0"/>
              <w:jc w:val="center"/>
              <w:spacing w:line="360" w:lineRule="auto"/>
              <w:rPr>
                <w:sz w:val="24"/>
                <w:szCs w:val="24"/>
                <w:lang w:val="ru-RU"/>
              </w:rPr>
            </w:pPr>
            <w:r>
              <w:rPr>
                <w:sz w:val="24"/>
                <w:szCs w:val="24"/>
                <w:lang w:val="ru-RU"/>
              </w:rPr>
              <w:t xml:space="preserve">592 800</w:t>
            </w:r>
            <w:r/>
          </w:p>
        </w:tc>
        <w:tc>
          <w:tcPr>
            <w:tcW w:w="1701" w:type="dxa"/>
            <w:textDirection w:val="lrTb"/>
            <w:noWrap w:val="false"/>
          </w:tcPr>
          <w:p>
            <w:pPr>
              <w:ind w:firstLine="0"/>
              <w:jc w:val="center"/>
              <w:spacing w:line="360" w:lineRule="auto"/>
              <w:rPr>
                <w:sz w:val="24"/>
                <w:szCs w:val="24"/>
                <w:lang w:val="ru-RU"/>
              </w:rPr>
            </w:pPr>
            <w:r>
              <w:rPr>
                <w:sz w:val="24"/>
                <w:szCs w:val="24"/>
                <w:lang w:val="ru-RU"/>
              </w:rPr>
              <w:t xml:space="preserve">592 800</w:t>
            </w:r>
            <w:r/>
          </w:p>
        </w:tc>
      </w:tr>
      <w:tr>
        <w:trPr/>
        <w:tc>
          <w:tcPr>
            <w:tcW w:w="2830" w:type="dxa"/>
            <w:textDirection w:val="lrTb"/>
            <w:noWrap w:val="false"/>
          </w:tcPr>
          <w:p>
            <w:pPr>
              <w:ind w:firstLine="0"/>
              <w:spacing w:line="360" w:lineRule="auto"/>
              <w:rPr>
                <w:sz w:val="24"/>
                <w:szCs w:val="24"/>
                <w:lang w:val="ru-RU"/>
              </w:rPr>
            </w:pPr>
            <w:r>
              <w:rPr>
                <w:sz w:val="24"/>
                <w:szCs w:val="24"/>
                <w:lang w:val="ru-RU"/>
              </w:rPr>
              <w:t xml:space="preserve">Разработчик</w:t>
            </w:r>
            <w:r/>
          </w:p>
        </w:tc>
        <w:tc>
          <w:tcPr>
            <w:tcW w:w="1701" w:type="dxa"/>
            <w:textDirection w:val="lrTb"/>
            <w:noWrap w:val="false"/>
          </w:tcPr>
          <w:p>
            <w:pPr>
              <w:ind w:firstLine="0"/>
              <w:jc w:val="center"/>
              <w:spacing w:line="360" w:lineRule="auto"/>
              <w:rPr>
                <w:sz w:val="24"/>
                <w:szCs w:val="24"/>
                <w:lang w:val="ru-RU"/>
              </w:rPr>
            </w:pPr>
            <w:r>
              <w:rPr>
                <w:sz w:val="24"/>
                <w:szCs w:val="24"/>
                <w:lang w:val="ru-RU"/>
              </w:rPr>
              <w:t xml:space="preserve">533 520</w:t>
            </w:r>
            <w:r/>
          </w:p>
        </w:tc>
        <w:tc>
          <w:tcPr>
            <w:tcW w:w="1843" w:type="dxa"/>
            <w:textDirection w:val="lrTb"/>
            <w:noWrap w:val="false"/>
          </w:tcPr>
          <w:p>
            <w:pPr>
              <w:ind w:firstLine="0"/>
              <w:jc w:val="center"/>
              <w:spacing w:line="360" w:lineRule="auto"/>
              <w:rPr>
                <w:sz w:val="24"/>
                <w:szCs w:val="24"/>
                <w:lang w:val="ru-RU"/>
              </w:rPr>
            </w:pPr>
            <w:r>
              <w:rPr>
                <w:sz w:val="24"/>
                <w:szCs w:val="24"/>
                <w:lang w:val="ru-RU"/>
              </w:rPr>
              <w:t xml:space="preserve">533 520</w:t>
            </w:r>
            <w:r/>
          </w:p>
        </w:tc>
        <w:tc>
          <w:tcPr>
            <w:tcW w:w="1701" w:type="dxa"/>
            <w:textDirection w:val="lrTb"/>
            <w:noWrap w:val="false"/>
          </w:tcPr>
          <w:p>
            <w:pPr>
              <w:ind w:firstLine="0"/>
              <w:jc w:val="center"/>
              <w:spacing w:line="360" w:lineRule="auto"/>
              <w:rPr>
                <w:sz w:val="24"/>
                <w:szCs w:val="24"/>
                <w:lang w:val="ru-RU"/>
              </w:rPr>
            </w:pPr>
            <w:r>
              <w:rPr>
                <w:sz w:val="24"/>
                <w:szCs w:val="24"/>
                <w:lang w:val="ru-RU"/>
              </w:rPr>
              <w:t xml:space="preserve">533 520</w:t>
            </w:r>
            <w:r/>
          </w:p>
        </w:tc>
        <w:tc>
          <w:tcPr>
            <w:tcW w:w="1701" w:type="dxa"/>
            <w:textDirection w:val="lrTb"/>
            <w:noWrap w:val="false"/>
          </w:tcPr>
          <w:p>
            <w:pPr>
              <w:ind w:firstLine="0"/>
              <w:jc w:val="center"/>
              <w:spacing w:line="360" w:lineRule="auto"/>
              <w:rPr>
                <w:sz w:val="24"/>
                <w:szCs w:val="24"/>
                <w:lang w:val="ru-RU"/>
              </w:rPr>
            </w:pPr>
            <w:r>
              <w:rPr>
                <w:sz w:val="24"/>
                <w:szCs w:val="24"/>
                <w:lang w:val="ru-RU"/>
              </w:rPr>
              <w:t xml:space="preserve">533 520</w:t>
            </w:r>
            <w:r/>
          </w:p>
        </w:tc>
      </w:tr>
      <w:tr>
        <w:trPr/>
        <w:tc>
          <w:tcPr>
            <w:tcW w:w="2830" w:type="dxa"/>
            <w:textDirection w:val="lrTb"/>
            <w:noWrap w:val="false"/>
          </w:tcPr>
          <w:p>
            <w:pPr>
              <w:ind w:firstLine="0"/>
              <w:spacing w:line="360" w:lineRule="auto"/>
              <w:rPr>
                <w:sz w:val="24"/>
                <w:szCs w:val="24"/>
                <w:lang w:val="ru-RU"/>
              </w:rPr>
            </w:pPr>
            <w:r>
              <w:rPr>
                <w:sz w:val="24"/>
                <w:szCs w:val="24"/>
                <w:lang w:val="ru-RU"/>
              </w:rPr>
              <w:t xml:space="preserve">Тестировщик</w:t>
            </w:r>
            <w:r/>
          </w:p>
        </w:tc>
        <w:tc>
          <w:tcPr>
            <w:tcW w:w="1701" w:type="dxa"/>
            <w:textDirection w:val="lrTb"/>
            <w:noWrap w:val="false"/>
          </w:tcPr>
          <w:p>
            <w:pPr>
              <w:ind w:firstLine="0"/>
              <w:jc w:val="center"/>
              <w:spacing w:line="360" w:lineRule="auto"/>
              <w:rPr>
                <w:sz w:val="24"/>
                <w:szCs w:val="24"/>
                <w:lang w:val="ru-RU"/>
              </w:rPr>
            </w:pPr>
            <w:r>
              <w:rPr>
                <w:sz w:val="24"/>
                <w:szCs w:val="24"/>
                <w:lang w:val="ru-RU"/>
              </w:rPr>
              <w:t xml:space="preserve">474 240</w:t>
            </w:r>
            <w:r/>
          </w:p>
        </w:tc>
        <w:tc>
          <w:tcPr>
            <w:tcW w:w="1843" w:type="dxa"/>
            <w:textDirection w:val="lrTb"/>
            <w:noWrap w:val="false"/>
          </w:tcPr>
          <w:p>
            <w:pPr>
              <w:ind w:firstLine="0"/>
              <w:jc w:val="center"/>
              <w:spacing w:line="360" w:lineRule="auto"/>
              <w:rPr>
                <w:sz w:val="24"/>
                <w:szCs w:val="24"/>
                <w:lang w:val="ru-RU"/>
              </w:rPr>
            </w:pPr>
            <w:r>
              <w:rPr>
                <w:sz w:val="24"/>
                <w:szCs w:val="24"/>
                <w:lang w:val="ru-RU"/>
              </w:rPr>
              <w:t xml:space="preserve">474 240</w:t>
            </w:r>
            <w:r/>
          </w:p>
        </w:tc>
        <w:tc>
          <w:tcPr>
            <w:tcW w:w="1701" w:type="dxa"/>
            <w:textDirection w:val="lrTb"/>
            <w:noWrap w:val="false"/>
          </w:tcPr>
          <w:p>
            <w:pPr>
              <w:ind w:firstLine="0"/>
              <w:jc w:val="center"/>
              <w:spacing w:line="360" w:lineRule="auto"/>
              <w:rPr>
                <w:sz w:val="24"/>
                <w:szCs w:val="24"/>
                <w:lang w:val="ru-RU"/>
              </w:rPr>
            </w:pPr>
            <w:r>
              <w:rPr>
                <w:sz w:val="24"/>
                <w:szCs w:val="24"/>
                <w:lang w:val="ru-RU"/>
              </w:rPr>
              <w:t xml:space="preserve">474 240</w:t>
            </w:r>
            <w:r/>
          </w:p>
        </w:tc>
        <w:tc>
          <w:tcPr>
            <w:tcW w:w="1701" w:type="dxa"/>
            <w:textDirection w:val="lrTb"/>
            <w:noWrap w:val="false"/>
          </w:tcPr>
          <w:p>
            <w:pPr>
              <w:ind w:firstLine="0"/>
              <w:jc w:val="center"/>
              <w:spacing w:line="360" w:lineRule="auto"/>
              <w:rPr>
                <w:sz w:val="24"/>
                <w:szCs w:val="24"/>
                <w:lang w:val="ru-RU"/>
              </w:rPr>
            </w:pPr>
            <w:r>
              <w:rPr>
                <w:sz w:val="24"/>
                <w:szCs w:val="24"/>
                <w:lang w:val="ru-RU"/>
              </w:rPr>
              <w:t xml:space="preserve">474 240</w:t>
            </w:r>
            <w:r/>
          </w:p>
        </w:tc>
      </w:tr>
      <w:tr>
        <w:trPr/>
        <w:tc>
          <w:tcPr>
            <w:tcW w:w="2830" w:type="dxa"/>
            <w:textDirection w:val="lrTb"/>
            <w:noWrap w:val="false"/>
          </w:tcPr>
          <w:p>
            <w:pPr>
              <w:ind w:firstLine="0"/>
              <w:spacing w:line="360" w:lineRule="auto"/>
              <w:rPr>
                <w:sz w:val="24"/>
                <w:szCs w:val="24"/>
                <w:lang w:val="ru-RU"/>
              </w:rPr>
            </w:pPr>
            <w:r>
              <w:rPr>
                <w:sz w:val="24"/>
                <w:szCs w:val="24"/>
                <w:lang w:val="ru-RU"/>
              </w:rPr>
              <w:t xml:space="preserve">Маркетолог</w:t>
            </w:r>
            <w:r/>
          </w:p>
        </w:tc>
        <w:tc>
          <w:tcPr>
            <w:tcW w:w="1701" w:type="dxa"/>
            <w:textDirection w:val="lrTb"/>
            <w:noWrap w:val="false"/>
          </w:tcPr>
          <w:p>
            <w:pPr>
              <w:ind w:firstLine="0"/>
              <w:jc w:val="center"/>
              <w:spacing w:line="360" w:lineRule="auto"/>
              <w:rPr>
                <w:sz w:val="24"/>
                <w:szCs w:val="24"/>
                <w:lang w:val="ru-RU"/>
              </w:rPr>
            </w:pPr>
            <w:r>
              <w:rPr>
                <w:sz w:val="24"/>
                <w:szCs w:val="24"/>
                <w:lang w:val="ru-RU"/>
              </w:rPr>
              <w:t xml:space="preserve">355 680</w:t>
            </w:r>
            <w:r/>
          </w:p>
        </w:tc>
        <w:tc>
          <w:tcPr>
            <w:tcW w:w="1843" w:type="dxa"/>
            <w:textDirection w:val="lrTb"/>
            <w:noWrap w:val="false"/>
          </w:tcPr>
          <w:p>
            <w:pPr>
              <w:ind w:firstLine="0"/>
              <w:jc w:val="center"/>
              <w:spacing w:line="360" w:lineRule="auto"/>
              <w:rPr>
                <w:sz w:val="24"/>
                <w:szCs w:val="24"/>
                <w:lang w:val="ru-RU"/>
              </w:rPr>
            </w:pPr>
            <w:r>
              <w:rPr>
                <w:sz w:val="24"/>
                <w:szCs w:val="24"/>
                <w:lang w:val="ru-RU"/>
              </w:rPr>
              <w:t xml:space="preserve">355 680</w:t>
            </w:r>
            <w:r/>
          </w:p>
        </w:tc>
        <w:tc>
          <w:tcPr>
            <w:tcW w:w="1701" w:type="dxa"/>
            <w:textDirection w:val="lrTb"/>
            <w:noWrap w:val="false"/>
          </w:tcPr>
          <w:p>
            <w:pPr>
              <w:ind w:firstLine="0"/>
              <w:jc w:val="center"/>
              <w:spacing w:line="360" w:lineRule="auto"/>
              <w:rPr>
                <w:sz w:val="24"/>
                <w:szCs w:val="24"/>
                <w:lang w:val="ru-RU"/>
              </w:rPr>
            </w:pPr>
            <w:r>
              <w:rPr>
                <w:sz w:val="24"/>
                <w:szCs w:val="24"/>
                <w:lang w:val="ru-RU"/>
              </w:rPr>
              <w:t xml:space="preserve">355 680</w:t>
            </w:r>
            <w:r/>
          </w:p>
        </w:tc>
        <w:tc>
          <w:tcPr>
            <w:tcW w:w="1701" w:type="dxa"/>
            <w:textDirection w:val="lrTb"/>
            <w:noWrap w:val="false"/>
          </w:tcPr>
          <w:p>
            <w:pPr>
              <w:ind w:firstLine="0"/>
              <w:jc w:val="center"/>
              <w:spacing w:line="360" w:lineRule="auto"/>
              <w:rPr>
                <w:sz w:val="24"/>
                <w:szCs w:val="24"/>
                <w:lang w:val="ru-RU"/>
              </w:rPr>
            </w:pPr>
            <w:r>
              <w:rPr>
                <w:sz w:val="24"/>
                <w:szCs w:val="24"/>
                <w:lang w:val="ru-RU"/>
              </w:rPr>
              <w:t xml:space="preserve">355 680</w:t>
            </w:r>
            <w:r/>
          </w:p>
        </w:tc>
      </w:tr>
      <w:tr>
        <w:trPr/>
        <w:tc>
          <w:tcPr>
            <w:tcW w:w="2830" w:type="dxa"/>
            <w:textDirection w:val="lrTb"/>
            <w:noWrap w:val="false"/>
          </w:tcPr>
          <w:p>
            <w:pPr>
              <w:ind w:firstLine="0"/>
              <w:spacing w:line="360" w:lineRule="auto"/>
              <w:rPr>
                <w:sz w:val="24"/>
                <w:szCs w:val="24"/>
                <w:lang w:val="ru-RU"/>
              </w:rPr>
            </w:pPr>
            <w:r>
              <w:rPr>
                <w:sz w:val="24"/>
                <w:szCs w:val="24"/>
                <w:lang w:val="ru-RU"/>
              </w:rPr>
              <w:t xml:space="preserve">Итого, </w:t>
            </w:r>
            <w:r>
              <w:rPr>
                <w:sz w:val="24"/>
                <w:szCs w:val="24"/>
                <w:lang w:val="ru-RU"/>
              </w:rPr>
              <w:t xml:space="preserve">руб</w:t>
            </w:r>
            <w:r>
              <w:rPr>
                <w:sz w:val="24"/>
                <w:szCs w:val="24"/>
                <w:lang w:val="ru-RU"/>
              </w:rPr>
              <w:t xml:space="preserve">/квартал</w:t>
            </w:r>
            <w:r/>
          </w:p>
        </w:tc>
        <w:tc>
          <w:tcPr>
            <w:tcW w:w="1701" w:type="dxa"/>
            <w:textDirection w:val="lrTb"/>
            <w:noWrap w:val="false"/>
          </w:tcPr>
          <w:p>
            <w:pPr>
              <w:ind w:firstLine="0"/>
              <w:jc w:val="center"/>
              <w:spacing w:line="360" w:lineRule="auto"/>
              <w:rPr>
                <w:sz w:val="24"/>
                <w:szCs w:val="24"/>
                <w:lang w:val="ru-RU"/>
              </w:rPr>
            </w:pPr>
            <w:r>
              <w:rPr>
                <w:sz w:val="24"/>
                <w:szCs w:val="24"/>
                <w:lang w:val="ru-RU"/>
              </w:rPr>
              <w:t xml:space="preserve">1 956 240</w:t>
            </w:r>
            <w:r/>
          </w:p>
        </w:tc>
        <w:tc>
          <w:tcPr>
            <w:tcW w:w="1843" w:type="dxa"/>
            <w:textDirection w:val="lrTb"/>
            <w:noWrap w:val="false"/>
          </w:tcPr>
          <w:p>
            <w:pPr>
              <w:ind w:firstLine="0"/>
              <w:jc w:val="center"/>
              <w:spacing w:line="360" w:lineRule="auto"/>
              <w:rPr>
                <w:sz w:val="24"/>
                <w:szCs w:val="24"/>
                <w:lang w:val="ru-RU"/>
              </w:rPr>
            </w:pPr>
            <w:r>
              <w:rPr>
                <w:sz w:val="24"/>
                <w:szCs w:val="24"/>
                <w:lang w:val="ru-RU"/>
              </w:rPr>
              <w:t xml:space="preserve">1 956 240</w:t>
            </w:r>
            <w:r/>
          </w:p>
        </w:tc>
        <w:tc>
          <w:tcPr>
            <w:tcW w:w="1701" w:type="dxa"/>
            <w:textDirection w:val="lrTb"/>
            <w:noWrap w:val="false"/>
          </w:tcPr>
          <w:p>
            <w:pPr>
              <w:ind w:firstLine="0"/>
              <w:jc w:val="center"/>
              <w:spacing w:line="360" w:lineRule="auto"/>
              <w:rPr>
                <w:sz w:val="24"/>
                <w:szCs w:val="24"/>
                <w:lang w:val="ru-RU"/>
              </w:rPr>
            </w:pPr>
            <w:r>
              <w:rPr>
                <w:sz w:val="24"/>
                <w:szCs w:val="24"/>
                <w:lang w:val="ru-RU"/>
              </w:rPr>
              <w:t xml:space="preserve">1 956 240</w:t>
            </w:r>
            <w:r/>
          </w:p>
        </w:tc>
        <w:tc>
          <w:tcPr>
            <w:tcW w:w="1701" w:type="dxa"/>
            <w:textDirection w:val="lrTb"/>
            <w:noWrap w:val="false"/>
          </w:tcPr>
          <w:p>
            <w:pPr>
              <w:ind w:firstLine="0"/>
              <w:jc w:val="center"/>
              <w:spacing w:line="360" w:lineRule="auto"/>
              <w:rPr>
                <w:sz w:val="24"/>
                <w:szCs w:val="24"/>
                <w:lang w:val="ru-RU"/>
              </w:rPr>
            </w:pPr>
            <w:r>
              <w:rPr>
                <w:sz w:val="24"/>
                <w:szCs w:val="24"/>
                <w:lang w:val="ru-RU"/>
              </w:rPr>
              <w:t xml:space="preserve">1 956 240</w:t>
            </w:r>
            <w:r/>
          </w:p>
        </w:tc>
      </w:tr>
      <w:tr>
        <w:trPr/>
        <w:tc>
          <w:tcPr>
            <w:gridSpan w:val="4"/>
            <w:tcW w:w="8075" w:type="dxa"/>
            <w:textDirection w:val="lrTb"/>
            <w:noWrap w:val="false"/>
          </w:tcPr>
          <w:p>
            <w:pPr>
              <w:ind w:firstLine="0"/>
              <w:jc w:val="left"/>
              <w:spacing w:line="360" w:lineRule="auto"/>
              <w:rPr>
                <w:sz w:val="24"/>
                <w:szCs w:val="24"/>
                <w:lang w:val="ru-RU"/>
              </w:rPr>
            </w:pPr>
            <w:r>
              <w:rPr>
                <w:sz w:val="24"/>
                <w:szCs w:val="24"/>
                <w:lang w:val="ru-RU"/>
              </w:rPr>
              <w:t xml:space="preserve">Итого, </w:t>
            </w:r>
            <w:r>
              <w:rPr>
                <w:sz w:val="24"/>
                <w:szCs w:val="24"/>
                <w:lang w:val="ru-RU"/>
              </w:rPr>
              <w:t xml:space="preserve">руб</w:t>
            </w:r>
            <w:r>
              <w:rPr>
                <w:sz w:val="24"/>
                <w:szCs w:val="24"/>
                <w:lang w:val="ru-RU"/>
              </w:rPr>
              <w:t xml:space="preserve">/год</w:t>
            </w:r>
            <w:r/>
          </w:p>
        </w:tc>
        <w:tc>
          <w:tcPr>
            <w:tcW w:w="1701" w:type="dxa"/>
            <w:textDirection w:val="lrTb"/>
            <w:noWrap w:val="false"/>
          </w:tcPr>
          <w:p>
            <w:pPr>
              <w:ind w:firstLine="0"/>
              <w:jc w:val="center"/>
              <w:spacing w:line="360" w:lineRule="auto"/>
              <w:rPr>
                <w:sz w:val="24"/>
                <w:szCs w:val="24"/>
                <w:lang w:val="ru-RU"/>
              </w:rPr>
            </w:pPr>
            <w:r>
              <w:rPr>
                <w:sz w:val="24"/>
                <w:szCs w:val="24"/>
                <w:lang w:val="ru-RU"/>
              </w:rPr>
              <w:t xml:space="preserve">7 824 960</w:t>
            </w:r>
            <w:r/>
          </w:p>
        </w:tc>
      </w:tr>
    </w:tbl>
    <w:p>
      <w:pPr>
        <w:ind w:firstLine="709"/>
        <w:spacing w:before="240"/>
        <w:rPr>
          <w:lang w:val="ru-RU"/>
        </w:rPr>
      </w:pPr>
      <w:r>
        <w:rPr>
          <w:lang w:val="ru-RU"/>
        </w:rPr>
        <w:t xml:space="preserve">Таким образом, затраты на оплату труда составляют</w:t>
      </w:r>
      <w:r>
        <w:rPr>
          <w:lang w:val="ru-RU"/>
        </w:rPr>
        <w:t xml:space="preserve"> 7 824 960</w:t>
      </w:r>
      <w:r>
        <w:rPr>
          <w:lang w:val="ru-RU"/>
        </w:rPr>
        <w:t xml:space="preserve"> рублей.</w:t>
      </w:r>
      <w:r/>
    </w:p>
    <w:p>
      <w:pPr>
        <w:pStyle w:val="705"/>
        <w:rPr>
          <w:lang w:val="ru-RU"/>
        </w:rPr>
      </w:pPr>
      <w:r/>
      <w:bookmarkStart w:id="40" w:name="_Toc133607675"/>
      <w:r>
        <w:rPr>
          <w:lang w:val="ru-RU"/>
        </w:rPr>
        <w:t xml:space="preserve">5</w:t>
      </w:r>
      <w:r>
        <w:rPr>
          <w:lang w:val="ru-RU"/>
        </w:rPr>
        <w:t xml:space="preserve">.6.4 Общепроизводственные затраты</w:t>
      </w:r>
      <w:bookmarkEnd w:id="40"/>
      <w:r/>
      <w:r/>
    </w:p>
    <w:p>
      <w:pPr>
        <w:rPr>
          <w:lang w:val="ru-RU"/>
        </w:rPr>
      </w:pPr>
      <w:r>
        <w:rPr>
          <w:lang w:val="ru-RU"/>
        </w:rPr>
        <w:t xml:space="preserve">Общепроизводственные расходы могут быть как постоянными (фиксированными), так и переменными, в зависимости от их характеристик и способа распределения. </w:t>
      </w:r>
      <w:r/>
    </w:p>
    <w:p>
      <w:pPr>
        <w:rPr>
          <w:lang w:val="ru-RU"/>
        </w:rPr>
      </w:pPr>
      <w:r>
        <w:rPr>
          <w:lang w:val="ru-RU"/>
        </w:rPr>
        <w:t xml:space="preserve">П</w:t>
      </w:r>
      <w:r>
        <w:rPr>
          <w:lang w:val="ru-RU"/>
        </w:rPr>
        <w:t xml:space="preserve">остоянные общепроизводственные расходы </w:t>
      </w:r>
      <w:r>
        <w:rPr>
          <w:lang w:val="ru-RU"/>
        </w:rPr>
        <w:t xml:space="preserve">— это</w:t>
      </w:r>
      <w:r>
        <w:rPr>
          <w:lang w:val="ru-RU"/>
        </w:rPr>
        <w:t xml:space="preserve"> расходы, которые остаются неизменными, независимо от объема про</w:t>
      </w:r>
      <w:r>
        <w:rPr>
          <w:lang w:val="ru-RU"/>
        </w:rPr>
        <w:t xml:space="preserve">изводства. Примерами могут служить арендные платежи за помещения, зарплатный фонд административного персонала, страховые взносы и коммунальные платежи. Постоянные расходы являются фиксированными и не зависят от объема производства или действий предприятия.</w:t>
      </w:r>
      <w:r/>
    </w:p>
    <w:p>
      <w:pPr>
        <w:rPr>
          <w:lang w:val="ru-RU"/>
        </w:rPr>
      </w:pPr>
      <w:r>
        <w:rPr>
          <w:lang w:val="ru-RU"/>
        </w:rPr>
        <w:t xml:space="preserve">Переменные общепроизводственные расходы </w:t>
      </w:r>
      <w:r>
        <w:rPr>
          <w:lang w:val="ru-RU"/>
        </w:rPr>
        <w:t xml:space="preserve">— это</w:t>
      </w:r>
      <w:r>
        <w:rPr>
          <w:lang w:val="ru-RU"/>
        </w:rPr>
        <w:t xml:space="preserve"> расходы, ко</w:t>
      </w:r>
      <w:r>
        <w:rPr>
          <w:lang w:val="ru-RU"/>
        </w:rPr>
        <w:t xml:space="preserve">торые изменяются пропорционально объему производства. Примерами могут служить расходы на материалы, топливо для транспортировки, комиссионные и услуги производственных работников. Чем больше продукции производится, тем больше переменных расходов возникает.</w:t>
      </w:r>
      <w:r/>
    </w:p>
    <w:p>
      <w:pPr>
        <w:rPr>
          <w:lang w:val="ru-RU"/>
        </w:rPr>
      </w:pPr>
      <w:r>
        <w:rPr>
          <w:lang w:val="ru-RU"/>
        </w:rPr>
        <w:t xml:space="preserve">Некоторые расходы могут иметь и постоянную, и переменную составляющую. Например, расходы на обслуживание оборудования включают фиксированные расходы на аренду, амортизацию и зарплату специалистов, а также переменные расходы на ремонт и замену деталей.</w:t>
      </w:r>
      <w:r/>
    </w:p>
    <w:p>
      <w:pPr>
        <w:rPr>
          <w:lang w:val="ru-RU"/>
        </w:rPr>
      </w:pPr>
      <w:r>
        <w:rPr>
          <w:lang w:val="ru-RU"/>
        </w:rPr>
        <w:t xml:space="preserve">Контроль и оптимизация общепроизводственных расходов является важным элементом финансового менеджмента, поскольку позволяет предприятию повысить эффективность использования ресурсов и достичь более высокой рентабельности.</w:t>
      </w:r>
      <w:r/>
    </w:p>
    <w:p>
      <w:pPr>
        <w:rPr>
          <w:lang w:val="ru-RU"/>
        </w:rPr>
      </w:pPr>
      <w:r>
        <w:rPr>
          <w:lang w:val="ru-RU"/>
        </w:rPr>
        <w:t xml:space="preserve">Расходы на содержание и эксплуатацию оборудования вычисляется по формуле: </w:t>
      </w:r>
      <w:r/>
    </w:p>
    <w:p>
      <w:pPr>
        <w:jc w:val="center"/>
        <w:rPr>
          <w:lang w:val="ru-RU"/>
        </w:rPr>
      </w:pPr>
      <w:r>
        <w:rPr>
          <w:lang w:val="ru-RU"/>
        </w:rPr>
        <mc:AlternateContent>
          <mc:Choice Requires="wpg">
            <w:drawing>
              <wp:inline xmlns:wp="http://schemas.openxmlformats.org/drawingml/2006/wordprocessingDrawing" distT="0" distB="0" distL="0" distR="0">
                <wp:extent cx="1842868" cy="532705"/>
                <wp:effectExtent l="0" t="0" r="5080" b="1270"/>
                <wp:docPr id="1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7"/>
                        <a:stretch/>
                      </pic:blipFill>
                      <pic:spPr bwMode="auto">
                        <a:xfrm>
                          <a:off x="0" y="0"/>
                          <a:ext cx="1867051" cy="53969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145.1pt;height:41.9pt;mso-wrap-distance-left:0.0pt;mso-wrap-distance-top:0.0pt;mso-wrap-distance-right:0.0pt;mso-wrap-distance-bottom:0.0pt;" stroked="false">
                <v:path textboxrect="0,0,0,0"/>
                <v:imagedata r:id="rId17" o:title=""/>
              </v:shape>
            </w:pict>
          </mc:Fallback>
        </mc:AlternateContent>
      </w:r>
      <w:r/>
    </w:p>
    <w:p>
      <w:pPr>
        <w:rPr>
          <w:lang w:val="ru-RU"/>
        </w:rPr>
      </w:pPr>
      <w:r>
        <w:rPr>
          <w:lang w:val="ru-RU"/>
        </w:rPr>
        <w:t xml:space="preserve">Цена за электричество в Санкт-Петербурге в апреле 2023 года – 4.98руб/</w:t>
      </w:r>
      <w:r>
        <w:rPr>
          <w:lang w:val="ru-RU"/>
        </w:rPr>
        <w:t xml:space="preserve">кВтч</w:t>
      </w:r>
      <w:r>
        <w:rPr>
          <w:lang w:val="ru-RU"/>
        </w:rPr>
        <w:t xml:space="preserve">.</w:t>
      </w:r>
      <w:r/>
    </w:p>
    <w:p>
      <w:pPr>
        <w:rPr>
          <w:lang w:val="ru-RU"/>
        </w:rPr>
      </w:pPr>
      <w:r>
        <w:rPr>
          <w:lang w:val="ru-RU"/>
        </w:rPr>
        <w:t xml:space="preserve">Количество дней в году – 365 дней.</w:t>
      </w:r>
      <w:r/>
    </w:p>
    <w:p>
      <w:pPr>
        <w:rPr>
          <w:lang w:val="ru-RU"/>
        </w:rPr>
      </w:pPr>
      <w:r>
        <w:rPr>
          <w:lang w:val="ru-RU"/>
        </w:rPr>
        <w:t xml:space="preserve">Таким образом, расходы на содержание и эксплуатацию оборудования составит </w:t>
      </w:r>
      <w:r>
        <w:rPr>
          <w:lang w:val="ru-RU"/>
        </w:rPr>
        <w:t xml:space="preserve">1817, 7 рублей</w:t>
      </w:r>
      <w:r>
        <w:rPr>
          <w:lang w:val="ru-RU"/>
        </w:rPr>
        <w:t xml:space="preserve"> в год</w:t>
      </w:r>
      <w:r>
        <w:rPr>
          <w:lang w:val="ru-RU"/>
        </w:rPr>
        <w:t xml:space="preserve">.</w:t>
      </w:r>
      <w:r/>
    </w:p>
    <w:p>
      <w:pPr>
        <w:rPr>
          <w:lang w:val="ru-RU"/>
        </w:rPr>
      </w:pPr>
      <w:r>
        <w:rPr>
          <w:lang w:val="ru-RU"/>
        </w:rPr>
        <w:t xml:space="preserve">Амортизация оборудования определяется по государственным нормам линейным методом</w:t>
      </w:r>
      <w:r>
        <w:rPr>
          <w:lang w:val="ru-RU"/>
        </w:rPr>
        <w:t xml:space="preserve">. </w:t>
      </w:r>
      <w:r>
        <w:rPr>
          <w:lang w:val="ru-RU"/>
        </w:rPr>
        <w:t xml:space="preserve">Отчисления производят равными пропорциональными частями на протяжении всего времени эксплуатации актива. </w:t>
      </w:r>
      <w:r/>
    </w:p>
    <w:p>
      <w:pPr>
        <w:contextualSpacing/>
        <w:ind w:firstLine="709"/>
        <w:rPr>
          <w:color w:val="000000"/>
        </w:rPr>
      </w:pPr>
      <w:r>
        <w:rPr>
          <w:color w:val="000000"/>
        </w:rPr>
        <w:t xml:space="preserve">Срок полезного использования оборудования равен от двух до трех лет включительно. Срок эксплуатации три года. Норма амортизации </w:t>
      </w:r>
      <m:oMath>
        <m:sSub>
          <m:sSubPr>
            <m:ctrlPr>
              <w:rPr>
                <w:rFonts w:ascii="Cambria Math" w:hAnsi="Cambria Math"/>
                <w:i/>
                <w:color w:val="000000"/>
              </w:rPr>
            </m:ctrlPr>
          </m:sSubPr>
          <m:e>
            <m:r>
              <w:rPr>
                <w:rFonts w:ascii="Cambria Math" w:hAnsi="Cambria Math"/>
                <w:color w:val="000000"/>
              </w:rPr>
              <m:rPr/>
              <m:t>Н</m:t>
            </m:r>
          </m:e>
          <m:sub>
            <m:r>
              <w:rPr>
                <w:rFonts w:ascii="Cambria Math" w:hAnsi="Cambria Math"/>
                <w:color w:val="000000"/>
              </w:rPr>
              <m:rPr/>
              <m:t>АМ</m:t>
            </m:r>
          </m:sub>
        </m:sSub>
      </m:oMath>
      <w:r>
        <w:rPr>
          <w:color w:val="000000"/>
        </w:rPr>
        <w:t xml:space="preserve">= 33,3%. </w:t>
      </w:r>
      <w:r/>
    </w:p>
    <w:p>
      <w:pPr>
        <w:contextualSpacing/>
        <w:ind w:firstLine="709"/>
        <w:rPr>
          <w:color w:val="000000"/>
        </w:rPr>
      </w:pPr>
      <w:r>
        <w:rPr>
          <w:color w:val="000000"/>
        </w:rPr>
        <w:t xml:space="preserve">Годовая амортизация рассчитывается по формуле:</w:t>
      </w:r>
      <w:r/>
    </w:p>
    <w:p>
      <w:pPr>
        <w:jc w:val="center"/>
        <w:spacing w:after="240"/>
        <w:rPr>
          <w:color w:val="000000"/>
        </w:rPr>
      </w:pPr>
      <w:r/>
      <m:oMath>
        <m:sSub>
          <m:sSubPr>
            <m:ctrlPr>
              <w:rPr>
                <w:rFonts w:ascii="Cambria Math" w:hAnsi="Cambria Math"/>
                <w:i/>
                <w:color w:val="000000"/>
              </w:rPr>
            </m:ctrlPr>
          </m:sSubPr>
          <m:e>
            <m:r>
              <w:rPr>
                <w:rFonts w:ascii="Cambria Math" w:hAnsi="Cambria Math"/>
                <w:color w:val="000000"/>
              </w:rPr>
              <m:rPr/>
              <m:t>А</m:t>
            </m:r>
          </m:e>
          <m:sub>
            <m:r>
              <w:rPr>
                <w:rFonts w:ascii="Cambria Math" w:hAnsi="Cambria Math"/>
                <w:color w:val="000000"/>
              </w:rPr>
              <m:rPr/>
              <m:t>г</m:t>
            </m:r>
          </m:sub>
        </m:sSub>
        <m:r>
          <w:rPr>
            <w:rFonts w:ascii="Cambria Math" w:hAnsi="Cambria Math"/>
            <w:color w:val="000000"/>
          </w:rPr>
          <m:rPr/>
          <m:t>=</m:t>
        </m:r>
        <m:sSub>
          <m:sSubPr>
            <m:ctrlPr>
              <w:rPr>
                <w:rFonts w:ascii="Cambria Math" w:hAnsi="Cambria Math"/>
                <w:i/>
                <w:color w:val="000000"/>
              </w:rPr>
            </m:ctrlPr>
          </m:sSubPr>
          <m:e>
            <m:r>
              <w:rPr>
                <w:rFonts w:ascii="Cambria Math" w:hAnsi="Cambria Math"/>
                <w:color w:val="000000"/>
              </w:rPr>
              <m:rPr/>
              <m:t>К</m:t>
            </m:r>
          </m:e>
          <m:sub>
            <m:r>
              <w:rPr>
                <w:rFonts w:ascii="Cambria Math" w:hAnsi="Cambria Math"/>
                <w:color w:val="000000"/>
              </w:rPr>
              <m:rPr/>
              <m:t>об.</m:t>
            </m:r>
          </m:sub>
        </m:sSub>
        <m:r>
          <w:rPr>
            <w:rFonts w:ascii="Cambria Math" w:hAnsi="Cambria Math"/>
            <w:color w:val="000000"/>
          </w:rPr>
          <m: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rPr/>
                  <m:t>Н</m:t>
                </m:r>
              </m:e>
              <m:sub>
                <m:r>
                  <w:rPr>
                    <w:rFonts w:ascii="Cambria Math" w:hAnsi="Cambria Math"/>
                    <w:color w:val="000000"/>
                  </w:rPr>
                  <m:rPr/>
                  <m:t>АМ</m:t>
                </m:r>
              </m:sub>
            </m:sSub>
          </m:num>
          <m:den>
            <m:r>
              <w:rPr>
                <w:rFonts w:ascii="Cambria Math" w:hAnsi="Cambria Math"/>
                <w:color w:val="000000"/>
              </w:rPr>
              <m:rPr/>
              <m:t>100</m:t>
            </m:r>
          </m:den>
        </m:f>
      </m:oMath>
      <w:r>
        <w:rPr>
          <w:color w:val="000000"/>
        </w:rPr>
        <w:t xml:space="preserve">,</w:t>
      </w:r>
      <w:r/>
    </w:p>
    <w:p>
      <w:pPr>
        <w:ind w:firstLine="709"/>
        <w:spacing w:after="240"/>
        <w:rPr>
          <w:color w:val="000000"/>
        </w:rPr>
      </w:pPr>
      <w:r>
        <w:rPr>
          <w:color w:val="000000"/>
        </w:rPr>
        <w:t xml:space="preserve">где </w:t>
      </w:r>
      <m:oMath>
        <m:sSub>
          <m:sSubPr>
            <m:ctrlPr>
              <w:rPr>
                <w:rFonts w:ascii="Cambria Math" w:hAnsi="Cambria Math"/>
                <w:i/>
                <w:color w:val="000000"/>
              </w:rPr>
            </m:ctrlPr>
          </m:sSubPr>
          <m:e>
            <m:r>
              <w:rPr>
                <w:rFonts w:ascii="Cambria Math" w:hAnsi="Cambria Math"/>
                <w:color w:val="000000"/>
              </w:rPr>
              <m:rPr/>
              <m:t>К</m:t>
            </m:r>
          </m:e>
          <m:sub>
            <m:r>
              <w:rPr>
                <w:rFonts w:ascii="Cambria Math" w:hAnsi="Cambria Math"/>
                <w:color w:val="000000"/>
              </w:rPr>
              <m:rPr/>
              <m:t>об.</m:t>
            </m:r>
          </m:sub>
        </m:sSub>
      </m:oMath>
      <w:r>
        <w:rPr>
          <w:color w:val="000000"/>
        </w:rPr>
        <w:t xml:space="preserve"> − стоимость оборудования; </w:t>
      </w:r>
      <m:oMath>
        <m:sSub>
          <m:sSubPr>
            <m:ctrlPr>
              <w:rPr>
                <w:rFonts w:ascii="Cambria Math" w:hAnsi="Cambria Math"/>
                <w:i/>
                <w:color w:val="000000"/>
              </w:rPr>
            </m:ctrlPr>
          </m:sSubPr>
          <m:e>
            <m:r>
              <w:rPr>
                <w:rFonts w:ascii="Cambria Math" w:hAnsi="Cambria Math"/>
                <w:color w:val="000000"/>
              </w:rPr>
              <m:rPr/>
              <m:t>Н</m:t>
            </m:r>
          </m:e>
          <m:sub>
            <m:r>
              <w:rPr>
                <w:rFonts w:ascii="Cambria Math" w:hAnsi="Cambria Math"/>
                <w:color w:val="000000"/>
              </w:rPr>
              <m:rPr/>
              <m:t>АМ</m:t>
            </m:r>
          </m:sub>
        </m:sSub>
      </m:oMath>
      <w:r>
        <w:rPr>
          <w:color w:val="000000"/>
        </w:rPr>
        <w:t xml:space="preserve"> − норма амортизации. </w:t>
      </w:r>
      <w:r/>
    </w:p>
    <w:p>
      <w:pPr>
        <w:rPr>
          <w:lang w:val="ru-RU"/>
        </w:rPr>
      </w:pPr>
      <w:r>
        <w:rPr>
          <w:lang w:val="ru-RU"/>
        </w:rPr>
        <w:t xml:space="preserve">Стоимость ноутбука составляет 70 000 рублей, принтера – 20 000 рублей.</w:t>
      </w:r>
      <w:r/>
    </w:p>
    <w:p>
      <w:pPr>
        <w:ind w:firstLine="709"/>
        <w:rPr>
          <w:color w:val="000000"/>
        </w:rPr>
      </w:pPr>
      <w:r>
        <w:rPr>
          <w:lang w:val="ru-RU"/>
        </w:rPr>
        <w:t xml:space="preserve">Таким образом, </w:t>
      </w:r>
      <w:r>
        <w:rPr>
          <w:lang w:val="ru-RU"/>
        </w:rPr>
        <w:t xml:space="preserve">г</w:t>
      </w:r>
      <w:r>
        <w:rPr>
          <w:color w:val="000000"/>
        </w:rPr>
        <w:t xml:space="preserve">одовая</w:t>
      </w:r>
      <w:r>
        <w:rPr>
          <w:color w:val="000000"/>
        </w:rPr>
        <w:t xml:space="preserve"> амортизация составит:</w:t>
      </w:r>
      <w:r/>
    </w:p>
    <w:p>
      <w:pPr>
        <w:ind w:firstLine="709"/>
        <w:jc w:val="center"/>
        <w:spacing w:after="240"/>
        <w:rPr>
          <w:color w:val="000000"/>
        </w:rPr>
      </w:pPr>
      <w:r/>
      <m:oMath>
        <m:sSub>
          <m:sSubPr>
            <m:ctrlPr>
              <w:rPr>
                <w:rFonts w:ascii="Cambria Math" w:hAnsi="Cambria Math"/>
                <w:i/>
                <w:color w:val="000000"/>
              </w:rPr>
            </m:ctrlPr>
          </m:sSubPr>
          <m:e>
            <m:r>
              <w:rPr>
                <w:rFonts w:ascii="Cambria Math" w:hAnsi="Cambria Math"/>
                <w:color w:val="000000"/>
              </w:rPr>
              <m:rPr/>
              <m:t>А</m:t>
            </m:r>
          </m:e>
          <m:sub>
            <m:r>
              <w:rPr>
                <w:rFonts w:ascii="Cambria Math" w:hAnsi="Cambria Math"/>
                <w:color w:val="000000"/>
              </w:rPr>
              <m:rPr/>
              <m:t>г</m:t>
            </m:r>
          </m:sub>
        </m:sSub>
        <m:r>
          <w:rPr>
            <w:rFonts w:ascii="Cambria Math" w:hAnsi="Cambria Math"/>
            <w:color w:val="000000"/>
          </w:rPr>
          <m:rPr/>
          <m:t>=370 000∙</m:t>
        </m:r>
        <m:f>
          <m:fPr>
            <m:ctrlPr>
              <w:rPr>
                <w:rFonts w:ascii="Cambria Math" w:hAnsi="Cambria Math"/>
                <w:i/>
                <w:color w:val="000000"/>
              </w:rPr>
            </m:ctrlPr>
          </m:fPr>
          <m:num>
            <m:r>
              <w:rPr>
                <w:rFonts w:ascii="Cambria Math" w:hAnsi="Cambria Math"/>
                <w:color w:val="000000"/>
              </w:rPr>
              <m:rPr/>
              <m:t>33,3</m:t>
            </m:r>
          </m:num>
          <m:den>
            <m:r>
              <w:rPr>
                <w:rFonts w:ascii="Cambria Math" w:hAnsi="Cambria Math"/>
                <w:color w:val="000000"/>
              </w:rPr>
              <m:rPr/>
              <m:t>100</m:t>
            </m:r>
          </m:den>
        </m:f>
        <m:r>
          <w:rPr>
            <w:rFonts w:ascii="Cambria Math" w:hAnsi="Cambria Math"/>
            <w:color w:val="000000"/>
          </w:rPr>
          <m:rPr/>
          <m:t>=123 210</m:t>
        </m:r>
      </m:oMath>
      <w:r>
        <w:rPr>
          <w:color w:val="000000"/>
        </w:rPr>
        <w:t xml:space="preserve"> руб.</w:t>
      </w:r>
      <w:r/>
    </w:p>
    <w:p>
      <w:pPr>
        <w:rPr>
          <w:lang w:val="ru-RU"/>
        </w:rPr>
      </w:pPr>
      <w:r>
        <w:rPr>
          <w:lang w:val="ru-RU"/>
        </w:rPr>
        <w:t xml:space="preserve">Сведения об общепроизводственных затратах представлены в таблице </w:t>
      </w:r>
      <w:r>
        <w:rPr>
          <w:lang w:val="ru-RU"/>
        </w:rPr>
        <w:t xml:space="preserve">5</w:t>
      </w:r>
      <w:r>
        <w:rPr>
          <w:lang w:val="ru-RU"/>
        </w:rPr>
        <w:t xml:space="preserve">.</w:t>
      </w:r>
      <w:r>
        <w:rPr>
          <w:lang w:val="ru-RU"/>
        </w:rPr>
        <w:t xml:space="preserve">9</w:t>
      </w:r>
      <w:r>
        <w:rPr>
          <w:lang w:val="ru-RU"/>
        </w:rPr>
        <w:t xml:space="preserve">.</w:t>
      </w:r>
      <w:r/>
    </w:p>
    <w:p>
      <w:pPr>
        <w:ind w:firstLine="0"/>
        <w:spacing w:before="240"/>
        <w:rPr>
          <w:lang w:val="ru-RU"/>
        </w:rPr>
      </w:pPr>
      <w:r>
        <w:rPr>
          <w:lang w:val="ru-RU"/>
        </w:rPr>
        <w:t xml:space="preserve">Таблица </w:t>
      </w:r>
      <w:r>
        <w:rPr>
          <w:lang w:val="ru-RU"/>
        </w:rPr>
        <w:t xml:space="preserve">5</w:t>
      </w:r>
      <w:r>
        <w:rPr>
          <w:lang w:val="ru-RU"/>
        </w:rPr>
        <w:t xml:space="preserve">.</w:t>
      </w:r>
      <w:r>
        <w:rPr>
          <w:lang w:val="ru-RU"/>
        </w:rPr>
        <w:t xml:space="preserve">9</w:t>
      </w:r>
      <w:r>
        <w:rPr>
          <w:lang w:val="ru-RU"/>
        </w:rPr>
        <w:t xml:space="preserve"> – Общепроизводственные затраты</w:t>
      </w:r>
      <w:r/>
    </w:p>
    <w:tbl>
      <w:tblPr>
        <w:tblStyle w:val="744"/>
        <w:tblW w:w="9493" w:type="dxa"/>
        <w:tblLook w:val="04A0" w:firstRow="1" w:lastRow="0" w:firstColumn="1" w:lastColumn="0" w:noHBand="0" w:noVBand="1"/>
      </w:tblPr>
      <w:tblGrid>
        <w:gridCol w:w="3889"/>
        <w:gridCol w:w="1351"/>
        <w:gridCol w:w="1276"/>
        <w:gridCol w:w="1417"/>
        <w:gridCol w:w="1560"/>
      </w:tblGrid>
      <w:tr>
        <w:trPr/>
        <w:tc>
          <w:tcPr>
            <w:tcW w:w="3889" w:type="dxa"/>
            <w:vMerge w:val="restart"/>
            <w:textDirection w:val="lrTb"/>
            <w:noWrap w:val="false"/>
          </w:tcPr>
          <w:p>
            <w:pPr>
              <w:ind w:firstLine="0"/>
              <w:jc w:val="center"/>
              <w:spacing w:line="360" w:lineRule="auto"/>
              <w:rPr>
                <w:sz w:val="24"/>
                <w:szCs w:val="24"/>
                <w:lang w:val="ru-RU"/>
              </w:rPr>
            </w:pPr>
            <w:r>
              <w:rPr>
                <w:sz w:val="24"/>
                <w:szCs w:val="24"/>
                <w:lang w:val="ru-RU"/>
              </w:rPr>
              <w:t xml:space="preserve">Показатели</w:t>
            </w:r>
            <w:r/>
          </w:p>
        </w:tc>
        <w:tc>
          <w:tcPr>
            <w:gridSpan w:val="4"/>
            <w:tcW w:w="5604" w:type="dxa"/>
            <w:textDirection w:val="lrTb"/>
            <w:noWrap w:val="false"/>
          </w:tcPr>
          <w:p>
            <w:pPr>
              <w:ind w:firstLine="0"/>
              <w:jc w:val="center"/>
              <w:spacing w:line="360" w:lineRule="auto"/>
              <w:rPr>
                <w:sz w:val="24"/>
                <w:szCs w:val="24"/>
                <w:lang w:val="ru-RU"/>
              </w:rPr>
            </w:pPr>
            <w:r>
              <w:rPr>
                <w:sz w:val="24"/>
                <w:szCs w:val="24"/>
                <w:lang w:val="ru-RU"/>
              </w:rPr>
              <w:t xml:space="preserve">Квартал, </w:t>
            </w:r>
            <w:r>
              <w:rPr>
                <w:sz w:val="24"/>
                <w:szCs w:val="24"/>
                <w:lang w:val="ru-RU"/>
              </w:rPr>
              <w:t xml:space="preserve">руб</w:t>
            </w:r>
            <w:r>
              <w:rPr>
                <w:sz w:val="24"/>
                <w:szCs w:val="24"/>
                <w:lang w:val="ru-RU"/>
              </w:rPr>
              <w:t xml:space="preserve">/квартал</w:t>
            </w:r>
            <w:r/>
          </w:p>
        </w:tc>
      </w:tr>
      <w:tr>
        <w:trPr/>
        <w:tc>
          <w:tcPr>
            <w:tcW w:w="3889" w:type="dxa"/>
            <w:vMerge w:val="continue"/>
            <w:textDirection w:val="lrTb"/>
            <w:noWrap w:val="false"/>
          </w:tcPr>
          <w:p>
            <w:pPr>
              <w:ind w:firstLine="0"/>
              <w:spacing w:line="360" w:lineRule="auto"/>
              <w:rPr>
                <w:sz w:val="24"/>
                <w:szCs w:val="24"/>
                <w:lang w:val="ru-RU"/>
              </w:rPr>
            </w:pPr>
            <w:r>
              <w:rPr>
                <w:sz w:val="24"/>
                <w:szCs w:val="24"/>
                <w:lang w:val="ru-RU"/>
              </w:rPr>
            </w:r>
            <w:r/>
          </w:p>
        </w:tc>
        <w:tc>
          <w:tcPr>
            <w:tcW w:w="1351" w:type="dxa"/>
            <w:textDirection w:val="lrTb"/>
            <w:noWrap w:val="false"/>
          </w:tcPr>
          <w:p>
            <w:pPr>
              <w:ind w:firstLine="0"/>
              <w:jc w:val="center"/>
              <w:spacing w:line="360" w:lineRule="auto"/>
              <w:rPr>
                <w:sz w:val="24"/>
                <w:szCs w:val="24"/>
                <w:lang w:val="en-US"/>
              </w:rPr>
            </w:pPr>
            <w:r>
              <w:rPr>
                <w:sz w:val="24"/>
                <w:szCs w:val="24"/>
                <w:lang w:val="en-US"/>
              </w:rPr>
              <w:t xml:space="preserve">I</w:t>
            </w:r>
            <w:r/>
          </w:p>
        </w:tc>
        <w:tc>
          <w:tcPr>
            <w:tcW w:w="1276" w:type="dxa"/>
            <w:textDirection w:val="lrTb"/>
            <w:noWrap w:val="false"/>
          </w:tcPr>
          <w:p>
            <w:pPr>
              <w:ind w:firstLine="0"/>
              <w:jc w:val="center"/>
              <w:spacing w:line="360" w:lineRule="auto"/>
              <w:rPr>
                <w:sz w:val="24"/>
                <w:szCs w:val="24"/>
                <w:lang w:val="en-US"/>
              </w:rPr>
            </w:pPr>
            <w:r>
              <w:rPr>
                <w:sz w:val="24"/>
                <w:szCs w:val="24"/>
                <w:lang w:val="en-US"/>
              </w:rPr>
              <w:t xml:space="preserve">II</w:t>
            </w:r>
            <w:r/>
          </w:p>
        </w:tc>
        <w:tc>
          <w:tcPr>
            <w:tcW w:w="1417" w:type="dxa"/>
            <w:textDirection w:val="lrTb"/>
            <w:noWrap w:val="false"/>
          </w:tcPr>
          <w:p>
            <w:pPr>
              <w:ind w:firstLine="0"/>
              <w:jc w:val="center"/>
              <w:spacing w:line="360" w:lineRule="auto"/>
              <w:rPr>
                <w:sz w:val="24"/>
                <w:szCs w:val="24"/>
                <w:lang w:val="en-US"/>
              </w:rPr>
            </w:pPr>
            <w:r>
              <w:rPr>
                <w:sz w:val="24"/>
                <w:szCs w:val="24"/>
                <w:lang w:val="en-US"/>
              </w:rPr>
              <w:t xml:space="preserve">III</w:t>
            </w:r>
            <w:r/>
          </w:p>
        </w:tc>
        <w:tc>
          <w:tcPr>
            <w:tcW w:w="1560" w:type="dxa"/>
            <w:textDirection w:val="lrTb"/>
            <w:noWrap w:val="false"/>
          </w:tcPr>
          <w:p>
            <w:pPr>
              <w:ind w:firstLine="0"/>
              <w:jc w:val="center"/>
              <w:spacing w:line="360" w:lineRule="auto"/>
              <w:rPr>
                <w:sz w:val="24"/>
                <w:szCs w:val="24"/>
                <w:lang w:val="ru-RU"/>
              </w:rPr>
            </w:pPr>
            <w:r>
              <w:rPr>
                <w:sz w:val="24"/>
                <w:szCs w:val="24"/>
                <w:lang w:val="en-US"/>
              </w:rPr>
              <w:t xml:space="preserve">IV</w:t>
            </w:r>
            <w:r/>
          </w:p>
        </w:tc>
      </w:tr>
      <w:tr>
        <w:trPr/>
        <w:tc>
          <w:tcPr>
            <w:tcW w:w="3889" w:type="dxa"/>
            <w:textDirection w:val="lrTb"/>
            <w:noWrap w:val="false"/>
          </w:tcPr>
          <w:p>
            <w:pPr>
              <w:ind w:firstLine="0"/>
              <w:spacing w:line="360" w:lineRule="auto"/>
              <w:rPr>
                <w:sz w:val="24"/>
                <w:szCs w:val="24"/>
                <w:lang w:val="ru-RU"/>
              </w:rPr>
            </w:pPr>
            <w:r>
              <w:rPr>
                <w:sz w:val="24"/>
                <w:szCs w:val="24"/>
                <w:lang w:val="ru-RU"/>
              </w:rPr>
              <w:t xml:space="preserve">Расходы на содержание и эксплуатацию оборудования</w:t>
            </w:r>
            <w:r/>
          </w:p>
        </w:tc>
        <w:tc>
          <w:tcPr>
            <w:tcW w:w="1351" w:type="dxa"/>
            <w:textDirection w:val="lrTb"/>
            <w:noWrap w:val="false"/>
          </w:tcPr>
          <w:p>
            <w:pPr>
              <w:ind w:firstLine="0"/>
              <w:jc w:val="center"/>
              <w:spacing w:line="360" w:lineRule="auto"/>
              <w:rPr>
                <w:sz w:val="24"/>
                <w:szCs w:val="24"/>
                <w:lang w:val="ru-RU"/>
              </w:rPr>
            </w:pPr>
            <w:r>
              <w:rPr>
                <w:sz w:val="24"/>
                <w:szCs w:val="24"/>
                <w:lang w:val="ru-RU"/>
              </w:rPr>
              <w:t xml:space="preserve">1 817,6</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1 817,6</w:t>
            </w:r>
            <w:r/>
          </w:p>
        </w:tc>
        <w:tc>
          <w:tcPr>
            <w:tcW w:w="1417" w:type="dxa"/>
            <w:textDirection w:val="lrTb"/>
            <w:noWrap w:val="false"/>
          </w:tcPr>
          <w:p>
            <w:pPr>
              <w:ind w:firstLine="0"/>
              <w:jc w:val="center"/>
              <w:spacing w:line="360" w:lineRule="auto"/>
              <w:rPr>
                <w:sz w:val="24"/>
                <w:szCs w:val="24"/>
                <w:lang w:val="ru-RU"/>
              </w:rPr>
            </w:pPr>
            <w:r>
              <w:rPr>
                <w:sz w:val="24"/>
                <w:szCs w:val="24"/>
                <w:lang w:val="ru-RU"/>
              </w:rPr>
              <w:t xml:space="preserve">1 817,6</w:t>
            </w:r>
            <w:r/>
          </w:p>
        </w:tc>
        <w:tc>
          <w:tcPr>
            <w:tcW w:w="1560" w:type="dxa"/>
            <w:textDirection w:val="lrTb"/>
            <w:noWrap w:val="false"/>
          </w:tcPr>
          <w:p>
            <w:pPr>
              <w:ind w:firstLine="0"/>
              <w:jc w:val="center"/>
              <w:spacing w:line="360" w:lineRule="auto"/>
              <w:rPr>
                <w:sz w:val="24"/>
                <w:szCs w:val="24"/>
                <w:lang w:val="ru-RU"/>
              </w:rPr>
            </w:pPr>
            <w:r>
              <w:rPr>
                <w:sz w:val="24"/>
                <w:szCs w:val="24"/>
                <w:lang w:val="ru-RU"/>
              </w:rPr>
              <w:t xml:space="preserve">1 817,6</w:t>
            </w:r>
            <w:r/>
          </w:p>
        </w:tc>
      </w:tr>
      <w:tr>
        <w:trPr/>
        <w:tc>
          <w:tcPr>
            <w:tcW w:w="3889" w:type="dxa"/>
            <w:textDirection w:val="lrTb"/>
            <w:noWrap w:val="false"/>
          </w:tcPr>
          <w:p>
            <w:pPr>
              <w:ind w:firstLine="0"/>
              <w:spacing w:line="360" w:lineRule="auto"/>
              <w:rPr>
                <w:sz w:val="24"/>
                <w:szCs w:val="24"/>
                <w:lang w:val="ru-RU"/>
              </w:rPr>
            </w:pPr>
            <w:r>
              <w:rPr>
                <w:sz w:val="24"/>
                <w:szCs w:val="24"/>
                <w:lang w:val="ru-RU"/>
              </w:rPr>
              <w:t xml:space="preserve">Амортизационные отчисления</w:t>
            </w:r>
            <w:r/>
          </w:p>
        </w:tc>
        <w:tc>
          <w:tcPr>
            <w:tcW w:w="1351" w:type="dxa"/>
            <w:textDirection w:val="lrTb"/>
            <w:noWrap w:val="false"/>
          </w:tcPr>
          <w:p>
            <w:pPr>
              <w:ind w:firstLine="0"/>
              <w:jc w:val="center"/>
              <w:spacing w:line="360" w:lineRule="auto"/>
              <w:rPr>
                <w:sz w:val="24"/>
                <w:szCs w:val="24"/>
                <w:lang w:val="ru-RU"/>
              </w:rPr>
            </w:pPr>
            <w:r>
              <w:rPr>
                <w:sz w:val="24"/>
                <w:szCs w:val="24"/>
                <w:lang w:val="ru-RU"/>
              </w:rPr>
              <w:t xml:space="preserve">30 802,5</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30 802,5</w:t>
            </w:r>
            <w:r/>
          </w:p>
        </w:tc>
        <w:tc>
          <w:tcPr>
            <w:tcW w:w="1417" w:type="dxa"/>
            <w:textDirection w:val="lrTb"/>
            <w:noWrap w:val="false"/>
          </w:tcPr>
          <w:p>
            <w:pPr>
              <w:ind w:firstLine="0"/>
              <w:jc w:val="center"/>
              <w:spacing w:line="360" w:lineRule="auto"/>
              <w:rPr>
                <w:sz w:val="24"/>
                <w:szCs w:val="24"/>
                <w:lang w:val="ru-RU"/>
              </w:rPr>
            </w:pPr>
            <w:r>
              <w:rPr>
                <w:sz w:val="24"/>
                <w:szCs w:val="24"/>
                <w:lang w:val="ru-RU"/>
              </w:rPr>
              <w:t xml:space="preserve">30 802,5</w:t>
            </w:r>
            <w:r/>
          </w:p>
        </w:tc>
        <w:tc>
          <w:tcPr>
            <w:tcW w:w="1560" w:type="dxa"/>
            <w:textDirection w:val="lrTb"/>
            <w:noWrap w:val="false"/>
          </w:tcPr>
          <w:p>
            <w:pPr>
              <w:ind w:firstLine="0"/>
              <w:jc w:val="center"/>
              <w:spacing w:line="360" w:lineRule="auto"/>
              <w:rPr>
                <w:sz w:val="24"/>
                <w:szCs w:val="24"/>
                <w:lang w:val="ru-RU"/>
              </w:rPr>
            </w:pPr>
            <w:r>
              <w:rPr>
                <w:sz w:val="24"/>
                <w:szCs w:val="24"/>
                <w:lang w:val="ru-RU"/>
              </w:rPr>
              <w:t xml:space="preserve">30 802,5</w:t>
            </w:r>
            <w:r/>
          </w:p>
        </w:tc>
      </w:tr>
      <w:tr>
        <w:trPr/>
        <w:tc>
          <w:tcPr>
            <w:tcW w:w="3889" w:type="dxa"/>
            <w:textDirection w:val="lrTb"/>
            <w:noWrap w:val="false"/>
          </w:tcPr>
          <w:p>
            <w:pPr>
              <w:ind w:firstLine="0"/>
              <w:spacing w:line="360" w:lineRule="auto"/>
              <w:rPr>
                <w:sz w:val="24"/>
                <w:szCs w:val="24"/>
                <w:lang w:val="ru-RU"/>
              </w:rPr>
            </w:pPr>
            <w:r>
              <w:rPr>
                <w:sz w:val="24"/>
                <w:szCs w:val="24"/>
                <w:lang w:val="ru-RU"/>
              </w:rPr>
              <w:t xml:space="preserve">Итого, </w:t>
            </w:r>
            <w:r>
              <w:rPr>
                <w:sz w:val="24"/>
                <w:szCs w:val="24"/>
                <w:lang w:val="ru-RU"/>
              </w:rPr>
              <w:t xml:space="preserve">руб</w:t>
            </w:r>
            <w:r>
              <w:rPr>
                <w:sz w:val="24"/>
                <w:szCs w:val="24"/>
                <w:lang w:val="ru-RU"/>
              </w:rPr>
              <w:t xml:space="preserve">/квартал</w:t>
            </w:r>
            <w:r/>
          </w:p>
        </w:tc>
        <w:tc>
          <w:tcPr>
            <w:tcW w:w="1351" w:type="dxa"/>
            <w:textDirection w:val="lrTb"/>
            <w:noWrap w:val="false"/>
          </w:tcPr>
          <w:p>
            <w:pPr>
              <w:ind w:firstLine="0"/>
              <w:jc w:val="center"/>
              <w:spacing w:line="360" w:lineRule="auto"/>
              <w:rPr>
                <w:sz w:val="24"/>
                <w:szCs w:val="24"/>
                <w:lang w:val="ru-RU"/>
              </w:rPr>
            </w:pPr>
            <w:r>
              <w:rPr>
                <w:sz w:val="24"/>
                <w:szCs w:val="24"/>
                <w:lang w:val="ru-RU"/>
              </w:rPr>
              <w:t xml:space="preserve">32 620,1</w:t>
            </w:r>
            <w:r/>
          </w:p>
        </w:tc>
        <w:tc>
          <w:tcPr>
            <w:tcW w:w="1276" w:type="dxa"/>
            <w:textDirection w:val="lrTb"/>
            <w:noWrap w:val="false"/>
          </w:tcPr>
          <w:p>
            <w:pPr>
              <w:ind w:firstLine="0"/>
              <w:jc w:val="center"/>
              <w:spacing w:line="360" w:lineRule="auto"/>
              <w:rPr>
                <w:sz w:val="24"/>
                <w:szCs w:val="24"/>
                <w:lang w:val="ru-RU"/>
              </w:rPr>
            </w:pPr>
            <w:r>
              <w:rPr>
                <w:sz w:val="24"/>
                <w:szCs w:val="24"/>
                <w:lang w:val="ru-RU"/>
              </w:rPr>
              <w:t xml:space="preserve">32 620,1</w:t>
            </w:r>
            <w:r/>
          </w:p>
        </w:tc>
        <w:tc>
          <w:tcPr>
            <w:tcW w:w="1417" w:type="dxa"/>
            <w:textDirection w:val="lrTb"/>
            <w:noWrap w:val="false"/>
          </w:tcPr>
          <w:p>
            <w:pPr>
              <w:ind w:firstLine="0"/>
              <w:jc w:val="center"/>
              <w:spacing w:line="360" w:lineRule="auto"/>
              <w:rPr>
                <w:sz w:val="24"/>
                <w:szCs w:val="24"/>
                <w:lang w:val="ru-RU"/>
              </w:rPr>
            </w:pPr>
            <w:r>
              <w:rPr>
                <w:sz w:val="24"/>
                <w:szCs w:val="24"/>
                <w:lang w:val="ru-RU"/>
              </w:rPr>
              <w:t xml:space="preserve">32 620,1</w:t>
            </w:r>
            <w:r/>
          </w:p>
        </w:tc>
        <w:tc>
          <w:tcPr>
            <w:tcW w:w="1560" w:type="dxa"/>
            <w:textDirection w:val="lrTb"/>
            <w:noWrap w:val="false"/>
          </w:tcPr>
          <w:p>
            <w:pPr>
              <w:ind w:firstLine="0"/>
              <w:jc w:val="center"/>
              <w:spacing w:line="360" w:lineRule="auto"/>
              <w:rPr>
                <w:sz w:val="24"/>
                <w:szCs w:val="24"/>
                <w:lang w:val="ru-RU"/>
              </w:rPr>
            </w:pPr>
            <w:r>
              <w:rPr>
                <w:sz w:val="24"/>
                <w:szCs w:val="24"/>
                <w:lang w:val="ru-RU"/>
              </w:rPr>
              <w:t xml:space="preserve">32 620,1</w:t>
            </w:r>
            <w:r/>
          </w:p>
        </w:tc>
      </w:tr>
      <w:tr>
        <w:trPr/>
        <w:tc>
          <w:tcPr>
            <w:gridSpan w:val="4"/>
            <w:tcW w:w="7933" w:type="dxa"/>
            <w:textDirection w:val="lrTb"/>
            <w:noWrap w:val="false"/>
          </w:tcPr>
          <w:p>
            <w:pPr>
              <w:ind w:firstLine="0"/>
              <w:jc w:val="left"/>
              <w:spacing w:line="360" w:lineRule="auto"/>
              <w:rPr>
                <w:sz w:val="24"/>
                <w:szCs w:val="24"/>
                <w:lang w:val="ru-RU"/>
              </w:rPr>
            </w:pPr>
            <w:r>
              <w:rPr>
                <w:sz w:val="24"/>
                <w:szCs w:val="24"/>
                <w:lang w:val="ru-RU"/>
              </w:rPr>
              <w:t xml:space="preserve">Итого, </w:t>
            </w:r>
            <w:r>
              <w:rPr>
                <w:sz w:val="24"/>
                <w:szCs w:val="24"/>
                <w:lang w:val="ru-RU"/>
              </w:rPr>
              <w:t xml:space="preserve">руб</w:t>
            </w:r>
            <w:r>
              <w:rPr>
                <w:sz w:val="24"/>
                <w:szCs w:val="24"/>
                <w:lang w:val="ru-RU"/>
              </w:rPr>
              <w:t xml:space="preserve">/год</w:t>
            </w:r>
            <w:r/>
          </w:p>
        </w:tc>
        <w:tc>
          <w:tcPr>
            <w:tcW w:w="1560" w:type="dxa"/>
            <w:textDirection w:val="lrTb"/>
            <w:noWrap w:val="false"/>
          </w:tcPr>
          <w:p>
            <w:pPr>
              <w:ind w:firstLine="0"/>
              <w:jc w:val="center"/>
              <w:spacing w:line="360" w:lineRule="auto"/>
              <w:rPr>
                <w:sz w:val="24"/>
                <w:szCs w:val="24"/>
                <w:lang w:val="ru-RU"/>
              </w:rPr>
            </w:pPr>
            <w:r>
              <w:rPr>
                <w:sz w:val="24"/>
                <w:szCs w:val="24"/>
                <w:lang w:val="ru-RU"/>
              </w:rPr>
              <w:t xml:space="preserve">1</w:t>
            </w:r>
            <w:r>
              <w:rPr>
                <w:sz w:val="24"/>
                <w:szCs w:val="24"/>
                <w:lang w:val="ru-RU"/>
              </w:rPr>
              <w:t xml:space="preserve">3</w:t>
            </w:r>
            <w:r>
              <w:rPr>
                <w:sz w:val="24"/>
                <w:szCs w:val="24"/>
                <w:lang w:val="ru-RU"/>
              </w:rPr>
              <w:t xml:space="preserve">0 480,4</w:t>
            </w:r>
            <w:r/>
          </w:p>
        </w:tc>
      </w:tr>
    </w:tbl>
    <w:p>
      <w:pPr>
        <w:spacing w:before="240"/>
        <w:rPr>
          <w:lang w:val="ru-RU"/>
        </w:rPr>
      </w:pPr>
      <w:r>
        <w:rPr>
          <w:lang w:val="ru-RU"/>
        </w:rPr>
        <w:t xml:space="preserve">Общая сумма общепроизводственных затрат в год составит – </w:t>
      </w:r>
      <w:r>
        <w:rPr>
          <w:sz w:val="24"/>
          <w:szCs w:val="24"/>
          <w:lang w:val="ru-RU"/>
        </w:rPr>
        <w:t xml:space="preserve">1</w:t>
      </w:r>
      <w:r>
        <w:rPr>
          <w:sz w:val="24"/>
          <w:szCs w:val="24"/>
          <w:lang w:val="ru-RU"/>
        </w:rPr>
        <w:t xml:space="preserve">3</w:t>
      </w:r>
      <w:r>
        <w:rPr>
          <w:sz w:val="24"/>
          <w:szCs w:val="24"/>
          <w:lang w:val="ru-RU"/>
        </w:rPr>
        <w:t xml:space="preserve">0 480,4</w:t>
      </w:r>
      <w:r>
        <w:rPr>
          <w:sz w:val="24"/>
          <w:szCs w:val="24"/>
          <w:lang w:val="ru-RU"/>
        </w:rPr>
        <w:t xml:space="preserve"> </w:t>
      </w:r>
      <w:r>
        <w:rPr>
          <w:lang w:val="ru-RU"/>
        </w:rPr>
        <w:t xml:space="preserve">рублей.</w:t>
      </w:r>
      <w:r/>
    </w:p>
    <w:p>
      <w:pPr>
        <w:spacing w:before="240"/>
        <w:rPr>
          <w:lang w:val="ru-RU"/>
        </w:rPr>
      </w:pPr>
      <w:r>
        <w:rPr>
          <w:lang w:val="ru-RU"/>
        </w:rPr>
        <w:t xml:space="preserve">5</w:t>
      </w:r>
      <w:r>
        <w:rPr>
          <w:lang w:val="ru-RU"/>
        </w:rPr>
        <w:t xml:space="preserve">.6.5 Постоянные управленческие и коммерческие затраты</w:t>
      </w:r>
      <w:r/>
    </w:p>
    <w:p>
      <w:pPr>
        <w:rPr>
          <w:lang w:val="ru-RU"/>
        </w:rPr>
      </w:pPr>
      <w:r>
        <w:rPr>
          <w:lang w:val="ru-RU"/>
        </w:rPr>
        <w:t xml:space="preserve">Постоянные управленческие затраты — это расходы, которые связаны с поддержанием общей деятельности компании и не зависят от объема продаж или производства. К таким расходам относятся зарплата и преми</w:t>
      </w:r>
      <w:r>
        <w:rPr>
          <w:lang w:val="ru-RU"/>
        </w:rPr>
        <w:t xml:space="preserve">и сотрудников руководящего состава, аренда офисных помещений, коммунальные платежи, расходы на обслуживание и ремонт оборудования, расходы на бухгалтерское и юридическое сопровождение, налоги и другие общепринятые расходы, связанные с управлением бизнесом.</w:t>
      </w:r>
      <w:r/>
    </w:p>
    <w:p>
      <w:pPr>
        <w:rPr>
          <w:lang w:val="ru-RU"/>
        </w:rPr>
      </w:pPr>
      <w:r>
        <w:rPr>
          <w:lang w:val="ru-RU"/>
        </w:rPr>
        <w:t xml:space="preserve">Коммерчес</w:t>
      </w:r>
      <w:r>
        <w:rPr>
          <w:lang w:val="ru-RU"/>
        </w:rPr>
        <w:t xml:space="preserve">кие затраты — это расходы, связанные с продвижением товаров и услуг на рынке и обеспечением продаж. К ним относятся затраты на рекламу и маркетинг, упаковку и логистику, продажи и дистрибуцию, комиссионные и вознаграждения агентов, обработку заказов и т.д.</w:t>
      </w:r>
      <w:r/>
    </w:p>
    <w:p>
      <w:pPr>
        <w:rPr>
          <w:lang w:val="ru-RU"/>
        </w:rPr>
      </w:pPr>
      <w:r>
        <w:rPr>
          <w:lang w:val="ru-RU"/>
        </w:rPr>
        <w:t xml:space="preserve">Реклама будет осуществлять с помощью предоставления клиентам пробной версии на 30 дней</w:t>
      </w:r>
      <w:r>
        <w:rPr>
          <w:lang w:val="ru-RU"/>
        </w:rPr>
        <w:t xml:space="preserve">,</w:t>
      </w:r>
      <w:r>
        <w:rPr>
          <w:lang w:val="ru-RU"/>
        </w:rPr>
        <w:t xml:space="preserve"> поэтому затраты на нее не требуются.</w:t>
      </w:r>
      <w:r/>
    </w:p>
    <w:p>
      <w:pPr>
        <w:rPr>
          <w:lang w:val="ru-RU"/>
        </w:rPr>
      </w:pPr>
      <w:r>
        <w:rPr>
          <w:lang w:val="ru-RU"/>
        </w:rPr>
        <w:t xml:space="preserve">Постоянные управленческие и коммерческие затраты представлены в таблице </w:t>
      </w:r>
      <w:r>
        <w:rPr>
          <w:lang w:val="ru-RU"/>
        </w:rPr>
        <w:t xml:space="preserve">5</w:t>
      </w:r>
      <w:r>
        <w:rPr>
          <w:lang w:val="ru-RU"/>
        </w:rPr>
        <w:t xml:space="preserve">.</w:t>
      </w:r>
      <w:r>
        <w:rPr>
          <w:lang w:val="ru-RU"/>
        </w:rPr>
        <w:t xml:space="preserve">10</w:t>
      </w:r>
      <w:r>
        <w:rPr>
          <w:lang w:val="ru-RU"/>
        </w:rPr>
        <w:t xml:space="preserve">.</w:t>
      </w:r>
      <w:r/>
    </w:p>
    <w:p>
      <w:pPr>
        <w:ind w:firstLine="0"/>
        <w:spacing w:before="240"/>
        <w:rPr>
          <w:lang w:val="ru-RU"/>
        </w:rPr>
      </w:pPr>
      <w:r>
        <w:rPr>
          <w:lang w:val="ru-RU"/>
        </w:rPr>
        <w:t xml:space="preserve">Таблица </w:t>
      </w:r>
      <w:r>
        <w:rPr>
          <w:lang w:val="ru-RU"/>
        </w:rPr>
        <w:t xml:space="preserve">5</w:t>
      </w:r>
      <w:r>
        <w:rPr>
          <w:lang w:val="ru-RU"/>
        </w:rPr>
        <w:t xml:space="preserve">.</w:t>
      </w:r>
      <w:r>
        <w:rPr>
          <w:lang w:val="ru-RU"/>
        </w:rPr>
        <w:t xml:space="preserve">10</w:t>
      </w:r>
      <w:r>
        <w:rPr>
          <w:lang w:val="ru-RU"/>
        </w:rPr>
        <w:t xml:space="preserve"> - Постоянные управленческие и коммерческие затраты</w:t>
      </w:r>
      <w:r/>
    </w:p>
    <w:tbl>
      <w:tblPr>
        <w:tblStyle w:val="744"/>
        <w:tblW w:w="9209" w:type="dxa"/>
        <w:tblLayout w:type="fixed"/>
        <w:tblLook w:val="04A0" w:firstRow="1" w:lastRow="0" w:firstColumn="1" w:lastColumn="0" w:noHBand="0" w:noVBand="1"/>
      </w:tblPr>
      <w:tblGrid>
        <w:gridCol w:w="3397"/>
        <w:gridCol w:w="1417"/>
        <w:gridCol w:w="1418"/>
        <w:gridCol w:w="1417"/>
        <w:gridCol w:w="1560"/>
      </w:tblGrid>
      <w:tr>
        <w:trPr/>
        <w:tc>
          <w:tcPr>
            <w:tcW w:w="3397" w:type="dxa"/>
            <w:vMerge w:val="restart"/>
            <w:textDirection w:val="lrTb"/>
            <w:noWrap w:val="false"/>
          </w:tcPr>
          <w:p>
            <w:pPr>
              <w:ind w:firstLine="0"/>
              <w:jc w:val="center"/>
              <w:spacing w:line="360" w:lineRule="auto"/>
              <w:rPr>
                <w:sz w:val="24"/>
                <w:szCs w:val="24"/>
                <w:lang w:val="ru-RU"/>
              </w:rPr>
            </w:pPr>
            <w:r>
              <w:rPr>
                <w:sz w:val="24"/>
                <w:szCs w:val="24"/>
                <w:lang w:val="ru-RU"/>
              </w:rPr>
              <w:t xml:space="preserve">Показатели</w:t>
            </w:r>
            <w:r/>
          </w:p>
        </w:tc>
        <w:tc>
          <w:tcPr>
            <w:gridSpan w:val="4"/>
            <w:tcW w:w="5812" w:type="dxa"/>
            <w:textDirection w:val="lrTb"/>
            <w:noWrap w:val="false"/>
          </w:tcPr>
          <w:p>
            <w:pPr>
              <w:ind w:firstLine="0"/>
              <w:jc w:val="center"/>
              <w:spacing w:line="360" w:lineRule="auto"/>
              <w:rPr>
                <w:sz w:val="24"/>
                <w:szCs w:val="24"/>
                <w:lang w:val="ru-RU"/>
              </w:rPr>
            </w:pPr>
            <w:r>
              <w:rPr>
                <w:sz w:val="24"/>
                <w:szCs w:val="24"/>
                <w:lang w:val="ru-RU"/>
              </w:rPr>
              <w:t xml:space="preserve">Квартал, </w:t>
            </w:r>
            <w:r>
              <w:rPr>
                <w:sz w:val="24"/>
                <w:szCs w:val="24"/>
                <w:lang w:val="ru-RU"/>
              </w:rPr>
              <w:t xml:space="preserve">руб</w:t>
            </w:r>
            <w:r>
              <w:rPr>
                <w:sz w:val="24"/>
                <w:szCs w:val="24"/>
                <w:lang w:val="ru-RU"/>
              </w:rPr>
              <w:t xml:space="preserve">/квартал</w:t>
            </w:r>
            <w:r/>
          </w:p>
        </w:tc>
      </w:tr>
      <w:tr>
        <w:trPr/>
        <w:tc>
          <w:tcPr>
            <w:tcW w:w="3397" w:type="dxa"/>
            <w:vMerge w:val="continue"/>
            <w:textDirection w:val="lrTb"/>
            <w:noWrap w:val="false"/>
          </w:tcPr>
          <w:p>
            <w:pPr>
              <w:ind w:firstLine="0"/>
              <w:jc w:val="center"/>
              <w:spacing w:line="360" w:lineRule="auto"/>
              <w:rPr>
                <w:sz w:val="24"/>
                <w:szCs w:val="24"/>
                <w:lang w:val="ru-RU"/>
              </w:rPr>
            </w:pPr>
            <w:r>
              <w:rPr>
                <w:sz w:val="24"/>
                <w:szCs w:val="24"/>
                <w:lang w:val="ru-RU"/>
              </w:rPr>
            </w:r>
            <w:r/>
          </w:p>
        </w:tc>
        <w:tc>
          <w:tcPr>
            <w:tcW w:w="1417" w:type="dxa"/>
            <w:textDirection w:val="lrTb"/>
            <w:noWrap w:val="false"/>
          </w:tcPr>
          <w:p>
            <w:pPr>
              <w:ind w:firstLine="0"/>
              <w:jc w:val="center"/>
              <w:spacing w:line="360" w:lineRule="auto"/>
              <w:rPr>
                <w:sz w:val="24"/>
                <w:szCs w:val="24"/>
                <w:lang w:val="en-US"/>
              </w:rPr>
            </w:pPr>
            <w:r>
              <w:rPr>
                <w:sz w:val="24"/>
                <w:szCs w:val="24"/>
                <w:lang w:val="en-US"/>
              </w:rPr>
              <w:t xml:space="preserve">I</w:t>
            </w:r>
            <w:r/>
          </w:p>
        </w:tc>
        <w:tc>
          <w:tcPr>
            <w:tcW w:w="1418" w:type="dxa"/>
            <w:textDirection w:val="lrTb"/>
            <w:noWrap w:val="false"/>
          </w:tcPr>
          <w:p>
            <w:pPr>
              <w:ind w:firstLine="0"/>
              <w:jc w:val="center"/>
              <w:spacing w:line="360" w:lineRule="auto"/>
              <w:rPr>
                <w:sz w:val="24"/>
                <w:szCs w:val="24"/>
                <w:lang w:val="en-US"/>
              </w:rPr>
            </w:pPr>
            <w:r>
              <w:rPr>
                <w:sz w:val="24"/>
                <w:szCs w:val="24"/>
                <w:lang w:val="en-US"/>
              </w:rPr>
              <w:t xml:space="preserve">II</w:t>
            </w:r>
            <w:r/>
          </w:p>
        </w:tc>
        <w:tc>
          <w:tcPr>
            <w:tcW w:w="1417" w:type="dxa"/>
            <w:textDirection w:val="lrTb"/>
            <w:noWrap w:val="false"/>
          </w:tcPr>
          <w:p>
            <w:pPr>
              <w:ind w:firstLine="0"/>
              <w:jc w:val="center"/>
              <w:spacing w:line="360" w:lineRule="auto"/>
              <w:rPr>
                <w:sz w:val="24"/>
                <w:szCs w:val="24"/>
                <w:lang w:val="en-US"/>
              </w:rPr>
            </w:pPr>
            <w:r>
              <w:rPr>
                <w:sz w:val="24"/>
                <w:szCs w:val="24"/>
                <w:lang w:val="en-US"/>
              </w:rPr>
              <w:t xml:space="preserve">III</w:t>
            </w:r>
            <w:r/>
          </w:p>
        </w:tc>
        <w:tc>
          <w:tcPr>
            <w:tcW w:w="1560" w:type="dxa"/>
            <w:textDirection w:val="lrTb"/>
            <w:noWrap w:val="false"/>
          </w:tcPr>
          <w:p>
            <w:pPr>
              <w:ind w:firstLine="0"/>
              <w:jc w:val="center"/>
              <w:spacing w:line="360" w:lineRule="auto"/>
              <w:rPr>
                <w:sz w:val="24"/>
                <w:szCs w:val="24"/>
                <w:lang w:val="en-US"/>
              </w:rPr>
            </w:pPr>
            <w:r>
              <w:rPr>
                <w:sz w:val="24"/>
                <w:szCs w:val="24"/>
                <w:lang w:val="en-US"/>
              </w:rPr>
              <w:t xml:space="preserve">IV</w:t>
            </w:r>
            <w:r/>
          </w:p>
        </w:tc>
      </w:tr>
      <w:tr>
        <w:trPr/>
        <w:tc>
          <w:tcPr>
            <w:tcW w:w="3397" w:type="dxa"/>
            <w:textDirection w:val="lrTb"/>
            <w:noWrap w:val="false"/>
          </w:tcPr>
          <w:p>
            <w:pPr>
              <w:ind w:firstLine="0"/>
              <w:spacing w:line="360" w:lineRule="auto"/>
              <w:rPr>
                <w:sz w:val="24"/>
                <w:szCs w:val="24"/>
                <w:lang w:val="ru-RU"/>
              </w:rPr>
            </w:pPr>
            <w:r>
              <w:rPr>
                <w:sz w:val="24"/>
                <w:szCs w:val="24"/>
                <w:lang w:val="ru-RU"/>
              </w:rPr>
              <w:t xml:space="preserve">Заработная плата с отчислениями</w:t>
            </w:r>
            <w:r/>
          </w:p>
        </w:tc>
        <w:tc>
          <w:tcPr>
            <w:tcW w:w="1417" w:type="dxa"/>
            <w:textDirection w:val="lrTb"/>
            <w:noWrap w:val="false"/>
          </w:tcPr>
          <w:p>
            <w:pPr>
              <w:ind w:firstLine="0"/>
              <w:jc w:val="center"/>
              <w:spacing w:line="360" w:lineRule="auto"/>
              <w:rPr>
                <w:sz w:val="24"/>
                <w:szCs w:val="24"/>
                <w:lang w:val="ru-RU"/>
              </w:rPr>
            </w:pPr>
            <w:r>
              <w:rPr>
                <w:sz w:val="24"/>
                <w:szCs w:val="24"/>
                <w:lang w:val="ru-RU"/>
              </w:rPr>
              <w:t xml:space="preserve">1 956 240</w:t>
            </w:r>
            <w:r/>
          </w:p>
        </w:tc>
        <w:tc>
          <w:tcPr>
            <w:tcW w:w="1418" w:type="dxa"/>
            <w:textDirection w:val="lrTb"/>
            <w:noWrap w:val="false"/>
          </w:tcPr>
          <w:p>
            <w:pPr>
              <w:ind w:firstLine="0"/>
              <w:jc w:val="center"/>
              <w:spacing w:line="360" w:lineRule="auto"/>
              <w:rPr>
                <w:sz w:val="24"/>
                <w:szCs w:val="24"/>
                <w:lang w:val="ru-RU"/>
              </w:rPr>
            </w:pPr>
            <w:r>
              <w:rPr>
                <w:sz w:val="24"/>
                <w:szCs w:val="24"/>
                <w:lang w:val="ru-RU"/>
              </w:rPr>
              <w:t xml:space="preserve">1 956 240</w:t>
            </w:r>
            <w:r/>
          </w:p>
        </w:tc>
        <w:tc>
          <w:tcPr>
            <w:tcW w:w="1417" w:type="dxa"/>
            <w:textDirection w:val="lrTb"/>
            <w:noWrap w:val="false"/>
          </w:tcPr>
          <w:p>
            <w:pPr>
              <w:ind w:firstLine="0"/>
              <w:jc w:val="center"/>
              <w:spacing w:line="360" w:lineRule="auto"/>
              <w:rPr>
                <w:sz w:val="24"/>
                <w:szCs w:val="24"/>
                <w:lang w:val="ru-RU"/>
              </w:rPr>
            </w:pPr>
            <w:r>
              <w:rPr>
                <w:sz w:val="24"/>
                <w:szCs w:val="24"/>
                <w:lang w:val="ru-RU"/>
              </w:rPr>
              <w:t xml:space="preserve">1 956 240</w:t>
            </w:r>
            <w:r/>
          </w:p>
        </w:tc>
        <w:tc>
          <w:tcPr>
            <w:tcW w:w="1560" w:type="dxa"/>
            <w:textDirection w:val="lrTb"/>
            <w:noWrap w:val="false"/>
          </w:tcPr>
          <w:p>
            <w:pPr>
              <w:ind w:firstLine="0"/>
              <w:jc w:val="center"/>
              <w:spacing w:line="360" w:lineRule="auto"/>
              <w:rPr>
                <w:sz w:val="24"/>
                <w:szCs w:val="24"/>
                <w:lang w:val="ru-RU"/>
              </w:rPr>
            </w:pPr>
            <w:r>
              <w:rPr>
                <w:sz w:val="24"/>
                <w:szCs w:val="24"/>
                <w:lang w:val="ru-RU"/>
              </w:rPr>
              <w:t xml:space="preserve">1 956 240</w:t>
            </w:r>
            <w:r/>
          </w:p>
        </w:tc>
      </w:tr>
      <w:tr>
        <w:trPr/>
        <w:tc>
          <w:tcPr>
            <w:tcW w:w="3397" w:type="dxa"/>
            <w:textDirection w:val="lrTb"/>
            <w:noWrap w:val="false"/>
          </w:tcPr>
          <w:p>
            <w:pPr>
              <w:ind w:firstLine="0"/>
              <w:spacing w:line="360" w:lineRule="auto"/>
              <w:rPr>
                <w:sz w:val="24"/>
                <w:szCs w:val="24"/>
                <w:lang w:val="ru-RU"/>
              </w:rPr>
            </w:pPr>
            <w:r>
              <w:rPr>
                <w:sz w:val="24"/>
                <w:szCs w:val="24"/>
                <w:lang w:val="ru-RU"/>
              </w:rPr>
              <w:t xml:space="preserve">Аренда</w:t>
            </w:r>
            <w:r/>
          </w:p>
        </w:tc>
        <w:tc>
          <w:tcPr>
            <w:tcW w:w="1417" w:type="dxa"/>
            <w:textDirection w:val="lrTb"/>
            <w:noWrap w:val="false"/>
          </w:tcPr>
          <w:p>
            <w:pPr>
              <w:ind w:firstLine="0"/>
              <w:jc w:val="center"/>
              <w:spacing w:line="360" w:lineRule="auto"/>
              <w:rPr>
                <w:sz w:val="24"/>
                <w:szCs w:val="24"/>
                <w:lang w:val="ru-RU"/>
              </w:rPr>
            </w:pPr>
            <w:r>
              <w:rPr>
                <w:sz w:val="24"/>
                <w:szCs w:val="24"/>
                <w:lang w:val="ru-RU"/>
              </w:rPr>
              <w:t xml:space="preserve">156 000</w:t>
            </w:r>
            <w:r/>
          </w:p>
        </w:tc>
        <w:tc>
          <w:tcPr>
            <w:tcW w:w="1418" w:type="dxa"/>
            <w:textDirection w:val="lrTb"/>
            <w:noWrap w:val="false"/>
          </w:tcPr>
          <w:p>
            <w:pPr>
              <w:ind w:firstLine="0"/>
              <w:jc w:val="center"/>
              <w:spacing w:line="360" w:lineRule="auto"/>
              <w:rPr>
                <w:sz w:val="24"/>
                <w:szCs w:val="24"/>
                <w:lang w:val="ru-RU"/>
              </w:rPr>
            </w:pPr>
            <w:r>
              <w:rPr>
                <w:sz w:val="24"/>
                <w:szCs w:val="24"/>
                <w:lang w:val="ru-RU"/>
              </w:rPr>
              <w:t xml:space="preserve">156 000</w:t>
            </w:r>
            <w:r/>
          </w:p>
        </w:tc>
        <w:tc>
          <w:tcPr>
            <w:tcW w:w="1417" w:type="dxa"/>
            <w:textDirection w:val="lrTb"/>
            <w:noWrap w:val="false"/>
          </w:tcPr>
          <w:p>
            <w:pPr>
              <w:ind w:firstLine="0"/>
              <w:jc w:val="center"/>
              <w:spacing w:line="360" w:lineRule="auto"/>
              <w:rPr>
                <w:sz w:val="24"/>
                <w:szCs w:val="24"/>
                <w:lang w:val="ru-RU"/>
              </w:rPr>
            </w:pPr>
            <w:r>
              <w:rPr>
                <w:sz w:val="24"/>
                <w:szCs w:val="24"/>
                <w:lang w:val="ru-RU"/>
              </w:rPr>
              <w:t xml:space="preserve">156 000</w:t>
            </w:r>
            <w:r/>
          </w:p>
        </w:tc>
        <w:tc>
          <w:tcPr>
            <w:tcW w:w="1560" w:type="dxa"/>
            <w:textDirection w:val="lrTb"/>
            <w:noWrap w:val="false"/>
          </w:tcPr>
          <w:p>
            <w:pPr>
              <w:ind w:firstLine="0"/>
              <w:jc w:val="center"/>
              <w:spacing w:line="360" w:lineRule="auto"/>
              <w:rPr>
                <w:sz w:val="24"/>
                <w:szCs w:val="24"/>
                <w:lang w:val="ru-RU"/>
              </w:rPr>
            </w:pPr>
            <w:r>
              <w:rPr>
                <w:sz w:val="24"/>
                <w:szCs w:val="24"/>
                <w:lang w:val="ru-RU"/>
              </w:rPr>
              <w:t xml:space="preserve">156 000</w:t>
            </w:r>
            <w:r/>
          </w:p>
        </w:tc>
      </w:tr>
      <w:tr>
        <w:trPr/>
        <w:tc>
          <w:tcPr>
            <w:tcW w:w="3397" w:type="dxa"/>
            <w:textDirection w:val="lrTb"/>
            <w:noWrap w:val="false"/>
          </w:tcPr>
          <w:p>
            <w:pPr>
              <w:ind w:firstLine="0"/>
              <w:spacing w:line="360" w:lineRule="auto"/>
              <w:rPr>
                <w:sz w:val="24"/>
                <w:szCs w:val="24"/>
                <w:lang w:val="ru-RU"/>
              </w:rPr>
            </w:pPr>
            <w:r>
              <w:rPr>
                <w:sz w:val="24"/>
                <w:szCs w:val="24"/>
                <w:lang w:val="ru-RU"/>
              </w:rPr>
              <w:t xml:space="preserve">Реклама</w:t>
            </w:r>
            <w:r/>
          </w:p>
        </w:tc>
        <w:tc>
          <w:tcPr>
            <w:tcW w:w="1417" w:type="dxa"/>
            <w:textDirection w:val="lrTb"/>
            <w:noWrap w:val="false"/>
          </w:tcPr>
          <w:p>
            <w:pPr>
              <w:ind w:firstLine="0"/>
              <w:jc w:val="center"/>
              <w:spacing w:line="360" w:lineRule="auto"/>
              <w:rPr>
                <w:sz w:val="24"/>
                <w:szCs w:val="24"/>
                <w:lang w:val="ru-RU"/>
              </w:rPr>
            </w:pPr>
            <w:r>
              <w:rPr>
                <w:sz w:val="24"/>
                <w:szCs w:val="24"/>
                <w:lang w:val="ru-RU"/>
              </w:rPr>
              <w:t xml:space="preserve">340 000</w:t>
            </w:r>
            <w:r/>
          </w:p>
        </w:tc>
        <w:tc>
          <w:tcPr>
            <w:tcW w:w="1418" w:type="dxa"/>
            <w:textDirection w:val="lrTb"/>
            <w:noWrap w:val="false"/>
          </w:tcPr>
          <w:p>
            <w:pPr>
              <w:ind w:firstLine="0"/>
              <w:jc w:val="center"/>
              <w:spacing w:line="360" w:lineRule="auto"/>
              <w:rPr>
                <w:sz w:val="24"/>
                <w:szCs w:val="24"/>
                <w:lang w:val="ru-RU"/>
              </w:rPr>
            </w:pPr>
            <w:r>
              <w:rPr>
                <w:sz w:val="24"/>
                <w:szCs w:val="24"/>
                <w:lang w:val="ru-RU"/>
              </w:rPr>
              <w:t xml:space="preserve">340 000</w:t>
            </w:r>
            <w:r/>
          </w:p>
        </w:tc>
        <w:tc>
          <w:tcPr>
            <w:tcW w:w="1417" w:type="dxa"/>
            <w:textDirection w:val="lrTb"/>
            <w:noWrap w:val="false"/>
          </w:tcPr>
          <w:p>
            <w:pPr>
              <w:ind w:firstLine="0"/>
              <w:jc w:val="center"/>
              <w:spacing w:line="360" w:lineRule="auto"/>
              <w:rPr>
                <w:sz w:val="24"/>
                <w:szCs w:val="24"/>
                <w:lang w:val="ru-RU"/>
              </w:rPr>
            </w:pPr>
            <w:r>
              <w:rPr>
                <w:sz w:val="24"/>
                <w:szCs w:val="24"/>
                <w:lang w:val="ru-RU"/>
              </w:rPr>
              <w:t xml:space="preserve">340 000</w:t>
            </w:r>
            <w:r/>
          </w:p>
        </w:tc>
        <w:tc>
          <w:tcPr>
            <w:tcW w:w="1560" w:type="dxa"/>
            <w:textDirection w:val="lrTb"/>
            <w:noWrap w:val="false"/>
          </w:tcPr>
          <w:p>
            <w:pPr>
              <w:ind w:firstLine="0"/>
              <w:jc w:val="center"/>
              <w:spacing w:line="360" w:lineRule="auto"/>
              <w:rPr>
                <w:sz w:val="24"/>
                <w:szCs w:val="24"/>
                <w:lang w:val="ru-RU"/>
              </w:rPr>
            </w:pPr>
            <w:r>
              <w:rPr>
                <w:sz w:val="24"/>
                <w:szCs w:val="24"/>
                <w:lang w:val="ru-RU"/>
              </w:rPr>
              <w:t xml:space="preserve">340 000</w:t>
            </w:r>
            <w:r/>
          </w:p>
        </w:tc>
      </w:tr>
      <w:tr>
        <w:trPr/>
        <w:tc>
          <w:tcPr>
            <w:tcW w:w="3397" w:type="dxa"/>
            <w:textDirection w:val="lrTb"/>
            <w:noWrap w:val="false"/>
          </w:tcPr>
          <w:p>
            <w:pPr>
              <w:ind w:firstLine="0"/>
              <w:spacing w:line="360" w:lineRule="auto"/>
              <w:rPr>
                <w:sz w:val="24"/>
                <w:szCs w:val="24"/>
                <w:lang w:val="ru-RU"/>
              </w:rPr>
            </w:pPr>
            <w:r>
              <w:rPr>
                <w:sz w:val="24"/>
                <w:szCs w:val="24"/>
                <w:lang w:val="ru-RU"/>
              </w:rPr>
              <w:t xml:space="preserve">Материалы</w:t>
            </w:r>
            <w:r/>
          </w:p>
        </w:tc>
        <w:tc>
          <w:tcPr>
            <w:tcW w:w="1417" w:type="dxa"/>
            <w:textDirection w:val="lrTb"/>
            <w:noWrap w:val="false"/>
          </w:tcPr>
          <w:p>
            <w:pPr>
              <w:ind w:firstLine="0"/>
              <w:jc w:val="center"/>
              <w:spacing w:line="360" w:lineRule="auto"/>
              <w:rPr>
                <w:sz w:val="24"/>
                <w:szCs w:val="24"/>
                <w:lang w:val="ru-RU"/>
              </w:rPr>
            </w:pPr>
            <w:r>
              <w:rPr>
                <w:sz w:val="24"/>
                <w:szCs w:val="24"/>
                <w:lang w:val="ru-RU"/>
              </w:rPr>
              <w:t xml:space="preserve">2 950</w:t>
            </w:r>
            <w:r/>
          </w:p>
        </w:tc>
        <w:tc>
          <w:tcPr>
            <w:tcW w:w="1418"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417" w:type="dxa"/>
            <w:textDirection w:val="lrTb"/>
            <w:noWrap w:val="false"/>
          </w:tcPr>
          <w:p>
            <w:pPr>
              <w:ind w:firstLine="0"/>
              <w:jc w:val="center"/>
              <w:spacing w:line="360" w:lineRule="auto"/>
              <w:rPr>
                <w:sz w:val="24"/>
                <w:szCs w:val="24"/>
                <w:lang w:val="ru-RU"/>
              </w:rPr>
            </w:pPr>
            <w:r>
              <w:rPr>
                <w:sz w:val="24"/>
                <w:szCs w:val="24"/>
                <w:lang w:val="ru-RU"/>
              </w:rPr>
              <w:t xml:space="preserve">2 550</w:t>
            </w:r>
            <w:r/>
          </w:p>
        </w:tc>
        <w:tc>
          <w:tcPr>
            <w:tcW w:w="1560" w:type="dxa"/>
            <w:textDirection w:val="lrTb"/>
            <w:noWrap w:val="false"/>
          </w:tcPr>
          <w:p>
            <w:pPr>
              <w:ind w:firstLine="0"/>
              <w:jc w:val="center"/>
              <w:spacing w:line="360" w:lineRule="auto"/>
              <w:rPr>
                <w:sz w:val="24"/>
                <w:szCs w:val="24"/>
                <w:lang w:val="ru-RU"/>
              </w:rPr>
            </w:pPr>
            <w:r>
              <w:rPr>
                <w:sz w:val="24"/>
                <w:szCs w:val="24"/>
                <w:lang w:val="ru-RU"/>
              </w:rPr>
              <w:t xml:space="preserve">0</w:t>
            </w:r>
            <w:r/>
          </w:p>
        </w:tc>
      </w:tr>
      <w:tr>
        <w:trPr/>
        <w:tc>
          <w:tcPr>
            <w:tcW w:w="3397" w:type="dxa"/>
            <w:textDirection w:val="lrTb"/>
            <w:noWrap w:val="false"/>
          </w:tcPr>
          <w:p>
            <w:pPr>
              <w:ind w:firstLine="0"/>
              <w:spacing w:line="360" w:lineRule="auto"/>
              <w:rPr>
                <w:sz w:val="24"/>
                <w:szCs w:val="24"/>
                <w:lang w:val="ru-RU"/>
              </w:rPr>
            </w:pPr>
            <w:r>
              <w:rPr>
                <w:sz w:val="24"/>
                <w:szCs w:val="24"/>
                <w:lang w:val="ru-RU"/>
              </w:rPr>
              <w:t xml:space="preserve">Итого</w:t>
            </w:r>
            <w:r>
              <w:rPr>
                <w:sz w:val="24"/>
                <w:szCs w:val="24"/>
                <w:lang w:val="ru-RU"/>
              </w:rPr>
              <w:t xml:space="preserve">, </w:t>
            </w:r>
            <w:r>
              <w:rPr>
                <w:sz w:val="24"/>
                <w:szCs w:val="24"/>
                <w:lang w:val="ru-RU"/>
              </w:rPr>
              <w:t xml:space="preserve">руб</w:t>
            </w:r>
            <w:r>
              <w:rPr>
                <w:sz w:val="24"/>
                <w:szCs w:val="24"/>
                <w:lang w:val="ru-RU"/>
              </w:rPr>
              <w:t xml:space="preserve">/квартал</w:t>
            </w:r>
            <w:r/>
          </w:p>
        </w:tc>
        <w:tc>
          <w:tcPr>
            <w:tcW w:w="1417" w:type="dxa"/>
            <w:textDirection w:val="lrTb"/>
            <w:noWrap w:val="false"/>
          </w:tcPr>
          <w:p>
            <w:pPr>
              <w:ind w:firstLine="0"/>
              <w:jc w:val="center"/>
              <w:spacing w:line="360" w:lineRule="auto"/>
              <w:rPr>
                <w:sz w:val="24"/>
                <w:szCs w:val="24"/>
                <w:lang w:val="ru-RU"/>
              </w:rPr>
            </w:pPr>
            <w:r>
              <w:rPr>
                <w:sz w:val="24"/>
                <w:szCs w:val="24"/>
                <w:lang w:val="ru-RU"/>
              </w:rPr>
              <w:t xml:space="preserve">2 455 190</w:t>
            </w:r>
            <w:r/>
          </w:p>
        </w:tc>
        <w:tc>
          <w:tcPr>
            <w:tcW w:w="1418" w:type="dxa"/>
            <w:textDirection w:val="lrTb"/>
            <w:noWrap w:val="false"/>
          </w:tcPr>
          <w:p>
            <w:pPr>
              <w:ind w:firstLine="0"/>
              <w:jc w:val="center"/>
              <w:spacing w:line="360" w:lineRule="auto"/>
              <w:rPr>
                <w:sz w:val="24"/>
                <w:szCs w:val="24"/>
                <w:lang w:val="ru-RU"/>
              </w:rPr>
            </w:pPr>
            <w:r>
              <w:rPr>
                <w:sz w:val="24"/>
                <w:szCs w:val="24"/>
                <w:lang w:val="ru-RU"/>
              </w:rPr>
              <w:t xml:space="preserve">2 452 240</w:t>
            </w:r>
            <w:r/>
          </w:p>
        </w:tc>
        <w:tc>
          <w:tcPr>
            <w:tcW w:w="1417" w:type="dxa"/>
            <w:textDirection w:val="lrTb"/>
            <w:noWrap w:val="false"/>
          </w:tcPr>
          <w:p>
            <w:pPr>
              <w:ind w:firstLine="0"/>
              <w:jc w:val="center"/>
              <w:spacing w:line="360" w:lineRule="auto"/>
              <w:rPr>
                <w:sz w:val="24"/>
                <w:szCs w:val="24"/>
                <w:lang w:val="ru-RU"/>
              </w:rPr>
            </w:pPr>
            <w:r>
              <w:rPr>
                <w:sz w:val="24"/>
                <w:szCs w:val="24"/>
                <w:lang w:val="ru-RU"/>
              </w:rPr>
              <w:t xml:space="preserve">2 454 790</w:t>
            </w:r>
            <w:r/>
          </w:p>
        </w:tc>
        <w:tc>
          <w:tcPr>
            <w:tcW w:w="1560" w:type="dxa"/>
            <w:textDirection w:val="lrTb"/>
            <w:noWrap w:val="false"/>
          </w:tcPr>
          <w:p>
            <w:pPr>
              <w:ind w:firstLine="0"/>
              <w:jc w:val="center"/>
              <w:spacing w:line="360" w:lineRule="auto"/>
              <w:rPr>
                <w:sz w:val="24"/>
                <w:szCs w:val="24"/>
                <w:lang w:val="ru-RU"/>
              </w:rPr>
            </w:pPr>
            <w:r>
              <w:rPr>
                <w:sz w:val="24"/>
                <w:szCs w:val="24"/>
                <w:lang w:val="ru-RU"/>
              </w:rPr>
              <w:t xml:space="preserve">2 452 240</w:t>
            </w:r>
            <w:r/>
          </w:p>
        </w:tc>
      </w:tr>
      <w:tr>
        <w:trPr/>
        <w:tc>
          <w:tcPr>
            <w:gridSpan w:val="4"/>
            <w:tcW w:w="7649" w:type="dxa"/>
            <w:textDirection w:val="lrTb"/>
            <w:noWrap w:val="false"/>
          </w:tcPr>
          <w:p>
            <w:pPr>
              <w:ind w:firstLine="0"/>
              <w:spacing w:line="360" w:lineRule="auto"/>
              <w:rPr>
                <w:sz w:val="24"/>
                <w:szCs w:val="24"/>
                <w:lang w:val="ru-RU"/>
              </w:rPr>
            </w:pPr>
            <w:r>
              <w:rPr>
                <w:sz w:val="24"/>
                <w:szCs w:val="24"/>
                <w:lang w:val="ru-RU"/>
              </w:rPr>
              <w:t xml:space="preserve">Итого, </w:t>
            </w:r>
            <w:r>
              <w:rPr>
                <w:sz w:val="24"/>
                <w:szCs w:val="24"/>
                <w:lang w:val="ru-RU"/>
              </w:rPr>
              <w:t xml:space="preserve">руб</w:t>
            </w:r>
            <w:r>
              <w:rPr>
                <w:sz w:val="24"/>
                <w:szCs w:val="24"/>
                <w:lang w:val="ru-RU"/>
              </w:rPr>
              <w:t xml:space="preserve">/год</w:t>
            </w:r>
            <w:r/>
          </w:p>
        </w:tc>
        <w:tc>
          <w:tcPr>
            <w:tcW w:w="1560" w:type="dxa"/>
            <w:textDirection w:val="lrTb"/>
            <w:noWrap w:val="false"/>
          </w:tcPr>
          <w:p>
            <w:pPr>
              <w:ind w:firstLine="0"/>
              <w:jc w:val="center"/>
              <w:spacing w:line="360" w:lineRule="auto"/>
              <w:rPr>
                <w:sz w:val="24"/>
                <w:szCs w:val="24"/>
                <w:lang w:val="ru-RU"/>
              </w:rPr>
            </w:pPr>
            <w:r>
              <w:rPr>
                <w:sz w:val="24"/>
                <w:szCs w:val="24"/>
                <w:lang w:val="ru-RU"/>
              </w:rPr>
              <w:t xml:space="preserve">9 814 460</w:t>
            </w:r>
            <w:r/>
          </w:p>
        </w:tc>
      </w:tr>
    </w:tbl>
    <w:p>
      <w:pPr>
        <w:ind w:firstLine="709"/>
        <w:spacing w:before="240"/>
        <w:rPr>
          <w:lang w:val="ru-RU"/>
        </w:rPr>
      </w:pPr>
      <w:r>
        <w:rPr>
          <w:lang w:val="ru-RU"/>
        </w:rPr>
        <w:t xml:space="preserve">Общая сумма постоянных управленческих и коммерческих затрат в год составит – </w:t>
      </w:r>
      <w:r>
        <w:rPr>
          <w:lang w:val="ru-RU"/>
        </w:rPr>
        <w:t xml:space="preserve">9 814 460</w:t>
      </w:r>
      <w:r>
        <w:rPr>
          <w:lang w:val="ru-RU"/>
        </w:rPr>
        <w:t xml:space="preserve"> рублей.</w:t>
      </w:r>
      <w:r/>
    </w:p>
    <w:p>
      <w:pPr>
        <w:pStyle w:val="705"/>
        <w:rPr>
          <w:lang w:val="ru-RU"/>
        </w:rPr>
      </w:pPr>
      <w:r/>
      <w:bookmarkStart w:id="41" w:name="_Toc133607676"/>
      <w:r>
        <w:rPr>
          <w:lang w:val="ru-RU"/>
        </w:rPr>
        <w:t xml:space="preserve">5</w:t>
      </w:r>
      <w:r>
        <w:rPr>
          <w:lang w:val="ru-RU"/>
        </w:rPr>
        <w:t xml:space="preserve">.6.6 Себестоимость проекта</w:t>
      </w:r>
      <w:bookmarkEnd w:id="41"/>
      <w:r/>
      <w:r/>
    </w:p>
    <w:p>
      <w:pPr>
        <w:rPr>
          <w:lang w:val="ru-RU"/>
        </w:rPr>
      </w:pPr>
      <w:r>
        <w:rPr>
          <w:lang w:val="ru-RU"/>
        </w:rPr>
        <w:t xml:space="preserve">Себестоимость проекта — это сумма затрат, необходимых для его реализации. </w:t>
      </w:r>
      <w:r/>
    </w:p>
    <w:p>
      <w:pPr>
        <w:rPr>
          <w:lang w:val="ru-RU"/>
        </w:rPr>
      </w:pPr>
      <w:r>
        <w:rPr>
          <w:lang w:val="ru-RU"/>
        </w:rPr>
        <w:t xml:space="preserve">Ч</w:t>
      </w:r>
      <w:r>
        <w:rPr>
          <w:lang w:val="ru-RU"/>
        </w:rPr>
        <w:t xml:space="preserve">тобы определить себестоимость проекта, необходимо проанализировать все затраты, связанные с реализацией проекта. В этот анализ включаются затраты на:</w:t>
      </w:r>
      <w:r/>
    </w:p>
    <w:p>
      <w:pPr>
        <w:pStyle w:val="729"/>
        <w:numPr>
          <w:ilvl w:val="0"/>
          <w:numId w:val="15"/>
        </w:numPr>
        <w:ind w:left="0" w:firstLine="708"/>
        <w:rPr>
          <w:lang w:val="ru-RU"/>
        </w:rPr>
      </w:pPr>
      <w:r>
        <w:rPr>
          <w:lang w:val="ru-RU"/>
        </w:rPr>
        <w:t xml:space="preserve">материалы и оборудование;</w:t>
      </w:r>
      <w:r/>
    </w:p>
    <w:p>
      <w:pPr>
        <w:pStyle w:val="729"/>
        <w:numPr>
          <w:ilvl w:val="0"/>
          <w:numId w:val="15"/>
        </w:numPr>
        <w:ind w:left="0" w:firstLine="708"/>
        <w:rPr>
          <w:lang w:val="ru-RU"/>
        </w:rPr>
      </w:pPr>
      <w:r>
        <w:rPr>
          <w:lang w:val="ru-RU"/>
        </w:rPr>
        <w:t xml:space="preserve">оплату труда работников;</w:t>
      </w:r>
      <w:r/>
    </w:p>
    <w:p>
      <w:pPr>
        <w:pStyle w:val="729"/>
        <w:numPr>
          <w:ilvl w:val="0"/>
          <w:numId w:val="15"/>
        </w:numPr>
        <w:ind w:left="0" w:firstLine="708"/>
        <w:rPr>
          <w:lang w:val="ru-RU"/>
        </w:rPr>
      </w:pPr>
      <w:r>
        <w:rPr>
          <w:lang w:val="ru-RU"/>
        </w:rPr>
        <w:t xml:space="preserve">аренду помещений и оборудования;</w:t>
      </w:r>
      <w:r/>
    </w:p>
    <w:p>
      <w:pPr>
        <w:pStyle w:val="729"/>
        <w:numPr>
          <w:ilvl w:val="0"/>
          <w:numId w:val="15"/>
        </w:numPr>
        <w:ind w:left="0" w:firstLine="708"/>
        <w:rPr>
          <w:lang w:val="ru-RU"/>
        </w:rPr>
      </w:pPr>
      <w:r>
        <w:rPr>
          <w:lang w:val="ru-RU"/>
        </w:rPr>
        <w:t xml:space="preserve">расходы на транспортировку и доставку материалов</w:t>
      </w:r>
      <w:r>
        <w:rPr>
          <w:lang w:val="ru-RU"/>
        </w:rPr>
        <w:t xml:space="preserve">.</w:t>
      </w:r>
      <w:r/>
    </w:p>
    <w:p>
      <w:pPr>
        <w:rPr>
          <w:lang w:val="ru-RU"/>
        </w:rPr>
      </w:pPr>
      <w:r>
        <w:rPr>
          <w:lang w:val="ru-RU"/>
        </w:rPr>
        <w:t xml:space="preserve">Кроме того, необходимо учитывать возможные неожиданные затраты и резервы на случай изменения условий проекта.</w:t>
      </w:r>
      <w:r/>
    </w:p>
    <w:p>
      <w:pPr>
        <w:rPr>
          <w:lang w:val="ru-RU"/>
        </w:rPr>
      </w:pPr>
      <w:r>
        <w:rPr>
          <w:lang w:val="ru-RU"/>
        </w:rPr>
        <w:t xml:space="preserve">После того, как все затраты проанализированы, суммируются их значения для получения общей себестоимости проекта. Эта стоимость </w:t>
      </w:r>
      <w:r>
        <w:rPr>
          <w:lang w:val="ru-RU"/>
        </w:rPr>
        <w:t xml:space="preserve">может быть использована при определении цены проекта и при принятии решения о его финансировании.</w:t>
      </w:r>
      <w:r/>
    </w:p>
    <w:p>
      <w:pPr>
        <w:rPr>
          <w:lang w:val="ru-RU"/>
        </w:rPr>
      </w:pPr>
      <w:r>
        <w:rPr>
          <w:lang w:val="ru-RU"/>
        </w:rPr>
        <w:t xml:space="preserve">Себестоимость проекта представлен</w:t>
      </w:r>
      <w:r>
        <w:rPr>
          <w:lang w:val="ru-RU"/>
        </w:rPr>
        <w:t xml:space="preserve">а</w:t>
      </w:r>
      <w:r>
        <w:rPr>
          <w:lang w:val="ru-RU"/>
        </w:rPr>
        <w:t xml:space="preserve"> в таблице </w:t>
      </w:r>
      <w:r>
        <w:rPr>
          <w:lang w:val="ru-RU"/>
        </w:rPr>
        <w:t xml:space="preserve">5</w:t>
      </w:r>
      <w:r>
        <w:rPr>
          <w:lang w:val="ru-RU"/>
        </w:rPr>
        <w:t xml:space="preserve">.</w:t>
      </w:r>
      <w:r>
        <w:rPr>
          <w:lang w:val="ru-RU"/>
        </w:rPr>
        <w:t xml:space="preserve">11</w:t>
      </w:r>
      <w:r>
        <w:rPr>
          <w:lang w:val="ru-RU"/>
        </w:rPr>
        <w:t xml:space="preserve">.</w:t>
      </w:r>
      <w:r/>
    </w:p>
    <w:p>
      <w:pPr>
        <w:ind w:firstLine="0"/>
        <w:spacing w:before="240"/>
        <w:rPr>
          <w:lang w:val="ru-RU"/>
        </w:rPr>
      </w:pPr>
      <w:r>
        <w:rPr>
          <w:lang w:val="ru-RU"/>
        </w:rPr>
        <w:t xml:space="preserve">Таблица </w:t>
      </w:r>
      <w:r>
        <w:rPr>
          <w:lang w:val="ru-RU"/>
        </w:rPr>
        <w:t xml:space="preserve">5</w:t>
      </w:r>
      <w:r>
        <w:rPr>
          <w:lang w:val="ru-RU"/>
        </w:rPr>
        <w:t xml:space="preserve">.</w:t>
      </w:r>
      <w:r>
        <w:rPr>
          <w:lang w:val="ru-RU"/>
        </w:rPr>
        <w:t xml:space="preserve">11</w:t>
      </w:r>
      <w:r>
        <w:rPr>
          <w:lang w:val="ru-RU"/>
        </w:rPr>
        <w:t xml:space="preserve"> – Себестоимость проекта</w:t>
      </w:r>
      <w:r/>
    </w:p>
    <w:tbl>
      <w:tblPr>
        <w:tblStyle w:val="744"/>
        <w:tblW w:w="9218" w:type="dxa"/>
        <w:tblLayout w:type="fixed"/>
        <w:tblLook w:val="04A0" w:firstRow="1" w:lastRow="0" w:firstColumn="1" w:lastColumn="0" w:noHBand="0" w:noVBand="1"/>
      </w:tblPr>
      <w:tblGrid>
        <w:gridCol w:w="2830"/>
        <w:gridCol w:w="1560"/>
        <w:gridCol w:w="1559"/>
        <w:gridCol w:w="1560"/>
        <w:gridCol w:w="8"/>
        <w:gridCol w:w="1693"/>
        <w:gridCol w:w="8"/>
      </w:tblGrid>
      <w:tr>
        <w:trPr>
          <w:gridAfter w:val="1"/>
        </w:trPr>
        <w:tc>
          <w:tcPr>
            <w:tcW w:w="2830" w:type="dxa"/>
            <w:vMerge w:val="restart"/>
            <w:textDirection w:val="lrTb"/>
            <w:noWrap w:val="false"/>
          </w:tcPr>
          <w:p>
            <w:pPr>
              <w:ind w:firstLine="0"/>
              <w:jc w:val="center"/>
              <w:spacing w:line="360" w:lineRule="auto"/>
              <w:rPr>
                <w:sz w:val="24"/>
                <w:szCs w:val="24"/>
                <w:lang w:val="ru-RU"/>
              </w:rPr>
            </w:pPr>
            <w:r>
              <w:rPr>
                <w:sz w:val="24"/>
                <w:szCs w:val="24"/>
                <w:lang w:val="ru-RU"/>
              </w:rPr>
              <w:t xml:space="preserve">Показатели</w:t>
            </w:r>
            <w:r/>
          </w:p>
        </w:tc>
        <w:tc>
          <w:tcPr>
            <w:gridSpan w:val="5"/>
            <w:tcW w:w="6380" w:type="dxa"/>
            <w:textDirection w:val="lrTb"/>
            <w:noWrap w:val="false"/>
          </w:tcPr>
          <w:p>
            <w:pPr>
              <w:ind w:firstLine="0"/>
              <w:jc w:val="center"/>
              <w:spacing w:line="360" w:lineRule="auto"/>
              <w:rPr>
                <w:sz w:val="24"/>
                <w:szCs w:val="24"/>
                <w:lang w:val="ru-RU"/>
              </w:rPr>
            </w:pPr>
            <w:r>
              <w:rPr>
                <w:sz w:val="24"/>
                <w:szCs w:val="24"/>
                <w:lang w:val="ru-RU"/>
              </w:rPr>
              <w:t xml:space="preserve">Квартал, </w:t>
            </w:r>
            <w:r>
              <w:rPr>
                <w:sz w:val="24"/>
                <w:szCs w:val="24"/>
                <w:lang w:val="ru-RU"/>
              </w:rPr>
              <w:t xml:space="preserve">руб</w:t>
            </w:r>
            <w:r>
              <w:rPr>
                <w:sz w:val="24"/>
                <w:szCs w:val="24"/>
                <w:lang w:val="ru-RU"/>
              </w:rPr>
              <w:t xml:space="preserve">/квартал</w:t>
            </w:r>
            <w:r/>
          </w:p>
        </w:tc>
      </w:tr>
      <w:tr>
        <w:trPr>
          <w:gridAfter w:val="1"/>
        </w:trPr>
        <w:tc>
          <w:tcPr>
            <w:tcW w:w="2830" w:type="dxa"/>
            <w:vMerge w:val="continue"/>
            <w:textDirection w:val="lrTb"/>
            <w:noWrap w:val="false"/>
          </w:tcPr>
          <w:p>
            <w:pPr>
              <w:ind w:firstLine="0"/>
              <w:jc w:val="center"/>
              <w:spacing w:line="360" w:lineRule="auto"/>
              <w:rPr>
                <w:sz w:val="24"/>
                <w:szCs w:val="24"/>
                <w:lang w:val="ru-RU"/>
              </w:rPr>
            </w:pPr>
            <w:r>
              <w:rPr>
                <w:sz w:val="24"/>
                <w:szCs w:val="24"/>
                <w:lang w:val="ru-RU"/>
              </w:rPr>
            </w:r>
            <w:r/>
          </w:p>
        </w:tc>
        <w:tc>
          <w:tcPr>
            <w:tcW w:w="1560" w:type="dxa"/>
            <w:textDirection w:val="lrTb"/>
            <w:noWrap w:val="false"/>
          </w:tcPr>
          <w:p>
            <w:pPr>
              <w:ind w:firstLine="0"/>
              <w:jc w:val="center"/>
              <w:spacing w:line="360" w:lineRule="auto"/>
              <w:rPr>
                <w:sz w:val="24"/>
                <w:szCs w:val="24"/>
                <w:lang w:val="en-US"/>
              </w:rPr>
            </w:pPr>
            <w:r>
              <w:rPr>
                <w:sz w:val="24"/>
                <w:szCs w:val="24"/>
                <w:lang w:val="en-US"/>
              </w:rPr>
              <w:t xml:space="preserve">I</w:t>
            </w:r>
            <w:r/>
          </w:p>
        </w:tc>
        <w:tc>
          <w:tcPr>
            <w:tcW w:w="1559" w:type="dxa"/>
            <w:textDirection w:val="lrTb"/>
            <w:noWrap w:val="false"/>
          </w:tcPr>
          <w:p>
            <w:pPr>
              <w:ind w:firstLine="0"/>
              <w:jc w:val="center"/>
              <w:spacing w:line="360" w:lineRule="auto"/>
              <w:rPr>
                <w:sz w:val="24"/>
                <w:szCs w:val="24"/>
                <w:lang w:val="en-US"/>
              </w:rPr>
            </w:pPr>
            <w:r>
              <w:rPr>
                <w:sz w:val="24"/>
                <w:szCs w:val="24"/>
                <w:lang w:val="en-US"/>
              </w:rPr>
              <w:t xml:space="preserve">II</w:t>
            </w:r>
            <w:r/>
          </w:p>
        </w:tc>
        <w:tc>
          <w:tcPr>
            <w:tcW w:w="1560" w:type="dxa"/>
            <w:textDirection w:val="lrTb"/>
            <w:noWrap w:val="false"/>
          </w:tcPr>
          <w:p>
            <w:pPr>
              <w:ind w:firstLine="0"/>
              <w:jc w:val="center"/>
              <w:spacing w:line="360" w:lineRule="auto"/>
              <w:rPr>
                <w:sz w:val="24"/>
                <w:szCs w:val="24"/>
                <w:lang w:val="en-US"/>
              </w:rPr>
            </w:pPr>
            <w:r>
              <w:rPr>
                <w:sz w:val="24"/>
                <w:szCs w:val="24"/>
                <w:lang w:val="en-US"/>
              </w:rPr>
              <w:t xml:space="preserve">III</w:t>
            </w:r>
            <w:r/>
          </w:p>
        </w:tc>
        <w:tc>
          <w:tcPr>
            <w:gridSpan w:val="2"/>
            <w:tcW w:w="1701" w:type="dxa"/>
            <w:textDirection w:val="lrTb"/>
            <w:noWrap w:val="false"/>
          </w:tcPr>
          <w:p>
            <w:pPr>
              <w:ind w:firstLine="0"/>
              <w:jc w:val="center"/>
              <w:spacing w:line="360" w:lineRule="auto"/>
              <w:rPr>
                <w:sz w:val="24"/>
                <w:szCs w:val="24"/>
                <w:lang w:val="en-US"/>
              </w:rPr>
            </w:pPr>
            <w:r>
              <w:rPr>
                <w:sz w:val="24"/>
                <w:szCs w:val="24"/>
                <w:lang w:val="en-US"/>
              </w:rPr>
              <w:t xml:space="preserve">IV</w:t>
            </w:r>
            <w:r/>
          </w:p>
        </w:tc>
      </w:tr>
      <w:tr>
        <w:trPr>
          <w:gridAfter w:val="1"/>
        </w:trPr>
        <w:tc>
          <w:tcPr>
            <w:tcW w:w="2830" w:type="dxa"/>
            <w:textDirection w:val="lrTb"/>
            <w:noWrap w:val="false"/>
          </w:tcPr>
          <w:p>
            <w:pPr>
              <w:ind w:firstLine="0"/>
              <w:spacing w:line="360" w:lineRule="auto"/>
              <w:rPr>
                <w:sz w:val="24"/>
                <w:szCs w:val="24"/>
                <w:lang w:val="ru-RU"/>
              </w:rPr>
            </w:pPr>
            <w:r>
              <w:rPr>
                <w:sz w:val="24"/>
                <w:szCs w:val="24"/>
                <w:lang w:val="ru-RU"/>
              </w:rPr>
              <w:t xml:space="preserve">Оборудование</w:t>
            </w:r>
            <w:r/>
          </w:p>
        </w:tc>
        <w:tc>
          <w:tcPr>
            <w:tcW w:w="1560" w:type="dxa"/>
            <w:textDirection w:val="lrTb"/>
            <w:noWrap w:val="false"/>
          </w:tcPr>
          <w:p>
            <w:pPr>
              <w:ind w:firstLine="0"/>
              <w:jc w:val="center"/>
              <w:spacing w:line="360" w:lineRule="auto"/>
              <w:rPr>
                <w:sz w:val="24"/>
                <w:szCs w:val="24"/>
                <w:lang w:val="ru-RU"/>
              </w:rPr>
            </w:pPr>
            <w:r>
              <w:rPr>
                <w:sz w:val="24"/>
                <w:szCs w:val="24"/>
                <w:lang w:val="ru-RU"/>
              </w:rPr>
              <w:t xml:space="preserve">446 500</w:t>
            </w:r>
            <w:r/>
          </w:p>
        </w:tc>
        <w:tc>
          <w:tcPr>
            <w:tcW w:w="1559"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tcW w:w="1560" w:type="dxa"/>
            <w:textDirection w:val="lrTb"/>
            <w:noWrap w:val="false"/>
          </w:tcPr>
          <w:p>
            <w:pPr>
              <w:ind w:firstLine="0"/>
              <w:jc w:val="center"/>
              <w:spacing w:line="360" w:lineRule="auto"/>
              <w:rPr>
                <w:sz w:val="24"/>
                <w:szCs w:val="24"/>
                <w:lang w:val="ru-RU"/>
              </w:rPr>
            </w:pPr>
            <w:r>
              <w:rPr>
                <w:sz w:val="24"/>
                <w:szCs w:val="24"/>
                <w:lang w:val="ru-RU"/>
              </w:rPr>
              <w:t xml:space="preserve">0</w:t>
            </w:r>
            <w:r/>
          </w:p>
        </w:tc>
        <w:tc>
          <w:tcPr>
            <w:gridSpan w:val="2"/>
            <w:tcW w:w="1701" w:type="dxa"/>
            <w:textDirection w:val="lrTb"/>
            <w:noWrap w:val="false"/>
          </w:tcPr>
          <w:p>
            <w:pPr>
              <w:ind w:firstLine="0"/>
              <w:jc w:val="center"/>
              <w:spacing w:line="360" w:lineRule="auto"/>
              <w:rPr>
                <w:sz w:val="24"/>
                <w:szCs w:val="24"/>
                <w:lang w:val="ru-RU"/>
              </w:rPr>
            </w:pPr>
            <w:r>
              <w:rPr>
                <w:sz w:val="24"/>
                <w:szCs w:val="24"/>
                <w:lang w:val="ru-RU"/>
              </w:rPr>
              <w:t xml:space="preserve">0</w:t>
            </w:r>
            <w:r/>
          </w:p>
        </w:tc>
      </w:tr>
      <w:tr>
        <w:trPr>
          <w:gridAfter w:val="1"/>
        </w:trPr>
        <w:tc>
          <w:tcPr>
            <w:tcW w:w="2830" w:type="dxa"/>
            <w:textDirection w:val="lrTb"/>
            <w:noWrap w:val="false"/>
          </w:tcPr>
          <w:p>
            <w:pPr>
              <w:ind w:firstLine="0"/>
              <w:spacing w:line="360" w:lineRule="auto"/>
              <w:rPr>
                <w:sz w:val="24"/>
                <w:szCs w:val="24"/>
                <w:lang w:val="ru-RU"/>
              </w:rPr>
            </w:pPr>
            <w:r>
              <w:rPr>
                <w:sz w:val="24"/>
                <w:szCs w:val="24"/>
                <w:lang w:val="ru-RU"/>
              </w:rPr>
              <w:t xml:space="preserve">Материалы</w:t>
            </w:r>
            <w:r/>
          </w:p>
        </w:tc>
        <w:tc>
          <w:tcPr>
            <w:tcW w:w="1560" w:type="dxa"/>
            <w:textDirection w:val="lrTb"/>
            <w:noWrap w:val="false"/>
          </w:tcPr>
          <w:p>
            <w:pPr>
              <w:ind w:firstLine="0"/>
              <w:jc w:val="center"/>
              <w:spacing w:line="360" w:lineRule="auto"/>
              <w:rPr>
                <w:sz w:val="24"/>
                <w:szCs w:val="24"/>
                <w:lang w:val="ru-RU"/>
              </w:rPr>
            </w:pPr>
            <w:r>
              <w:rPr>
                <w:sz w:val="24"/>
                <w:szCs w:val="24"/>
                <w:lang w:val="ru-RU"/>
              </w:rPr>
              <w:t xml:space="preserve">2 950</w:t>
            </w:r>
            <w:r/>
          </w:p>
        </w:tc>
        <w:tc>
          <w:tcPr>
            <w:tcW w:w="1559" w:type="dxa"/>
            <w:textDirection w:val="lrTb"/>
            <w:noWrap w:val="false"/>
          </w:tcPr>
          <w:p>
            <w:pPr>
              <w:ind w:firstLine="0"/>
              <w:jc w:val="center"/>
              <w:spacing w:line="360" w:lineRule="auto"/>
              <w:rPr>
                <w:sz w:val="24"/>
                <w:szCs w:val="24"/>
                <w:lang w:val="ru-RU"/>
              </w:rPr>
            </w:pPr>
            <w:r>
              <w:rPr>
                <w:sz w:val="24"/>
                <w:szCs w:val="24"/>
                <w:lang w:val="ru-RU"/>
              </w:rPr>
            </w:r>
            <w:r/>
          </w:p>
        </w:tc>
        <w:tc>
          <w:tcPr>
            <w:tcW w:w="1560" w:type="dxa"/>
            <w:textDirection w:val="lrTb"/>
            <w:noWrap w:val="false"/>
          </w:tcPr>
          <w:p>
            <w:pPr>
              <w:ind w:firstLine="0"/>
              <w:jc w:val="center"/>
              <w:spacing w:line="360" w:lineRule="auto"/>
              <w:rPr>
                <w:sz w:val="24"/>
                <w:szCs w:val="24"/>
                <w:lang w:val="ru-RU"/>
              </w:rPr>
            </w:pPr>
            <w:r>
              <w:rPr>
                <w:sz w:val="24"/>
                <w:szCs w:val="24"/>
                <w:lang w:val="ru-RU"/>
              </w:rPr>
              <w:t xml:space="preserve">2 550</w:t>
            </w:r>
            <w:r/>
          </w:p>
        </w:tc>
        <w:tc>
          <w:tcPr>
            <w:gridSpan w:val="2"/>
            <w:tcW w:w="1701" w:type="dxa"/>
            <w:textDirection w:val="lrTb"/>
            <w:noWrap w:val="false"/>
          </w:tcPr>
          <w:p>
            <w:pPr>
              <w:ind w:firstLine="0"/>
              <w:jc w:val="center"/>
              <w:spacing w:line="360" w:lineRule="auto"/>
              <w:rPr>
                <w:sz w:val="24"/>
                <w:szCs w:val="24"/>
                <w:lang w:val="ru-RU"/>
              </w:rPr>
            </w:pPr>
            <w:r>
              <w:rPr>
                <w:sz w:val="24"/>
                <w:szCs w:val="24"/>
                <w:lang w:val="ru-RU"/>
              </w:rPr>
              <w:t xml:space="preserve">0</w:t>
            </w:r>
            <w:r/>
          </w:p>
        </w:tc>
      </w:tr>
      <w:tr>
        <w:trPr>
          <w:gridAfter w:val="1"/>
        </w:trPr>
        <w:tc>
          <w:tcPr>
            <w:tcW w:w="2830" w:type="dxa"/>
            <w:textDirection w:val="lrTb"/>
            <w:noWrap w:val="false"/>
          </w:tcPr>
          <w:p>
            <w:pPr>
              <w:ind w:firstLine="0"/>
              <w:rPr>
                <w:sz w:val="24"/>
                <w:szCs w:val="24"/>
                <w:lang w:val="ru-RU"/>
              </w:rPr>
            </w:pPr>
            <w:r>
              <w:rPr>
                <w:sz w:val="24"/>
                <w:szCs w:val="24"/>
                <w:lang w:val="ru-RU"/>
              </w:rPr>
              <w:t xml:space="preserve">Аренда</w:t>
            </w:r>
            <w:r/>
          </w:p>
        </w:tc>
        <w:tc>
          <w:tcPr>
            <w:tcW w:w="1560" w:type="dxa"/>
            <w:textDirection w:val="lrTb"/>
            <w:noWrap w:val="false"/>
          </w:tcPr>
          <w:p>
            <w:pPr>
              <w:ind w:firstLine="0"/>
              <w:jc w:val="center"/>
              <w:rPr>
                <w:sz w:val="24"/>
                <w:szCs w:val="24"/>
                <w:lang w:val="ru-RU"/>
              </w:rPr>
            </w:pPr>
            <w:r>
              <w:rPr>
                <w:sz w:val="24"/>
                <w:szCs w:val="24"/>
                <w:lang w:val="ru-RU"/>
              </w:rPr>
              <w:t xml:space="preserve">156 000</w:t>
            </w:r>
            <w:r/>
          </w:p>
        </w:tc>
        <w:tc>
          <w:tcPr>
            <w:tcW w:w="1559" w:type="dxa"/>
            <w:textDirection w:val="lrTb"/>
            <w:noWrap w:val="false"/>
          </w:tcPr>
          <w:p>
            <w:pPr>
              <w:ind w:firstLine="0"/>
              <w:jc w:val="center"/>
              <w:rPr>
                <w:sz w:val="24"/>
                <w:szCs w:val="24"/>
                <w:lang w:val="ru-RU"/>
              </w:rPr>
            </w:pPr>
            <w:r>
              <w:rPr>
                <w:sz w:val="24"/>
                <w:szCs w:val="24"/>
                <w:lang w:val="ru-RU"/>
              </w:rPr>
              <w:t xml:space="preserve">156 000</w:t>
            </w:r>
            <w:r/>
          </w:p>
        </w:tc>
        <w:tc>
          <w:tcPr>
            <w:tcW w:w="1560" w:type="dxa"/>
            <w:textDirection w:val="lrTb"/>
            <w:noWrap w:val="false"/>
          </w:tcPr>
          <w:p>
            <w:pPr>
              <w:ind w:firstLine="0"/>
              <w:jc w:val="center"/>
              <w:rPr>
                <w:sz w:val="24"/>
                <w:szCs w:val="24"/>
                <w:lang w:val="ru-RU"/>
              </w:rPr>
            </w:pPr>
            <w:r>
              <w:rPr>
                <w:sz w:val="24"/>
                <w:szCs w:val="24"/>
                <w:lang w:val="ru-RU"/>
              </w:rPr>
              <w:t xml:space="preserve">156 000</w:t>
            </w:r>
            <w:r/>
          </w:p>
        </w:tc>
        <w:tc>
          <w:tcPr>
            <w:gridSpan w:val="2"/>
            <w:tcW w:w="1701" w:type="dxa"/>
            <w:textDirection w:val="lrTb"/>
            <w:noWrap w:val="false"/>
          </w:tcPr>
          <w:p>
            <w:pPr>
              <w:ind w:firstLine="0"/>
              <w:jc w:val="center"/>
              <w:rPr>
                <w:sz w:val="24"/>
                <w:szCs w:val="24"/>
                <w:lang w:val="ru-RU"/>
              </w:rPr>
            </w:pPr>
            <w:r>
              <w:rPr>
                <w:sz w:val="24"/>
                <w:szCs w:val="24"/>
                <w:lang w:val="ru-RU"/>
              </w:rPr>
              <w:t xml:space="preserve">156 000</w:t>
            </w:r>
            <w:r/>
          </w:p>
        </w:tc>
      </w:tr>
      <w:tr>
        <w:trPr>
          <w:gridAfter w:val="1"/>
        </w:trPr>
        <w:tc>
          <w:tcPr>
            <w:tcW w:w="2830" w:type="dxa"/>
            <w:textDirection w:val="lrTb"/>
            <w:noWrap w:val="false"/>
          </w:tcPr>
          <w:p>
            <w:pPr>
              <w:ind w:firstLine="0"/>
              <w:rPr>
                <w:sz w:val="24"/>
                <w:szCs w:val="24"/>
                <w:lang w:val="ru-RU"/>
              </w:rPr>
            </w:pPr>
            <w:r>
              <w:rPr>
                <w:sz w:val="24"/>
                <w:szCs w:val="24"/>
                <w:lang w:val="ru-RU"/>
              </w:rPr>
              <w:t xml:space="preserve">Оплата труда с отчислениями</w:t>
            </w:r>
            <w:r/>
          </w:p>
        </w:tc>
        <w:tc>
          <w:tcPr>
            <w:tcW w:w="1560" w:type="dxa"/>
            <w:textDirection w:val="lrTb"/>
            <w:noWrap w:val="false"/>
          </w:tcPr>
          <w:p>
            <w:pPr>
              <w:ind w:firstLine="0"/>
              <w:jc w:val="center"/>
              <w:rPr>
                <w:sz w:val="24"/>
                <w:szCs w:val="24"/>
                <w:lang w:val="ru-RU"/>
              </w:rPr>
            </w:pPr>
            <w:r>
              <w:rPr>
                <w:sz w:val="24"/>
                <w:szCs w:val="24"/>
                <w:lang w:val="ru-RU"/>
              </w:rPr>
              <w:t xml:space="preserve">1 956 240</w:t>
            </w:r>
            <w:r/>
          </w:p>
        </w:tc>
        <w:tc>
          <w:tcPr>
            <w:tcW w:w="1559" w:type="dxa"/>
            <w:textDirection w:val="lrTb"/>
            <w:noWrap w:val="false"/>
          </w:tcPr>
          <w:p>
            <w:pPr>
              <w:ind w:firstLine="0"/>
              <w:jc w:val="center"/>
              <w:rPr>
                <w:sz w:val="24"/>
                <w:szCs w:val="24"/>
                <w:lang w:val="ru-RU"/>
              </w:rPr>
            </w:pPr>
            <w:r>
              <w:rPr>
                <w:sz w:val="24"/>
                <w:szCs w:val="24"/>
                <w:lang w:val="ru-RU"/>
              </w:rPr>
              <w:t xml:space="preserve">1 956 240</w:t>
            </w:r>
            <w:r/>
          </w:p>
        </w:tc>
        <w:tc>
          <w:tcPr>
            <w:tcW w:w="1560" w:type="dxa"/>
            <w:textDirection w:val="lrTb"/>
            <w:noWrap w:val="false"/>
          </w:tcPr>
          <w:p>
            <w:pPr>
              <w:ind w:firstLine="0"/>
              <w:jc w:val="center"/>
              <w:rPr>
                <w:sz w:val="24"/>
                <w:szCs w:val="24"/>
                <w:lang w:val="ru-RU"/>
              </w:rPr>
            </w:pPr>
            <w:r>
              <w:rPr>
                <w:sz w:val="24"/>
                <w:szCs w:val="24"/>
                <w:lang w:val="ru-RU"/>
              </w:rPr>
              <w:t xml:space="preserve">1 956 240</w:t>
            </w:r>
            <w:r/>
          </w:p>
        </w:tc>
        <w:tc>
          <w:tcPr>
            <w:gridSpan w:val="2"/>
            <w:tcW w:w="1701" w:type="dxa"/>
            <w:textDirection w:val="lrTb"/>
            <w:noWrap w:val="false"/>
          </w:tcPr>
          <w:p>
            <w:pPr>
              <w:ind w:firstLine="0"/>
              <w:jc w:val="center"/>
              <w:rPr>
                <w:sz w:val="24"/>
                <w:szCs w:val="24"/>
                <w:lang w:val="ru-RU"/>
              </w:rPr>
            </w:pPr>
            <w:r>
              <w:rPr>
                <w:sz w:val="24"/>
                <w:szCs w:val="24"/>
                <w:lang w:val="ru-RU"/>
              </w:rPr>
              <w:t xml:space="preserve">1 956 240</w:t>
            </w:r>
            <w:r/>
          </w:p>
        </w:tc>
      </w:tr>
      <w:tr>
        <w:trPr>
          <w:gridAfter w:val="1"/>
        </w:trPr>
        <w:tc>
          <w:tcPr>
            <w:tcW w:w="2830" w:type="dxa"/>
            <w:textDirection w:val="lrTb"/>
            <w:noWrap w:val="false"/>
          </w:tcPr>
          <w:p>
            <w:pPr>
              <w:ind w:firstLine="0"/>
              <w:rPr>
                <w:sz w:val="24"/>
                <w:szCs w:val="24"/>
                <w:lang w:val="ru-RU"/>
              </w:rPr>
            </w:pPr>
            <w:r>
              <w:rPr>
                <w:sz w:val="24"/>
                <w:szCs w:val="24"/>
                <w:lang w:val="ru-RU"/>
              </w:rPr>
              <w:t xml:space="preserve">Реклама</w:t>
            </w:r>
            <w:r/>
          </w:p>
        </w:tc>
        <w:tc>
          <w:tcPr>
            <w:tcW w:w="1560" w:type="dxa"/>
            <w:textDirection w:val="lrTb"/>
            <w:noWrap w:val="false"/>
          </w:tcPr>
          <w:p>
            <w:pPr>
              <w:ind w:firstLine="0"/>
              <w:jc w:val="center"/>
              <w:rPr>
                <w:sz w:val="24"/>
                <w:szCs w:val="24"/>
                <w:lang w:val="ru-RU"/>
              </w:rPr>
            </w:pPr>
            <w:r>
              <w:rPr>
                <w:sz w:val="24"/>
                <w:szCs w:val="24"/>
                <w:lang w:val="ru-RU"/>
              </w:rPr>
              <w:t xml:space="preserve">340</w:t>
            </w:r>
            <w:r/>
          </w:p>
        </w:tc>
        <w:tc>
          <w:tcPr>
            <w:tcW w:w="1559" w:type="dxa"/>
            <w:textDirection w:val="lrTb"/>
            <w:noWrap w:val="false"/>
          </w:tcPr>
          <w:p>
            <w:pPr>
              <w:ind w:firstLine="0"/>
              <w:jc w:val="center"/>
              <w:rPr>
                <w:sz w:val="24"/>
                <w:szCs w:val="24"/>
                <w:lang w:val="ru-RU"/>
              </w:rPr>
            </w:pPr>
            <w:r>
              <w:rPr>
                <w:sz w:val="24"/>
                <w:szCs w:val="24"/>
                <w:lang w:val="ru-RU"/>
              </w:rPr>
              <w:t xml:space="preserve">340</w:t>
            </w:r>
            <w:r/>
          </w:p>
        </w:tc>
        <w:tc>
          <w:tcPr>
            <w:tcW w:w="1560" w:type="dxa"/>
            <w:textDirection w:val="lrTb"/>
            <w:noWrap w:val="false"/>
          </w:tcPr>
          <w:p>
            <w:pPr>
              <w:ind w:firstLine="0"/>
              <w:jc w:val="center"/>
              <w:rPr>
                <w:sz w:val="24"/>
                <w:szCs w:val="24"/>
                <w:lang w:val="ru-RU"/>
              </w:rPr>
            </w:pPr>
            <w:r>
              <w:rPr>
                <w:sz w:val="24"/>
                <w:szCs w:val="24"/>
                <w:lang w:val="ru-RU"/>
              </w:rPr>
              <w:t xml:space="preserve">340</w:t>
            </w:r>
            <w:r/>
          </w:p>
        </w:tc>
        <w:tc>
          <w:tcPr>
            <w:gridSpan w:val="2"/>
            <w:tcW w:w="1701" w:type="dxa"/>
            <w:textDirection w:val="lrTb"/>
            <w:noWrap w:val="false"/>
          </w:tcPr>
          <w:p>
            <w:pPr>
              <w:ind w:firstLine="0"/>
              <w:jc w:val="center"/>
              <w:rPr>
                <w:sz w:val="24"/>
                <w:szCs w:val="24"/>
                <w:lang w:val="ru-RU"/>
              </w:rPr>
            </w:pPr>
            <w:r>
              <w:rPr>
                <w:sz w:val="24"/>
                <w:szCs w:val="24"/>
                <w:lang w:val="ru-RU"/>
              </w:rPr>
              <w:t xml:space="preserve">340</w:t>
            </w:r>
            <w:r/>
          </w:p>
        </w:tc>
      </w:tr>
      <w:tr>
        <w:trPr>
          <w:gridAfter w:val="1"/>
        </w:trPr>
        <w:tc>
          <w:tcPr>
            <w:tcW w:w="2830" w:type="dxa"/>
            <w:textDirection w:val="lrTb"/>
            <w:noWrap w:val="false"/>
          </w:tcPr>
          <w:p>
            <w:pPr>
              <w:ind w:firstLine="0"/>
              <w:spacing w:line="360" w:lineRule="auto"/>
              <w:rPr>
                <w:sz w:val="24"/>
                <w:szCs w:val="24"/>
                <w:lang w:val="ru-RU"/>
              </w:rPr>
            </w:pPr>
            <w:r>
              <w:rPr>
                <w:sz w:val="24"/>
                <w:szCs w:val="24"/>
                <w:lang w:val="ru-RU"/>
              </w:rPr>
              <w:t xml:space="preserve">Расходы на содержание и эксплуатацию оборудования</w:t>
            </w:r>
            <w:r/>
          </w:p>
        </w:tc>
        <w:tc>
          <w:tcPr>
            <w:tcW w:w="1560" w:type="dxa"/>
            <w:textDirection w:val="lrTb"/>
            <w:noWrap w:val="false"/>
          </w:tcPr>
          <w:p>
            <w:pPr>
              <w:ind w:firstLine="0"/>
              <w:jc w:val="center"/>
              <w:spacing w:line="360" w:lineRule="auto"/>
              <w:rPr>
                <w:sz w:val="24"/>
                <w:szCs w:val="24"/>
                <w:lang w:val="ru-RU"/>
              </w:rPr>
            </w:pPr>
            <w:r>
              <w:rPr>
                <w:sz w:val="24"/>
                <w:szCs w:val="24"/>
                <w:lang w:val="ru-RU"/>
              </w:rPr>
              <w:t xml:space="preserve">1 816,6</w:t>
            </w:r>
            <w:r/>
          </w:p>
        </w:tc>
        <w:tc>
          <w:tcPr>
            <w:tcW w:w="1559" w:type="dxa"/>
            <w:textDirection w:val="lrTb"/>
            <w:noWrap w:val="false"/>
          </w:tcPr>
          <w:p>
            <w:pPr>
              <w:ind w:firstLine="0"/>
              <w:jc w:val="center"/>
              <w:spacing w:line="360" w:lineRule="auto"/>
              <w:rPr>
                <w:sz w:val="24"/>
                <w:szCs w:val="24"/>
                <w:lang w:val="ru-RU"/>
              </w:rPr>
            </w:pPr>
            <w:r>
              <w:rPr>
                <w:sz w:val="24"/>
                <w:szCs w:val="24"/>
                <w:lang w:val="ru-RU"/>
              </w:rPr>
              <w:t xml:space="preserve">1 816,6</w:t>
            </w:r>
            <w:r/>
          </w:p>
        </w:tc>
        <w:tc>
          <w:tcPr>
            <w:tcW w:w="1560" w:type="dxa"/>
            <w:textDirection w:val="lrTb"/>
            <w:noWrap w:val="false"/>
          </w:tcPr>
          <w:p>
            <w:pPr>
              <w:ind w:firstLine="0"/>
              <w:jc w:val="center"/>
              <w:spacing w:line="360" w:lineRule="auto"/>
              <w:rPr>
                <w:sz w:val="24"/>
                <w:szCs w:val="24"/>
                <w:lang w:val="ru-RU"/>
              </w:rPr>
            </w:pPr>
            <w:r>
              <w:rPr>
                <w:sz w:val="24"/>
                <w:szCs w:val="24"/>
                <w:lang w:val="ru-RU"/>
              </w:rPr>
              <w:t xml:space="preserve">1 816,6</w:t>
            </w:r>
            <w:r/>
          </w:p>
        </w:tc>
        <w:tc>
          <w:tcPr>
            <w:gridSpan w:val="2"/>
            <w:tcW w:w="1701" w:type="dxa"/>
            <w:textDirection w:val="lrTb"/>
            <w:noWrap w:val="false"/>
          </w:tcPr>
          <w:p>
            <w:pPr>
              <w:ind w:firstLine="0"/>
              <w:jc w:val="center"/>
              <w:spacing w:line="360" w:lineRule="auto"/>
              <w:rPr>
                <w:sz w:val="24"/>
                <w:szCs w:val="24"/>
                <w:lang w:val="ru-RU"/>
              </w:rPr>
            </w:pPr>
            <w:r>
              <w:rPr>
                <w:sz w:val="24"/>
                <w:szCs w:val="24"/>
                <w:lang w:val="ru-RU"/>
              </w:rPr>
              <w:t xml:space="preserve">1 816,6</w:t>
            </w:r>
            <w:r/>
          </w:p>
        </w:tc>
      </w:tr>
      <w:tr>
        <w:trPr>
          <w:gridAfter w:val="1"/>
        </w:trPr>
        <w:tc>
          <w:tcPr>
            <w:tcW w:w="2830" w:type="dxa"/>
            <w:textDirection w:val="lrTb"/>
            <w:noWrap w:val="false"/>
          </w:tcPr>
          <w:p>
            <w:pPr>
              <w:ind w:firstLine="0"/>
              <w:spacing w:line="360" w:lineRule="auto"/>
              <w:rPr>
                <w:sz w:val="24"/>
                <w:szCs w:val="24"/>
                <w:lang w:val="ru-RU"/>
              </w:rPr>
            </w:pPr>
            <w:r>
              <w:rPr>
                <w:sz w:val="24"/>
                <w:szCs w:val="24"/>
                <w:lang w:val="ru-RU"/>
              </w:rPr>
              <w:t xml:space="preserve">Амортизационные отчисления</w:t>
            </w:r>
            <w:r/>
          </w:p>
        </w:tc>
        <w:tc>
          <w:tcPr>
            <w:tcW w:w="1560" w:type="dxa"/>
            <w:textDirection w:val="lrTb"/>
            <w:noWrap w:val="false"/>
          </w:tcPr>
          <w:p>
            <w:pPr>
              <w:ind w:firstLine="0"/>
              <w:jc w:val="center"/>
              <w:spacing w:line="360" w:lineRule="auto"/>
              <w:rPr>
                <w:sz w:val="24"/>
                <w:szCs w:val="24"/>
                <w:lang w:val="ru-RU"/>
              </w:rPr>
            </w:pPr>
            <w:r>
              <w:rPr>
                <w:sz w:val="24"/>
                <w:szCs w:val="24"/>
                <w:lang w:val="ru-RU"/>
              </w:rPr>
              <w:t xml:space="preserve">30 802,5</w:t>
            </w:r>
            <w:r/>
          </w:p>
        </w:tc>
        <w:tc>
          <w:tcPr>
            <w:tcW w:w="1559" w:type="dxa"/>
            <w:textDirection w:val="lrTb"/>
            <w:noWrap w:val="false"/>
          </w:tcPr>
          <w:p>
            <w:pPr>
              <w:ind w:firstLine="0"/>
              <w:jc w:val="center"/>
              <w:spacing w:line="360" w:lineRule="auto"/>
              <w:rPr>
                <w:sz w:val="24"/>
                <w:szCs w:val="24"/>
                <w:lang w:val="ru-RU"/>
              </w:rPr>
            </w:pPr>
            <w:r>
              <w:rPr>
                <w:sz w:val="24"/>
                <w:szCs w:val="24"/>
                <w:lang w:val="ru-RU"/>
              </w:rPr>
              <w:t xml:space="preserve">30 802,5</w:t>
            </w:r>
            <w:r/>
          </w:p>
        </w:tc>
        <w:tc>
          <w:tcPr>
            <w:tcW w:w="1560" w:type="dxa"/>
            <w:textDirection w:val="lrTb"/>
            <w:noWrap w:val="false"/>
          </w:tcPr>
          <w:p>
            <w:pPr>
              <w:ind w:firstLine="0"/>
              <w:jc w:val="center"/>
              <w:spacing w:line="360" w:lineRule="auto"/>
              <w:rPr>
                <w:sz w:val="24"/>
                <w:szCs w:val="24"/>
                <w:lang w:val="ru-RU"/>
              </w:rPr>
            </w:pPr>
            <w:r>
              <w:rPr>
                <w:sz w:val="24"/>
                <w:szCs w:val="24"/>
                <w:lang w:val="ru-RU"/>
              </w:rPr>
              <w:t xml:space="preserve">30 802,5</w:t>
            </w:r>
            <w:r/>
          </w:p>
        </w:tc>
        <w:tc>
          <w:tcPr>
            <w:gridSpan w:val="2"/>
            <w:tcW w:w="1701" w:type="dxa"/>
            <w:textDirection w:val="lrTb"/>
            <w:noWrap w:val="false"/>
          </w:tcPr>
          <w:p>
            <w:pPr>
              <w:ind w:firstLine="0"/>
              <w:jc w:val="center"/>
              <w:spacing w:line="360" w:lineRule="auto"/>
              <w:rPr>
                <w:sz w:val="24"/>
                <w:szCs w:val="24"/>
                <w:lang w:val="ru-RU"/>
              </w:rPr>
            </w:pPr>
            <w:r>
              <w:rPr>
                <w:sz w:val="24"/>
                <w:szCs w:val="24"/>
                <w:lang w:val="ru-RU"/>
              </w:rPr>
              <w:t xml:space="preserve">30 802,5</w:t>
            </w:r>
            <w:r/>
          </w:p>
        </w:tc>
      </w:tr>
      <w:tr>
        <w:trPr>
          <w:gridAfter w:val="1"/>
        </w:trPr>
        <w:tc>
          <w:tcPr>
            <w:tcW w:w="2830" w:type="dxa"/>
            <w:textDirection w:val="lrTb"/>
            <w:noWrap w:val="false"/>
          </w:tcPr>
          <w:p>
            <w:pPr>
              <w:ind w:firstLine="0"/>
              <w:rPr>
                <w:sz w:val="24"/>
                <w:szCs w:val="24"/>
                <w:lang w:val="ru-RU"/>
              </w:rPr>
            </w:pPr>
            <w:r>
              <w:rPr>
                <w:sz w:val="24"/>
                <w:szCs w:val="24"/>
                <w:lang w:val="ru-RU"/>
              </w:rPr>
              <w:t xml:space="preserve">Прочее</w:t>
            </w:r>
            <w:r/>
          </w:p>
        </w:tc>
        <w:tc>
          <w:tcPr>
            <w:tcW w:w="1560" w:type="dxa"/>
            <w:textDirection w:val="lrTb"/>
            <w:noWrap w:val="false"/>
          </w:tcPr>
          <w:p>
            <w:pPr>
              <w:ind w:firstLine="0"/>
              <w:jc w:val="center"/>
              <w:rPr>
                <w:sz w:val="24"/>
                <w:szCs w:val="24"/>
                <w:lang w:val="ru-RU"/>
              </w:rPr>
            </w:pPr>
            <w:r>
              <w:rPr>
                <w:sz w:val="24"/>
                <w:szCs w:val="24"/>
                <w:lang w:val="ru-RU"/>
              </w:rPr>
              <w:t xml:space="preserve">50 000</w:t>
            </w:r>
            <w:r/>
          </w:p>
        </w:tc>
        <w:tc>
          <w:tcPr>
            <w:tcW w:w="1559" w:type="dxa"/>
            <w:textDirection w:val="lrTb"/>
            <w:noWrap w:val="false"/>
          </w:tcPr>
          <w:p>
            <w:pPr>
              <w:ind w:firstLine="0"/>
              <w:jc w:val="center"/>
              <w:rPr>
                <w:sz w:val="24"/>
                <w:szCs w:val="24"/>
                <w:lang w:val="ru-RU"/>
              </w:rPr>
            </w:pPr>
            <w:r>
              <w:rPr>
                <w:sz w:val="24"/>
                <w:szCs w:val="24"/>
                <w:lang w:val="ru-RU"/>
              </w:rPr>
              <w:t xml:space="preserve">50 000</w:t>
            </w:r>
            <w:r/>
          </w:p>
        </w:tc>
        <w:tc>
          <w:tcPr>
            <w:tcW w:w="1560" w:type="dxa"/>
            <w:textDirection w:val="lrTb"/>
            <w:noWrap w:val="false"/>
          </w:tcPr>
          <w:p>
            <w:pPr>
              <w:ind w:firstLine="0"/>
              <w:jc w:val="center"/>
              <w:rPr>
                <w:sz w:val="24"/>
                <w:szCs w:val="24"/>
                <w:lang w:val="ru-RU"/>
              </w:rPr>
            </w:pPr>
            <w:r>
              <w:rPr>
                <w:sz w:val="24"/>
                <w:szCs w:val="24"/>
                <w:lang w:val="ru-RU"/>
              </w:rPr>
              <w:t xml:space="preserve">50 000</w:t>
            </w:r>
            <w:r/>
          </w:p>
        </w:tc>
        <w:tc>
          <w:tcPr>
            <w:gridSpan w:val="2"/>
            <w:tcW w:w="1701" w:type="dxa"/>
            <w:textDirection w:val="lrTb"/>
            <w:noWrap w:val="false"/>
          </w:tcPr>
          <w:p>
            <w:pPr>
              <w:ind w:firstLine="0"/>
              <w:jc w:val="center"/>
              <w:rPr>
                <w:sz w:val="24"/>
                <w:szCs w:val="24"/>
                <w:lang w:val="ru-RU"/>
              </w:rPr>
            </w:pPr>
            <w:r>
              <w:rPr>
                <w:sz w:val="24"/>
                <w:szCs w:val="24"/>
                <w:lang w:val="ru-RU"/>
              </w:rPr>
              <w:t xml:space="preserve">50 000</w:t>
            </w:r>
            <w:r/>
          </w:p>
        </w:tc>
      </w:tr>
      <w:tr>
        <w:trPr>
          <w:gridAfter w:val="1"/>
        </w:trPr>
        <w:tc>
          <w:tcPr>
            <w:tcW w:w="2830" w:type="dxa"/>
            <w:textDirection w:val="lrTb"/>
            <w:noWrap w:val="false"/>
          </w:tcPr>
          <w:p>
            <w:pPr>
              <w:ind w:firstLine="0"/>
              <w:rPr>
                <w:sz w:val="24"/>
                <w:szCs w:val="24"/>
                <w:lang w:val="ru-RU"/>
              </w:rPr>
            </w:pPr>
            <w:r>
              <w:rPr>
                <w:sz w:val="24"/>
                <w:szCs w:val="24"/>
                <w:lang w:val="ru-RU"/>
              </w:rPr>
            </w:r>
            <w:r/>
          </w:p>
        </w:tc>
        <w:tc>
          <w:tcPr>
            <w:tcW w:w="1560" w:type="dxa"/>
            <w:textDirection w:val="lrTb"/>
            <w:noWrap w:val="false"/>
          </w:tcPr>
          <w:p>
            <w:pPr>
              <w:ind w:firstLine="0"/>
              <w:jc w:val="center"/>
              <w:rPr>
                <w:sz w:val="24"/>
                <w:szCs w:val="24"/>
                <w:lang w:val="ru-RU"/>
              </w:rPr>
            </w:pPr>
            <w:r>
              <w:rPr>
                <w:sz w:val="24"/>
                <w:szCs w:val="24"/>
                <w:lang w:val="ru-RU"/>
              </w:rPr>
            </w:r>
            <w:r/>
          </w:p>
        </w:tc>
        <w:tc>
          <w:tcPr>
            <w:tcW w:w="1559" w:type="dxa"/>
            <w:textDirection w:val="lrTb"/>
            <w:noWrap w:val="false"/>
          </w:tcPr>
          <w:p>
            <w:pPr>
              <w:ind w:firstLine="0"/>
              <w:jc w:val="center"/>
              <w:rPr>
                <w:sz w:val="24"/>
                <w:szCs w:val="24"/>
                <w:lang w:val="ru-RU"/>
              </w:rPr>
            </w:pPr>
            <w:r>
              <w:rPr>
                <w:sz w:val="24"/>
                <w:szCs w:val="24"/>
                <w:lang w:val="ru-RU"/>
              </w:rPr>
            </w:r>
            <w:r/>
          </w:p>
        </w:tc>
        <w:tc>
          <w:tcPr>
            <w:tcW w:w="1560" w:type="dxa"/>
            <w:textDirection w:val="lrTb"/>
            <w:noWrap w:val="false"/>
          </w:tcPr>
          <w:p>
            <w:pPr>
              <w:ind w:firstLine="0"/>
              <w:jc w:val="center"/>
              <w:rPr>
                <w:sz w:val="24"/>
                <w:szCs w:val="24"/>
                <w:lang w:val="ru-RU"/>
              </w:rPr>
            </w:pPr>
            <w:r>
              <w:rPr>
                <w:sz w:val="24"/>
                <w:szCs w:val="24"/>
                <w:lang w:val="ru-RU"/>
              </w:rPr>
            </w:r>
            <w:r/>
          </w:p>
        </w:tc>
        <w:tc>
          <w:tcPr>
            <w:gridSpan w:val="2"/>
            <w:tcW w:w="1701" w:type="dxa"/>
            <w:textDirection w:val="lrTb"/>
            <w:noWrap w:val="false"/>
          </w:tcPr>
          <w:p>
            <w:pPr>
              <w:ind w:firstLine="0"/>
              <w:jc w:val="center"/>
              <w:rPr>
                <w:sz w:val="24"/>
                <w:szCs w:val="24"/>
                <w:lang w:val="ru-RU"/>
              </w:rPr>
            </w:pPr>
            <w:r>
              <w:rPr>
                <w:sz w:val="24"/>
                <w:szCs w:val="24"/>
                <w:lang w:val="ru-RU"/>
              </w:rPr>
            </w:r>
            <w:r/>
          </w:p>
        </w:tc>
      </w:tr>
      <w:tr>
        <w:trPr>
          <w:gridAfter w:val="1"/>
        </w:trPr>
        <w:tc>
          <w:tcPr>
            <w:tcW w:w="2830" w:type="dxa"/>
            <w:textDirection w:val="lrTb"/>
            <w:noWrap w:val="false"/>
          </w:tcPr>
          <w:p>
            <w:pPr>
              <w:ind w:firstLine="0"/>
              <w:spacing w:line="360" w:lineRule="auto"/>
              <w:rPr>
                <w:sz w:val="24"/>
                <w:szCs w:val="24"/>
                <w:lang w:val="ru-RU"/>
              </w:rPr>
            </w:pPr>
            <w:r>
              <w:rPr>
                <w:sz w:val="24"/>
                <w:szCs w:val="24"/>
                <w:lang w:val="ru-RU"/>
              </w:rPr>
              <w:t xml:space="preserve">Итого, </w:t>
            </w:r>
            <w:r>
              <w:rPr>
                <w:sz w:val="24"/>
                <w:szCs w:val="24"/>
                <w:lang w:val="ru-RU"/>
              </w:rPr>
              <w:t xml:space="preserve">руб</w:t>
            </w:r>
            <w:r>
              <w:rPr>
                <w:sz w:val="24"/>
                <w:szCs w:val="24"/>
                <w:lang w:val="ru-RU"/>
              </w:rPr>
              <w:t xml:space="preserve">/квартал</w:t>
            </w:r>
            <w:r/>
          </w:p>
        </w:tc>
        <w:tc>
          <w:tcPr>
            <w:tcW w:w="1560" w:type="dxa"/>
            <w:textDirection w:val="lrTb"/>
            <w:noWrap w:val="false"/>
          </w:tcPr>
          <w:p>
            <w:pPr>
              <w:ind w:firstLine="0"/>
              <w:jc w:val="center"/>
              <w:spacing w:line="360" w:lineRule="auto"/>
              <w:rPr>
                <w:sz w:val="24"/>
                <w:szCs w:val="24"/>
                <w:lang w:val="ru-RU"/>
              </w:rPr>
            </w:pPr>
            <w:r>
              <w:rPr>
                <w:sz w:val="24"/>
                <w:szCs w:val="24"/>
                <w:lang w:val="ru-RU"/>
              </w:rPr>
              <w:t xml:space="preserve">2 959 674,4</w:t>
            </w:r>
            <w:r/>
          </w:p>
        </w:tc>
        <w:tc>
          <w:tcPr>
            <w:tcW w:w="1559" w:type="dxa"/>
            <w:textDirection w:val="lrTb"/>
            <w:noWrap w:val="false"/>
          </w:tcPr>
          <w:p>
            <w:pPr>
              <w:ind w:firstLine="0"/>
              <w:jc w:val="center"/>
              <w:spacing w:line="360" w:lineRule="auto"/>
              <w:rPr>
                <w:sz w:val="24"/>
                <w:szCs w:val="24"/>
                <w:lang w:val="ru-RU"/>
              </w:rPr>
            </w:pPr>
            <w:r>
              <w:rPr>
                <w:sz w:val="24"/>
                <w:szCs w:val="24"/>
                <w:lang w:val="ru-RU"/>
              </w:rPr>
              <w:t xml:space="preserve">2 959 674,4</w:t>
            </w:r>
            <w:r/>
          </w:p>
        </w:tc>
        <w:tc>
          <w:tcPr>
            <w:tcW w:w="1560" w:type="dxa"/>
            <w:textDirection w:val="lrTb"/>
            <w:noWrap w:val="false"/>
          </w:tcPr>
          <w:p>
            <w:pPr>
              <w:ind w:firstLine="0"/>
              <w:jc w:val="center"/>
              <w:spacing w:line="360" w:lineRule="auto"/>
              <w:rPr>
                <w:sz w:val="24"/>
                <w:szCs w:val="24"/>
                <w:lang w:val="ru-RU"/>
              </w:rPr>
            </w:pPr>
            <w:r>
              <w:rPr>
                <w:sz w:val="24"/>
                <w:szCs w:val="24"/>
                <w:lang w:val="ru-RU"/>
              </w:rPr>
              <w:t xml:space="preserve">2 959 674,4</w:t>
            </w:r>
            <w:r/>
          </w:p>
        </w:tc>
        <w:tc>
          <w:tcPr>
            <w:gridSpan w:val="2"/>
            <w:tcW w:w="1701" w:type="dxa"/>
            <w:textDirection w:val="lrTb"/>
            <w:noWrap w:val="false"/>
          </w:tcPr>
          <w:p>
            <w:pPr>
              <w:ind w:firstLine="0"/>
              <w:jc w:val="center"/>
              <w:spacing w:line="360" w:lineRule="auto"/>
              <w:rPr>
                <w:sz w:val="24"/>
                <w:szCs w:val="24"/>
                <w:lang w:val="ru-RU"/>
              </w:rPr>
            </w:pPr>
            <w:r>
              <w:rPr>
                <w:sz w:val="24"/>
                <w:szCs w:val="24"/>
                <w:lang w:val="ru-RU"/>
              </w:rPr>
              <w:t xml:space="preserve">2 959 674,4</w:t>
            </w:r>
            <w:r/>
          </w:p>
        </w:tc>
      </w:tr>
      <w:tr>
        <w:trPr/>
        <w:tc>
          <w:tcPr>
            <w:gridSpan w:val="5"/>
            <w:tcW w:w="7517" w:type="dxa"/>
            <w:textDirection w:val="lrTb"/>
            <w:noWrap w:val="false"/>
          </w:tcPr>
          <w:p>
            <w:pPr>
              <w:ind w:firstLine="0"/>
              <w:spacing w:line="360" w:lineRule="auto"/>
              <w:rPr>
                <w:sz w:val="24"/>
                <w:szCs w:val="24"/>
                <w:lang w:val="ru-RU"/>
              </w:rPr>
            </w:pPr>
            <w:r>
              <w:rPr>
                <w:sz w:val="24"/>
                <w:szCs w:val="24"/>
                <w:lang w:val="ru-RU"/>
              </w:rPr>
              <w:t xml:space="preserve">Итого, </w:t>
            </w:r>
            <w:r>
              <w:rPr>
                <w:sz w:val="24"/>
                <w:szCs w:val="24"/>
                <w:lang w:val="ru-RU"/>
              </w:rPr>
              <w:t xml:space="preserve">руб</w:t>
            </w:r>
            <w:r>
              <w:rPr>
                <w:sz w:val="24"/>
                <w:szCs w:val="24"/>
                <w:lang w:val="ru-RU"/>
              </w:rPr>
              <w:t xml:space="preserve">/год</w:t>
            </w:r>
            <w:r/>
          </w:p>
        </w:tc>
        <w:tc>
          <w:tcPr>
            <w:gridSpan w:val="2"/>
            <w:tcW w:w="1701" w:type="dxa"/>
            <w:textDirection w:val="lrTb"/>
            <w:noWrap w:val="false"/>
          </w:tcPr>
          <w:p>
            <w:pPr>
              <w:ind w:firstLine="0"/>
              <w:jc w:val="center"/>
              <w:spacing w:line="360" w:lineRule="auto"/>
              <w:rPr>
                <w:sz w:val="24"/>
                <w:szCs w:val="24"/>
                <w:lang w:val="ru-RU"/>
              </w:rPr>
            </w:pPr>
            <w:r>
              <w:rPr>
                <w:sz w:val="24"/>
                <w:szCs w:val="24"/>
                <w:lang w:val="ru-RU"/>
              </w:rPr>
              <w:t xml:space="preserve">10</w:t>
            </w:r>
            <w:r>
              <w:rPr>
                <w:sz w:val="24"/>
                <w:szCs w:val="24"/>
                <w:lang w:val="ru-RU"/>
              </w:rPr>
              <w:t xml:space="preserve"> 591 440,4</w:t>
            </w:r>
            <w:r/>
          </w:p>
        </w:tc>
      </w:tr>
    </w:tbl>
    <w:p>
      <w:pPr>
        <w:ind w:firstLine="709"/>
        <w:spacing w:before="240"/>
        <w:rPr>
          <w:lang w:val="ru-RU"/>
        </w:rPr>
      </w:pPr>
      <w:r>
        <w:rPr>
          <w:lang w:val="ru-RU"/>
        </w:rPr>
        <w:t xml:space="preserve">Себестоимость проекта составляет </w:t>
      </w:r>
      <w:r>
        <w:rPr>
          <w:lang w:val="ru-RU"/>
        </w:rPr>
        <w:t xml:space="preserve">10 591 440,4</w:t>
      </w:r>
      <w:r>
        <w:rPr>
          <w:sz w:val="24"/>
          <w:szCs w:val="24"/>
          <w:lang w:val="ru-RU"/>
        </w:rPr>
        <w:t xml:space="preserve"> </w:t>
      </w:r>
      <w:r>
        <w:rPr>
          <w:lang w:val="ru-RU"/>
        </w:rPr>
        <w:t xml:space="preserve">рублей.</w:t>
      </w:r>
      <w:r/>
    </w:p>
    <w:p>
      <w:pPr>
        <w:pStyle w:val="704"/>
        <w:spacing w:before="240"/>
        <w:rPr>
          <w:lang w:val="ru-RU"/>
        </w:rPr>
      </w:pPr>
      <w:r/>
      <w:bookmarkStart w:id="42" w:name="_Toc133607677"/>
      <w:r>
        <w:rPr>
          <w:lang w:val="ru-RU"/>
        </w:rPr>
        <w:t xml:space="preserve">5.7 </w:t>
      </w:r>
      <w:r>
        <w:rPr>
          <w:lang w:val="ru-RU"/>
        </w:rPr>
        <w:t xml:space="preserve">Финансовый план</w:t>
      </w:r>
      <w:bookmarkEnd w:id="42"/>
      <w:r/>
      <w:r/>
    </w:p>
    <w:p>
      <w:pPr>
        <w:ind w:firstLine="709"/>
        <w:rPr>
          <w:lang w:val="ru-RU"/>
        </w:rPr>
      </w:pPr>
      <w:r>
        <w:rPr>
          <w:lang w:val="ru-RU"/>
        </w:rPr>
        <w:t xml:space="preserve">Финансовый план — это документ, который описывает финансовые ресурсы и действия, необходимые для достижения конкретных бизнес-целей. Он включает в себя описание доходов, расходов, инвестиций, планируемых проектов и стратегий управления денежными потоками.</w:t>
      </w:r>
      <w:r/>
    </w:p>
    <w:p>
      <w:pPr>
        <w:ind w:firstLine="709"/>
        <w:rPr>
          <w:lang w:val="ru-RU"/>
        </w:rPr>
      </w:pPr>
      <w:r>
        <w:rPr>
          <w:lang w:val="ru-RU"/>
        </w:rPr>
        <w:t xml:space="preserve">Финансовый план является важным инструментом для бизнеса, который позволяет управлять денежными потоками, прогнозировать будущие результаты и принимать стратегические решения на основе финансовых данных.</w:t>
      </w:r>
      <w:r/>
    </w:p>
    <w:p>
      <w:pPr>
        <w:pStyle w:val="705"/>
        <w:rPr>
          <w:lang w:val="ru-RU"/>
        </w:rPr>
      </w:pPr>
      <w:r/>
      <w:bookmarkStart w:id="43" w:name="_Toc133607678"/>
      <w:r>
        <w:rPr>
          <w:lang w:val="ru-RU"/>
        </w:rPr>
        <w:t xml:space="preserve">5</w:t>
      </w:r>
      <w:r>
        <w:rPr>
          <w:lang w:val="ru-RU"/>
        </w:rPr>
        <w:t xml:space="preserve">.7.1 План прибыли и убытков</w:t>
      </w:r>
      <w:bookmarkEnd w:id="43"/>
      <w:r/>
      <w:r/>
    </w:p>
    <w:p>
      <w:pPr>
        <w:rPr>
          <w:lang w:val="ru-RU"/>
        </w:rPr>
      </w:pPr>
      <w:r>
        <w:rPr>
          <w:lang w:val="ru-RU"/>
        </w:rPr>
        <w:t xml:space="preserve">План прибыли и убытков описывает доходы и расходы за определенный период времени, обычно за год. </w:t>
      </w:r>
      <w:r/>
    </w:p>
    <w:p>
      <w:pPr>
        <w:rPr>
          <w:lang w:val="ru-RU"/>
        </w:rPr>
      </w:pPr>
      <w:r>
        <w:rPr>
          <w:lang w:val="ru-RU"/>
        </w:rPr>
        <w:t xml:space="preserve">Основные компоненты плана прибыли и убытков включают:</w:t>
      </w:r>
      <w:r/>
    </w:p>
    <w:p>
      <w:pPr>
        <w:pStyle w:val="729"/>
        <w:numPr>
          <w:ilvl w:val="0"/>
          <w:numId w:val="16"/>
        </w:numPr>
        <w:ind w:left="0" w:firstLine="709"/>
        <w:rPr>
          <w:lang w:val="ru-RU"/>
        </w:rPr>
      </w:pPr>
      <w:r>
        <w:rPr>
          <w:lang w:val="ru-RU"/>
        </w:rPr>
        <w:t xml:space="preserve">Выручка - доходы, полученные от продажи товаров или услуг.</w:t>
      </w:r>
      <w:r/>
    </w:p>
    <w:p>
      <w:pPr>
        <w:pStyle w:val="729"/>
        <w:numPr>
          <w:ilvl w:val="0"/>
          <w:numId w:val="16"/>
        </w:numPr>
        <w:ind w:left="0" w:firstLine="709"/>
        <w:rPr>
          <w:lang w:val="ru-RU"/>
        </w:rPr>
      </w:pPr>
      <w:r>
        <w:rPr>
          <w:lang w:val="ru-RU"/>
        </w:rPr>
        <w:t xml:space="preserve">Себестоимость продаж - расходы на материалы, труд и прочие затраты, необходимые для производства продуктов или предоставления услуг.</w:t>
      </w:r>
      <w:r/>
    </w:p>
    <w:p>
      <w:pPr>
        <w:pStyle w:val="729"/>
        <w:numPr>
          <w:ilvl w:val="0"/>
          <w:numId w:val="16"/>
        </w:numPr>
        <w:ind w:left="0" w:firstLine="709"/>
        <w:rPr>
          <w:lang w:val="ru-RU"/>
        </w:rPr>
      </w:pPr>
      <w:r>
        <w:rPr>
          <w:lang w:val="ru-RU"/>
        </w:rPr>
        <w:t xml:space="preserve">Валовая прибыль - разница между выручкой и себестоимостью продаж.</w:t>
      </w:r>
      <w:r/>
    </w:p>
    <w:p>
      <w:pPr>
        <w:pStyle w:val="729"/>
        <w:numPr>
          <w:ilvl w:val="0"/>
          <w:numId w:val="16"/>
        </w:numPr>
        <w:ind w:left="0" w:firstLine="709"/>
        <w:rPr>
          <w:lang w:val="ru-RU"/>
        </w:rPr>
      </w:pPr>
      <w:r>
        <w:rPr>
          <w:lang w:val="ru-RU"/>
        </w:rPr>
        <w:t xml:space="preserve">Операционные расходы - расходы на аренду, зарплаты, маркетинг, налоги и прочие затраты, связанные с обычной деятельностью бизнеса.</w:t>
      </w:r>
      <w:r/>
    </w:p>
    <w:p>
      <w:pPr>
        <w:pStyle w:val="729"/>
        <w:numPr>
          <w:ilvl w:val="0"/>
          <w:numId w:val="16"/>
        </w:numPr>
        <w:ind w:left="0" w:firstLine="709"/>
        <w:rPr>
          <w:lang w:val="ru-RU"/>
        </w:rPr>
      </w:pPr>
      <w:r>
        <w:rPr>
          <w:lang w:val="ru-RU"/>
        </w:rPr>
        <w:t xml:space="preserve">Чистая прибыль - разница между выручкой и суммой операционных расходов.</w:t>
      </w:r>
      <w:r/>
    </w:p>
    <w:p>
      <w:pPr>
        <w:pStyle w:val="729"/>
        <w:numPr>
          <w:ilvl w:val="0"/>
          <w:numId w:val="16"/>
        </w:numPr>
        <w:ind w:left="0" w:firstLine="709"/>
        <w:rPr>
          <w:lang w:val="ru-RU"/>
        </w:rPr>
      </w:pPr>
      <w:r>
        <w:rPr>
          <w:lang w:val="ru-RU"/>
        </w:rPr>
        <w:t xml:space="preserve">Налоги </w:t>
      </w:r>
      <w:r>
        <w:rPr>
          <w:lang w:val="ru-RU"/>
        </w:rPr>
        <w:t xml:space="preserve">на доход.</w:t>
      </w:r>
      <w:r/>
    </w:p>
    <w:p>
      <w:pPr>
        <w:pStyle w:val="729"/>
        <w:numPr>
          <w:ilvl w:val="0"/>
          <w:numId w:val="16"/>
        </w:numPr>
        <w:ind w:left="0" w:firstLine="709"/>
        <w:rPr>
          <w:lang w:val="ru-RU"/>
        </w:rPr>
      </w:pPr>
      <w:r>
        <w:rPr>
          <w:lang w:val="ru-RU"/>
        </w:rPr>
        <w:t xml:space="preserve">Чистая прибыль после налогов - чистая прибыль за вычетом налоговых платежей.</w:t>
      </w:r>
      <w:r/>
    </w:p>
    <w:p>
      <w:pPr>
        <w:rPr>
          <w:lang w:val="ru-RU"/>
        </w:rPr>
      </w:pPr>
      <w:r>
        <w:rPr>
          <w:lang w:val="ru-RU"/>
        </w:rPr>
        <w:t xml:space="preserve">План прибыли и убытков дает возможность оценить рентабельность бизнеса и оценить, какие области могут быть улучшены. Он также может использоваться для принятия решений о бюджетировании и финансовом планировании.</w:t>
      </w:r>
      <w:r/>
    </w:p>
    <w:p>
      <w:pPr>
        <w:rPr>
          <w:lang w:val="ru-RU"/>
        </w:rPr>
      </w:pPr>
      <w:r>
        <w:rPr>
          <w:lang w:val="ru-RU"/>
        </w:rPr>
        <w:t xml:space="preserve">План прибыли и убытков представлен в таблице </w:t>
      </w:r>
      <w:r>
        <w:rPr>
          <w:lang w:val="ru-RU"/>
        </w:rPr>
        <w:t xml:space="preserve">5</w:t>
      </w:r>
      <w:r>
        <w:rPr>
          <w:lang w:val="ru-RU"/>
        </w:rPr>
        <w:t xml:space="preserve">.</w:t>
      </w:r>
      <w:r>
        <w:rPr>
          <w:lang w:val="ru-RU"/>
        </w:rPr>
        <w:t xml:space="preserve">12</w:t>
      </w:r>
      <w:r>
        <w:rPr>
          <w:lang w:val="ru-RU"/>
        </w:rPr>
        <w:t xml:space="preserve">.</w:t>
      </w:r>
      <w:r/>
    </w:p>
    <w:p>
      <w:pPr>
        <w:ind w:firstLine="0"/>
        <w:spacing w:before="240"/>
        <w:rPr>
          <w:lang w:val="ru-RU"/>
        </w:rPr>
      </w:pPr>
      <w:r>
        <w:rPr>
          <w:lang w:val="ru-RU"/>
        </w:rPr>
        <w:t xml:space="preserve">Таблица </w:t>
      </w:r>
      <w:r>
        <w:rPr>
          <w:lang w:val="ru-RU"/>
        </w:rPr>
        <w:t xml:space="preserve">5</w:t>
      </w:r>
      <w:r>
        <w:rPr>
          <w:lang w:val="ru-RU"/>
        </w:rPr>
        <w:t xml:space="preserve">.</w:t>
      </w:r>
      <w:r>
        <w:rPr>
          <w:lang w:val="ru-RU"/>
        </w:rPr>
        <w:t xml:space="preserve">12</w:t>
      </w:r>
      <w:r>
        <w:rPr>
          <w:lang w:val="ru-RU"/>
        </w:rPr>
        <w:t xml:space="preserve"> - План прибыли и убытков </w:t>
      </w:r>
      <w:r/>
    </w:p>
    <w:tbl>
      <w:tblPr>
        <w:tblW w:w="9957" w:type="dxa"/>
        <w:tblLook w:val="04A0" w:firstRow="1" w:lastRow="0" w:firstColumn="1" w:lastColumn="0" w:noHBand="0" w:noVBand="1"/>
      </w:tblPr>
      <w:tblGrid>
        <w:gridCol w:w="1753"/>
        <w:gridCol w:w="1644"/>
        <w:gridCol w:w="1560"/>
        <w:gridCol w:w="1617"/>
        <w:gridCol w:w="1643"/>
        <w:gridCol w:w="1740"/>
      </w:tblGrid>
      <w:tr>
        <w:trPr>
          <w:trHeight w:val="360"/>
        </w:trPr>
        <w:tc>
          <w:tcPr>
            <w:shd w:val="clear" w:color="auto" w:fill="auto"/>
            <w:tcBorders>
              <w:top w:val="single" w:color="auto" w:sz="4" w:space="0"/>
              <w:left w:val="single" w:color="auto" w:sz="4" w:space="0"/>
              <w:bottom w:val="single" w:color="auto" w:sz="4" w:space="0"/>
              <w:right w:val="single" w:color="auto" w:sz="4" w:space="0"/>
            </w:tcBorders>
            <w:tcW w:w="1753" w:type="dxa"/>
            <w:vAlign w:val="center"/>
            <w:vMerge w:val="restart"/>
            <w:textDirection w:val="lrTb"/>
            <w:noWrap w:val="false"/>
          </w:tcPr>
          <w:p>
            <w:pPr>
              <w:ind w:firstLine="0"/>
              <w:jc w:val="center"/>
              <w:spacing w:line="240" w:lineRule="auto"/>
              <w:rPr>
                <w:color w:val="000000"/>
                <w:sz w:val="24"/>
                <w:szCs w:val="24"/>
                <w:lang w:val="ru-RU"/>
              </w:rPr>
            </w:pPr>
            <w:r>
              <w:rPr>
                <w:color w:val="000000"/>
                <w:sz w:val="24"/>
                <w:szCs w:val="24"/>
                <w:lang w:val="ru-RU"/>
              </w:rPr>
              <w:t xml:space="preserve">Наименование</w:t>
            </w:r>
            <w:r/>
          </w:p>
        </w:tc>
        <w:tc>
          <w:tcPr>
            <w:gridSpan w:val="4"/>
            <w:shd w:val="clear" w:color="auto" w:fill="auto"/>
            <w:tcBorders>
              <w:top w:val="single" w:color="auto" w:sz="4" w:space="0"/>
              <w:left w:val="none" w:color="000000" w:sz="4" w:space="0"/>
              <w:bottom w:val="single" w:color="auto" w:sz="4" w:space="0"/>
              <w:right w:val="single" w:color="auto" w:sz="4" w:space="0"/>
            </w:tcBorders>
            <w:tcW w:w="6464"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Квартал</w:t>
            </w:r>
            <w:r/>
          </w:p>
        </w:tc>
        <w:tc>
          <w:tcPr>
            <w:shd w:val="clear" w:color="auto" w:fill="auto"/>
            <w:tcBorders>
              <w:top w:val="single" w:color="auto" w:sz="4" w:space="0"/>
              <w:left w:val="single" w:color="auto" w:sz="4" w:space="0"/>
              <w:bottom w:val="single" w:color="auto" w:sz="4" w:space="0"/>
              <w:right w:val="single" w:color="auto" w:sz="4" w:space="0"/>
            </w:tcBorders>
            <w:tcW w:w="1740" w:type="dxa"/>
            <w:vAlign w:val="center"/>
            <w:textDirection w:val="lrTb"/>
            <w:noWrap w:val="false"/>
          </w:tcPr>
          <w:p>
            <w:pPr>
              <w:ind w:firstLine="0"/>
              <w:jc w:val="center"/>
              <w:spacing w:line="240" w:lineRule="auto"/>
              <w:rPr>
                <w:color w:val="000000"/>
                <w:sz w:val="24"/>
                <w:szCs w:val="24"/>
                <w:lang w:val="ru-RU"/>
              </w:rPr>
            </w:pPr>
            <w:r>
              <w:rPr>
                <w:color w:val="000000"/>
                <w:sz w:val="24"/>
                <w:szCs w:val="24"/>
                <w:lang w:val="ru-RU"/>
              </w:rPr>
              <w:t xml:space="preserve">Итого, </w:t>
            </w:r>
            <w:r>
              <w:rPr>
                <w:color w:val="000000"/>
                <w:sz w:val="24"/>
                <w:szCs w:val="24"/>
                <w:lang w:val="ru-RU"/>
              </w:rPr>
              <w:t xml:space="preserve">руб</w:t>
            </w:r>
            <w:r>
              <w:rPr>
                <w:color w:val="000000"/>
                <w:sz w:val="24"/>
                <w:szCs w:val="24"/>
                <w:lang w:val="ru-RU"/>
              </w:rPr>
              <w:t xml:space="preserve">/год</w:t>
            </w:r>
            <w:r/>
          </w:p>
        </w:tc>
      </w:tr>
      <w:tr>
        <w:trPr>
          <w:trHeight w:val="308"/>
        </w:trPr>
        <w:tc>
          <w:tcPr>
            <w:tcBorders>
              <w:top w:val="single" w:color="auto" w:sz="4" w:space="0"/>
              <w:left w:val="single" w:color="auto" w:sz="4" w:space="0"/>
              <w:bottom w:val="single" w:color="auto" w:sz="4" w:space="0"/>
              <w:right w:val="single" w:color="auto" w:sz="4" w:space="0"/>
            </w:tcBorders>
            <w:tcW w:w="1753" w:type="dxa"/>
            <w:vAlign w:val="center"/>
            <w:vMerge w:val="continue"/>
            <w:textDirection w:val="lrTb"/>
            <w:noWrap w:val="false"/>
          </w:tcPr>
          <w:p>
            <w:pPr>
              <w:ind w:firstLine="0"/>
              <w:jc w:val="left"/>
              <w:spacing w:line="240" w:lineRule="auto"/>
              <w:rPr>
                <w:color w:val="000000"/>
                <w:sz w:val="24"/>
                <w:szCs w:val="24"/>
                <w:lang w:val="ru-RU"/>
              </w:rPr>
            </w:pPr>
            <w:r>
              <w:rPr>
                <w:color w:val="000000"/>
                <w:sz w:val="24"/>
                <w:szCs w:val="24"/>
                <w:lang w:val="ru-RU"/>
              </w:rPr>
            </w:r>
            <w:r/>
          </w:p>
        </w:tc>
        <w:tc>
          <w:tcPr>
            <w:shd w:val="clear" w:color="auto" w:fill="auto"/>
            <w:tcBorders>
              <w:top w:val="none" w:color="000000" w:sz="4" w:space="0"/>
              <w:left w:val="none" w:color="000000" w:sz="4" w:space="0"/>
              <w:bottom w:val="single" w:color="auto" w:sz="4" w:space="0"/>
              <w:right w:val="single" w:color="auto" w:sz="4" w:space="0"/>
            </w:tcBorders>
            <w:tcW w:w="1644"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I</w:t>
            </w:r>
            <w:r/>
          </w:p>
        </w:tc>
        <w:tc>
          <w:tcPr>
            <w:shd w:val="clear" w:color="auto" w:fill="auto"/>
            <w:tcBorders>
              <w:top w:val="none" w:color="000000" w:sz="4" w:space="0"/>
              <w:left w:val="none" w:color="000000" w:sz="4" w:space="0"/>
              <w:bottom w:val="single" w:color="auto" w:sz="4" w:space="0"/>
              <w:right w:val="single" w:color="auto" w:sz="4" w:space="0"/>
            </w:tcBorders>
            <w:tcW w:w="1560"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II</w:t>
            </w:r>
            <w:r/>
          </w:p>
        </w:tc>
        <w:tc>
          <w:tcPr>
            <w:shd w:val="clear" w:color="auto" w:fill="auto"/>
            <w:tcBorders>
              <w:top w:val="none" w:color="000000" w:sz="4" w:space="0"/>
              <w:left w:val="none" w:color="000000" w:sz="4" w:space="0"/>
              <w:bottom w:val="single" w:color="auto" w:sz="4" w:space="0"/>
              <w:right w:val="single" w:color="auto" w:sz="4" w:space="0"/>
            </w:tcBorders>
            <w:tcW w:w="1617"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III</w:t>
            </w:r>
            <w:r/>
          </w:p>
        </w:tc>
        <w:tc>
          <w:tcPr>
            <w:shd w:val="clear" w:color="auto" w:fill="auto"/>
            <w:tcBorders>
              <w:top w:val="none" w:color="000000" w:sz="4" w:space="0"/>
              <w:left w:val="none" w:color="000000" w:sz="4" w:space="0"/>
              <w:bottom w:val="single" w:color="auto" w:sz="4" w:space="0"/>
              <w:right w:val="single" w:color="auto" w:sz="4" w:space="0"/>
            </w:tcBorders>
            <w:tcW w:w="164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IV</w:t>
            </w:r>
            <w:r/>
          </w:p>
        </w:tc>
        <w:tc>
          <w:tcPr>
            <w:tcBorders>
              <w:top w:val="single" w:color="auto" w:sz="4" w:space="0"/>
              <w:left w:val="single" w:color="auto" w:sz="4" w:space="0"/>
              <w:bottom w:val="single" w:color="auto" w:sz="4" w:space="0"/>
              <w:right w:val="single" w:color="auto" w:sz="4" w:space="0"/>
            </w:tcBorders>
            <w:tcW w:w="1740" w:type="dxa"/>
            <w:vAlign w:val="center"/>
            <w:textDirection w:val="lrTb"/>
            <w:noWrap w:val="false"/>
          </w:tcPr>
          <w:p>
            <w:pPr>
              <w:ind w:firstLine="0"/>
              <w:jc w:val="left"/>
              <w:spacing w:line="240" w:lineRule="auto"/>
              <w:rPr>
                <w:color w:val="000000"/>
                <w:sz w:val="24"/>
                <w:szCs w:val="24"/>
                <w:lang w:val="ru-RU"/>
              </w:rPr>
            </w:pPr>
            <w:r>
              <w:rPr>
                <w:color w:val="000000"/>
                <w:sz w:val="24"/>
                <w:szCs w:val="24"/>
                <w:lang w:val="ru-RU"/>
              </w:rPr>
            </w:r>
            <w:r/>
          </w:p>
        </w:tc>
      </w:tr>
      <w:tr>
        <w:trPr>
          <w:trHeight w:val="615"/>
        </w:trPr>
        <w:tc>
          <w:tcPr>
            <w:shd w:val="clear" w:color="auto" w:fill="auto"/>
            <w:tcBorders>
              <w:top w:val="none" w:color="000000" w:sz="4" w:space="0"/>
              <w:left w:val="single" w:color="auto" w:sz="4" w:space="0"/>
              <w:bottom w:val="single" w:color="auto" w:sz="4" w:space="0"/>
              <w:right w:val="single" w:color="auto" w:sz="4" w:space="0"/>
            </w:tcBorders>
            <w:tcW w:w="1753" w:type="dxa"/>
            <w:vAlign w:val="bottom"/>
            <w:textDirection w:val="lrTb"/>
            <w:noWrap w:val="false"/>
          </w:tcPr>
          <w:p>
            <w:pPr>
              <w:ind w:firstLine="0"/>
              <w:jc w:val="left"/>
              <w:spacing w:line="240" w:lineRule="auto"/>
              <w:rPr>
                <w:color w:val="000000"/>
                <w:sz w:val="24"/>
                <w:szCs w:val="24"/>
                <w:lang w:val="ru-RU"/>
              </w:rPr>
            </w:pPr>
            <w:r>
              <w:rPr>
                <w:color w:val="000000"/>
                <w:sz w:val="24"/>
                <w:szCs w:val="24"/>
                <w:lang w:val="ru-RU"/>
              </w:rPr>
              <w:t xml:space="preserve">Выручка</w:t>
            </w:r>
            <w:r/>
          </w:p>
        </w:tc>
        <w:tc>
          <w:tcPr>
            <w:shd w:val="clear" w:color="auto" w:fill="auto"/>
            <w:tcBorders>
              <w:top w:val="none" w:color="000000" w:sz="4" w:space="0"/>
              <w:left w:val="none" w:color="000000" w:sz="4" w:space="0"/>
              <w:bottom w:val="single" w:color="auto" w:sz="4" w:space="0"/>
              <w:right w:val="single" w:color="auto" w:sz="4" w:space="0"/>
            </w:tcBorders>
            <w:tcW w:w="1644" w:type="dxa"/>
            <w:vAlign w:val="bottom"/>
            <w:textDirection w:val="lrTb"/>
            <w:noWrap/>
          </w:tcPr>
          <w:p>
            <w:pPr>
              <w:ind w:firstLine="0"/>
              <w:jc w:val="right"/>
              <w:spacing w:line="240" w:lineRule="auto"/>
              <w:rPr>
                <w:color w:val="000000"/>
                <w:sz w:val="24"/>
                <w:szCs w:val="24"/>
                <w:lang w:val="ru-RU"/>
              </w:rPr>
            </w:pPr>
            <w:r>
              <w:rPr>
                <w:color w:val="000000"/>
                <w:sz w:val="24"/>
                <w:szCs w:val="24"/>
                <w:lang w:val="ru-RU"/>
              </w:rPr>
              <w:t xml:space="preserve">1 650 000,00  </w:t>
            </w:r>
            <w:r/>
          </w:p>
        </w:tc>
        <w:tc>
          <w:tcPr>
            <w:shd w:val="clear" w:color="auto" w:fill="auto"/>
            <w:tcBorders>
              <w:top w:val="none" w:color="000000" w:sz="4" w:space="0"/>
              <w:left w:val="none" w:color="000000" w:sz="4" w:space="0"/>
              <w:bottom w:val="single" w:color="auto" w:sz="4" w:space="0"/>
              <w:right w:val="single" w:color="auto" w:sz="4" w:space="0"/>
            </w:tcBorders>
            <w:tcW w:w="1560" w:type="dxa"/>
            <w:vAlign w:val="bottom"/>
            <w:textDirection w:val="lrTb"/>
            <w:noWrap/>
          </w:tcPr>
          <w:p>
            <w:pPr>
              <w:ind w:firstLine="0"/>
              <w:jc w:val="right"/>
              <w:spacing w:line="240" w:lineRule="auto"/>
              <w:rPr>
                <w:color w:val="000000"/>
                <w:sz w:val="24"/>
                <w:szCs w:val="24"/>
                <w:lang w:val="ru-RU"/>
              </w:rPr>
            </w:pPr>
            <w:r>
              <w:rPr>
                <w:color w:val="000000"/>
                <w:sz w:val="24"/>
                <w:szCs w:val="24"/>
                <w:lang w:val="ru-RU"/>
              </w:rPr>
              <w:t xml:space="preserve">3 300 000,00  </w:t>
            </w:r>
            <w:r/>
          </w:p>
        </w:tc>
        <w:tc>
          <w:tcPr>
            <w:shd w:val="clear" w:color="auto" w:fill="auto"/>
            <w:tcBorders>
              <w:top w:val="none" w:color="000000" w:sz="4" w:space="0"/>
              <w:left w:val="none" w:color="000000" w:sz="4" w:space="0"/>
              <w:bottom w:val="single" w:color="auto" w:sz="4" w:space="0"/>
              <w:right w:val="single" w:color="auto" w:sz="4" w:space="0"/>
            </w:tcBorders>
            <w:tcW w:w="1617" w:type="dxa"/>
            <w:vAlign w:val="bottom"/>
            <w:textDirection w:val="lrTb"/>
            <w:noWrap/>
          </w:tcPr>
          <w:p>
            <w:pPr>
              <w:ind w:firstLine="0"/>
              <w:jc w:val="right"/>
              <w:spacing w:line="240" w:lineRule="auto"/>
              <w:rPr>
                <w:color w:val="000000"/>
                <w:sz w:val="24"/>
                <w:szCs w:val="24"/>
                <w:lang w:val="ru-RU"/>
              </w:rPr>
            </w:pPr>
            <w:r>
              <w:rPr>
                <w:color w:val="000000"/>
                <w:sz w:val="24"/>
                <w:szCs w:val="24"/>
                <w:lang w:val="ru-RU"/>
              </w:rPr>
              <w:t xml:space="preserve">9 900 000,00  </w:t>
            </w:r>
            <w:r/>
          </w:p>
        </w:tc>
        <w:tc>
          <w:tcPr>
            <w:shd w:val="clear" w:color="auto" w:fill="auto"/>
            <w:tcBorders>
              <w:top w:val="none" w:color="000000" w:sz="4" w:space="0"/>
              <w:left w:val="none" w:color="000000" w:sz="4" w:space="0"/>
              <w:bottom w:val="single" w:color="auto" w:sz="4" w:space="0"/>
              <w:right w:val="single" w:color="auto" w:sz="4" w:space="0"/>
            </w:tcBorders>
            <w:tcW w:w="1643" w:type="dxa"/>
            <w:vAlign w:val="bottom"/>
            <w:textDirection w:val="lrTb"/>
            <w:noWrap/>
          </w:tcPr>
          <w:p>
            <w:pPr>
              <w:ind w:firstLine="0"/>
              <w:jc w:val="right"/>
              <w:spacing w:line="240" w:lineRule="auto"/>
              <w:rPr>
                <w:color w:val="000000"/>
                <w:sz w:val="24"/>
                <w:szCs w:val="24"/>
                <w:lang w:val="ru-RU"/>
              </w:rPr>
            </w:pPr>
            <w:r>
              <w:rPr>
                <w:color w:val="000000"/>
                <w:sz w:val="24"/>
                <w:szCs w:val="24"/>
                <w:lang w:val="ru-RU"/>
              </w:rPr>
              <w:t xml:space="preserve">13 200 000,00  </w:t>
            </w:r>
            <w:r/>
          </w:p>
        </w:tc>
        <w:tc>
          <w:tcPr>
            <w:shd w:val="clear" w:color="auto" w:fill="auto"/>
            <w:tcBorders>
              <w:top w:val="none" w:color="000000" w:sz="4" w:space="0"/>
              <w:left w:val="none" w:color="000000" w:sz="4" w:space="0"/>
              <w:bottom w:val="single" w:color="auto" w:sz="4" w:space="0"/>
              <w:right w:val="single" w:color="auto" w:sz="4" w:space="0"/>
            </w:tcBorders>
            <w:tcW w:w="1740" w:type="dxa"/>
            <w:vAlign w:val="bottom"/>
            <w:textDirection w:val="lrTb"/>
            <w:noWrap/>
          </w:tcPr>
          <w:p>
            <w:pPr>
              <w:ind w:firstLine="0"/>
              <w:jc w:val="right"/>
              <w:spacing w:line="240" w:lineRule="auto"/>
              <w:rPr>
                <w:color w:val="000000"/>
                <w:sz w:val="24"/>
                <w:szCs w:val="24"/>
                <w:lang w:val="ru-RU"/>
              </w:rPr>
            </w:pPr>
            <w:r>
              <w:rPr>
                <w:color w:val="000000"/>
                <w:sz w:val="24"/>
                <w:szCs w:val="24"/>
                <w:lang w:val="ru-RU"/>
              </w:rPr>
              <w:t xml:space="preserve">28 050 000,00  </w:t>
            </w:r>
            <w:r/>
          </w:p>
        </w:tc>
      </w:tr>
      <w:tr>
        <w:trPr>
          <w:trHeight w:val="615"/>
        </w:trPr>
        <w:tc>
          <w:tcPr>
            <w:shd w:val="clear" w:color="auto" w:fill="auto"/>
            <w:tcBorders>
              <w:top w:val="none" w:color="000000" w:sz="4" w:space="0"/>
              <w:left w:val="single" w:color="auto" w:sz="4" w:space="0"/>
              <w:bottom w:val="single" w:color="auto" w:sz="4" w:space="0"/>
              <w:right w:val="single" w:color="auto" w:sz="4" w:space="0"/>
            </w:tcBorders>
            <w:tcW w:w="1753" w:type="dxa"/>
            <w:vAlign w:val="bottom"/>
            <w:textDirection w:val="lrTb"/>
            <w:noWrap w:val="false"/>
          </w:tcPr>
          <w:p>
            <w:pPr>
              <w:ind w:firstLine="0"/>
              <w:jc w:val="left"/>
              <w:spacing w:line="240" w:lineRule="auto"/>
              <w:rPr>
                <w:color w:val="000000"/>
                <w:sz w:val="24"/>
                <w:szCs w:val="24"/>
                <w:lang w:val="ru-RU"/>
              </w:rPr>
            </w:pPr>
            <w:r>
              <w:rPr>
                <w:color w:val="000000"/>
                <w:sz w:val="24"/>
                <w:szCs w:val="24"/>
                <w:lang w:val="ru-RU"/>
              </w:rPr>
              <w:t xml:space="preserve">Валовая прибыль</w:t>
            </w:r>
            <w:r/>
          </w:p>
        </w:tc>
        <w:tc>
          <w:tcPr>
            <w:shd w:val="clear" w:color="auto" w:fill="auto"/>
            <w:tcBorders>
              <w:top w:val="none" w:color="000000" w:sz="4" w:space="0"/>
              <w:left w:val="none" w:color="000000" w:sz="4" w:space="0"/>
              <w:bottom w:val="single" w:color="auto" w:sz="4" w:space="0"/>
              <w:right w:val="single" w:color="auto" w:sz="4" w:space="0"/>
            </w:tcBorders>
            <w:tcW w:w="1644" w:type="dxa"/>
            <w:vAlign w:val="bottom"/>
            <w:textDirection w:val="lrTb"/>
            <w:noWrap/>
          </w:tcPr>
          <w:p>
            <w:pPr>
              <w:ind w:firstLine="0"/>
              <w:jc w:val="right"/>
              <w:spacing w:line="240" w:lineRule="auto"/>
              <w:rPr>
                <w:color w:val="000000"/>
                <w:sz w:val="24"/>
                <w:szCs w:val="24"/>
                <w:lang w:val="ru-RU"/>
              </w:rPr>
            </w:pPr>
            <w:r>
              <w:rPr>
                <w:color w:val="000000"/>
                <w:sz w:val="24"/>
                <w:szCs w:val="24"/>
                <w:lang w:val="ru-RU"/>
              </w:rPr>
              <w:t xml:space="preserve">-1 334 310,10  </w:t>
            </w:r>
            <w:r/>
          </w:p>
        </w:tc>
        <w:tc>
          <w:tcPr>
            <w:shd w:val="clear" w:color="auto" w:fill="auto"/>
            <w:tcBorders>
              <w:top w:val="none" w:color="000000" w:sz="4" w:space="0"/>
              <w:left w:val="none" w:color="000000" w:sz="4" w:space="0"/>
              <w:bottom w:val="single" w:color="auto" w:sz="4" w:space="0"/>
              <w:right w:val="single" w:color="auto" w:sz="4" w:space="0"/>
            </w:tcBorders>
            <w:tcW w:w="1560" w:type="dxa"/>
            <w:vAlign w:val="bottom"/>
            <w:textDirection w:val="lrTb"/>
            <w:noWrap/>
          </w:tcPr>
          <w:p>
            <w:pPr>
              <w:ind w:firstLine="0"/>
              <w:jc w:val="right"/>
              <w:spacing w:line="240" w:lineRule="auto"/>
              <w:rPr>
                <w:color w:val="000000"/>
                <w:sz w:val="24"/>
                <w:szCs w:val="24"/>
                <w:lang w:val="ru-RU"/>
              </w:rPr>
            </w:pPr>
            <w:r>
              <w:rPr>
                <w:color w:val="000000"/>
                <w:sz w:val="24"/>
                <w:szCs w:val="24"/>
                <w:lang w:val="ru-RU"/>
              </w:rPr>
              <w:t xml:space="preserve">765 139,90  </w:t>
            </w:r>
            <w:r/>
          </w:p>
        </w:tc>
        <w:tc>
          <w:tcPr>
            <w:shd w:val="clear" w:color="auto" w:fill="auto"/>
            <w:tcBorders>
              <w:top w:val="none" w:color="000000" w:sz="4" w:space="0"/>
              <w:left w:val="none" w:color="000000" w:sz="4" w:space="0"/>
              <w:bottom w:val="single" w:color="auto" w:sz="4" w:space="0"/>
              <w:right w:val="single" w:color="auto" w:sz="4" w:space="0"/>
            </w:tcBorders>
            <w:tcW w:w="1617" w:type="dxa"/>
            <w:vAlign w:val="bottom"/>
            <w:textDirection w:val="lrTb"/>
            <w:noWrap/>
          </w:tcPr>
          <w:p>
            <w:pPr>
              <w:ind w:firstLine="0"/>
              <w:jc w:val="right"/>
              <w:spacing w:line="240" w:lineRule="auto"/>
              <w:rPr>
                <w:color w:val="000000"/>
                <w:sz w:val="24"/>
                <w:szCs w:val="24"/>
                <w:lang w:val="ru-RU"/>
              </w:rPr>
            </w:pPr>
            <w:r>
              <w:rPr>
                <w:color w:val="000000"/>
                <w:sz w:val="24"/>
                <w:szCs w:val="24"/>
                <w:lang w:val="ru-RU"/>
              </w:rPr>
              <w:t xml:space="preserve">7 362 589,90  </w:t>
            </w:r>
            <w:r/>
          </w:p>
        </w:tc>
        <w:tc>
          <w:tcPr>
            <w:shd w:val="clear" w:color="auto" w:fill="auto"/>
            <w:tcBorders>
              <w:top w:val="none" w:color="000000" w:sz="4" w:space="0"/>
              <w:left w:val="none" w:color="000000" w:sz="4" w:space="0"/>
              <w:bottom w:val="single" w:color="auto" w:sz="4" w:space="0"/>
              <w:right w:val="single" w:color="auto" w:sz="4" w:space="0"/>
            </w:tcBorders>
            <w:tcW w:w="1643" w:type="dxa"/>
            <w:vAlign w:val="bottom"/>
            <w:textDirection w:val="lrTb"/>
            <w:noWrap/>
          </w:tcPr>
          <w:p>
            <w:pPr>
              <w:ind w:firstLine="0"/>
              <w:jc w:val="right"/>
              <w:spacing w:line="240" w:lineRule="auto"/>
              <w:rPr>
                <w:color w:val="000000"/>
                <w:sz w:val="24"/>
                <w:szCs w:val="24"/>
                <w:lang w:val="ru-RU"/>
              </w:rPr>
            </w:pPr>
            <w:r>
              <w:rPr>
                <w:color w:val="000000"/>
                <w:sz w:val="24"/>
                <w:szCs w:val="24"/>
                <w:lang w:val="ru-RU"/>
              </w:rPr>
              <w:t xml:space="preserve">10 665 139,90  </w:t>
            </w:r>
            <w:r/>
          </w:p>
        </w:tc>
        <w:tc>
          <w:tcPr>
            <w:shd w:val="clear" w:color="auto" w:fill="auto"/>
            <w:tcBorders>
              <w:top w:val="none" w:color="000000" w:sz="4" w:space="0"/>
              <w:left w:val="none" w:color="000000" w:sz="4" w:space="0"/>
              <w:bottom w:val="single" w:color="auto" w:sz="4" w:space="0"/>
              <w:right w:val="single" w:color="auto" w:sz="4" w:space="0"/>
            </w:tcBorders>
            <w:tcW w:w="1740" w:type="dxa"/>
            <w:vAlign w:val="bottom"/>
            <w:textDirection w:val="lrTb"/>
            <w:noWrap/>
          </w:tcPr>
          <w:p>
            <w:pPr>
              <w:ind w:firstLine="0"/>
              <w:jc w:val="right"/>
              <w:spacing w:line="240" w:lineRule="auto"/>
              <w:rPr>
                <w:color w:val="000000"/>
                <w:sz w:val="24"/>
                <w:szCs w:val="24"/>
                <w:lang w:val="ru-RU"/>
              </w:rPr>
            </w:pPr>
            <w:r>
              <w:rPr>
                <w:color w:val="000000"/>
                <w:sz w:val="24"/>
                <w:szCs w:val="24"/>
                <w:lang w:val="ru-RU"/>
              </w:rPr>
              <w:t xml:space="preserve">17 458 559,60  </w:t>
            </w:r>
            <w:r/>
          </w:p>
        </w:tc>
      </w:tr>
      <w:tr>
        <w:trPr>
          <w:trHeight w:val="615"/>
        </w:trPr>
        <w:tc>
          <w:tcPr>
            <w:shd w:val="clear" w:color="auto" w:fill="auto"/>
            <w:tcBorders>
              <w:top w:val="none" w:color="000000" w:sz="4" w:space="0"/>
              <w:left w:val="single" w:color="auto" w:sz="4" w:space="0"/>
              <w:bottom w:val="single" w:color="auto" w:sz="4" w:space="0"/>
              <w:right w:val="single" w:color="auto" w:sz="4" w:space="0"/>
            </w:tcBorders>
            <w:tcW w:w="1753" w:type="dxa"/>
            <w:vAlign w:val="bottom"/>
            <w:textDirection w:val="lrTb"/>
            <w:noWrap w:val="false"/>
          </w:tcPr>
          <w:p>
            <w:pPr>
              <w:ind w:firstLine="0"/>
              <w:jc w:val="left"/>
              <w:spacing w:line="240" w:lineRule="auto"/>
              <w:rPr>
                <w:color w:val="000000"/>
                <w:sz w:val="24"/>
                <w:szCs w:val="24"/>
                <w:lang w:val="ru-RU"/>
              </w:rPr>
            </w:pPr>
            <w:r>
              <w:rPr>
                <w:color w:val="000000"/>
                <w:sz w:val="24"/>
                <w:szCs w:val="24"/>
                <w:lang w:val="ru-RU"/>
              </w:rPr>
              <w:t xml:space="preserve">Операционные расходы</w:t>
            </w:r>
            <w:r/>
          </w:p>
        </w:tc>
        <w:tc>
          <w:tcPr>
            <w:shd w:val="clear" w:color="auto" w:fill="auto"/>
            <w:tcBorders>
              <w:top w:val="none" w:color="000000" w:sz="4" w:space="0"/>
              <w:left w:val="none" w:color="000000" w:sz="4" w:space="0"/>
              <w:bottom w:val="single" w:color="auto" w:sz="4" w:space="0"/>
              <w:right w:val="single" w:color="auto" w:sz="4" w:space="0"/>
            </w:tcBorders>
            <w:tcW w:w="1644" w:type="dxa"/>
            <w:vAlign w:val="bottom"/>
            <w:textDirection w:val="lrTb"/>
            <w:noWrap/>
          </w:tcPr>
          <w:p>
            <w:pPr>
              <w:ind w:firstLine="0"/>
              <w:jc w:val="right"/>
              <w:spacing w:line="240" w:lineRule="auto"/>
              <w:rPr>
                <w:color w:val="000000"/>
                <w:sz w:val="24"/>
                <w:szCs w:val="24"/>
                <w:lang w:val="ru-RU"/>
              </w:rPr>
            </w:pPr>
            <w:r>
              <w:rPr>
                <w:color w:val="000000"/>
                <w:sz w:val="24"/>
                <w:szCs w:val="24"/>
                <w:lang w:val="ru-RU"/>
              </w:rPr>
              <w:t xml:space="preserve">3 974 310,10  </w:t>
            </w:r>
            <w:r/>
          </w:p>
        </w:tc>
        <w:tc>
          <w:tcPr>
            <w:shd w:val="clear" w:color="auto" w:fill="auto"/>
            <w:tcBorders>
              <w:top w:val="none" w:color="000000" w:sz="4" w:space="0"/>
              <w:left w:val="none" w:color="000000" w:sz="4" w:space="0"/>
              <w:bottom w:val="single" w:color="auto" w:sz="4" w:space="0"/>
              <w:right w:val="single" w:color="auto" w:sz="4" w:space="0"/>
            </w:tcBorders>
            <w:tcW w:w="1560" w:type="dxa"/>
            <w:vAlign w:val="bottom"/>
            <w:textDirection w:val="lrTb"/>
            <w:noWrap/>
          </w:tcPr>
          <w:p>
            <w:pPr>
              <w:ind w:firstLine="0"/>
              <w:jc w:val="right"/>
              <w:spacing w:line="240" w:lineRule="auto"/>
              <w:rPr>
                <w:color w:val="000000"/>
                <w:sz w:val="24"/>
                <w:szCs w:val="24"/>
                <w:lang w:val="ru-RU"/>
              </w:rPr>
            </w:pPr>
            <w:r>
              <w:rPr>
                <w:color w:val="000000"/>
                <w:sz w:val="24"/>
                <w:szCs w:val="24"/>
                <w:lang w:val="ru-RU"/>
              </w:rPr>
              <w:t xml:space="preserve">4 514 860,10  </w:t>
            </w:r>
            <w:r/>
          </w:p>
        </w:tc>
        <w:tc>
          <w:tcPr>
            <w:shd w:val="clear" w:color="auto" w:fill="auto"/>
            <w:tcBorders>
              <w:top w:val="none" w:color="000000" w:sz="4" w:space="0"/>
              <w:left w:val="none" w:color="000000" w:sz="4" w:space="0"/>
              <w:bottom w:val="single" w:color="auto" w:sz="4" w:space="0"/>
              <w:right w:val="single" w:color="auto" w:sz="4" w:space="0"/>
            </w:tcBorders>
            <w:tcW w:w="1617" w:type="dxa"/>
            <w:vAlign w:val="bottom"/>
            <w:textDirection w:val="lrTb"/>
            <w:noWrap/>
          </w:tcPr>
          <w:p>
            <w:pPr>
              <w:ind w:firstLine="0"/>
              <w:jc w:val="right"/>
              <w:spacing w:line="240" w:lineRule="auto"/>
              <w:rPr>
                <w:color w:val="000000"/>
                <w:sz w:val="24"/>
                <w:szCs w:val="24"/>
                <w:lang w:val="ru-RU"/>
              </w:rPr>
            </w:pPr>
            <w:r>
              <w:rPr>
                <w:color w:val="000000"/>
                <w:sz w:val="24"/>
                <w:szCs w:val="24"/>
                <w:lang w:val="ru-RU"/>
              </w:rPr>
              <w:t xml:space="preserve">8 477 410,10  </w:t>
            </w:r>
            <w:r/>
          </w:p>
        </w:tc>
        <w:tc>
          <w:tcPr>
            <w:shd w:val="clear" w:color="auto" w:fill="auto"/>
            <w:tcBorders>
              <w:top w:val="none" w:color="000000" w:sz="4" w:space="0"/>
              <w:left w:val="none" w:color="000000" w:sz="4" w:space="0"/>
              <w:bottom w:val="single" w:color="auto" w:sz="4" w:space="0"/>
              <w:right w:val="single" w:color="auto" w:sz="4" w:space="0"/>
            </w:tcBorders>
            <w:tcW w:w="1643" w:type="dxa"/>
            <w:vAlign w:val="bottom"/>
            <w:textDirection w:val="lrTb"/>
            <w:noWrap/>
          </w:tcPr>
          <w:p>
            <w:pPr>
              <w:ind w:firstLine="0"/>
              <w:jc w:val="right"/>
              <w:spacing w:line="240" w:lineRule="auto"/>
              <w:rPr>
                <w:color w:val="000000"/>
                <w:sz w:val="24"/>
                <w:szCs w:val="24"/>
                <w:lang w:val="ru-RU"/>
              </w:rPr>
            </w:pPr>
            <w:r>
              <w:rPr>
                <w:color w:val="000000"/>
                <w:sz w:val="24"/>
                <w:szCs w:val="24"/>
                <w:lang w:val="ru-RU"/>
              </w:rPr>
              <w:t xml:space="preserve">10 454 860,10  </w:t>
            </w:r>
            <w:r/>
          </w:p>
        </w:tc>
        <w:tc>
          <w:tcPr>
            <w:shd w:val="clear" w:color="auto" w:fill="auto"/>
            <w:tcBorders>
              <w:top w:val="none" w:color="000000" w:sz="4" w:space="0"/>
              <w:left w:val="none" w:color="000000" w:sz="4" w:space="0"/>
              <w:bottom w:val="single" w:color="auto" w:sz="4" w:space="0"/>
              <w:right w:val="single" w:color="auto" w:sz="4" w:space="0"/>
            </w:tcBorders>
            <w:tcW w:w="1740" w:type="dxa"/>
            <w:vAlign w:val="bottom"/>
            <w:textDirection w:val="lrTb"/>
            <w:noWrap/>
          </w:tcPr>
          <w:p>
            <w:pPr>
              <w:ind w:firstLine="0"/>
              <w:jc w:val="right"/>
              <w:spacing w:line="240" w:lineRule="auto"/>
              <w:rPr>
                <w:color w:val="000000"/>
                <w:sz w:val="24"/>
                <w:szCs w:val="24"/>
                <w:lang w:val="ru-RU"/>
              </w:rPr>
            </w:pPr>
            <w:r>
              <w:rPr>
                <w:color w:val="000000"/>
                <w:sz w:val="24"/>
                <w:szCs w:val="24"/>
                <w:lang w:val="ru-RU"/>
              </w:rPr>
              <w:t xml:space="preserve">27 421 440,40  </w:t>
            </w:r>
            <w:r/>
          </w:p>
        </w:tc>
      </w:tr>
      <w:tr>
        <w:trPr>
          <w:trHeight w:val="615"/>
        </w:trPr>
        <w:tc>
          <w:tcPr>
            <w:shd w:val="clear" w:color="auto" w:fill="auto"/>
            <w:tcBorders>
              <w:top w:val="none" w:color="000000" w:sz="4" w:space="0"/>
              <w:left w:val="single" w:color="auto" w:sz="4" w:space="0"/>
              <w:bottom w:val="single" w:color="auto" w:sz="4" w:space="0"/>
              <w:right w:val="single" w:color="auto" w:sz="4" w:space="0"/>
            </w:tcBorders>
            <w:tcW w:w="1753" w:type="dxa"/>
            <w:vAlign w:val="bottom"/>
            <w:textDirection w:val="lrTb"/>
            <w:noWrap w:val="false"/>
          </w:tcPr>
          <w:p>
            <w:pPr>
              <w:ind w:firstLine="0"/>
              <w:jc w:val="left"/>
              <w:spacing w:line="240" w:lineRule="auto"/>
              <w:rPr>
                <w:color w:val="000000"/>
                <w:sz w:val="24"/>
                <w:szCs w:val="24"/>
                <w:lang w:val="ru-RU"/>
              </w:rPr>
            </w:pPr>
            <w:r>
              <w:rPr>
                <w:color w:val="000000"/>
                <w:sz w:val="24"/>
                <w:szCs w:val="24"/>
                <w:lang w:val="ru-RU"/>
              </w:rPr>
              <w:t xml:space="preserve">Чистая прибыль</w:t>
            </w:r>
            <w:r/>
          </w:p>
        </w:tc>
        <w:tc>
          <w:tcPr>
            <w:shd w:val="clear" w:color="auto" w:fill="auto"/>
            <w:tcBorders>
              <w:top w:val="none" w:color="000000" w:sz="4" w:space="0"/>
              <w:left w:val="none" w:color="000000" w:sz="4" w:space="0"/>
              <w:bottom w:val="single" w:color="auto" w:sz="4" w:space="0"/>
              <w:right w:val="single" w:color="auto" w:sz="4" w:space="0"/>
            </w:tcBorders>
            <w:tcW w:w="1644" w:type="dxa"/>
            <w:vAlign w:val="bottom"/>
            <w:textDirection w:val="lrTb"/>
            <w:noWrap/>
          </w:tcPr>
          <w:p>
            <w:pPr>
              <w:ind w:firstLine="0"/>
              <w:jc w:val="right"/>
              <w:spacing w:line="240" w:lineRule="auto"/>
              <w:rPr>
                <w:color w:val="000000"/>
                <w:sz w:val="24"/>
                <w:szCs w:val="24"/>
                <w:lang w:val="ru-RU"/>
              </w:rPr>
            </w:pPr>
            <w:r>
              <w:rPr>
                <w:color w:val="000000"/>
                <w:sz w:val="24"/>
                <w:szCs w:val="24"/>
                <w:lang w:val="ru-RU"/>
              </w:rPr>
              <w:t xml:space="preserve">-2 324 310,10  </w:t>
            </w:r>
            <w:r/>
          </w:p>
        </w:tc>
        <w:tc>
          <w:tcPr>
            <w:shd w:val="clear" w:color="auto" w:fill="auto"/>
            <w:tcBorders>
              <w:top w:val="none" w:color="000000" w:sz="4" w:space="0"/>
              <w:left w:val="none" w:color="000000" w:sz="4" w:space="0"/>
              <w:bottom w:val="single" w:color="auto" w:sz="4" w:space="0"/>
              <w:right w:val="single" w:color="auto" w:sz="4" w:space="0"/>
            </w:tcBorders>
            <w:tcW w:w="1560" w:type="dxa"/>
            <w:vAlign w:val="bottom"/>
            <w:textDirection w:val="lrTb"/>
            <w:noWrap/>
          </w:tcPr>
          <w:p>
            <w:pPr>
              <w:ind w:firstLine="0"/>
              <w:jc w:val="right"/>
              <w:spacing w:line="240" w:lineRule="auto"/>
              <w:rPr>
                <w:color w:val="000000"/>
                <w:sz w:val="24"/>
                <w:szCs w:val="24"/>
                <w:lang w:val="ru-RU"/>
              </w:rPr>
            </w:pPr>
            <w:r>
              <w:rPr>
                <w:color w:val="000000"/>
                <w:sz w:val="24"/>
                <w:szCs w:val="24"/>
                <w:lang w:val="ru-RU"/>
              </w:rPr>
              <w:t xml:space="preserve">-1 214 860,10  </w:t>
            </w:r>
            <w:r/>
          </w:p>
        </w:tc>
        <w:tc>
          <w:tcPr>
            <w:shd w:val="clear" w:color="auto" w:fill="auto"/>
            <w:tcBorders>
              <w:top w:val="none" w:color="000000" w:sz="4" w:space="0"/>
              <w:left w:val="none" w:color="000000" w:sz="4" w:space="0"/>
              <w:bottom w:val="single" w:color="auto" w:sz="4" w:space="0"/>
              <w:right w:val="single" w:color="auto" w:sz="4" w:space="0"/>
            </w:tcBorders>
            <w:tcW w:w="1617" w:type="dxa"/>
            <w:vAlign w:val="bottom"/>
            <w:textDirection w:val="lrTb"/>
            <w:noWrap/>
          </w:tcPr>
          <w:p>
            <w:pPr>
              <w:ind w:firstLine="0"/>
              <w:jc w:val="right"/>
              <w:spacing w:line="240" w:lineRule="auto"/>
              <w:rPr>
                <w:color w:val="000000"/>
                <w:sz w:val="24"/>
                <w:szCs w:val="24"/>
                <w:lang w:val="ru-RU"/>
              </w:rPr>
            </w:pPr>
            <w:r>
              <w:rPr>
                <w:color w:val="000000"/>
                <w:sz w:val="24"/>
                <w:szCs w:val="24"/>
                <w:lang w:val="ru-RU"/>
              </w:rPr>
              <w:t xml:space="preserve">1 422 589,90  </w:t>
            </w:r>
            <w:r/>
          </w:p>
        </w:tc>
        <w:tc>
          <w:tcPr>
            <w:shd w:val="clear" w:color="auto" w:fill="auto"/>
            <w:tcBorders>
              <w:top w:val="none" w:color="000000" w:sz="4" w:space="0"/>
              <w:left w:val="none" w:color="000000" w:sz="4" w:space="0"/>
              <w:bottom w:val="single" w:color="auto" w:sz="4" w:space="0"/>
              <w:right w:val="single" w:color="auto" w:sz="4" w:space="0"/>
            </w:tcBorders>
            <w:tcW w:w="1643" w:type="dxa"/>
            <w:vAlign w:val="bottom"/>
            <w:textDirection w:val="lrTb"/>
            <w:noWrap/>
          </w:tcPr>
          <w:p>
            <w:pPr>
              <w:ind w:firstLine="0"/>
              <w:jc w:val="right"/>
              <w:spacing w:line="240" w:lineRule="auto"/>
              <w:rPr>
                <w:color w:val="000000"/>
                <w:sz w:val="24"/>
                <w:szCs w:val="24"/>
                <w:lang w:val="ru-RU"/>
              </w:rPr>
            </w:pPr>
            <w:r>
              <w:rPr>
                <w:color w:val="000000"/>
                <w:sz w:val="24"/>
                <w:szCs w:val="24"/>
                <w:lang w:val="ru-RU"/>
              </w:rPr>
              <w:t xml:space="preserve">2 745 139,90  </w:t>
            </w:r>
            <w:r/>
          </w:p>
        </w:tc>
        <w:tc>
          <w:tcPr>
            <w:shd w:val="clear" w:color="auto" w:fill="auto"/>
            <w:tcBorders>
              <w:top w:val="none" w:color="000000" w:sz="4" w:space="0"/>
              <w:left w:val="none" w:color="000000" w:sz="4" w:space="0"/>
              <w:bottom w:val="single" w:color="auto" w:sz="4" w:space="0"/>
              <w:right w:val="single" w:color="auto" w:sz="4" w:space="0"/>
            </w:tcBorders>
            <w:tcW w:w="1740" w:type="dxa"/>
            <w:vAlign w:val="bottom"/>
            <w:textDirection w:val="lrTb"/>
            <w:noWrap/>
          </w:tcPr>
          <w:p>
            <w:pPr>
              <w:ind w:firstLine="0"/>
              <w:jc w:val="right"/>
              <w:spacing w:line="240" w:lineRule="auto"/>
              <w:rPr>
                <w:color w:val="000000"/>
                <w:sz w:val="24"/>
                <w:szCs w:val="24"/>
                <w:lang w:val="ru-RU"/>
              </w:rPr>
            </w:pPr>
            <w:r>
              <w:rPr>
                <w:color w:val="000000"/>
                <w:sz w:val="24"/>
                <w:szCs w:val="24"/>
                <w:lang w:val="ru-RU"/>
              </w:rPr>
              <w:t xml:space="preserve">628 559,60  </w:t>
            </w:r>
            <w:r/>
          </w:p>
        </w:tc>
      </w:tr>
      <w:tr>
        <w:trPr>
          <w:trHeight w:val="615"/>
        </w:trPr>
        <w:tc>
          <w:tcPr>
            <w:shd w:val="clear" w:color="auto" w:fill="auto"/>
            <w:tcBorders>
              <w:top w:val="none" w:color="000000" w:sz="4" w:space="0"/>
              <w:left w:val="single" w:color="auto" w:sz="4" w:space="0"/>
              <w:bottom w:val="single" w:color="auto" w:sz="4" w:space="0"/>
              <w:right w:val="single" w:color="auto" w:sz="4" w:space="0"/>
            </w:tcBorders>
            <w:tcW w:w="1753" w:type="dxa"/>
            <w:vAlign w:val="bottom"/>
            <w:textDirection w:val="lrTb"/>
            <w:noWrap w:val="false"/>
          </w:tcPr>
          <w:p>
            <w:pPr>
              <w:ind w:firstLine="0"/>
              <w:jc w:val="left"/>
              <w:spacing w:line="240" w:lineRule="auto"/>
              <w:rPr>
                <w:color w:val="000000"/>
                <w:sz w:val="24"/>
                <w:szCs w:val="24"/>
                <w:lang w:val="ru-RU"/>
              </w:rPr>
            </w:pPr>
            <w:r>
              <w:rPr>
                <w:color w:val="000000"/>
                <w:sz w:val="24"/>
                <w:szCs w:val="24"/>
                <w:lang w:val="ru-RU"/>
              </w:rPr>
              <w:t xml:space="preserve">Налог, 6%</w:t>
            </w:r>
            <w:r/>
          </w:p>
        </w:tc>
        <w:tc>
          <w:tcPr>
            <w:shd w:val="clear" w:color="auto" w:fill="auto"/>
            <w:tcBorders>
              <w:top w:val="none" w:color="000000" w:sz="4" w:space="0"/>
              <w:left w:val="none" w:color="000000" w:sz="4" w:space="0"/>
              <w:bottom w:val="single" w:color="auto" w:sz="4" w:space="0"/>
              <w:right w:val="single" w:color="auto" w:sz="4" w:space="0"/>
            </w:tcBorders>
            <w:tcW w:w="1644" w:type="dxa"/>
            <w:vAlign w:val="bottom"/>
            <w:textDirection w:val="lrTb"/>
            <w:noWrap/>
          </w:tcPr>
          <w:p>
            <w:pPr>
              <w:ind w:firstLine="0"/>
              <w:jc w:val="right"/>
              <w:spacing w:line="240" w:lineRule="auto"/>
              <w:rPr>
                <w:color w:val="000000"/>
                <w:sz w:val="24"/>
                <w:szCs w:val="24"/>
                <w:lang w:val="ru-RU"/>
              </w:rPr>
            </w:pPr>
            <w:r>
              <w:rPr>
                <w:color w:val="000000"/>
                <w:sz w:val="24"/>
                <w:szCs w:val="24"/>
                <w:lang w:val="ru-RU"/>
              </w:rPr>
              <w:t xml:space="preserve">990000</w:t>
            </w:r>
            <w:r/>
          </w:p>
        </w:tc>
        <w:tc>
          <w:tcPr>
            <w:shd w:val="clear" w:color="auto" w:fill="auto"/>
            <w:tcBorders>
              <w:top w:val="none" w:color="000000" w:sz="4" w:space="0"/>
              <w:left w:val="none" w:color="000000" w:sz="4" w:space="0"/>
              <w:bottom w:val="single" w:color="auto" w:sz="4" w:space="0"/>
              <w:right w:val="single" w:color="auto" w:sz="4" w:space="0"/>
            </w:tcBorders>
            <w:tcW w:w="1560" w:type="dxa"/>
            <w:vAlign w:val="bottom"/>
            <w:textDirection w:val="lrTb"/>
            <w:noWrap/>
          </w:tcPr>
          <w:p>
            <w:pPr>
              <w:ind w:firstLine="0"/>
              <w:jc w:val="right"/>
              <w:spacing w:line="240" w:lineRule="auto"/>
              <w:rPr>
                <w:color w:val="000000"/>
                <w:sz w:val="24"/>
                <w:szCs w:val="24"/>
                <w:lang w:val="ru-RU"/>
              </w:rPr>
            </w:pPr>
            <w:r>
              <w:rPr>
                <w:color w:val="000000"/>
                <w:sz w:val="24"/>
                <w:szCs w:val="24"/>
                <w:lang w:val="ru-RU"/>
              </w:rPr>
              <w:t xml:space="preserve">1980000</w:t>
            </w:r>
            <w:r/>
          </w:p>
        </w:tc>
        <w:tc>
          <w:tcPr>
            <w:shd w:val="clear" w:color="auto" w:fill="auto"/>
            <w:tcBorders>
              <w:top w:val="none" w:color="000000" w:sz="4" w:space="0"/>
              <w:left w:val="none" w:color="000000" w:sz="4" w:space="0"/>
              <w:bottom w:val="single" w:color="auto" w:sz="4" w:space="0"/>
              <w:right w:val="single" w:color="auto" w:sz="4" w:space="0"/>
            </w:tcBorders>
            <w:tcW w:w="1617" w:type="dxa"/>
            <w:vAlign w:val="bottom"/>
            <w:textDirection w:val="lrTb"/>
            <w:noWrap/>
          </w:tcPr>
          <w:p>
            <w:pPr>
              <w:ind w:firstLine="0"/>
              <w:jc w:val="right"/>
              <w:spacing w:line="240" w:lineRule="auto"/>
              <w:rPr>
                <w:color w:val="000000"/>
                <w:sz w:val="24"/>
                <w:szCs w:val="24"/>
                <w:lang w:val="ru-RU"/>
              </w:rPr>
            </w:pPr>
            <w:r>
              <w:rPr>
                <w:color w:val="000000"/>
                <w:sz w:val="24"/>
                <w:szCs w:val="24"/>
                <w:lang w:val="ru-RU"/>
              </w:rPr>
              <w:t xml:space="preserve">5940000</w:t>
            </w:r>
            <w:r/>
          </w:p>
        </w:tc>
        <w:tc>
          <w:tcPr>
            <w:shd w:val="clear" w:color="auto" w:fill="auto"/>
            <w:tcBorders>
              <w:top w:val="none" w:color="000000" w:sz="4" w:space="0"/>
              <w:left w:val="none" w:color="000000" w:sz="4" w:space="0"/>
              <w:bottom w:val="single" w:color="auto" w:sz="4" w:space="0"/>
              <w:right w:val="single" w:color="auto" w:sz="4" w:space="0"/>
            </w:tcBorders>
            <w:tcW w:w="1643" w:type="dxa"/>
            <w:vAlign w:val="bottom"/>
            <w:textDirection w:val="lrTb"/>
            <w:noWrap/>
          </w:tcPr>
          <w:p>
            <w:pPr>
              <w:ind w:firstLine="0"/>
              <w:jc w:val="right"/>
              <w:spacing w:line="240" w:lineRule="auto"/>
              <w:rPr>
                <w:color w:val="000000"/>
                <w:sz w:val="24"/>
                <w:szCs w:val="24"/>
                <w:lang w:val="ru-RU"/>
              </w:rPr>
            </w:pPr>
            <w:r>
              <w:rPr>
                <w:color w:val="000000"/>
                <w:sz w:val="24"/>
                <w:szCs w:val="24"/>
                <w:lang w:val="ru-RU"/>
              </w:rPr>
              <w:t xml:space="preserve">7920000</w:t>
            </w:r>
            <w:r/>
          </w:p>
        </w:tc>
        <w:tc>
          <w:tcPr>
            <w:shd w:val="clear" w:color="auto" w:fill="auto"/>
            <w:tcBorders>
              <w:top w:val="none" w:color="000000" w:sz="4" w:space="0"/>
              <w:left w:val="none" w:color="000000" w:sz="4" w:space="0"/>
              <w:bottom w:val="single" w:color="auto" w:sz="4" w:space="0"/>
              <w:right w:val="single" w:color="auto" w:sz="4" w:space="0"/>
            </w:tcBorders>
            <w:tcW w:w="1740" w:type="dxa"/>
            <w:vAlign w:val="bottom"/>
            <w:textDirection w:val="lrTb"/>
            <w:noWrap/>
          </w:tcPr>
          <w:p>
            <w:pPr>
              <w:ind w:firstLine="0"/>
              <w:jc w:val="right"/>
              <w:spacing w:line="240" w:lineRule="auto"/>
              <w:rPr>
                <w:color w:val="000000"/>
                <w:sz w:val="24"/>
                <w:szCs w:val="24"/>
                <w:lang w:val="ru-RU"/>
              </w:rPr>
            </w:pPr>
            <w:r>
              <w:rPr>
                <w:color w:val="000000"/>
                <w:sz w:val="24"/>
                <w:szCs w:val="24"/>
                <w:lang w:val="ru-RU"/>
              </w:rPr>
              <w:t xml:space="preserve">16 830 000,00  </w:t>
            </w:r>
            <w:r/>
          </w:p>
        </w:tc>
      </w:tr>
      <w:tr>
        <w:trPr>
          <w:trHeight w:val="615"/>
        </w:trPr>
        <w:tc>
          <w:tcPr>
            <w:shd w:val="clear" w:color="auto" w:fill="auto"/>
            <w:tcBorders>
              <w:top w:val="none" w:color="000000" w:sz="4" w:space="0"/>
              <w:left w:val="single" w:color="auto" w:sz="4" w:space="0"/>
              <w:bottom w:val="single" w:color="auto" w:sz="4" w:space="0"/>
              <w:right w:val="single" w:color="auto" w:sz="4" w:space="0"/>
            </w:tcBorders>
            <w:tcW w:w="1753" w:type="dxa"/>
            <w:vAlign w:val="bottom"/>
            <w:textDirection w:val="lrTb"/>
            <w:noWrap w:val="false"/>
          </w:tcPr>
          <w:p>
            <w:pPr>
              <w:ind w:firstLine="0"/>
              <w:jc w:val="left"/>
              <w:spacing w:line="240" w:lineRule="auto"/>
              <w:rPr>
                <w:color w:val="000000"/>
                <w:sz w:val="24"/>
                <w:szCs w:val="24"/>
                <w:lang w:val="ru-RU"/>
              </w:rPr>
            </w:pPr>
            <w:r>
              <w:rPr>
                <w:color w:val="000000"/>
                <w:sz w:val="24"/>
                <w:szCs w:val="24"/>
                <w:lang w:val="ru-RU"/>
              </w:rPr>
              <w:t xml:space="preserve">Чистая прибыль после налога</w:t>
            </w:r>
            <w:r/>
          </w:p>
        </w:tc>
        <w:tc>
          <w:tcPr>
            <w:shd w:val="clear" w:color="auto" w:fill="auto"/>
            <w:tcBorders>
              <w:top w:val="none" w:color="000000" w:sz="4" w:space="0"/>
              <w:left w:val="none" w:color="000000" w:sz="4" w:space="0"/>
              <w:bottom w:val="single" w:color="auto" w:sz="4" w:space="0"/>
              <w:right w:val="single" w:color="auto" w:sz="4" w:space="0"/>
            </w:tcBorders>
            <w:tcW w:w="1644" w:type="dxa"/>
            <w:vAlign w:val="bottom"/>
            <w:textDirection w:val="lrTb"/>
            <w:noWrap/>
          </w:tcPr>
          <w:p>
            <w:pPr>
              <w:ind w:firstLine="0"/>
              <w:jc w:val="right"/>
              <w:spacing w:line="240" w:lineRule="auto"/>
              <w:rPr>
                <w:color w:val="000000"/>
                <w:sz w:val="24"/>
                <w:szCs w:val="24"/>
                <w:lang w:val="ru-RU"/>
              </w:rPr>
            </w:pPr>
            <w:r>
              <w:rPr>
                <w:color w:val="000000"/>
                <w:sz w:val="24"/>
                <w:szCs w:val="24"/>
                <w:lang w:val="ru-RU"/>
              </w:rPr>
              <w:t xml:space="preserve">-1 334 310,10</w:t>
            </w:r>
            <w:r/>
          </w:p>
        </w:tc>
        <w:tc>
          <w:tcPr>
            <w:shd w:val="clear" w:color="auto" w:fill="auto"/>
            <w:tcBorders>
              <w:top w:val="none" w:color="000000" w:sz="4" w:space="0"/>
              <w:left w:val="none" w:color="000000" w:sz="4" w:space="0"/>
              <w:bottom w:val="single" w:color="auto" w:sz="4" w:space="0"/>
              <w:right w:val="single" w:color="auto" w:sz="4" w:space="0"/>
            </w:tcBorders>
            <w:tcW w:w="1560" w:type="dxa"/>
            <w:vAlign w:val="bottom"/>
            <w:textDirection w:val="lrTb"/>
            <w:noWrap/>
          </w:tcPr>
          <w:p>
            <w:pPr>
              <w:ind w:firstLine="0"/>
              <w:jc w:val="right"/>
              <w:spacing w:line="240" w:lineRule="auto"/>
              <w:rPr>
                <w:color w:val="000000"/>
                <w:sz w:val="24"/>
                <w:szCs w:val="24"/>
                <w:lang w:val="ru-RU"/>
              </w:rPr>
            </w:pPr>
            <w:r>
              <w:rPr>
                <w:color w:val="000000"/>
                <w:sz w:val="24"/>
                <w:szCs w:val="24"/>
                <w:lang w:val="ru-RU"/>
              </w:rPr>
              <w:t xml:space="preserve">765 139,90</w:t>
            </w:r>
            <w:r/>
          </w:p>
        </w:tc>
        <w:tc>
          <w:tcPr>
            <w:shd w:val="clear" w:color="auto" w:fill="auto"/>
            <w:tcBorders>
              <w:top w:val="none" w:color="000000" w:sz="4" w:space="0"/>
              <w:left w:val="none" w:color="000000" w:sz="4" w:space="0"/>
              <w:bottom w:val="single" w:color="auto" w:sz="4" w:space="0"/>
              <w:right w:val="single" w:color="auto" w:sz="4" w:space="0"/>
            </w:tcBorders>
            <w:tcW w:w="1617" w:type="dxa"/>
            <w:vAlign w:val="bottom"/>
            <w:textDirection w:val="lrTb"/>
            <w:noWrap/>
          </w:tcPr>
          <w:p>
            <w:pPr>
              <w:ind w:firstLine="0"/>
              <w:jc w:val="right"/>
              <w:spacing w:line="240" w:lineRule="auto"/>
              <w:rPr>
                <w:color w:val="000000"/>
                <w:sz w:val="24"/>
                <w:szCs w:val="24"/>
                <w:lang w:val="ru-RU"/>
              </w:rPr>
            </w:pPr>
            <w:r>
              <w:rPr>
                <w:color w:val="000000"/>
                <w:sz w:val="24"/>
                <w:szCs w:val="24"/>
                <w:lang w:val="ru-RU"/>
              </w:rPr>
              <w:t xml:space="preserve">7 362 589,90</w:t>
            </w:r>
            <w:r/>
          </w:p>
        </w:tc>
        <w:tc>
          <w:tcPr>
            <w:shd w:val="clear" w:color="auto" w:fill="auto"/>
            <w:tcBorders>
              <w:top w:val="none" w:color="000000" w:sz="4" w:space="0"/>
              <w:left w:val="none" w:color="000000" w:sz="4" w:space="0"/>
              <w:bottom w:val="single" w:color="auto" w:sz="4" w:space="0"/>
              <w:right w:val="single" w:color="auto" w:sz="4" w:space="0"/>
            </w:tcBorders>
            <w:tcW w:w="1643" w:type="dxa"/>
            <w:vAlign w:val="bottom"/>
            <w:textDirection w:val="lrTb"/>
            <w:noWrap/>
          </w:tcPr>
          <w:p>
            <w:pPr>
              <w:ind w:firstLine="0"/>
              <w:jc w:val="right"/>
              <w:spacing w:line="240" w:lineRule="auto"/>
              <w:rPr>
                <w:color w:val="000000"/>
                <w:sz w:val="24"/>
                <w:szCs w:val="24"/>
                <w:lang w:val="ru-RU"/>
              </w:rPr>
            </w:pPr>
            <w:r>
              <w:rPr>
                <w:color w:val="000000"/>
                <w:sz w:val="24"/>
                <w:szCs w:val="24"/>
                <w:lang w:val="ru-RU"/>
              </w:rPr>
              <w:t xml:space="preserve">10 665 139,90</w:t>
            </w:r>
            <w:r/>
          </w:p>
        </w:tc>
        <w:tc>
          <w:tcPr>
            <w:shd w:val="clear" w:color="auto" w:fill="auto"/>
            <w:tcBorders>
              <w:top w:val="none" w:color="000000" w:sz="4" w:space="0"/>
              <w:left w:val="none" w:color="000000" w:sz="4" w:space="0"/>
              <w:bottom w:val="single" w:color="auto" w:sz="4" w:space="0"/>
              <w:right w:val="single" w:color="auto" w:sz="4" w:space="0"/>
            </w:tcBorders>
            <w:tcW w:w="1740" w:type="dxa"/>
            <w:vAlign w:val="bottom"/>
            <w:textDirection w:val="lrTb"/>
            <w:noWrap/>
          </w:tcPr>
          <w:p>
            <w:pPr>
              <w:ind w:firstLine="0"/>
              <w:jc w:val="right"/>
              <w:spacing w:line="240" w:lineRule="auto"/>
              <w:rPr>
                <w:color w:val="000000"/>
                <w:sz w:val="24"/>
                <w:szCs w:val="24"/>
                <w:lang w:val="ru-RU"/>
              </w:rPr>
            </w:pPr>
            <w:r>
              <w:rPr>
                <w:color w:val="000000"/>
                <w:sz w:val="24"/>
                <w:szCs w:val="24"/>
                <w:lang w:val="ru-RU"/>
              </w:rPr>
              <w:t xml:space="preserve">17 458 559,60  </w:t>
            </w:r>
            <w:r/>
          </w:p>
        </w:tc>
      </w:tr>
    </w:tbl>
    <w:p>
      <w:pPr>
        <w:pStyle w:val="705"/>
        <w:rPr>
          <w:lang w:val="ru-RU"/>
        </w:rPr>
      </w:pPr>
      <w:r/>
      <w:bookmarkStart w:id="44" w:name="_Toc133607679"/>
      <w:r>
        <w:rPr>
          <w:lang w:val="ru-RU"/>
        </w:rPr>
        <w:t xml:space="preserve">5.7.2 </w:t>
      </w:r>
      <w:r>
        <w:rPr>
          <w:lang w:val="ru-RU"/>
        </w:rPr>
        <w:t xml:space="preserve">План движения денежных средств</w:t>
      </w:r>
      <w:bookmarkEnd w:id="44"/>
      <w:r/>
      <w:r/>
    </w:p>
    <w:p>
      <w:pPr>
        <w:rPr>
          <w:lang w:val="ru-RU"/>
        </w:rPr>
      </w:pPr>
      <w:r>
        <w:rPr>
          <w:lang w:val="ru-RU"/>
        </w:rPr>
        <w:t xml:space="preserve">План движения денежных средств показывает, каким образом ожидается, что денежные средства будут поступать и расходоваться в течение определенного периода времени (например, за год). Он позволяет планировать свои финансы и управлять денежными потоками.</w:t>
      </w:r>
      <w:r/>
    </w:p>
    <w:p>
      <w:pPr>
        <w:pStyle w:val="729"/>
        <w:ind w:left="0" w:firstLine="709"/>
        <w:rPr>
          <w:lang w:val="ru-RU"/>
        </w:rPr>
      </w:pPr>
      <w:r>
        <w:rPr>
          <w:lang w:val="ru-RU"/>
        </w:rPr>
        <w:t xml:space="preserve">План </w:t>
      </w:r>
      <w:r>
        <w:rPr>
          <w:lang w:val="ru-RU"/>
        </w:rPr>
        <w:t xml:space="preserve">движения денежных средств</w:t>
      </w:r>
      <w:r>
        <w:rPr>
          <w:lang w:val="ru-RU"/>
        </w:rPr>
        <w:t xml:space="preserve"> представлен в таблице </w:t>
      </w:r>
      <w:r>
        <w:rPr>
          <w:lang w:val="ru-RU"/>
        </w:rPr>
        <w:t xml:space="preserve">5</w:t>
      </w:r>
      <w:r>
        <w:rPr>
          <w:lang w:val="ru-RU"/>
        </w:rPr>
        <w:t xml:space="preserve">.</w:t>
      </w:r>
      <w:r>
        <w:rPr>
          <w:lang w:val="ru-RU"/>
        </w:rPr>
        <w:t xml:space="preserve">1</w:t>
      </w:r>
      <w:r>
        <w:rPr>
          <w:lang w:val="ru-RU"/>
        </w:rPr>
        <w:t xml:space="preserve">3</w:t>
      </w:r>
      <w:r>
        <w:rPr>
          <w:lang w:val="ru-RU"/>
        </w:rPr>
        <w:t xml:space="preserve">.</w:t>
      </w:r>
      <w:r/>
    </w:p>
    <w:p>
      <w:pPr>
        <w:pStyle w:val="729"/>
        <w:ind w:left="0" w:firstLine="709"/>
        <w:rPr>
          <w:lang w:val="ru-RU"/>
        </w:rPr>
      </w:pPr>
      <w:r>
        <w:rPr>
          <w:lang w:val="ru-RU"/>
        </w:rPr>
        <w:t xml:space="preserve">Чистый денежный поток </w:t>
      </w:r>
      <w:r>
        <w:rPr>
          <w:lang w:val="ru-RU"/>
        </w:rPr>
        <w:t xml:space="preserve">(</w:t>
      </w:r>
      <w:r>
        <w:rPr>
          <w:lang w:val="en-US"/>
        </w:rPr>
        <w:t xml:space="preserve">NVP</w:t>
      </w:r>
      <w:r>
        <w:rPr>
          <w:lang w:val="ru-RU"/>
        </w:rPr>
        <w:t xml:space="preserve">) </w:t>
      </w:r>
      <w:r>
        <w:rPr>
          <w:lang w:val="ru-RU"/>
        </w:rPr>
        <w:t xml:space="preserve">– </w:t>
      </w:r>
      <w:r>
        <w:rPr>
          <w:lang w:val="ru-RU"/>
        </w:rPr>
        <w:t xml:space="preserve">это разница между всеми приходами (положительный денежный поток) и расходами (отрицательный денежный поток) средств за определенный промежуток времени. </w:t>
      </w:r>
      <w:r/>
    </w:p>
    <w:p>
      <w:pPr>
        <w:pStyle w:val="729"/>
        <w:ind w:left="0" w:firstLine="709"/>
        <w:rPr>
          <w:lang w:val="ru-RU"/>
        </w:rPr>
      </w:pPr>
      <w:r>
        <w:rPr>
          <w:lang w:val="ru-RU"/>
        </w:rPr>
        <w:t xml:space="preserve">Показатель рентабельности инвестиций (</w:t>
      </w:r>
      <w:r>
        <w:rPr>
          <w:lang w:val="en-US"/>
        </w:rPr>
        <w:t xml:space="preserve">ROI</w:t>
      </w:r>
      <w:r>
        <w:rPr>
          <w:lang w:val="ru-RU"/>
        </w:rPr>
        <w:t xml:space="preserve">)</w:t>
      </w:r>
      <w:r>
        <w:rPr>
          <w:lang w:val="ru-RU"/>
        </w:rPr>
        <w:t xml:space="preserve"> вычисляется по формуле</w:t>
      </w:r>
      <w:r>
        <w:rPr>
          <w:lang w:val="ru-RU"/>
        </w:rPr>
        <w:t xml:space="preserve">:</w:t>
      </w:r>
      <w:r/>
    </w:p>
    <w:p>
      <w:pPr>
        <w:pStyle w:val="729"/>
        <w:ind w:left="0" w:firstLine="709"/>
        <w:rPr>
          <w:lang w:val="ru-RU"/>
        </w:rPr>
      </w:pPr>
      <w:r>
        <mc:AlternateContent>
          <mc:Choice Requires="wpg">
            <w:drawing>
              <wp:inline xmlns:wp="http://schemas.openxmlformats.org/drawingml/2006/wordprocessingDrawing" distT="0" distB="0" distL="0" distR="0">
                <wp:extent cx="5151755" cy="607060"/>
                <wp:effectExtent l="0" t="0" r="0" b="2540"/>
                <wp:docPr id="14" name="Рисунок 15" descr="Рентабельность инвестиц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нтабельность инвестиций"/>
                        <pic:cNvPicPr>
                          <a:picLocks noChangeAspect="1"/>
                        </pic:cNvPicPr>
                        <pic:nvPr/>
                      </pic:nvPicPr>
                      <pic:blipFill>
                        <a:blip r:embed="rId18"/>
                        <a:stretch/>
                      </pic:blipFill>
                      <pic:spPr bwMode="auto">
                        <a:xfrm>
                          <a:off x="0" y="0"/>
                          <a:ext cx="5151755" cy="60706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05.6pt;height:47.8pt;mso-wrap-distance-left:0.0pt;mso-wrap-distance-top:0.0pt;mso-wrap-distance-right:0.0pt;mso-wrap-distance-bottom:0.0pt;" stroked="f">
                <v:path textboxrect="0,0,0,0"/>
                <v:imagedata r:id="rId18" o:title=""/>
              </v:shape>
            </w:pict>
          </mc:Fallback>
        </mc:AlternateContent>
      </w:r>
      <w:r/>
    </w:p>
    <w:p>
      <w:pPr>
        <w:ind w:firstLine="709"/>
        <w:rPr>
          <w:lang w:val="ru-RU"/>
        </w:rPr>
      </w:pPr>
      <w:r>
        <w:rPr>
          <w:lang w:val="ru-RU"/>
        </w:rPr>
        <w:t xml:space="preserve">Общая сумма инвестиции составляет 30 000 000 рублей.</w:t>
      </w:r>
      <w:r/>
    </w:p>
    <w:p>
      <w:pPr>
        <w:ind w:firstLine="709"/>
        <w:rPr>
          <w:lang w:val="ru-RU"/>
        </w:rPr>
      </w:pPr>
      <w:r>
        <w:rPr>
          <w:lang w:val="ru-RU"/>
        </w:rPr>
        <w:t xml:space="preserve">Доходы составляют 28 050 000 рублей, а расходы – 27</w:t>
      </w:r>
      <w:r>
        <w:rPr>
          <w:lang w:val="ru-RU"/>
        </w:rPr>
        <w:t xml:space="preserve"> 221 440,4</w:t>
      </w:r>
      <w:r>
        <w:rPr>
          <w:lang w:val="ru-RU"/>
        </w:rPr>
        <w:t xml:space="preserve"> рублей.</w:t>
      </w:r>
      <w:r/>
    </w:p>
    <w:p>
      <w:pPr>
        <w:ind w:firstLine="709"/>
        <w:rPr>
          <w:lang w:val="ru-RU"/>
        </w:rPr>
      </w:pPr>
      <w:r>
        <w:rPr>
          <w:lang w:val="ru-RU"/>
        </w:rPr>
        <w:t xml:space="preserve">Исходя из полученных данных, </w:t>
      </w:r>
      <w:r>
        <w:rPr>
          <w:lang w:val="en-US"/>
        </w:rPr>
        <w:t xml:space="preserve">ROI</w:t>
      </w:r>
      <w:r>
        <w:rPr>
          <w:lang w:val="ru-RU"/>
        </w:rPr>
        <w:t xml:space="preserve"> </w:t>
      </w:r>
      <w:r>
        <w:rPr>
          <w:lang w:val="ru-RU"/>
        </w:rPr>
        <w:t xml:space="preserve">составит </w:t>
      </w:r>
      <w:r>
        <w:rPr>
          <w:lang w:val="ru-RU"/>
        </w:rPr>
        <w:t xml:space="preserve">2,76 </w:t>
      </w:r>
      <w:r>
        <w:rPr>
          <w:lang w:val="ru-RU"/>
        </w:rPr>
        <w:t xml:space="preserve">%. Для первого года показатель рентабельности достаточно хороший, так как проект окупится уже в первый год.</w:t>
      </w:r>
      <w:r/>
    </w:p>
    <w:p>
      <w:pPr>
        <w:ind w:firstLine="0"/>
        <w:spacing w:before="240"/>
        <w:tabs>
          <w:tab w:val="left" w:pos="6418" w:leader="none"/>
        </w:tabs>
        <w:rPr>
          <w:lang w:val="ru-RU"/>
        </w:rPr>
      </w:pPr>
      <w:r>
        <w:rPr>
          <w:lang w:val="ru-RU"/>
        </w:rPr>
        <w:t xml:space="preserve">Таблица </w:t>
      </w:r>
      <w:r>
        <w:rPr>
          <w:lang w:val="ru-RU"/>
        </w:rPr>
        <w:t xml:space="preserve">5</w:t>
      </w:r>
      <w:r>
        <w:rPr>
          <w:lang w:val="ru-RU"/>
        </w:rPr>
        <w:t xml:space="preserve">.</w:t>
      </w:r>
      <w:r>
        <w:rPr>
          <w:lang w:val="ru-RU"/>
        </w:rPr>
        <w:t xml:space="preserve">1</w:t>
      </w:r>
      <w:r>
        <w:rPr>
          <w:lang w:val="ru-RU"/>
        </w:rPr>
        <w:t xml:space="preserve">3</w:t>
      </w:r>
      <w:r>
        <w:rPr>
          <w:lang w:val="ru-RU"/>
        </w:rPr>
        <w:t xml:space="preserve"> - План </w:t>
      </w:r>
      <w:r>
        <w:rPr>
          <w:lang w:val="ru-RU"/>
        </w:rPr>
        <w:t xml:space="preserve">движения денежных средств</w:t>
      </w:r>
      <w:r/>
    </w:p>
    <w:tbl>
      <w:tblPr>
        <w:tblW w:w="9526" w:type="dxa"/>
        <w:tblLook w:val="04A0" w:firstRow="1" w:lastRow="0" w:firstColumn="1" w:lastColumn="0" w:noHBand="0" w:noVBand="1"/>
      </w:tblPr>
      <w:tblGrid>
        <w:gridCol w:w="2706"/>
        <w:gridCol w:w="1693"/>
        <w:gridCol w:w="1693"/>
        <w:gridCol w:w="1693"/>
        <w:gridCol w:w="1742"/>
      </w:tblGrid>
      <w:tr>
        <w:trPr>
          <w:trHeight w:val="308"/>
        </w:trPr>
        <w:tc>
          <w:tcPr>
            <w:shd w:val="clear" w:color="auto" w:fill="auto"/>
            <w:tcBorders>
              <w:top w:val="single" w:color="auto" w:sz="4" w:space="0"/>
              <w:left w:val="single" w:color="auto" w:sz="4" w:space="0"/>
              <w:bottom w:val="single" w:color="auto" w:sz="4" w:space="0"/>
              <w:right w:val="single" w:color="auto" w:sz="4" w:space="0"/>
            </w:tcBorders>
            <w:tcW w:w="2705" w:type="dxa"/>
            <w:vAlign w:val="center"/>
            <w:vMerge w:val="restart"/>
            <w:textDirection w:val="lrTb"/>
            <w:noWrap/>
          </w:tcPr>
          <w:p>
            <w:pPr>
              <w:ind w:firstLine="0"/>
              <w:jc w:val="center"/>
              <w:spacing w:line="240" w:lineRule="auto"/>
              <w:rPr>
                <w:color w:val="000000"/>
                <w:sz w:val="24"/>
                <w:szCs w:val="24"/>
                <w:lang w:val="ru-RU"/>
              </w:rPr>
            </w:pPr>
            <w:r>
              <w:rPr>
                <w:color w:val="000000"/>
                <w:sz w:val="24"/>
                <w:szCs w:val="24"/>
                <w:lang w:val="ru-RU"/>
              </w:rPr>
              <w:t xml:space="preserve">Наименование</w:t>
            </w:r>
            <w:r/>
          </w:p>
        </w:tc>
        <w:tc>
          <w:tcPr>
            <w:gridSpan w:val="4"/>
            <w:shd w:val="clear" w:color="auto" w:fill="auto"/>
            <w:tcBorders>
              <w:top w:val="single" w:color="auto" w:sz="4" w:space="0"/>
              <w:left w:val="none" w:color="000000" w:sz="4" w:space="0"/>
              <w:bottom w:val="single" w:color="auto" w:sz="4" w:space="0"/>
              <w:right w:val="single" w:color="auto" w:sz="4" w:space="0"/>
            </w:tcBorders>
            <w:tcW w:w="6821"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Квартал</w:t>
            </w:r>
            <w:r/>
          </w:p>
        </w:tc>
      </w:tr>
      <w:tr>
        <w:trPr>
          <w:trHeight w:val="308"/>
        </w:trPr>
        <w:tc>
          <w:tcPr>
            <w:tcBorders>
              <w:top w:val="single" w:color="auto" w:sz="4" w:space="0"/>
              <w:left w:val="single" w:color="auto" w:sz="4" w:space="0"/>
              <w:bottom w:val="single" w:color="auto" w:sz="4" w:space="0"/>
              <w:right w:val="single" w:color="auto" w:sz="4" w:space="0"/>
            </w:tcBorders>
            <w:tcW w:w="2705" w:type="dxa"/>
            <w:vAlign w:val="center"/>
            <w:vMerge w:val="continue"/>
            <w:textDirection w:val="lrTb"/>
            <w:noWrap w:val="false"/>
          </w:tcPr>
          <w:p>
            <w:pPr>
              <w:ind w:firstLine="0"/>
              <w:jc w:val="left"/>
              <w:spacing w:line="240" w:lineRule="auto"/>
              <w:rPr>
                <w:color w:val="000000"/>
                <w:sz w:val="24"/>
                <w:szCs w:val="24"/>
                <w:lang w:val="ru-RU"/>
              </w:rPr>
            </w:pPr>
            <w:r>
              <w:rPr>
                <w:color w:val="000000"/>
                <w:sz w:val="24"/>
                <w:szCs w:val="24"/>
                <w:lang w:val="ru-RU"/>
              </w:rPr>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I</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II</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III</w:t>
            </w:r>
            <w:r/>
          </w:p>
        </w:tc>
        <w:tc>
          <w:tcPr>
            <w:shd w:val="clear" w:color="auto" w:fill="auto"/>
            <w:tcBorders>
              <w:top w:val="none" w:color="000000" w:sz="4" w:space="0"/>
              <w:left w:val="none" w:color="000000" w:sz="4" w:space="0"/>
              <w:bottom w:val="single" w:color="auto" w:sz="4" w:space="0"/>
              <w:right w:val="single" w:color="auto" w:sz="4" w:space="0"/>
            </w:tcBorders>
            <w:tcW w:w="1742"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IV</w:t>
            </w:r>
            <w:r/>
          </w:p>
        </w:tc>
      </w:tr>
      <w:tr>
        <w:trPr>
          <w:trHeight w:val="615"/>
        </w:trPr>
        <w:tc>
          <w:tcPr>
            <w:shd w:val="clear" w:color="auto" w:fill="auto"/>
            <w:tcBorders>
              <w:top w:val="none" w:color="000000" w:sz="4" w:space="0"/>
              <w:left w:val="single" w:color="auto" w:sz="4" w:space="0"/>
              <w:bottom w:val="single" w:color="auto" w:sz="4" w:space="0"/>
              <w:right w:val="single" w:color="auto" w:sz="4" w:space="0"/>
            </w:tcBorders>
            <w:tcW w:w="2705" w:type="dxa"/>
            <w:vAlign w:val="center"/>
            <w:textDirection w:val="lrTb"/>
            <w:noWrap w:val="false"/>
          </w:tcPr>
          <w:p>
            <w:pPr>
              <w:ind w:firstLine="0"/>
              <w:jc w:val="left"/>
              <w:spacing w:line="240" w:lineRule="auto"/>
              <w:rPr>
                <w:color w:val="000000"/>
                <w:sz w:val="24"/>
                <w:szCs w:val="24"/>
                <w:lang w:val="ru-RU"/>
              </w:rPr>
            </w:pPr>
            <w:r>
              <w:rPr>
                <w:color w:val="000000"/>
                <w:sz w:val="24"/>
                <w:szCs w:val="24"/>
                <w:lang w:val="ru-RU"/>
              </w:rPr>
              <w:t xml:space="preserve">1. Остаток денежных средств</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0,00  </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-2 274 310,10  </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-3 439 170,20  </w:t>
            </w:r>
            <w:r/>
          </w:p>
        </w:tc>
        <w:tc>
          <w:tcPr>
            <w:shd w:val="clear" w:color="auto" w:fill="auto"/>
            <w:tcBorders>
              <w:top w:val="none" w:color="000000" w:sz="4" w:space="0"/>
              <w:left w:val="none" w:color="000000" w:sz="4" w:space="0"/>
              <w:bottom w:val="single" w:color="auto" w:sz="4" w:space="0"/>
              <w:right w:val="single" w:color="auto" w:sz="4" w:space="0"/>
            </w:tcBorders>
            <w:tcW w:w="1742"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-1 966 580,30  </w:t>
            </w:r>
            <w:r/>
          </w:p>
        </w:tc>
      </w:tr>
      <w:tr>
        <w:trPr>
          <w:trHeight w:val="615"/>
        </w:trPr>
        <w:tc>
          <w:tcPr>
            <w:shd w:val="clear" w:color="auto" w:fill="auto"/>
            <w:tcBorders>
              <w:top w:val="none" w:color="000000" w:sz="4" w:space="0"/>
              <w:left w:val="single" w:color="auto" w:sz="4" w:space="0"/>
              <w:bottom w:val="single" w:color="auto" w:sz="4" w:space="0"/>
              <w:right w:val="single" w:color="auto" w:sz="4" w:space="0"/>
            </w:tcBorders>
            <w:tcW w:w="2705" w:type="dxa"/>
            <w:vAlign w:val="center"/>
            <w:textDirection w:val="lrTb"/>
            <w:noWrap w:val="false"/>
          </w:tcPr>
          <w:p>
            <w:pPr>
              <w:ind w:firstLine="0"/>
              <w:jc w:val="left"/>
              <w:spacing w:line="240" w:lineRule="auto"/>
              <w:rPr>
                <w:color w:val="000000"/>
                <w:sz w:val="24"/>
                <w:szCs w:val="24"/>
                <w:lang w:val="ru-RU"/>
              </w:rPr>
            </w:pPr>
            <w:r>
              <w:rPr>
                <w:color w:val="000000"/>
                <w:sz w:val="24"/>
                <w:szCs w:val="24"/>
                <w:lang w:val="ru-RU"/>
              </w:rPr>
              <w:t xml:space="preserve">2. Поступления денежных средств от продажи</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1 650 000,00  </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3 300 000,00  </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9 900 000,00  </w:t>
            </w:r>
            <w:r/>
          </w:p>
        </w:tc>
        <w:tc>
          <w:tcPr>
            <w:shd w:val="clear" w:color="auto" w:fill="auto"/>
            <w:tcBorders>
              <w:top w:val="none" w:color="000000" w:sz="4" w:space="0"/>
              <w:left w:val="none" w:color="000000" w:sz="4" w:space="0"/>
              <w:bottom w:val="single" w:color="auto" w:sz="4" w:space="0"/>
              <w:right w:val="single" w:color="auto" w:sz="4" w:space="0"/>
            </w:tcBorders>
            <w:tcW w:w="1742"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13 200 000,00  </w:t>
            </w:r>
            <w:r/>
          </w:p>
        </w:tc>
      </w:tr>
      <w:tr>
        <w:trPr>
          <w:trHeight w:val="308"/>
        </w:trPr>
        <w:tc>
          <w:tcPr>
            <w:shd w:val="clear" w:color="auto" w:fill="auto"/>
            <w:tcBorders>
              <w:top w:val="none" w:color="000000" w:sz="4" w:space="0"/>
              <w:left w:val="single" w:color="auto" w:sz="4" w:space="0"/>
              <w:bottom w:val="single" w:color="auto" w:sz="4" w:space="0"/>
              <w:right w:val="single" w:color="auto" w:sz="4" w:space="0"/>
            </w:tcBorders>
            <w:tcW w:w="2705" w:type="dxa"/>
            <w:vAlign w:val="center"/>
            <w:textDirection w:val="lrTb"/>
            <w:noWrap w:val="false"/>
          </w:tcPr>
          <w:p>
            <w:pPr>
              <w:ind w:firstLine="0"/>
              <w:jc w:val="left"/>
              <w:spacing w:line="240" w:lineRule="auto"/>
              <w:rPr>
                <w:color w:val="000000"/>
                <w:sz w:val="24"/>
                <w:szCs w:val="24"/>
                <w:lang w:val="ru-RU"/>
              </w:rPr>
            </w:pPr>
            <w:r>
              <w:rPr>
                <w:color w:val="000000"/>
                <w:sz w:val="24"/>
                <w:szCs w:val="24"/>
                <w:lang w:val="ru-RU"/>
              </w:rPr>
              <w:t xml:space="preserve">3. Отход денежных средств</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3 924 310,10  </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4 464 860,10  </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8 427 410,10  </w:t>
            </w:r>
            <w:r/>
          </w:p>
        </w:tc>
        <w:tc>
          <w:tcPr>
            <w:shd w:val="clear" w:color="auto" w:fill="auto"/>
            <w:tcBorders>
              <w:top w:val="none" w:color="000000" w:sz="4" w:space="0"/>
              <w:left w:val="none" w:color="000000" w:sz="4" w:space="0"/>
              <w:bottom w:val="single" w:color="auto" w:sz="4" w:space="0"/>
              <w:right w:val="single" w:color="auto" w:sz="4" w:space="0"/>
            </w:tcBorders>
            <w:tcW w:w="1742"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10 404 860,10  </w:t>
            </w:r>
            <w:r/>
          </w:p>
        </w:tc>
      </w:tr>
      <w:tr>
        <w:trPr>
          <w:trHeight w:val="308"/>
        </w:trPr>
        <w:tc>
          <w:tcPr>
            <w:shd w:val="clear" w:color="auto" w:fill="auto"/>
            <w:tcBorders>
              <w:top w:val="none" w:color="000000" w:sz="4" w:space="0"/>
              <w:left w:val="single" w:color="auto" w:sz="4" w:space="0"/>
              <w:bottom w:val="single" w:color="auto" w:sz="4" w:space="0"/>
              <w:right w:val="single" w:color="auto" w:sz="4" w:space="0"/>
            </w:tcBorders>
            <w:tcW w:w="2705" w:type="dxa"/>
            <w:vAlign w:val="center"/>
            <w:textDirection w:val="lrTb"/>
            <w:noWrap w:val="false"/>
          </w:tcPr>
          <w:p>
            <w:pPr>
              <w:ind w:firstLine="0"/>
              <w:jc w:val="left"/>
              <w:spacing w:line="240" w:lineRule="auto"/>
              <w:rPr>
                <w:color w:val="000000"/>
                <w:sz w:val="24"/>
                <w:szCs w:val="24"/>
                <w:lang w:val="ru-RU"/>
              </w:rPr>
            </w:pPr>
            <w:r>
              <w:rPr>
                <w:color w:val="000000"/>
                <w:sz w:val="24"/>
                <w:szCs w:val="24"/>
                <w:lang w:val="ru-RU"/>
              </w:rPr>
              <w:t xml:space="preserve">3.1 Оплата труда</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1 956 240,00  </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1 956 240,00  </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1 956 240,00  </w:t>
            </w:r>
            <w:r/>
          </w:p>
        </w:tc>
        <w:tc>
          <w:tcPr>
            <w:shd w:val="clear" w:color="auto" w:fill="auto"/>
            <w:tcBorders>
              <w:top w:val="none" w:color="000000" w:sz="4" w:space="0"/>
              <w:left w:val="none" w:color="000000" w:sz="4" w:space="0"/>
              <w:bottom w:val="single" w:color="auto" w:sz="4" w:space="0"/>
              <w:right w:val="single" w:color="auto" w:sz="4" w:space="0"/>
            </w:tcBorders>
            <w:tcW w:w="1742"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1 956 240,00  </w:t>
            </w:r>
            <w:r/>
          </w:p>
        </w:tc>
      </w:tr>
      <w:tr>
        <w:trPr>
          <w:trHeight w:val="308"/>
        </w:trPr>
        <w:tc>
          <w:tcPr>
            <w:shd w:val="clear" w:color="auto" w:fill="auto"/>
            <w:tcBorders>
              <w:top w:val="none" w:color="000000" w:sz="4" w:space="0"/>
              <w:left w:val="single" w:color="auto" w:sz="4" w:space="0"/>
              <w:bottom w:val="single" w:color="auto" w:sz="4" w:space="0"/>
              <w:right w:val="single" w:color="auto" w:sz="4" w:space="0"/>
            </w:tcBorders>
            <w:tcW w:w="2705" w:type="dxa"/>
            <w:vAlign w:val="center"/>
            <w:textDirection w:val="lrTb"/>
            <w:noWrap w:val="false"/>
          </w:tcPr>
          <w:p>
            <w:pPr>
              <w:ind w:firstLine="0"/>
              <w:jc w:val="left"/>
              <w:spacing w:line="240" w:lineRule="auto"/>
              <w:rPr>
                <w:color w:val="000000"/>
                <w:sz w:val="24"/>
                <w:szCs w:val="24"/>
                <w:lang w:val="ru-RU"/>
              </w:rPr>
            </w:pPr>
            <w:r>
              <w:rPr>
                <w:color w:val="000000"/>
                <w:sz w:val="24"/>
                <w:szCs w:val="24"/>
                <w:lang w:val="ru-RU"/>
              </w:rPr>
              <w:t xml:space="preserve">3.2 Оплата аренды</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156 000,00  </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156 000,00  </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156 000,00  </w:t>
            </w:r>
            <w:r/>
          </w:p>
        </w:tc>
        <w:tc>
          <w:tcPr>
            <w:shd w:val="clear" w:color="auto" w:fill="auto"/>
            <w:tcBorders>
              <w:top w:val="none" w:color="000000" w:sz="4" w:space="0"/>
              <w:left w:val="none" w:color="000000" w:sz="4" w:space="0"/>
              <w:bottom w:val="single" w:color="auto" w:sz="4" w:space="0"/>
              <w:right w:val="single" w:color="auto" w:sz="4" w:space="0"/>
            </w:tcBorders>
            <w:tcW w:w="1742"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156 000,00  </w:t>
            </w:r>
            <w:r/>
          </w:p>
        </w:tc>
      </w:tr>
      <w:tr>
        <w:trPr>
          <w:trHeight w:val="308"/>
        </w:trPr>
        <w:tc>
          <w:tcPr>
            <w:shd w:val="clear" w:color="auto" w:fill="auto"/>
            <w:tcBorders>
              <w:top w:val="none" w:color="000000" w:sz="4" w:space="0"/>
              <w:left w:val="single" w:color="auto" w:sz="4" w:space="0"/>
              <w:bottom w:val="single" w:color="auto" w:sz="4" w:space="0"/>
              <w:right w:val="single" w:color="auto" w:sz="4" w:space="0"/>
            </w:tcBorders>
            <w:tcW w:w="2705" w:type="dxa"/>
            <w:vAlign w:val="center"/>
            <w:textDirection w:val="lrTb"/>
            <w:noWrap w:val="false"/>
          </w:tcPr>
          <w:p>
            <w:pPr>
              <w:ind w:firstLine="0"/>
              <w:jc w:val="left"/>
              <w:spacing w:line="240" w:lineRule="auto"/>
              <w:rPr>
                <w:color w:val="000000"/>
                <w:sz w:val="24"/>
                <w:szCs w:val="24"/>
                <w:lang w:val="ru-RU"/>
              </w:rPr>
            </w:pPr>
            <w:r>
              <w:rPr>
                <w:color w:val="000000"/>
                <w:sz w:val="24"/>
                <w:szCs w:val="24"/>
                <w:lang w:val="ru-RU"/>
              </w:rPr>
              <w:t xml:space="preserve">3.3 Оплата оборудования</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446 500,00  </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0,00  </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0,00  </w:t>
            </w:r>
            <w:r/>
          </w:p>
        </w:tc>
        <w:tc>
          <w:tcPr>
            <w:shd w:val="clear" w:color="auto" w:fill="auto"/>
            <w:tcBorders>
              <w:top w:val="none" w:color="000000" w:sz="4" w:space="0"/>
              <w:left w:val="none" w:color="000000" w:sz="4" w:space="0"/>
              <w:bottom w:val="single" w:color="auto" w:sz="4" w:space="0"/>
              <w:right w:val="single" w:color="auto" w:sz="4" w:space="0"/>
            </w:tcBorders>
            <w:tcW w:w="1742"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0,00  </w:t>
            </w:r>
            <w:r/>
          </w:p>
        </w:tc>
      </w:tr>
      <w:tr>
        <w:trPr>
          <w:trHeight w:val="308"/>
        </w:trPr>
        <w:tc>
          <w:tcPr>
            <w:shd w:val="clear" w:color="auto" w:fill="auto"/>
            <w:tcBorders>
              <w:top w:val="none" w:color="000000" w:sz="4" w:space="0"/>
              <w:left w:val="single" w:color="auto" w:sz="4" w:space="0"/>
              <w:bottom w:val="single" w:color="auto" w:sz="4" w:space="0"/>
              <w:right w:val="single" w:color="auto" w:sz="4" w:space="0"/>
            </w:tcBorders>
            <w:tcW w:w="2705" w:type="dxa"/>
            <w:vAlign w:val="center"/>
            <w:textDirection w:val="lrTb"/>
            <w:noWrap w:val="false"/>
          </w:tcPr>
          <w:p>
            <w:pPr>
              <w:ind w:firstLine="0"/>
              <w:jc w:val="left"/>
              <w:spacing w:line="240" w:lineRule="auto"/>
              <w:rPr>
                <w:color w:val="000000"/>
                <w:sz w:val="24"/>
                <w:szCs w:val="24"/>
                <w:lang w:val="ru-RU"/>
              </w:rPr>
            </w:pPr>
            <w:r>
              <w:rPr>
                <w:color w:val="000000"/>
                <w:sz w:val="24"/>
                <w:szCs w:val="24"/>
                <w:lang w:val="ru-RU"/>
              </w:rPr>
              <w:t xml:space="preserve">3.4 Оплата материалов</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2 950,00  </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0,00  </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2 550,00  </w:t>
            </w:r>
            <w:r/>
          </w:p>
        </w:tc>
        <w:tc>
          <w:tcPr>
            <w:shd w:val="clear" w:color="auto" w:fill="auto"/>
            <w:tcBorders>
              <w:top w:val="none" w:color="000000" w:sz="4" w:space="0"/>
              <w:left w:val="none" w:color="000000" w:sz="4" w:space="0"/>
              <w:bottom w:val="single" w:color="auto" w:sz="4" w:space="0"/>
              <w:right w:val="single" w:color="auto" w:sz="4" w:space="0"/>
            </w:tcBorders>
            <w:tcW w:w="1742"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0,00  </w:t>
            </w:r>
            <w:r/>
          </w:p>
        </w:tc>
      </w:tr>
      <w:tr>
        <w:trPr>
          <w:trHeight w:val="308"/>
        </w:trPr>
        <w:tc>
          <w:tcPr>
            <w:shd w:val="clear" w:color="auto" w:fill="auto"/>
            <w:tcBorders>
              <w:top w:val="none" w:color="000000" w:sz="4" w:space="0"/>
              <w:left w:val="single" w:color="auto" w:sz="4" w:space="0"/>
              <w:bottom w:val="single" w:color="auto" w:sz="4" w:space="0"/>
              <w:right w:val="single" w:color="auto" w:sz="4" w:space="0"/>
            </w:tcBorders>
            <w:tcW w:w="2705" w:type="dxa"/>
            <w:vAlign w:val="center"/>
            <w:textDirection w:val="lrTb"/>
            <w:noWrap w:val="false"/>
          </w:tcPr>
          <w:p>
            <w:pPr>
              <w:ind w:firstLine="0"/>
              <w:jc w:val="left"/>
              <w:spacing w:line="240" w:lineRule="auto"/>
              <w:rPr>
                <w:color w:val="000000"/>
                <w:sz w:val="24"/>
                <w:szCs w:val="24"/>
                <w:lang w:val="ru-RU"/>
              </w:rPr>
            </w:pPr>
            <w:r>
              <w:rPr>
                <w:color w:val="000000"/>
                <w:sz w:val="24"/>
                <w:szCs w:val="24"/>
                <w:lang w:val="ru-RU"/>
              </w:rPr>
              <w:t xml:space="preserve">3.5 Оплата рекламы</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340 000,00  </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340 000,00  </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340 000,00  </w:t>
            </w:r>
            <w:r/>
          </w:p>
        </w:tc>
        <w:tc>
          <w:tcPr>
            <w:shd w:val="clear" w:color="auto" w:fill="auto"/>
            <w:tcBorders>
              <w:top w:val="none" w:color="000000" w:sz="4" w:space="0"/>
              <w:left w:val="none" w:color="000000" w:sz="4" w:space="0"/>
              <w:bottom w:val="single" w:color="auto" w:sz="4" w:space="0"/>
              <w:right w:val="single" w:color="auto" w:sz="4" w:space="0"/>
            </w:tcBorders>
            <w:tcW w:w="1742"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340 000,00  </w:t>
            </w:r>
            <w:r/>
          </w:p>
        </w:tc>
      </w:tr>
      <w:tr>
        <w:trPr>
          <w:trHeight w:val="615"/>
        </w:trPr>
        <w:tc>
          <w:tcPr>
            <w:shd w:val="clear" w:color="auto" w:fill="auto"/>
            <w:tcBorders>
              <w:top w:val="none" w:color="000000" w:sz="4" w:space="0"/>
              <w:left w:val="single" w:color="auto" w:sz="4" w:space="0"/>
              <w:bottom w:val="single" w:color="auto" w:sz="4" w:space="0"/>
              <w:right w:val="single" w:color="auto" w:sz="4" w:space="0"/>
            </w:tcBorders>
            <w:tcW w:w="2705" w:type="dxa"/>
            <w:vAlign w:val="center"/>
            <w:textDirection w:val="lrTb"/>
            <w:noWrap w:val="false"/>
          </w:tcPr>
          <w:p>
            <w:pPr>
              <w:ind w:firstLine="0"/>
              <w:jc w:val="left"/>
              <w:spacing w:line="240" w:lineRule="auto"/>
              <w:rPr>
                <w:color w:val="000000"/>
                <w:sz w:val="24"/>
                <w:szCs w:val="24"/>
                <w:lang w:val="ru-RU"/>
              </w:rPr>
            </w:pPr>
            <w:r>
              <w:rPr>
                <w:color w:val="000000"/>
                <w:sz w:val="24"/>
                <w:szCs w:val="24"/>
                <w:lang w:val="ru-RU"/>
              </w:rPr>
              <w:t xml:space="preserve">3.6 Общепроизводственные затраты</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32 620,10  </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32 620,10  </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32 620,10  </w:t>
            </w:r>
            <w:r/>
          </w:p>
        </w:tc>
        <w:tc>
          <w:tcPr>
            <w:shd w:val="clear" w:color="auto" w:fill="auto"/>
            <w:tcBorders>
              <w:top w:val="none" w:color="000000" w:sz="4" w:space="0"/>
              <w:left w:val="none" w:color="000000" w:sz="4" w:space="0"/>
              <w:bottom w:val="single" w:color="auto" w:sz="4" w:space="0"/>
              <w:right w:val="single" w:color="auto" w:sz="4" w:space="0"/>
            </w:tcBorders>
            <w:tcW w:w="1742"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32 620,10  </w:t>
            </w:r>
            <w:r/>
          </w:p>
        </w:tc>
      </w:tr>
      <w:tr>
        <w:trPr>
          <w:trHeight w:val="308"/>
        </w:trPr>
        <w:tc>
          <w:tcPr>
            <w:shd w:val="clear" w:color="auto" w:fill="auto"/>
            <w:tcBorders>
              <w:top w:val="none" w:color="000000" w:sz="4" w:space="0"/>
              <w:left w:val="single" w:color="auto" w:sz="4" w:space="0"/>
              <w:bottom w:val="single" w:color="auto" w:sz="4" w:space="0"/>
              <w:right w:val="single" w:color="auto" w:sz="4" w:space="0"/>
            </w:tcBorders>
            <w:tcW w:w="2705" w:type="dxa"/>
            <w:vAlign w:val="center"/>
            <w:textDirection w:val="lrTb"/>
            <w:noWrap w:val="false"/>
          </w:tcPr>
          <w:p>
            <w:pPr>
              <w:ind w:firstLine="0"/>
              <w:jc w:val="left"/>
              <w:spacing w:line="240" w:lineRule="auto"/>
              <w:rPr>
                <w:color w:val="000000"/>
                <w:sz w:val="24"/>
                <w:szCs w:val="24"/>
                <w:lang w:val="ru-RU"/>
              </w:rPr>
            </w:pPr>
            <w:r>
              <w:rPr>
                <w:color w:val="000000"/>
                <w:sz w:val="24"/>
                <w:szCs w:val="24"/>
                <w:lang w:val="ru-RU"/>
              </w:rPr>
              <w:t xml:space="preserve">3.7 Оплата налога</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990 000,00  </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1 980 000,00  </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5 940 000,00  </w:t>
            </w:r>
            <w:r/>
          </w:p>
        </w:tc>
        <w:tc>
          <w:tcPr>
            <w:shd w:val="clear" w:color="auto" w:fill="auto"/>
            <w:tcBorders>
              <w:top w:val="none" w:color="000000" w:sz="4" w:space="0"/>
              <w:left w:val="none" w:color="000000" w:sz="4" w:space="0"/>
              <w:bottom w:val="single" w:color="auto" w:sz="4" w:space="0"/>
              <w:right w:val="single" w:color="auto" w:sz="4" w:space="0"/>
            </w:tcBorders>
            <w:tcW w:w="1742"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7 920 000,00  </w:t>
            </w:r>
            <w:r/>
          </w:p>
        </w:tc>
      </w:tr>
      <w:tr>
        <w:trPr>
          <w:trHeight w:val="308"/>
        </w:trPr>
        <w:tc>
          <w:tcPr>
            <w:shd w:val="clear" w:color="auto" w:fill="auto"/>
            <w:tcBorders>
              <w:top w:val="none" w:color="000000" w:sz="4" w:space="0"/>
              <w:left w:val="single" w:color="auto" w:sz="4" w:space="0"/>
              <w:bottom w:val="single" w:color="auto" w:sz="4" w:space="0"/>
              <w:right w:val="single" w:color="auto" w:sz="4" w:space="0"/>
            </w:tcBorders>
            <w:tcW w:w="2705" w:type="dxa"/>
            <w:vAlign w:val="center"/>
            <w:textDirection w:val="lrTb"/>
            <w:noWrap w:val="false"/>
          </w:tcPr>
          <w:p>
            <w:pPr>
              <w:ind w:firstLine="0"/>
              <w:jc w:val="left"/>
              <w:spacing w:line="240" w:lineRule="auto"/>
              <w:rPr>
                <w:color w:val="000000"/>
                <w:sz w:val="24"/>
                <w:szCs w:val="24"/>
                <w:lang w:val="ru-RU"/>
              </w:rPr>
            </w:pPr>
            <w:r>
              <w:rPr>
                <w:color w:val="000000"/>
                <w:sz w:val="24"/>
                <w:szCs w:val="24"/>
                <w:lang w:val="ru-RU"/>
              </w:rPr>
              <w:t xml:space="preserve">4. Чистый денежный поток</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-2 274 310,10  </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-3 439 170,20  </w:t>
            </w:r>
            <w:r/>
          </w:p>
        </w:tc>
        <w:tc>
          <w:tcPr>
            <w:shd w:val="clear" w:color="auto" w:fill="auto"/>
            <w:tcBorders>
              <w:top w:val="none" w:color="000000" w:sz="4" w:space="0"/>
              <w:left w:val="none" w:color="000000" w:sz="4" w:space="0"/>
              <w:bottom w:val="single" w:color="auto" w:sz="4" w:space="0"/>
              <w:right w:val="single" w:color="auto" w:sz="4" w:space="0"/>
            </w:tcBorders>
            <w:tcW w:w="1693"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-1 966 580,30  </w:t>
            </w:r>
            <w:r/>
          </w:p>
        </w:tc>
        <w:tc>
          <w:tcPr>
            <w:shd w:val="clear" w:color="auto" w:fill="auto"/>
            <w:tcBorders>
              <w:top w:val="none" w:color="000000" w:sz="4" w:space="0"/>
              <w:left w:val="none" w:color="000000" w:sz="4" w:space="0"/>
              <w:bottom w:val="single" w:color="auto" w:sz="4" w:space="0"/>
              <w:right w:val="single" w:color="auto" w:sz="4" w:space="0"/>
            </w:tcBorders>
            <w:tcW w:w="1742" w:type="dxa"/>
            <w:vAlign w:val="center"/>
            <w:textDirection w:val="lrTb"/>
            <w:noWrap/>
          </w:tcPr>
          <w:p>
            <w:pPr>
              <w:ind w:firstLine="0"/>
              <w:jc w:val="center"/>
              <w:spacing w:line="240" w:lineRule="auto"/>
              <w:rPr>
                <w:color w:val="000000"/>
                <w:sz w:val="24"/>
                <w:szCs w:val="24"/>
                <w:lang w:val="ru-RU"/>
              </w:rPr>
            </w:pPr>
            <w:r>
              <w:rPr>
                <w:color w:val="000000"/>
                <w:sz w:val="24"/>
                <w:szCs w:val="24"/>
                <w:lang w:val="ru-RU"/>
              </w:rPr>
              <w:t xml:space="preserve">828 559,60  </w:t>
            </w:r>
            <w:r/>
          </w:p>
        </w:tc>
      </w:tr>
    </w:tbl>
    <w:p>
      <w:pPr>
        <w:ind w:firstLine="709"/>
        <w:rPr>
          <w:lang w:val="ru-RU"/>
        </w:rPr>
      </w:pPr>
      <w:r>
        <w:rPr>
          <w:lang w:val="ru-RU"/>
        </w:rPr>
      </w:r>
      <w:r/>
    </w:p>
    <w:p>
      <w:pPr>
        <w:pStyle w:val="704"/>
        <w:ind w:firstLine="709"/>
        <w:rPr>
          <w:lang w:val="ru-RU"/>
        </w:rPr>
      </w:pPr>
      <w:r/>
      <w:bookmarkStart w:id="45" w:name="_Toc133607680"/>
      <w:r>
        <w:rPr>
          <w:lang w:val="ru-RU"/>
        </w:rPr>
        <w:t xml:space="preserve">5</w:t>
      </w:r>
      <w:r>
        <w:rPr>
          <w:lang w:val="ru-RU"/>
        </w:rPr>
        <w:t xml:space="preserve">.8 Вывод</w:t>
      </w:r>
      <w:bookmarkEnd w:id="45"/>
      <w:r/>
      <w:r/>
    </w:p>
    <w:p>
      <w:pPr>
        <w:rPr>
          <w:lang w:val="ru-RU"/>
        </w:rPr>
      </w:pPr>
      <w:r>
        <w:rPr>
          <w:lang w:val="ru-RU"/>
        </w:rPr>
        <w:t xml:space="preserve">В ходе написания бизнес-плана были изучена и освоена теория, методология и методика бизнес-планирования. Разработан бизнес-план для программы </w:t>
      </w:r>
      <w:r>
        <w:rPr>
          <w:lang w:val="ru-RU"/>
        </w:rPr>
        <w:t xml:space="preserve">по автоматизации процесса анализа спектральных графиков тремора рук</w:t>
      </w:r>
      <w:r>
        <w:rPr>
          <w:lang w:val="ru-RU"/>
        </w:rPr>
        <w:t xml:space="preserve">. Было выяснено, что проект</w:t>
      </w:r>
      <w:r>
        <w:rPr>
          <w:lang w:val="ru-RU"/>
        </w:rPr>
        <w:t xml:space="preserve"> </w:t>
      </w:r>
      <w:r>
        <w:rPr>
          <w:lang w:val="ru-RU"/>
        </w:rPr>
        <w:t xml:space="preserve">является рентабельным и позволяет окупить вкладываемые в него инвестиции.</w:t>
      </w:r>
      <w:r/>
    </w:p>
    <w:p>
      <w:r/>
      <w:bookmarkStart w:id="46" w:name="_Toc133607681"/>
      <w:r>
        <w:br w:type="page" w:clear="all"/>
      </w:r>
      <w:r/>
    </w:p>
    <w:p>
      <w:pPr>
        <w:pStyle w:val="703"/>
        <w:jc w:val="center"/>
      </w:pPr>
      <w:r>
        <w:t xml:space="preserve">ЗАКЛЮЧЕНИЕ</w:t>
      </w:r>
      <w:bookmarkEnd w:id="46"/>
      <w:r/>
      <w:r/>
    </w:p>
    <w:p>
      <w:pPr>
        <w:rPr>
          <w:b/>
        </w:rPr>
      </w:pPr>
      <w:r>
        <w:rPr>
          <w:b/>
        </w:rPr>
        <w:br w:type="page" w:clear="all"/>
      </w:r>
      <w:r/>
    </w:p>
    <w:p>
      <w:pPr>
        <w:pStyle w:val="703"/>
        <w:jc w:val="center"/>
      </w:pPr>
      <w:r/>
      <w:bookmarkStart w:id="47" w:name="_Toc133607682"/>
      <w:r>
        <w:t xml:space="preserve">СПИСОК ИСПОЛЬЗОВАННЫХ ИСТОЧНИКОВ</w:t>
      </w:r>
      <w:bookmarkEnd w:id="47"/>
      <w:r/>
      <w:r/>
    </w:p>
    <w:p>
      <w:pPr>
        <w:numPr>
          <w:ilvl w:val="0"/>
          <w:numId w:val="2"/>
        </w:numPr>
        <w:ind w:left="0" w:firstLine="708"/>
      </w:pPr>
      <w:r>
        <w:t xml:space="preserve">Тремор: классификация, клиническая характеристика. </w:t>
      </w:r>
      <w:r>
        <w:t xml:space="preserve">Т.Г.Говорова</w:t>
      </w:r>
      <w:r>
        <w:t xml:space="preserve">, </w:t>
      </w:r>
      <w:r>
        <w:t xml:space="preserve">А.А.Таппахов</w:t>
      </w:r>
      <w:r>
        <w:t xml:space="preserve">, </w:t>
      </w:r>
      <w:r>
        <w:t xml:space="preserve">Т.Е.Попова</w:t>
      </w:r>
      <w:r>
        <w:t xml:space="preserve">, </w:t>
      </w:r>
      <w:r>
        <w:t xml:space="preserve">У.Д.Антипина</w:t>
      </w:r>
      <w:r>
        <w:t xml:space="preserve"> [Интернет-ресурс] </w:t>
      </w:r>
      <w:r>
        <w:t xml:space="preserve">URL:https://cyberleninka.ru/article/n/tremor-klassifikatsiya-klinicheskaya-harakteristika/viewer</w:t>
      </w:r>
      <w:r>
        <w:t xml:space="preserve"> (дата обращения 30.03.2023 г)</w:t>
      </w:r>
      <w:r/>
    </w:p>
    <w:p>
      <w:pPr>
        <w:numPr>
          <w:ilvl w:val="0"/>
          <w:numId w:val="2"/>
        </w:numPr>
        <w:ind w:left="0" w:firstLine="708"/>
      </w:pPr>
      <w:r>
        <w:t xml:space="preserve">Треморография</w:t>
      </w:r>
      <w:r>
        <w:t xml:space="preserve"> в клинической практике. </w:t>
      </w:r>
      <w:r>
        <w:t xml:space="preserve">Т.Г.Говорова</w:t>
      </w:r>
      <w:r>
        <w:t xml:space="preserve">, </w:t>
      </w:r>
      <w:r>
        <w:t xml:space="preserve">Т.Е.Попова</w:t>
      </w:r>
      <w:r>
        <w:t xml:space="preserve">, </w:t>
      </w:r>
      <w:r>
        <w:t xml:space="preserve">А.А.Таппахов</w:t>
      </w:r>
      <w:r>
        <w:t xml:space="preserve"> [Интернет-ресурс] URL: https://cyberleninka.ru/article/n/tremorografiya-v-klinicheskoy-praktike/viewer (дата обращения 30.03.2023г)</w:t>
      </w:r>
      <w:r/>
    </w:p>
    <w:p>
      <w:pPr>
        <w:numPr>
          <w:ilvl w:val="0"/>
          <w:numId w:val="2"/>
        </w:numPr>
        <w:ind w:left="0" w:firstLine="708"/>
      </w:pPr>
      <w:r>
        <w:t xml:space="preserve">Тензометрическая </w:t>
      </w:r>
      <w:r>
        <w:t xml:space="preserve">треморография</w:t>
      </w:r>
      <w:r>
        <w:t xml:space="preserve"> в прецизионных системах медицинской диагностики, </w:t>
      </w:r>
      <w:r>
        <w:t xml:space="preserve">Zoya</w:t>
      </w:r>
      <w:r>
        <w:t xml:space="preserve"> </w:t>
      </w:r>
      <w:r>
        <w:t xml:space="preserve">Aleksanyan</w:t>
      </w:r>
      <w:r>
        <w:t xml:space="preserve"> (Institute </w:t>
      </w:r>
      <w:r>
        <w:t xml:space="preserve">of</w:t>
      </w:r>
      <w:r>
        <w:t xml:space="preserve"> </w:t>
      </w:r>
      <w:r>
        <w:t xml:space="preserve">the</w:t>
      </w:r>
      <w:r>
        <w:t xml:space="preserve"> Human </w:t>
      </w:r>
      <w:r>
        <w:t xml:space="preserve">Brain</w:t>
      </w:r>
      <w:r>
        <w:t xml:space="preserve">, Russian Academy </w:t>
      </w:r>
      <w:r>
        <w:t xml:space="preserve">of</w:t>
      </w:r>
      <w:r>
        <w:t xml:space="preserve"> Sciences, Saint-</w:t>
      </w:r>
      <w:r>
        <w:t xml:space="preserve">Petersburg</w:t>
      </w:r>
      <w:r>
        <w:t xml:space="preserve">, </w:t>
      </w:r>
      <w:r>
        <w:t xml:space="preserve">Russiа</w:t>
      </w:r>
      <w:r>
        <w:t xml:space="preserve">), </w:t>
      </w:r>
      <w:r>
        <w:t xml:space="preserve">Olga</w:t>
      </w:r>
      <w:r>
        <w:t xml:space="preserve"> </w:t>
      </w:r>
      <w:r>
        <w:t xml:space="preserve">Bureneva</w:t>
      </w:r>
      <w:r>
        <w:t xml:space="preserve">, </w:t>
      </w:r>
      <w:r>
        <w:t xml:space="preserve">Nikolay</w:t>
      </w:r>
      <w:r>
        <w:t xml:space="preserve"> </w:t>
      </w:r>
      <w:r>
        <w:t xml:space="preserve">Safyannikov</w:t>
      </w:r>
      <w:r>
        <w:t xml:space="preserve">: Saint-</w:t>
      </w:r>
      <w:r>
        <w:t xml:space="preserve">Petersburg</w:t>
      </w:r>
      <w:r>
        <w:t xml:space="preserve"> State </w:t>
      </w:r>
      <w:r>
        <w:t xml:space="preserve">Electrotechnical</w:t>
      </w:r>
      <w:r>
        <w:t xml:space="preserve"> University “LETI” (дата обращения 01.04.2023 г)</w:t>
      </w:r>
      <w:r/>
    </w:p>
    <w:p>
      <w:pPr>
        <w:numPr>
          <w:ilvl w:val="0"/>
          <w:numId w:val="2"/>
        </w:numPr>
        <w:ind w:left="0" w:firstLine="708"/>
      </w:pPr>
      <w:r>
        <w:t xml:space="preserve">Частотно-спектральная характеристика физиологического тремора. </w:t>
      </w:r>
      <w:r>
        <w:t xml:space="preserve">Е.А.Александрова</w:t>
      </w:r>
      <w:r>
        <w:t xml:space="preserve">, </w:t>
      </w:r>
      <w:r>
        <w:t xml:space="preserve">А.В.Густов</w:t>
      </w:r>
      <w:r>
        <w:t xml:space="preserve">, </w:t>
      </w:r>
      <w:r>
        <w:t xml:space="preserve">И.В.Бородачева</w:t>
      </w:r>
      <w:r>
        <w:t xml:space="preserve">, </w:t>
      </w:r>
      <w:r>
        <w:t xml:space="preserve">Е.М.Тиманин</w:t>
      </w:r>
      <w:r>
        <w:t xml:space="preserve">, </w:t>
      </w:r>
      <w:r>
        <w:t xml:space="preserve">Е.В.Еремин</w:t>
      </w:r>
      <w:r>
        <w:t xml:space="preserve">, </w:t>
      </w:r>
      <w:r>
        <w:t xml:space="preserve">К.М.Беляков</w:t>
      </w:r>
      <w:r>
        <w:t xml:space="preserve">, </w:t>
      </w:r>
      <w:r>
        <w:t xml:space="preserve">М.Н.Ерохина</w:t>
      </w:r>
      <w:r>
        <w:t xml:space="preserve"> [Интернет-ресурс] URL: https://cyberleninka.ru/article/n/chastotno-spektralnaya-harakteristika-fiziologicheskogo-tremora/viewer (дата обращения 01.04.2023г)</w:t>
      </w:r>
      <w:r/>
    </w:p>
    <w:p>
      <w:pPr>
        <w:numPr>
          <w:ilvl w:val="0"/>
          <w:numId w:val="2"/>
        </w:numPr>
        <w:ind w:left="0" w:firstLine="708"/>
      </w:pPr>
      <w:r>
        <w:t xml:space="preserve">Тензометрический </w:t>
      </w:r>
      <w:r>
        <w:t xml:space="preserve">треморограф</w:t>
      </w:r>
      <w:r>
        <w:t xml:space="preserve"> </w:t>
      </w:r>
      <w:r>
        <w:t xml:space="preserve">[Интернет-ресурс] URL: </w:t>
      </w:r>
      <w:r>
        <w:rPr>
          <w:lang w:val="ru-RU"/>
        </w:rPr>
        <w:t xml:space="preserve">https://etu.ru/ru/nauchnaya-i-innovacionnaya-deyatelnost/tehnopark/nauchno-tehnicheskaya-produkciya-tehnoparka/tenzometricheskij-tremorograf</w:t>
      </w:r>
      <w:r>
        <w:rPr>
          <w:lang w:val="ru-RU"/>
        </w:rPr>
        <w:t xml:space="preserve"> </w:t>
      </w:r>
      <w:r>
        <w:t xml:space="preserve">(дата обращения 01.04.2023г)</w:t>
      </w:r>
      <w:r/>
    </w:p>
    <w:p>
      <w:pPr>
        <w:numPr>
          <w:ilvl w:val="0"/>
          <w:numId w:val="2"/>
        </w:numPr>
        <w:ind w:left="0" w:firstLine="708"/>
      </w:pPr>
      <w:r>
        <w:t xml:space="preserve">ЭНЕРГЕТИЧЕСКИЕ И ФРАКТАЛЬНЫЕ ХАРАКТЕРИСТИКИ ФИЗИОЛОГИЧЕСКОГО И ПАТОЛОГИЧЕСКОГО ТРЕМОРА РУКИ ЧЕЛОВЕКА © 2010 г. Учреждение Российской академии наук Институт физиологии им. И.П. Павлова РАН, Санкт-Петербург: O. E. Дик, С. П. </w:t>
      </w:r>
      <w:r>
        <w:t xml:space="preserve">Романов, Санкт-Петербургский государственный университет: А. Д. </w:t>
      </w:r>
      <w:r>
        <w:t xml:space="preserve">Ноздрачев</w:t>
      </w:r>
      <w:r>
        <w:t xml:space="preserve">, редакция от 14.04.2009 г. (дата обращения 06.04.2023 г)</w:t>
      </w:r>
      <w:r/>
    </w:p>
    <w:p>
      <w:pPr>
        <w:numPr>
          <w:ilvl w:val="0"/>
          <w:numId w:val="2"/>
        </w:numPr>
        <w:ind w:left="0" w:firstLine="708"/>
      </w:pPr>
      <w:r>
        <w:t xml:space="preserve">Некоторые задачи вычислительной математики [Интернет-ресурс] URL: http://pitf.ftf.nstu.ru/files/zaikin/2018/Lec1.pdf (дата обращения 01.05.2022г.) </w:t>
      </w:r>
      <w:r/>
    </w:p>
    <w:p>
      <w:pPr>
        <w:numPr>
          <w:ilvl w:val="0"/>
          <w:numId w:val="2"/>
        </w:numPr>
        <w:ind w:left="0" w:firstLine="708"/>
        <w:shd w:val="clear" w:color="auto" w:fill="ffffff"/>
      </w:pPr>
      <w:r>
        <w:t xml:space="preserve">Интерполяция и аппроксимация [Интернет-ресурс] URL: </w:t>
      </w:r>
      <w:hyperlink r:id="rId19" w:tooltip="https://fadeevlecturer.github.io/python_lectures/notebooks/scipy/interpolation_approx.html" w:history="1">
        <w:r>
          <w:t xml:space="preserve">https://fadeevlecturer.github.io/python_lectures/notebooks/scipy/interpolation_approx.html</w:t>
        </w:r>
      </w:hyperlink>
      <w:r>
        <w:t xml:space="preserve"> (дата обращения 06.04.2023 г)</w:t>
      </w:r>
      <w:r/>
    </w:p>
    <w:p>
      <w:pPr>
        <w:numPr>
          <w:ilvl w:val="0"/>
          <w:numId w:val="2"/>
        </w:numPr>
        <w:ind w:left="0" w:firstLine="708"/>
      </w:pPr>
      <w:r>
        <w:t xml:space="preserve">ПРАКТИКУМ ПО ПСИХОФИЗИОЛОГИИ ПРОФЕССИОНАЛЬНОЙ ДЕЯТЕЛЬНОСТИ Учебно-методическое пособие для вузов Выпуск 1, Стадниченко Л. И., </w:t>
      </w:r>
      <w:r>
        <w:t xml:space="preserve">Валынкина</w:t>
      </w:r>
      <w:r>
        <w:t xml:space="preserve"> И.Г. [Интернет-ресурс] URL: https://www.fsight.ru/blog/metody- </w:t>
      </w:r>
      <w:r>
        <w:t xml:space="preserve">analiza-vremennyh-rjadov-sglazhivanie</w:t>
      </w:r>
      <w:r>
        <w:t xml:space="preserve">/]. (дата обращения 15.04.2022г.)</w:t>
      </w:r>
      <w:r/>
    </w:p>
    <w:p>
      <w:pPr>
        <w:numPr>
          <w:ilvl w:val="0"/>
          <w:numId w:val="2"/>
        </w:numPr>
        <w:ind w:left="0" w:firstLine="708"/>
      </w:pPr>
      <w:r>
        <w:t xml:space="preserve">Полное руководство по анализу и прогнозированию временных рядов [Интернет-ресурс] URL: </w:t>
      </w:r>
      <w:r>
        <w:t xml:space="preserve">https://www.machinelearningmastery.ru/the-complete-guide-to-time-series-analysis-and-forecasting-70d476bfe775/]</w:t>
      </w:r>
      <w:r>
        <w:t xml:space="preserve"> (дата обращения 01.05.2022г.) </w:t>
      </w:r>
      <w:r/>
    </w:p>
    <w:p>
      <w:pPr>
        <w:numPr>
          <w:ilvl w:val="0"/>
          <w:numId w:val="2"/>
        </w:numPr>
        <w:ind w:left="0" w:firstLine="708"/>
      </w:pPr>
      <w:r>
        <w:t xml:space="preserve">Как рассчитать скользящие средние в Python? [Интернет-ресурс] URL: https://www.geeksforgeeks.org/how-to-calculate- </w:t>
      </w:r>
      <w:r>
        <w:t xml:space="preserve">moving-averages-in-python</w:t>
      </w:r>
      <w:r>
        <w:t xml:space="preserve">/ (дата обращения 15.05.2022г.) </w:t>
      </w:r>
      <w:r/>
    </w:p>
    <w:p>
      <w:pPr>
        <w:numPr>
          <w:ilvl w:val="0"/>
          <w:numId w:val="2"/>
        </w:numPr>
        <w:ind w:left="0" w:firstLine="708"/>
      </w:pPr>
      <w:r>
        <w:t xml:space="preserve">Методы статистики [Интернет-ресурс] URL: https://medstatistic.ru/methods/methods8.html (дата обращения 10.04.2022г.) </w:t>
      </w:r>
      <w:r/>
    </w:p>
    <w:p>
      <w:pPr>
        <w:numPr>
          <w:ilvl w:val="0"/>
          <w:numId w:val="2"/>
        </w:numPr>
        <w:ind w:left="0" w:firstLine="708"/>
        <w:shd w:val="clear" w:color="auto" w:fill="ffffff"/>
      </w:pPr>
      <w:r>
        <w:t xml:space="preserve">Выбираем язык программирования: что нужно знать о Python [Интернет-ресурс] URL: https://skillbox.ru/media/code/vybiraem_yazyk_ </w:t>
      </w:r>
      <w:r>
        <w:t xml:space="preserve">programmirovaniya_chto_nuzhno_znat_o_python</w:t>
      </w:r>
      <w:r>
        <w:t xml:space="preserve">/ (дата обращения 10.04.2022г.) </w:t>
      </w:r>
      <w:r/>
    </w:p>
    <w:p>
      <w:pPr>
        <w:numPr>
          <w:ilvl w:val="0"/>
          <w:numId w:val="2"/>
        </w:numPr>
        <w:ind w:left="0" w:firstLine="708"/>
        <w:spacing w:after="120"/>
        <w:shd w:val="clear" w:color="auto" w:fill="ffffff"/>
      </w:pPr>
      <w:r>
        <w:t xml:space="preserve">Выбираем самый удобный редактор кода Python [Интернет-ресурс] URL: https://habr.com/ru/companies/skillfactory /</w:t>
      </w:r>
      <w:r>
        <w:t xml:space="preserve">articles</w:t>
      </w:r>
      <w:r>
        <w:t xml:space="preserve">/521838/ (дата обращения 10.04.2022г.) </w:t>
      </w:r>
      <w:r/>
    </w:p>
    <w:p>
      <w:pPr>
        <w:ind w:left="720" w:firstLine="0"/>
        <w:spacing w:after="120"/>
        <w:shd w:val="clear" w:color="auto" w:fill="ffffff"/>
      </w:pPr>
      <w:r/>
      <w:r/>
    </w:p>
    <w:p>
      <w:pPr>
        <w:numPr>
          <w:ilvl w:val="0"/>
          <w:numId w:val="23"/>
        </w:numPr>
        <w:ind w:left="0" w:firstLine="708"/>
      </w:pPr>
      <w:r>
        <w:t xml:space="preserve">Расчет </w:t>
      </w:r>
      <w:r>
        <w:t xml:space="preserve">коэфициента</w:t>
      </w:r>
      <w:r>
        <w:t xml:space="preserve"> корреляции Пирсона [Интернет-ресурс] URL: https://rukovodstvo.net/posts/id_651/ (дата обращения 10.04.2022г.) </w:t>
      </w:r>
      <w:r/>
      <w:r/>
    </w:p>
    <w:p>
      <w:pPr>
        <w:numPr>
          <w:ilvl w:val="0"/>
          <w:numId w:val="23"/>
        </w:numPr>
        <w:ind w:left="0" w:firstLine="708"/>
      </w:pPr>
      <w:r>
        <w:t xml:space="preserve">Ковариационный анализ [Интернет-ресурс] URL: https://studme.org/410577/agropromyshlennost/kovariatsionnyy_analiz (дата обращения 10.04.2022г.) </w:t>
      </w:r>
      <w:r/>
      <w:r/>
    </w:p>
    <w:p>
      <w:pPr>
        <w:ind w:left="720" w:firstLine="0"/>
        <w:spacing w:after="120"/>
        <w:shd w:val="clear" w:color="auto" w:fill="ffffff"/>
      </w:pPr>
      <w:r/>
      <w:r/>
    </w:p>
    <w:p>
      <w:pPr>
        <w:numPr>
          <w:ilvl w:val="0"/>
          <w:numId w:val="2"/>
        </w:numPr>
        <w:ind w:left="0" w:firstLine="705"/>
      </w:pPr>
      <w:r>
        <w:t xml:space="preserve">ОСОБЕННОСТЬ АКТИВНОСТИ НЕРВНОЙ СИСТЕМЫ ПРИ УПРАВЛЕНИИ ДВИЖЕНИЕМ С. П. Романов, доктор биол. наук, старший науч</w:t>
      </w:r>
      <w:r>
        <w:t xml:space="preserve">ный сотрудник Институт физиологии им. И. П. Павлова РАН, г. Санкт-Петербург, З. А. Алексанян, канд. мед. наук, старший научный сотрудник Институт мозга человека им. Н. П. Бехтеревой РАН, г. Санкт-Петербург, редакция: №5 2012г. (дата обращения 06.04.2023 г)</w:t>
      </w:r>
      <w:r/>
    </w:p>
    <w:p>
      <w:pPr>
        <w:numPr>
          <w:ilvl w:val="0"/>
          <w:numId w:val="2"/>
        </w:numPr>
        <w:ind w:left="0" w:firstLine="705"/>
        <w:spacing w:after="120"/>
        <w:shd w:val="clear" w:color="auto" w:fill="ffffff"/>
      </w:pPr>
      <w:r>
        <w:t xml:space="preserve">Интерполяция данных: соединяем точки так, чтобы было красиво [Интернет-ресурс] URL: https://habr.com/ru/articles/264191/</w:t>
      </w:r>
      <w:r>
        <w:rPr>
          <w:b/>
        </w:rPr>
        <w:t xml:space="preserve"> </w:t>
      </w:r>
      <w:r>
        <w:t xml:space="preserve">(дата обращения 06.04.2023 г)</w:t>
      </w:r>
      <w:r/>
    </w:p>
    <w:p>
      <w:pPr>
        <w:ind w:firstLine="0"/>
        <w:jc w:val="center"/>
        <w:rPr>
          <w:b/>
        </w:rPr>
      </w:pPr>
      <w:r>
        <w:rPr>
          <w:b/>
        </w:rPr>
      </w:r>
      <w:r/>
    </w:p>
    <w:p>
      <w:pPr>
        <w:ind w:firstLine="0"/>
        <w:spacing w:after="300" w:line="411" w:lineRule="auto"/>
        <w:shd w:val="clear" w:color="auto" w:fill="ffffff"/>
        <w:rPr>
          <w:rFonts w:ascii="Arial" w:hAnsi="Arial" w:eastAsia="Arial" w:cs="Arial"/>
          <w:b/>
          <w:i/>
          <w:color w:val="444444"/>
          <w:sz w:val="21"/>
          <w:szCs w:val="21"/>
          <w:highlight w:val="white"/>
        </w:rPr>
      </w:pPr>
      <w:r>
        <w:rPr>
          <w:rFonts w:ascii="Arial" w:hAnsi="Arial" w:eastAsia="Arial" w:cs="Arial"/>
          <w:b/>
          <w:i/>
          <w:color w:val="444444"/>
          <w:sz w:val="21"/>
          <w:szCs w:val="21"/>
          <w:highlight w:val="white"/>
        </w:rPr>
      </w:r>
      <w:r/>
    </w:p>
    <w:p>
      <w:pPr>
        <w:rPr>
          <w:rFonts w:ascii="Arial" w:hAnsi="Arial" w:eastAsia="Arial" w:cs="Arial"/>
          <w:color w:val="111111"/>
          <w:sz w:val="27"/>
          <w:szCs w:val="27"/>
          <w:highlight w:val="white"/>
        </w:rPr>
      </w:pPr>
      <w:r>
        <w:rPr>
          <w:rFonts w:ascii="Arial" w:hAnsi="Arial" w:eastAsia="Arial" w:cs="Arial"/>
          <w:color w:val="111111"/>
          <w:sz w:val="27"/>
          <w:szCs w:val="27"/>
          <w:highlight w:val="white"/>
        </w:rPr>
        <w:t xml:space="preserve">https://devpractice.ru/matplotlib-lesson-4-1-viz-linear-chart/</w:t>
      </w:r>
      <w:r/>
    </w:p>
    <w:p>
      <w:pPr>
        <w:ind w:firstLine="0"/>
        <w:jc w:val="center"/>
        <w:rPr>
          <w:b/>
        </w:rPr>
      </w:pPr>
      <w:r>
        <w:br w:type="page" w:clear="all"/>
      </w:r>
      <w:r/>
    </w:p>
    <w:p>
      <w:pPr>
        <w:pStyle w:val="703"/>
        <w:jc w:val="center"/>
        <w:rPr>
          <w:lang w:val="ru-RU"/>
        </w:rPr>
      </w:pPr>
      <w:r/>
      <w:bookmarkStart w:id="48" w:name="_Toc133607683"/>
      <w:r>
        <w:t xml:space="preserve">ПРИЛОЖЕНИЕ А</w:t>
      </w:r>
      <w:bookmarkEnd w:id="48"/>
      <w:r/>
      <w:r/>
    </w:p>
    <w:sectPr>
      <w:footerReference w:type="default" r:id="rId9"/>
      <w:footnotePr/>
      <w:endnotePr/>
      <w:type w:val="nextPage"/>
      <w:pgSz w:w="11909" w:h="16834" w:orient="portrait"/>
      <w:pgMar w:top="1440" w:right="1440" w:bottom="1440" w:left="1440" w:header="720" w:footer="720" w:gutter="0"/>
      <w:pgNumType w:start="1"/>
      <w:cols w:num="1" w:sep="0" w:space="720" w:equalWidth="1"/>
      <w:docGrid w:linePitch="36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Алина Боевец" w:date="2023-05-02T11:52:00Z" w:initials="АБ">
    <w:p w14:paraId="00000001" w14:textId="00000001">
      <w:pPr>
        <w:spacing w:line="240" w:after="0" w:lineRule="auto" w:before="0"/>
        <w:ind w:firstLine="0" w:left="0" w:right="0"/>
        <w:jc w:val="left"/>
      </w:pPr>
      <w:r>
        <w:rPr>
          <w:rFonts w:eastAsia="Arial" w:ascii="Arial" w:hAnsi="Arial" w:cs="Arial"/>
          <w:sz w:val="22"/>
        </w:rPr>
        <w:t xml:space="preserve">Нужно ли расширить данный раздел, чтобы не было одного абзаца на листе?</w:t>
      </w:r>
    </w:p>
    <w:p w14:paraId="00000002" w14:textId="00000002">
      <w:pPr>
        <w:spacing w:line="240" w:after="0" w:lineRule="auto" w:before="0"/>
        <w:ind w:firstLine="0" w:left="0" w:right="0"/>
        <w:jc w:val="left"/>
      </w:pPr>
      <w:r>
        <w:rPr>
          <w:rFonts w:eastAsia="Arial" w:ascii="Arial" w:hAnsi="Arial" w:cs="Arial"/>
          <w:sz w:val="22"/>
        </w:rPr>
        <w:t xml:space="preserve"/>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FB7802" w16cex:dateUtc="2023-05-02T08:52:00Z"/>
</w16cex:commentsExtensible>
</file>

<file path=word/commentsIds.xml><?xml version="1.0" encoding="utf-8"?>
<w16cid:commentsIds xmlns:mc="http://schemas.openxmlformats.org/markup-compatibility/2006" xmlns:w16cid="http://schemas.microsoft.com/office/word/2016/wordml/cid" mc:Ignorable="w16cid">
  <w16cid:commentId w16cid:paraId="00000002" w16cid:durableId="27FB780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Arial">
    <w:panose1 w:val="020B0604020202020204"/>
  </w:font>
  <w:font w:name="Calibri">
    <w:panose1 w:val="020F05020202040302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center"/>
    </w:pPr>
    <w:r>
      <w:fldChar w:fldCharType="begin"/>
    </w:r>
    <w:r>
      <w:instrText xml:space="preserve">PAGE</w:instrText>
    </w:r>
    <w:r>
      <w:fldChar w:fldCharType="separate"/>
    </w:r>
    <w:r>
      <w:t xml:space="preserve">2</w:t>
    </w:r>
    <w:r>
      <w:fldChar w:fldCharType="end"/>
    </w:r>
    <w:r/>
  </w:p>
  <w:p>
    <w:pPr>
      <w:jc w:val="cente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240" w:lineRule="auto"/>
      </w:pPr>
      <w:r>
        <w:separator/>
      </w:r>
      <w:r/>
    </w:p>
  </w:footnote>
  <w:footnote w:type="continuationSeparator" w:id="0">
    <w:p>
      <w:pPr>
        <w:spacing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2">
    <w:multiLevelType w:val="hybridMultilevel"/>
    <w:lvl w:ilvl="0">
      <w:start w:val="17"/>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4"/>
      <w:numFmt w:val="decimal"/>
      <w:isLgl w:val="false"/>
      <w:suff w:val="tab"/>
      <w:lvlText w:val="%1"/>
      <w:lvlJc w:val="left"/>
      <w:pPr>
        <w:ind w:left="1068" w:hanging="360"/>
      </w:pPr>
      <w:rPr>
        <w:rFonts w:hint="default"/>
      </w:rPr>
    </w:lvl>
    <w:lvl w:ilvl="1">
      <w:start w:val="1"/>
      <w:numFmt w:val="lowerLetter"/>
      <w:isLgl w:val="false"/>
      <w:suff w:val="tab"/>
      <w:lvlText w:val="%2."/>
      <w:lvlJc w:val="left"/>
      <w:pPr>
        <w:ind w:left="1788" w:hanging="360"/>
      </w:pPr>
    </w:lvl>
    <w:lvl w:ilvl="2">
      <w:start w:val="1"/>
      <w:numFmt w:val="lowerRoman"/>
      <w:isLgl w:val="false"/>
      <w:suff w:val="tab"/>
      <w:lvlText w:val="%3."/>
      <w:lvlJc w:val="right"/>
      <w:pPr>
        <w:ind w:left="2508" w:hanging="180"/>
      </w:pPr>
    </w:lvl>
    <w:lvl w:ilvl="3">
      <w:start w:val="1"/>
      <w:numFmt w:val="decimal"/>
      <w:isLgl w:val="false"/>
      <w:suff w:val="tab"/>
      <w:lvlText w:val="%4."/>
      <w:lvlJc w:val="left"/>
      <w:pPr>
        <w:ind w:left="3228" w:hanging="360"/>
      </w:pPr>
    </w:lvl>
    <w:lvl w:ilvl="4">
      <w:start w:val="1"/>
      <w:numFmt w:val="lowerLetter"/>
      <w:isLgl w:val="false"/>
      <w:suff w:val="tab"/>
      <w:lvlText w:val="%5."/>
      <w:lvlJc w:val="left"/>
      <w:pPr>
        <w:ind w:left="3948" w:hanging="360"/>
      </w:pPr>
    </w:lvl>
    <w:lvl w:ilvl="5">
      <w:start w:val="1"/>
      <w:numFmt w:val="lowerRoman"/>
      <w:isLgl w:val="false"/>
      <w:suff w:val="tab"/>
      <w:lvlText w:val="%6."/>
      <w:lvlJc w:val="right"/>
      <w:pPr>
        <w:ind w:left="4668" w:hanging="180"/>
      </w:pPr>
    </w:lvl>
    <w:lvl w:ilvl="6">
      <w:start w:val="1"/>
      <w:numFmt w:val="decimal"/>
      <w:isLgl w:val="false"/>
      <w:suff w:val="tab"/>
      <w:lvlText w:val="%7."/>
      <w:lvlJc w:val="left"/>
      <w:pPr>
        <w:ind w:left="5388" w:hanging="360"/>
      </w:pPr>
    </w:lvl>
    <w:lvl w:ilvl="7">
      <w:start w:val="1"/>
      <w:numFmt w:val="lowerLetter"/>
      <w:isLgl w:val="false"/>
      <w:suff w:val="tab"/>
      <w:lvlText w:val="%8."/>
      <w:lvlJc w:val="left"/>
      <w:pPr>
        <w:ind w:left="6108" w:hanging="360"/>
      </w:pPr>
    </w:lvl>
    <w:lvl w:ilvl="8">
      <w:start w:val="1"/>
      <w:numFmt w:val="lowerRoman"/>
      <w:isLgl w:val="false"/>
      <w:suff w:val="tab"/>
      <w:lvlText w:val="%9."/>
      <w:lvlJc w:val="right"/>
      <w:pPr>
        <w:ind w:left="6828" w:hanging="180"/>
      </w:pPr>
    </w:lvl>
  </w:abstractNum>
  <w:abstractNum w:abstractNumId="4">
    <w:multiLevelType w:val="hybridMultilevel"/>
    <w:lvl w:ilvl="0">
      <w:start w:val="1"/>
      <w:numFmt w:val="decimal"/>
      <w:isLgl w:val="false"/>
      <w:suff w:val="tab"/>
      <w:lvlText w:val="%1."/>
      <w:lvlJc w:val="left"/>
      <w:pPr>
        <w:ind w:left="1068" w:hanging="360"/>
      </w:pPr>
      <w:rPr>
        <w:rFonts w:hint="default"/>
      </w:rPr>
    </w:lvl>
    <w:lvl w:ilvl="1">
      <w:start w:val="4"/>
      <w:numFmt w:val="decimal"/>
      <w:isLgl/>
      <w:suff w:val="tab"/>
      <w:lvlText w:val="%1.%2"/>
      <w:lvlJc w:val="left"/>
      <w:pPr>
        <w:ind w:left="1489" w:hanging="360"/>
      </w:pPr>
      <w:rPr>
        <w:rFonts w:hint="default"/>
      </w:rPr>
    </w:lvl>
    <w:lvl w:ilvl="2">
      <w:start w:val="1"/>
      <w:numFmt w:val="decimal"/>
      <w:isLgl/>
      <w:suff w:val="tab"/>
      <w:lvlText w:val="%1.%2.%3"/>
      <w:lvlJc w:val="left"/>
      <w:pPr>
        <w:ind w:left="2270" w:hanging="720"/>
      </w:pPr>
      <w:rPr>
        <w:rFonts w:hint="default"/>
      </w:rPr>
    </w:lvl>
    <w:lvl w:ilvl="3">
      <w:start w:val="1"/>
      <w:numFmt w:val="decimal"/>
      <w:isLgl/>
      <w:suff w:val="tab"/>
      <w:lvlText w:val="%1.%2.%3.%4"/>
      <w:lvlJc w:val="left"/>
      <w:pPr>
        <w:ind w:left="3051" w:hanging="1080"/>
      </w:pPr>
      <w:rPr>
        <w:rFonts w:hint="default"/>
      </w:rPr>
    </w:lvl>
    <w:lvl w:ilvl="4">
      <w:start w:val="1"/>
      <w:numFmt w:val="decimal"/>
      <w:isLgl/>
      <w:suff w:val="tab"/>
      <w:lvlText w:val="%1.%2.%3.%4.%5"/>
      <w:lvlJc w:val="left"/>
      <w:pPr>
        <w:ind w:left="3472" w:hanging="1080"/>
      </w:pPr>
      <w:rPr>
        <w:rFonts w:hint="default"/>
      </w:rPr>
    </w:lvl>
    <w:lvl w:ilvl="5">
      <w:start w:val="1"/>
      <w:numFmt w:val="decimal"/>
      <w:isLgl/>
      <w:suff w:val="tab"/>
      <w:lvlText w:val="%1.%2.%3.%4.%5.%6"/>
      <w:lvlJc w:val="left"/>
      <w:pPr>
        <w:ind w:left="4253" w:hanging="1440"/>
      </w:pPr>
      <w:rPr>
        <w:rFonts w:hint="default"/>
      </w:rPr>
    </w:lvl>
    <w:lvl w:ilvl="6">
      <w:start w:val="1"/>
      <w:numFmt w:val="decimal"/>
      <w:isLgl/>
      <w:suff w:val="tab"/>
      <w:lvlText w:val="%1.%2.%3.%4.%5.%6.%7"/>
      <w:lvlJc w:val="left"/>
      <w:pPr>
        <w:ind w:left="4674" w:hanging="1440"/>
      </w:pPr>
      <w:rPr>
        <w:rFonts w:hint="default"/>
      </w:rPr>
    </w:lvl>
    <w:lvl w:ilvl="7">
      <w:start w:val="1"/>
      <w:numFmt w:val="decimal"/>
      <w:isLgl/>
      <w:suff w:val="tab"/>
      <w:lvlText w:val="%1.%2.%3.%4.%5.%6.%7.%8"/>
      <w:lvlJc w:val="left"/>
      <w:pPr>
        <w:ind w:left="5455" w:hanging="1800"/>
      </w:pPr>
      <w:rPr>
        <w:rFonts w:hint="default"/>
      </w:rPr>
    </w:lvl>
    <w:lvl w:ilvl="8">
      <w:start w:val="1"/>
      <w:numFmt w:val="decimal"/>
      <w:isLgl/>
      <w:suff w:val="tab"/>
      <w:lvlText w:val="%1.%2.%3.%4.%5.%6.%7.%8.%9"/>
      <w:lvlJc w:val="left"/>
      <w:pPr>
        <w:ind w:left="6236" w:hanging="2160"/>
      </w:pPr>
      <w:rPr>
        <w:rFonts w:hint="default"/>
      </w:rPr>
    </w:lvl>
  </w:abstractNum>
  <w:abstractNum w:abstractNumId="5">
    <w:multiLevelType w:val="hybridMultilevel"/>
    <w:lvl w:ilvl="0">
      <w:start w:val="1"/>
      <w:numFmt w:val="decimal"/>
      <w:isLgl w:val="false"/>
      <w:suff w:val="tab"/>
      <w:lvlText w:val="%1."/>
      <w:lvlJc w:val="left"/>
      <w:pPr>
        <w:ind w:left="1428" w:hanging="360"/>
      </w:pPr>
    </w:lvl>
    <w:lvl w:ilvl="1">
      <w:start w:val="7"/>
      <w:numFmt w:val="decimal"/>
      <w:isLgl/>
      <w:suff w:val="tab"/>
      <w:lvlText w:val="%1.%2"/>
      <w:lvlJc w:val="left"/>
      <w:pPr>
        <w:ind w:left="1698" w:hanging="630"/>
      </w:pPr>
      <w:rPr>
        <w:rFonts w:hint="default"/>
      </w:rPr>
    </w:lvl>
    <w:lvl w:ilvl="2">
      <w:start w:val="2"/>
      <w:numFmt w:val="decimal"/>
      <w:isLgl/>
      <w:suff w:val="tab"/>
      <w:lvlText w:val="%1.%2.%3"/>
      <w:lvlJc w:val="left"/>
      <w:pPr>
        <w:ind w:left="1788" w:hanging="720"/>
      </w:pPr>
      <w:rPr>
        <w:rFonts w:hint="default"/>
      </w:rPr>
    </w:lvl>
    <w:lvl w:ilvl="3">
      <w:start w:val="1"/>
      <w:numFmt w:val="decimal"/>
      <w:isLgl/>
      <w:suff w:val="tab"/>
      <w:lvlText w:val="%1.%2.%3.%4"/>
      <w:lvlJc w:val="left"/>
      <w:pPr>
        <w:ind w:left="2148" w:hanging="1080"/>
      </w:pPr>
      <w:rPr>
        <w:rFonts w:hint="default"/>
      </w:rPr>
    </w:lvl>
    <w:lvl w:ilvl="4">
      <w:start w:val="1"/>
      <w:numFmt w:val="decimal"/>
      <w:isLgl/>
      <w:suff w:val="tab"/>
      <w:lvlText w:val="%1.%2.%3.%4.%5"/>
      <w:lvlJc w:val="left"/>
      <w:pPr>
        <w:ind w:left="2148" w:hanging="1080"/>
      </w:pPr>
      <w:rPr>
        <w:rFonts w:hint="default"/>
      </w:rPr>
    </w:lvl>
    <w:lvl w:ilvl="5">
      <w:start w:val="1"/>
      <w:numFmt w:val="decimal"/>
      <w:isLgl/>
      <w:suff w:val="tab"/>
      <w:lvlText w:val="%1.%2.%3.%4.%5.%6"/>
      <w:lvlJc w:val="left"/>
      <w:pPr>
        <w:ind w:left="2508" w:hanging="1440"/>
      </w:pPr>
      <w:rPr>
        <w:rFonts w:hint="default"/>
      </w:rPr>
    </w:lvl>
    <w:lvl w:ilvl="6">
      <w:start w:val="1"/>
      <w:numFmt w:val="decimal"/>
      <w:isLgl/>
      <w:suff w:val="tab"/>
      <w:lvlText w:val="%1.%2.%3.%4.%5.%6.%7"/>
      <w:lvlJc w:val="left"/>
      <w:pPr>
        <w:ind w:left="2508" w:hanging="1440"/>
      </w:pPr>
      <w:rPr>
        <w:rFonts w:hint="default"/>
      </w:rPr>
    </w:lvl>
    <w:lvl w:ilvl="7">
      <w:start w:val="1"/>
      <w:numFmt w:val="decimal"/>
      <w:isLgl/>
      <w:suff w:val="tab"/>
      <w:lvlText w:val="%1.%2.%3.%4.%5.%6.%7.%8"/>
      <w:lvlJc w:val="left"/>
      <w:pPr>
        <w:ind w:left="2868" w:hanging="1800"/>
      </w:pPr>
      <w:rPr>
        <w:rFonts w:hint="default"/>
      </w:rPr>
    </w:lvl>
    <w:lvl w:ilvl="8">
      <w:start w:val="1"/>
      <w:numFmt w:val="decimal"/>
      <w:isLgl/>
      <w:suff w:val="tab"/>
      <w:lvlText w:val="%1.%2.%3.%4.%5.%6.%7.%8.%9"/>
      <w:lvlJc w:val="left"/>
      <w:pPr>
        <w:ind w:left="3228" w:hanging="2160"/>
      </w:pPr>
      <w:rPr>
        <w:rFonts w:hint="default"/>
      </w:rPr>
    </w:lvl>
  </w:abstractNum>
  <w:abstractNum w:abstractNumId="6">
    <w:multiLevelType w:val="hybridMultilevel"/>
    <w:lvl w:ilvl="0">
      <w:start w:val="1"/>
      <w:numFmt w:val="decimal"/>
      <w:isLgl w:val="false"/>
      <w:suff w:val="tab"/>
      <w:lvlText w:val="%1."/>
      <w:lvlJc w:val="left"/>
      <w:pPr>
        <w:ind w:left="1069" w:hanging="360"/>
      </w:pPr>
      <w:rPr>
        <w:rFonts w:hint="default"/>
      </w:rPr>
    </w:lvl>
    <w:lvl w:ilvl="1">
      <w:start w:val="1"/>
      <w:numFmt w:val="decimal"/>
      <w:isLgl/>
      <w:suff w:val="tab"/>
      <w:lvlText w:val="%1.%2"/>
      <w:lvlJc w:val="left"/>
      <w:pPr>
        <w:ind w:left="1129" w:hanging="420"/>
      </w:pPr>
      <w:rPr>
        <w:rFonts w:hint="default"/>
      </w:rPr>
    </w:lvl>
    <w:lvl w:ilvl="2">
      <w:start w:val="1"/>
      <w:numFmt w:val="decimal"/>
      <w:isLgl/>
      <w:suff w:val="tab"/>
      <w:lvlText w:val="%1.%2.%3"/>
      <w:lvlJc w:val="left"/>
      <w:pPr>
        <w:ind w:left="1429" w:hanging="720"/>
      </w:pPr>
      <w:rPr>
        <w:rFonts w:hint="default"/>
      </w:rPr>
    </w:lvl>
    <w:lvl w:ilvl="3">
      <w:start w:val="1"/>
      <w:numFmt w:val="decimal"/>
      <w:isLgl/>
      <w:suff w:val="tab"/>
      <w:lvlText w:val="%1.%2.%3.%4"/>
      <w:lvlJc w:val="left"/>
      <w:pPr>
        <w:ind w:left="1789" w:hanging="1080"/>
      </w:pPr>
      <w:rPr>
        <w:rFonts w:hint="default"/>
      </w:rPr>
    </w:lvl>
    <w:lvl w:ilvl="4">
      <w:start w:val="1"/>
      <w:numFmt w:val="decimal"/>
      <w:isLgl/>
      <w:suff w:val="tab"/>
      <w:lvlText w:val="%1.%2.%3.%4.%5"/>
      <w:lvlJc w:val="left"/>
      <w:pPr>
        <w:ind w:left="1789" w:hanging="1080"/>
      </w:pPr>
      <w:rPr>
        <w:rFonts w:hint="default"/>
      </w:rPr>
    </w:lvl>
    <w:lvl w:ilvl="5">
      <w:start w:val="1"/>
      <w:numFmt w:val="decimal"/>
      <w:isLgl/>
      <w:suff w:val="tab"/>
      <w:lvlText w:val="%1.%2.%3.%4.%5.%6"/>
      <w:lvlJc w:val="left"/>
      <w:pPr>
        <w:ind w:left="2149" w:hanging="1440"/>
      </w:pPr>
      <w:rPr>
        <w:rFonts w:hint="default"/>
      </w:rPr>
    </w:lvl>
    <w:lvl w:ilvl="6">
      <w:start w:val="1"/>
      <w:numFmt w:val="decimal"/>
      <w:isLgl/>
      <w:suff w:val="tab"/>
      <w:lvlText w:val="%1.%2.%3.%4.%5.%6.%7"/>
      <w:lvlJc w:val="left"/>
      <w:pPr>
        <w:ind w:left="2149" w:hanging="1440"/>
      </w:pPr>
      <w:rPr>
        <w:rFonts w:hint="default"/>
      </w:rPr>
    </w:lvl>
    <w:lvl w:ilvl="7">
      <w:start w:val="1"/>
      <w:numFmt w:val="decimal"/>
      <w:isLgl/>
      <w:suff w:val="tab"/>
      <w:lvlText w:val="%1.%2.%3.%4.%5.%6.%7.%8"/>
      <w:lvlJc w:val="left"/>
      <w:pPr>
        <w:ind w:left="2509" w:hanging="1800"/>
      </w:pPr>
      <w:rPr>
        <w:rFonts w:hint="default"/>
      </w:rPr>
    </w:lvl>
    <w:lvl w:ilvl="8">
      <w:start w:val="1"/>
      <w:numFmt w:val="decimal"/>
      <w:isLgl/>
      <w:suff w:val="tab"/>
      <w:lvlText w:val="%1.%2.%3.%4.%5.%6.%7.%8.%9"/>
      <w:lvlJc w:val="left"/>
      <w:pPr>
        <w:ind w:left="2869" w:hanging="2160"/>
      </w:pPr>
      <w:rPr>
        <w:rFonts w:hint="default"/>
      </w:rPr>
    </w:lvl>
  </w:abstractNum>
  <w:abstractNum w:abstractNumId="7">
    <w:multiLevelType w:val="hybridMultilevel"/>
    <w:lvl w:ilvl="0">
      <w:start w:val="1"/>
      <w:numFmt w:val="decimal"/>
      <w:isLgl w:val="false"/>
      <w:suff w:val="tab"/>
      <w:lvlText w:val="%1."/>
      <w:lvlJc w:val="left"/>
      <w:pPr>
        <w:ind w:left="1428" w:hanging="360"/>
      </w:pPr>
    </w:lvl>
    <w:lvl w:ilvl="1">
      <w:start w:val="7"/>
      <w:numFmt w:val="decimal"/>
      <w:isLgl/>
      <w:suff w:val="tab"/>
      <w:lvlText w:val="%1.%2"/>
      <w:lvlJc w:val="left"/>
      <w:pPr>
        <w:ind w:left="1698" w:hanging="630"/>
      </w:pPr>
      <w:rPr>
        <w:rFonts w:hint="default"/>
      </w:rPr>
    </w:lvl>
    <w:lvl w:ilvl="2">
      <w:start w:val="2"/>
      <w:numFmt w:val="decimal"/>
      <w:isLgl/>
      <w:suff w:val="tab"/>
      <w:lvlText w:val="%1.%2.%3"/>
      <w:lvlJc w:val="left"/>
      <w:pPr>
        <w:ind w:left="1788" w:hanging="720"/>
      </w:pPr>
      <w:rPr>
        <w:rFonts w:hint="default"/>
      </w:rPr>
    </w:lvl>
    <w:lvl w:ilvl="3">
      <w:start w:val="1"/>
      <w:numFmt w:val="decimal"/>
      <w:isLgl/>
      <w:suff w:val="tab"/>
      <w:lvlText w:val="%1.%2.%3.%4"/>
      <w:lvlJc w:val="left"/>
      <w:pPr>
        <w:ind w:left="2148" w:hanging="1080"/>
      </w:pPr>
      <w:rPr>
        <w:rFonts w:hint="default"/>
      </w:rPr>
    </w:lvl>
    <w:lvl w:ilvl="4">
      <w:start w:val="1"/>
      <w:numFmt w:val="decimal"/>
      <w:isLgl/>
      <w:suff w:val="tab"/>
      <w:lvlText w:val="%1.%2.%3.%4.%5"/>
      <w:lvlJc w:val="left"/>
      <w:pPr>
        <w:ind w:left="2148" w:hanging="1080"/>
      </w:pPr>
      <w:rPr>
        <w:rFonts w:hint="default"/>
      </w:rPr>
    </w:lvl>
    <w:lvl w:ilvl="5">
      <w:start w:val="1"/>
      <w:numFmt w:val="decimal"/>
      <w:isLgl/>
      <w:suff w:val="tab"/>
      <w:lvlText w:val="%1.%2.%3.%4.%5.%6"/>
      <w:lvlJc w:val="left"/>
      <w:pPr>
        <w:ind w:left="2508" w:hanging="1440"/>
      </w:pPr>
      <w:rPr>
        <w:rFonts w:hint="default"/>
      </w:rPr>
    </w:lvl>
    <w:lvl w:ilvl="6">
      <w:start w:val="1"/>
      <w:numFmt w:val="decimal"/>
      <w:isLgl/>
      <w:suff w:val="tab"/>
      <w:lvlText w:val="%1.%2.%3.%4.%5.%6.%7"/>
      <w:lvlJc w:val="left"/>
      <w:pPr>
        <w:ind w:left="2508" w:hanging="1440"/>
      </w:pPr>
      <w:rPr>
        <w:rFonts w:hint="default"/>
      </w:rPr>
    </w:lvl>
    <w:lvl w:ilvl="7">
      <w:start w:val="1"/>
      <w:numFmt w:val="decimal"/>
      <w:isLgl/>
      <w:suff w:val="tab"/>
      <w:lvlText w:val="%1.%2.%3.%4.%5.%6.%7.%8"/>
      <w:lvlJc w:val="left"/>
      <w:pPr>
        <w:ind w:left="2868" w:hanging="1800"/>
      </w:pPr>
      <w:rPr>
        <w:rFonts w:hint="default"/>
      </w:rPr>
    </w:lvl>
    <w:lvl w:ilvl="8">
      <w:start w:val="1"/>
      <w:numFmt w:val="decimal"/>
      <w:isLgl/>
      <w:suff w:val="tab"/>
      <w:lvlText w:val="%1.%2.%3.%4.%5.%6.%7.%8.%9"/>
      <w:lvlJc w:val="left"/>
      <w:pPr>
        <w:ind w:left="3228" w:hanging="2160"/>
      </w:pPr>
      <w:rPr>
        <w:rFonts w:hint="default"/>
      </w:rPr>
    </w:lvl>
  </w:abstractNum>
  <w:abstractNum w:abstractNumId="8">
    <w:multiLevelType w:val="hybridMultilevel"/>
    <w:lvl w:ilvl="0">
      <w:start w:val="1"/>
      <w:numFmt w:val="decimal"/>
      <w:isLgl w:val="false"/>
      <w:suff w:val="tab"/>
      <w:lvlText w:val="%1."/>
      <w:lvlJc w:val="left"/>
      <w:pPr>
        <w:ind w:left="1068" w:hanging="360"/>
      </w:pPr>
      <w:rPr>
        <w:rFonts w:hint="default"/>
      </w:rPr>
    </w:lvl>
    <w:lvl w:ilvl="1">
      <w:start w:val="2"/>
      <w:numFmt w:val="decimal"/>
      <w:isLgl/>
      <w:suff w:val="tab"/>
      <w:lvlText w:val="%1.%2"/>
      <w:lvlJc w:val="left"/>
      <w:pPr>
        <w:ind w:left="1338" w:hanging="630"/>
      </w:pPr>
      <w:rPr>
        <w:rFonts w:hint="default"/>
      </w:rPr>
    </w:lvl>
    <w:lvl w:ilvl="2">
      <w:start w:val="1"/>
      <w:numFmt w:val="decimal"/>
      <w:isLgl/>
      <w:suff w:val="tab"/>
      <w:lvlText w:val="%1.%2.%3"/>
      <w:lvlJc w:val="left"/>
      <w:pPr>
        <w:ind w:left="1428" w:hanging="720"/>
      </w:pPr>
      <w:rPr>
        <w:rFonts w:hint="default"/>
      </w:rPr>
    </w:lvl>
    <w:lvl w:ilvl="3">
      <w:start w:val="1"/>
      <w:numFmt w:val="decimal"/>
      <w:isLgl/>
      <w:suff w:val="tab"/>
      <w:lvlText w:val="%1.%2.%3.%4"/>
      <w:lvlJc w:val="left"/>
      <w:pPr>
        <w:ind w:left="1788" w:hanging="1080"/>
      </w:pPr>
      <w:rPr>
        <w:rFonts w:hint="default"/>
      </w:rPr>
    </w:lvl>
    <w:lvl w:ilvl="4">
      <w:start w:val="1"/>
      <w:numFmt w:val="decimal"/>
      <w:isLgl/>
      <w:suff w:val="tab"/>
      <w:lvlText w:val="%1.%2.%3.%4.%5"/>
      <w:lvlJc w:val="left"/>
      <w:pPr>
        <w:ind w:left="1788" w:hanging="1080"/>
      </w:pPr>
      <w:rPr>
        <w:rFonts w:hint="default"/>
      </w:rPr>
    </w:lvl>
    <w:lvl w:ilvl="5">
      <w:start w:val="1"/>
      <w:numFmt w:val="decimal"/>
      <w:isLgl/>
      <w:suff w:val="tab"/>
      <w:lvlText w:val="%1.%2.%3.%4.%5.%6"/>
      <w:lvlJc w:val="left"/>
      <w:pPr>
        <w:ind w:left="2148" w:hanging="1440"/>
      </w:pPr>
      <w:rPr>
        <w:rFonts w:hint="default"/>
      </w:rPr>
    </w:lvl>
    <w:lvl w:ilvl="6">
      <w:start w:val="1"/>
      <w:numFmt w:val="decimal"/>
      <w:isLgl/>
      <w:suff w:val="tab"/>
      <w:lvlText w:val="%1.%2.%3.%4.%5.%6.%7"/>
      <w:lvlJc w:val="left"/>
      <w:pPr>
        <w:ind w:left="2148" w:hanging="1440"/>
      </w:pPr>
      <w:rPr>
        <w:rFonts w:hint="default"/>
      </w:rPr>
    </w:lvl>
    <w:lvl w:ilvl="7">
      <w:start w:val="1"/>
      <w:numFmt w:val="decimal"/>
      <w:isLgl/>
      <w:suff w:val="tab"/>
      <w:lvlText w:val="%1.%2.%3.%4.%5.%6.%7.%8"/>
      <w:lvlJc w:val="left"/>
      <w:pPr>
        <w:ind w:left="2508" w:hanging="1800"/>
      </w:pPr>
      <w:rPr>
        <w:rFonts w:hint="default"/>
      </w:rPr>
    </w:lvl>
    <w:lvl w:ilvl="8">
      <w:start w:val="1"/>
      <w:numFmt w:val="decimal"/>
      <w:isLgl/>
      <w:suff w:val="tab"/>
      <w:lvlText w:val="%1.%2.%3.%4.%5.%6.%7.%8.%9"/>
      <w:lvlJc w:val="left"/>
      <w:pPr>
        <w:ind w:left="2868" w:hanging="2160"/>
      </w:pPr>
      <w:rPr>
        <w:rFonts w:hint="default"/>
      </w:rPr>
    </w:lvl>
  </w:abstractNum>
  <w:abstractNum w:abstractNumId="9">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0">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11">
    <w:multiLevelType w:val="hybridMultilevel"/>
    <w:lvl w:ilvl="0">
      <w:start w:val="1"/>
      <w:numFmt w:val="decimal"/>
      <w:isLgl w:val="false"/>
      <w:suff w:val="tab"/>
      <w:lvlText w:val="%1."/>
      <w:lvlJc w:val="left"/>
      <w:pPr>
        <w:ind w:left="1428" w:hanging="360"/>
      </w:pPr>
      <w:rPr>
        <w:rFonts w:hint="default"/>
      </w:rPr>
    </w:lvl>
    <w:lvl w:ilvl="1">
      <w:start w:val="7"/>
      <w:numFmt w:val="decimal"/>
      <w:isLgl/>
      <w:suff w:val="tab"/>
      <w:lvlText w:val="%1.%2"/>
      <w:lvlJc w:val="left"/>
      <w:pPr>
        <w:ind w:left="1698" w:hanging="630"/>
      </w:pPr>
      <w:rPr>
        <w:rFonts w:hint="default"/>
      </w:rPr>
    </w:lvl>
    <w:lvl w:ilvl="2">
      <w:start w:val="2"/>
      <w:numFmt w:val="decimal"/>
      <w:isLgl/>
      <w:suff w:val="tab"/>
      <w:lvlText w:val="%1.%2.%3"/>
      <w:lvlJc w:val="left"/>
      <w:pPr>
        <w:ind w:left="1788" w:hanging="720"/>
      </w:pPr>
      <w:rPr>
        <w:rFonts w:hint="default"/>
      </w:rPr>
    </w:lvl>
    <w:lvl w:ilvl="3">
      <w:start w:val="1"/>
      <w:numFmt w:val="decimal"/>
      <w:isLgl/>
      <w:suff w:val="tab"/>
      <w:lvlText w:val="%1.%2.%3.%4"/>
      <w:lvlJc w:val="left"/>
      <w:pPr>
        <w:ind w:left="2148" w:hanging="1080"/>
      </w:pPr>
      <w:rPr>
        <w:rFonts w:hint="default"/>
      </w:rPr>
    </w:lvl>
    <w:lvl w:ilvl="4">
      <w:start w:val="1"/>
      <w:numFmt w:val="decimal"/>
      <w:isLgl/>
      <w:suff w:val="tab"/>
      <w:lvlText w:val="%1.%2.%3.%4.%5"/>
      <w:lvlJc w:val="left"/>
      <w:pPr>
        <w:ind w:left="2148" w:hanging="1080"/>
      </w:pPr>
      <w:rPr>
        <w:rFonts w:hint="default"/>
      </w:rPr>
    </w:lvl>
    <w:lvl w:ilvl="5">
      <w:start w:val="1"/>
      <w:numFmt w:val="decimal"/>
      <w:isLgl/>
      <w:suff w:val="tab"/>
      <w:lvlText w:val="%1.%2.%3.%4.%5.%6"/>
      <w:lvlJc w:val="left"/>
      <w:pPr>
        <w:ind w:left="2508" w:hanging="1440"/>
      </w:pPr>
      <w:rPr>
        <w:rFonts w:hint="default"/>
      </w:rPr>
    </w:lvl>
    <w:lvl w:ilvl="6">
      <w:start w:val="1"/>
      <w:numFmt w:val="decimal"/>
      <w:isLgl/>
      <w:suff w:val="tab"/>
      <w:lvlText w:val="%1.%2.%3.%4.%5.%6.%7"/>
      <w:lvlJc w:val="left"/>
      <w:pPr>
        <w:ind w:left="2508" w:hanging="1440"/>
      </w:pPr>
      <w:rPr>
        <w:rFonts w:hint="default"/>
      </w:rPr>
    </w:lvl>
    <w:lvl w:ilvl="7">
      <w:start w:val="1"/>
      <w:numFmt w:val="decimal"/>
      <w:isLgl/>
      <w:suff w:val="tab"/>
      <w:lvlText w:val="%1.%2.%3.%4.%5.%6.%7.%8"/>
      <w:lvlJc w:val="left"/>
      <w:pPr>
        <w:ind w:left="2868" w:hanging="1800"/>
      </w:pPr>
      <w:rPr>
        <w:rFonts w:hint="default"/>
      </w:rPr>
    </w:lvl>
    <w:lvl w:ilvl="8">
      <w:start w:val="1"/>
      <w:numFmt w:val="decimal"/>
      <w:isLgl/>
      <w:suff w:val="tab"/>
      <w:lvlText w:val="%1.%2.%3.%4.%5.%6.%7.%8.%9"/>
      <w:lvlJc w:val="left"/>
      <w:pPr>
        <w:ind w:left="3228" w:hanging="2160"/>
      </w:pPr>
      <w:rPr>
        <w:rFonts w:hint="default"/>
      </w:rPr>
    </w:lvl>
  </w:abstractNum>
  <w:abstractNum w:abstractNumId="12">
    <w:multiLevelType w:val="hybridMultilevel"/>
    <w:lvl w:ilvl="0">
      <w:start w:val="1"/>
      <w:numFmt w:val="decimal"/>
      <w:isLgl w:val="false"/>
      <w:suff w:val="tab"/>
      <w:lvlText w:val="%1."/>
      <w:lvlJc w:val="left"/>
      <w:pPr>
        <w:ind w:left="1428" w:hanging="360"/>
      </w:pPr>
    </w:lvl>
    <w:lvl w:ilvl="1">
      <w:start w:val="7"/>
      <w:numFmt w:val="decimal"/>
      <w:isLgl/>
      <w:suff w:val="tab"/>
      <w:lvlText w:val="%1.%2"/>
      <w:lvlJc w:val="left"/>
      <w:pPr>
        <w:ind w:left="1698" w:hanging="630"/>
      </w:pPr>
      <w:rPr>
        <w:rFonts w:hint="default"/>
      </w:rPr>
    </w:lvl>
    <w:lvl w:ilvl="2">
      <w:start w:val="2"/>
      <w:numFmt w:val="decimal"/>
      <w:isLgl/>
      <w:suff w:val="tab"/>
      <w:lvlText w:val="%1.%2.%3"/>
      <w:lvlJc w:val="left"/>
      <w:pPr>
        <w:ind w:left="1788" w:hanging="720"/>
      </w:pPr>
      <w:rPr>
        <w:rFonts w:hint="default"/>
      </w:rPr>
    </w:lvl>
    <w:lvl w:ilvl="3">
      <w:start w:val="1"/>
      <w:numFmt w:val="decimal"/>
      <w:isLgl/>
      <w:suff w:val="tab"/>
      <w:lvlText w:val="%1.%2.%3.%4"/>
      <w:lvlJc w:val="left"/>
      <w:pPr>
        <w:ind w:left="2148" w:hanging="1080"/>
      </w:pPr>
      <w:rPr>
        <w:rFonts w:hint="default"/>
      </w:rPr>
    </w:lvl>
    <w:lvl w:ilvl="4">
      <w:start w:val="1"/>
      <w:numFmt w:val="decimal"/>
      <w:isLgl/>
      <w:suff w:val="tab"/>
      <w:lvlText w:val="%1.%2.%3.%4.%5"/>
      <w:lvlJc w:val="left"/>
      <w:pPr>
        <w:ind w:left="2148" w:hanging="1080"/>
      </w:pPr>
      <w:rPr>
        <w:rFonts w:hint="default"/>
      </w:rPr>
    </w:lvl>
    <w:lvl w:ilvl="5">
      <w:start w:val="1"/>
      <w:numFmt w:val="decimal"/>
      <w:isLgl/>
      <w:suff w:val="tab"/>
      <w:lvlText w:val="%1.%2.%3.%4.%5.%6"/>
      <w:lvlJc w:val="left"/>
      <w:pPr>
        <w:ind w:left="2508" w:hanging="1440"/>
      </w:pPr>
      <w:rPr>
        <w:rFonts w:hint="default"/>
      </w:rPr>
    </w:lvl>
    <w:lvl w:ilvl="6">
      <w:start w:val="1"/>
      <w:numFmt w:val="decimal"/>
      <w:isLgl/>
      <w:suff w:val="tab"/>
      <w:lvlText w:val="%1.%2.%3.%4.%5.%6.%7"/>
      <w:lvlJc w:val="left"/>
      <w:pPr>
        <w:ind w:left="2508" w:hanging="1440"/>
      </w:pPr>
      <w:rPr>
        <w:rFonts w:hint="default"/>
      </w:rPr>
    </w:lvl>
    <w:lvl w:ilvl="7">
      <w:start w:val="1"/>
      <w:numFmt w:val="decimal"/>
      <w:isLgl/>
      <w:suff w:val="tab"/>
      <w:lvlText w:val="%1.%2.%3.%4.%5.%6.%7.%8"/>
      <w:lvlJc w:val="left"/>
      <w:pPr>
        <w:ind w:left="2868" w:hanging="1800"/>
      </w:pPr>
      <w:rPr>
        <w:rFonts w:hint="default"/>
      </w:rPr>
    </w:lvl>
    <w:lvl w:ilvl="8">
      <w:start w:val="1"/>
      <w:numFmt w:val="decimal"/>
      <w:isLgl/>
      <w:suff w:val="tab"/>
      <w:lvlText w:val="%1.%2.%3.%4.%5.%6.%7.%8.%9"/>
      <w:lvlJc w:val="left"/>
      <w:pPr>
        <w:ind w:left="3228" w:hanging="2160"/>
      </w:pPr>
      <w:rPr>
        <w:rFonts w:hint="default"/>
      </w:rPr>
    </w:lvl>
  </w:abstractNum>
  <w:abstractNum w:abstractNumId="13">
    <w:multiLevelType w:val="hybridMultilevel"/>
    <w:lvl w:ilvl="0">
      <w:start w:val="1"/>
      <w:numFmt w:val="decimal"/>
      <w:isLgl w:val="false"/>
      <w:suff w:val="tab"/>
      <w:lvlText w:val="%1."/>
      <w:lvlJc w:val="left"/>
      <w:pPr>
        <w:ind w:left="1069" w:hanging="360"/>
      </w:pPr>
      <w:rPr>
        <w:rFonts w:hint="default"/>
      </w:rPr>
    </w:lvl>
    <w:lvl w:ilvl="1">
      <w:start w:val="1"/>
      <w:numFmt w:val="decimal"/>
      <w:isLgl/>
      <w:suff w:val="tab"/>
      <w:lvlText w:val="%1.%2"/>
      <w:lvlJc w:val="left"/>
      <w:pPr>
        <w:ind w:left="1129" w:hanging="420"/>
      </w:pPr>
      <w:rPr>
        <w:rFonts w:hint="default"/>
      </w:rPr>
    </w:lvl>
    <w:lvl w:ilvl="2">
      <w:start w:val="1"/>
      <w:numFmt w:val="decimal"/>
      <w:isLgl/>
      <w:suff w:val="tab"/>
      <w:lvlText w:val="%1.%2.%3"/>
      <w:lvlJc w:val="left"/>
      <w:pPr>
        <w:ind w:left="1429" w:hanging="720"/>
      </w:pPr>
      <w:rPr>
        <w:rFonts w:hint="default"/>
      </w:rPr>
    </w:lvl>
    <w:lvl w:ilvl="3">
      <w:start w:val="1"/>
      <w:numFmt w:val="decimal"/>
      <w:isLgl/>
      <w:suff w:val="tab"/>
      <w:lvlText w:val="%1.%2.%3.%4"/>
      <w:lvlJc w:val="left"/>
      <w:pPr>
        <w:ind w:left="1789" w:hanging="1080"/>
      </w:pPr>
      <w:rPr>
        <w:rFonts w:hint="default"/>
      </w:rPr>
    </w:lvl>
    <w:lvl w:ilvl="4">
      <w:start w:val="1"/>
      <w:numFmt w:val="decimal"/>
      <w:isLgl/>
      <w:suff w:val="tab"/>
      <w:lvlText w:val="%1.%2.%3.%4.%5"/>
      <w:lvlJc w:val="left"/>
      <w:pPr>
        <w:ind w:left="1789" w:hanging="1080"/>
      </w:pPr>
      <w:rPr>
        <w:rFonts w:hint="default"/>
      </w:rPr>
    </w:lvl>
    <w:lvl w:ilvl="5">
      <w:start w:val="1"/>
      <w:numFmt w:val="decimal"/>
      <w:isLgl/>
      <w:suff w:val="tab"/>
      <w:lvlText w:val="%1.%2.%3.%4.%5.%6"/>
      <w:lvlJc w:val="left"/>
      <w:pPr>
        <w:ind w:left="2149" w:hanging="1440"/>
      </w:pPr>
      <w:rPr>
        <w:rFonts w:hint="default"/>
      </w:rPr>
    </w:lvl>
    <w:lvl w:ilvl="6">
      <w:start w:val="1"/>
      <w:numFmt w:val="decimal"/>
      <w:isLgl/>
      <w:suff w:val="tab"/>
      <w:lvlText w:val="%1.%2.%3.%4.%5.%6.%7"/>
      <w:lvlJc w:val="left"/>
      <w:pPr>
        <w:ind w:left="2149" w:hanging="1440"/>
      </w:pPr>
      <w:rPr>
        <w:rFonts w:hint="default"/>
      </w:rPr>
    </w:lvl>
    <w:lvl w:ilvl="7">
      <w:start w:val="1"/>
      <w:numFmt w:val="decimal"/>
      <w:isLgl/>
      <w:suff w:val="tab"/>
      <w:lvlText w:val="%1.%2.%3.%4.%5.%6.%7.%8"/>
      <w:lvlJc w:val="left"/>
      <w:pPr>
        <w:ind w:left="2509" w:hanging="1800"/>
      </w:pPr>
      <w:rPr>
        <w:rFonts w:hint="default"/>
      </w:rPr>
    </w:lvl>
    <w:lvl w:ilvl="8">
      <w:start w:val="1"/>
      <w:numFmt w:val="decimal"/>
      <w:isLgl/>
      <w:suff w:val="tab"/>
      <w:lvlText w:val="%1.%2.%3.%4.%5.%6.%7.%8.%9"/>
      <w:lvlJc w:val="left"/>
      <w:pPr>
        <w:ind w:left="2869" w:hanging="2160"/>
      </w:pPr>
      <w:rPr>
        <w:rFonts w:hint="default"/>
      </w:rPr>
    </w:lvl>
  </w:abstractNum>
  <w:abstractNum w:abstractNumId="14">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5">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6">
    <w:multiLevelType w:val="hybridMultilevel"/>
    <w:lvl w:ilvl="0">
      <w:start w:val="1"/>
      <w:numFmt w:val="decimal"/>
      <w:isLgl w:val="false"/>
      <w:suff w:val="tab"/>
      <w:lvlText w:val="%1."/>
      <w:lvlJc w:val="left"/>
      <w:pPr>
        <w:ind w:left="1428" w:hanging="360"/>
      </w:pPr>
    </w:lvl>
    <w:lvl w:ilvl="1">
      <w:start w:val="7"/>
      <w:numFmt w:val="decimal"/>
      <w:isLgl/>
      <w:suff w:val="tab"/>
      <w:lvlText w:val="%1.%2"/>
      <w:lvlJc w:val="left"/>
      <w:pPr>
        <w:ind w:left="1698" w:hanging="630"/>
      </w:pPr>
      <w:rPr>
        <w:rFonts w:hint="default"/>
      </w:rPr>
    </w:lvl>
    <w:lvl w:ilvl="2">
      <w:start w:val="2"/>
      <w:numFmt w:val="decimal"/>
      <w:isLgl/>
      <w:suff w:val="tab"/>
      <w:lvlText w:val="%1.%2.%3"/>
      <w:lvlJc w:val="left"/>
      <w:pPr>
        <w:ind w:left="1788" w:hanging="720"/>
      </w:pPr>
      <w:rPr>
        <w:rFonts w:hint="default"/>
      </w:rPr>
    </w:lvl>
    <w:lvl w:ilvl="3">
      <w:start w:val="1"/>
      <w:numFmt w:val="decimal"/>
      <w:isLgl/>
      <w:suff w:val="tab"/>
      <w:lvlText w:val="%1.%2.%3.%4"/>
      <w:lvlJc w:val="left"/>
      <w:pPr>
        <w:ind w:left="2148" w:hanging="1080"/>
      </w:pPr>
      <w:rPr>
        <w:rFonts w:hint="default"/>
      </w:rPr>
    </w:lvl>
    <w:lvl w:ilvl="4">
      <w:start w:val="1"/>
      <w:numFmt w:val="decimal"/>
      <w:isLgl/>
      <w:suff w:val="tab"/>
      <w:lvlText w:val="%1.%2.%3.%4.%5"/>
      <w:lvlJc w:val="left"/>
      <w:pPr>
        <w:ind w:left="2148" w:hanging="1080"/>
      </w:pPr>
      <w:rPr>
        <w:rFonts w:hint="default"/>
      </w:rPr>
    </w:lvl>
    <w:lvl w:ilvl="5">
      <w:start w:val="1"/>
      <w:numFmt w:val="decimal"/>
      <w:isLgl/>
      <w:suff w:val="tab"/>
      <w:lvlText w:val="%1.%2.%3.%4.%5.%6"/>
      <w:lvlJc w:val="left"/>
      <w:pPr>
        <w:ind w:left="2508" w:hanging="1440"/>
      </w:pPr>
      <w:rPr>
        <w:rFonts w:hint="default"/>
      </w:rPr>
    </w:lvl>
    <w:lvl w:ilvl="6">
      <w:start w:val="1"/>
      <w:numFmt w:val="decimal"/>
      <w:isLgl/>
      <w:suff w:val="tab"/>
      <w:lvlText w:val="%1.%2.%3.%4.%5.%6.%7"/>
      <w:lvlJc w:val="left"/>
      <w:pPr>
        <w:ind w:left="2508" w:hanging="1440"/>
      </w:pPr>
      <w:rPr>
        <w:rFonts w:hint="default"/>
      </w:rPr>
    </w:lvl>
    <w:lvl w:ilvl="7">
      <w:start w:val="1"/>
      <w:numFmt w:val="decimal"/>
      <w:isLgl/>
      <w:suff w:val="tab"/>
      <w:lvlText w:val="%1.%2.%3.%4.%5.%6.%7.%8"/>
      <w:lvlJc w:val="left"/>
      <w:pPr>
        <w:ind w:left="2868" w:hanging="1800"/>
      </w:pPr>
      <w:rPr>
        <w:rFonts w:hint="default"/>
      </w:rPr>
    </w:lvl>
    <w:lvl w:ilvl="8">
      <w:start w:val="1"/>
      <w:numFmt w:val="decimal"/>
      <w:isLgl/>
      <w:suff w:val="tab"/>
      <w:lvlText w:val="%1.%2.%3.%4.%5.%6.%7.%8.%9"/>
      <w:lvlJc w:val="left"/>
      <w:pPr>
        <w:ind w:left="3228" w:hanging="2160"/>
      </w:pPr>
      <w:rPr>
        <w:rFonts w:hint="default"/>
      </w:rPr>
    </w:lvl>
  </w:abstractNum>
  <w:abstractNum w:abstractNumId="17">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8">
    <w:multiLevelType w:val="hybridMultilevel"/>
    <w:lvl w:ilvl="0">
      <w:start w:val="1"/>
      <w:numFmt w:val="decimal"/>
      <w:isLgl w:val="false"/>
      <w:suff w:val="tab"/>
      <w:lvlText w:val="%1."/>
      <w:lvlJc w:val="left"/>
      <w:pPr>
        <w:ind w:left="1068" w:hanging="360"/>
      </w:pPr>
      <w:rPr>
        <w:rFonts w:hint="default"/>
      </w:rPr>
    </w:lvl>
    <w:lvl w:ilvl="1">
      <w:start w:val="1"/>
      <w:numFmt w:val="lowerLetter"/>
      <w:isLgl w:val="false"/>
      <w:suff w:val="tab"/>
      <w:lvlText w:val="%2."/>
      <w:lvlJc w:val="left"/>
      <w:pPr>
        <w:ind w:left="1788" w:hanging="360"/>
      </w:pPr>
    </w:lvl>
    <w:lvl w:ilvl="2">
      <w:start w:val="1"/>
      <w:numFmt w:val="lowerRoman"/>
      <w:isLgl w:val="false"/>
      <w:suff w:val="tab"/>
      <w:lvlText w:val="%3."/>
      <w:lvlJc w:val="right"/>
      <w:pPr>
        <w:ind w:left="2508" w:hanging="180"/>
      </w:pPr>
    </w:lvl>
    <w:lvl w:ilvl="3">
      <w:start w:val="1"/>
      <w:numFmt w:val="decimal"/>
      <w:isLgl w:val="false"/>
      <w:suff w:val="tab"/>
      <w:lvlText w:val="%4."/>
      <w:lvlJc w:val="left"/>
      <w:pPr>
        <w:ind w:left="3228" w:hanging="360"/>
      </w:pPr>
    </w:lvl>
    <w:lvl w:ilvl="4">
      <w:start w:val="1"/>
      <w:numFmt w:val="lowerLetter"/>
      <w:isLgl w:val="false"/>
      <w:suff w:val="tab"/>
      <w:lvlText w:val="%5."/>
      <w:lvlJc w:val="left"/>
      <w:pPr>
        <w:ind w:left="3948" w:hanging="360"/>
      </w:pPr>
    </w:lvl>
    <w:lvl w:ilvl="5">
      <w:start w:val="1"/>
      <w:numFmt w:val="lowerRoman"/>
      <w:isLgl w:val="false"/>
      <w:suff w:val="tab"/>
      <w:lvlText w:val="%6."/>
      <w:lvlJc w:val="right"/>
      <w:pPr>
        <w:ind w:left="4668" w:hanging="180"/>
      </w:pPr>
    </w:lvl>
    <w:lvl w:ilvl="6">
      <w:start w:val="1"/>
      <w:numFmt w:val="decimal"/>
      <w:isLgl w:val="false"/>
      <w:suff w:val="tab"/>
      <w:lvlText w:val="%7."/>
      <w:lvlJc w:val="left"/>
      <w:pPr>
        <w:ind w:left="5388" w:hanging="360"/>
      </w:pPr>
    </w:lvl>
    <w:lvl w:ilvl="7">
      <w:start w:val="1"/>
      <w:numFmt w:val="lowerLetter"/>
      <w:isLgl w:val="false"/>
      <w:suff w:val="tab"/>
      <w:lvlText w:val="%8."/>
      <w:lvlJc w:val="left"/>
      <w:pPr>
        <w:ind w:left="6108" w:hanging="360"/>
      </w:pPr>
    </w:lvl>
    <w:lvl w:ilvl="8">
      <w:start w:val="1"/>
      <w:numFmt w:val="lowerRoman"/>
      <w:isLgl w:val="false"/>
      <w:suff w:val="tab"/>
      <w:lvlText w:val="%9."/>
      <w:lvlJc w:val="right"/>
      <w:pPr>
        <w:ind w:left="6828" w:hanging="180"/>
      </w:pPr>
    </w:lvl>
  </w:abstractNum>
  <w:abstractNum w:abstractNumId="19">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20">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21">
    <w:multiLevelType w:val="hybridMultilevel"/>
    <w:lvl w:ilvl="0">
      <w:start w:val="1"/>
      <w:numFmt w:val="decimal"/>
      <w:isLgl w:val="false"/>
      <w:suff w:val="tab"/>
      <w:lvlText w:val="%1."/>
      <w:lvlJc w:val="left"/>
      <w:pPr>
        <w:ind w:left="1428" w:hanging="360"/>
      </w:pPr>
    </w:lvl>
    <w:lvl w:ilvl="1">
      <w:start w:val="7"/>
      <w:numFmt w:val="decimal"/>
      <w:isLgl/>
      <w:suff w:val="tab"/>
      <w:lvlText w:val="%1.%2"/>
      <w:lvlJc w:val="left"/>
      <w:pPr>
        <w:ind w:left="1698" w:hanging="630"/>
      </w:pPr>
      <w:rPr>
        <w:rFonts w:hint="default"/>
      </w:rPr>
    </w:lvl>
    <w:lvl w:ilvl="2">
      <w:start w:val="2"/>
      <w:numFmt w:val="decimal"/>
      <w:isLgl/>
      <w:suff w:val="tab"/>
      <w:lvlText w:val="%1.%2.%3"/>
      <w:lvlJc w:val="left"/>
      <w:pPr>
        <w:ind w:left="1788" w:hanging="720"/>
      </w:pPr>
      <w:rPr>
        <w:rFonts w:hint="default"/>
      </w:rPr>
    </w:lvl>
    <w:lvl w:ilvl="3">
      <w:start w:val="1"/>
      <w:numFmt w:val="decimal"/>
      <w:isLgl/>
      <w:suff w:val="tab"/>
      <w:lvlText w:val="%1.%2.%3.%4"/>
      <w:lvlJc w:val="left"/>
      <w:pPr>
        <w:ind w:left="2148" w:hanging="1080"/>
      </w:pPr>
      <w:rPr>
        <w:rFonts w:hint="default"/>
      </w:rPr>
    </w:lvl>
    <w:lvl w:ilvl="4">
      <w:start w:val="1"/>
      <w:numFmt w:val="decimal"/>
      <w:isLgl/>
      <w:suff w:val="tab"/>
      <w:lvlText w:val="%1.%2.%3.%4.%5"/>
      <w:lvlJc w:val="left"/>
      <w:pPr>
        <w:ind w:left="2148" w:hanging="1080"/>
      </w:pPr>
      <w:rPr>
        <w:rFonts w:hint="default"/>
      </w:rPr>
    </w:lvl>
    <w:lvl w:ilvl="5">
      <w:start w:val="1"/>
      <w:numFmt w:val="decimal"/>
      <w:isLgl/>
      <w:suff w:val="tab"/>
      <w:lvlText w:val="%1.%2.%3.%4.%5.%6"/>
      <w:lvlJc w:val="left"/>
      <w:pPr>
        <w:ind w:left="2508" w:hanging="1440"/>
      </w:pPr>
      <w:rPr>
        <w:rFonts w:hint="default"/>
      </w:rPr>
    </w:lvl>
    <w:lvl w:ilvl="6">
      <w:start w:val="1"/>
      <w:numFmt w:val="decimal"/>
      <w:isLgl/>
      <w:suff w:val="tab"/>
      <w:lvlText w:val="%1.%2.%3.%4.%5.%6.%7"/>
      <w:lvlJc w:val="left"/>
      <w:pPr>
        <w:ind w:left="2508" w:hanging="1440"/>
      </w:pPr>
      <w:rPr>
        <w:rFonts w:hint="default"/>
      </w:rPr>
    </w:lvl>
    <w:lvl w:ilvl="7">
      <w:start w:val="1"/>
      <w:numFmt w:val="decimal"/>
      <w:isLgl/>
      <w:suff w:val="tab"/>
      <w:lvlText w:val="%1.%2.%3.%4.%5.%6.%7.%8"/>
      <w:lvlJc w:val="left"/>
      <w:pPr>
        <w:ind w:left="2868" w:hanging="1800"/>
      </w:pPr>
      <w:rPr>
        <w:rFonts w:hint="default"/>
      </w:rPr>
    </w:lvl>
    <w:lvl w:ilvl="8">
      <w:start w:val="1"/>
      <w:numFmt w:val="decimal"/>
      <w:isLgl/>
      <w:suff w:val="tab"/>
      <w:lvlText w:val="%1.%2.%3.%4.%5.%6.%7.%8.%9"/>
      <w:lvlJc w:val="left"/>
      <w:pPr>
        <w:ind w:left="3228" w:hanging="2160"/>
      </w:pPr>
      <w:rPr>
        <w:rFonts w:hint="default"/>
      </w:rPr>
    </w:lvl>
  </w:abstractNum>
  <w:abstractNum w:abstractNumId="22">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num w:numId="1">
    <w:abstractNumId w:val="17"/>
  </w:num>
  <w:num w:numId="2">
    <w:abstractNumId w:val="14"/>
  </w:num>
  <w:num w:numId="3">
    <w:abstractNumId w:val="9"/>
  </w:num>
  <w:num w:numId="4">
    <w:abstractNumId w:val="20"/>
  </w:num>
  <w:num w:numId="5">
    <w:abstractNumId w:val="0"/>
  </w:num>
  <w:num w:numId="6">
    <w:abstractNumId w:val="15"/>
  </w:num>
  <w:num w:numId="7">
    <w:abstractNumId w:val="1"/>
  </w:num>
  <w:num w:numId="8">
    <w:abstractNumId w:val="19"/>
  </w:num>
  <w:num w:numId="9">
    <w:abstractNumId w:val="8"/>
  </w:num>
  <w:num w:numId="10">
    <w:abstractNumId w:val="18"/>
  </w:num>
  <w:num w:numId="11">
    <w:abstractNumId w:val="13"/>
  </w:num>
  <w:num w:numId="12">
    <w:abstractNumId w:val="4"/>
  </w:num>
  <w:num w:numId="13">
    <w:abstractNumId w:val="3"/>
  </w:num>
  <w:num w:numId="14">
    <w:abstractNumId w:val="6"/>
  </w:num>
  <w:num w:numId="15">
    <w:abstractNumId w:val="12"/>
  </w:num>
  <w:num w:numId="16">
    <w:abstractNumId w:val="16"/>
  </w:num>
  <w:num w:numId="17">
    <w:abstractNumId w:val="7"/>
  </w:num>
  <w:num w:numId="18">
    <w:abstractNumId w:val="11"/>
  </w:num>
  <w:num w:numId="19">
    <w:abstractNumId w:val="5"/>
  </w:num>
  <w:num w:numId="20">
    <w:abstractNumId w:val="21"/>
  </w:num>
  <w:num w:numId="21">
    <w:abstractNumId w:val="10"/>
  </w:num>
  <w:num w:numId="22">
    <w:abstractNumId w:val="2"/>
  </w:num>
  <w:num w:numId="23">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Алина Боевец">
    <w15:presenceInfo w15:providerId="Windows Live" w15:userId="aeb86ec7f7829c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lang w:val="ru" w:eastAsia="ru-RU" w:bidi="ar-SA"/>
      </w:rPr>
    </w:rPrDefault>
    <w:pPrDefault>
      <w:pPr>
        <w:ind w:left="0" w:right="0" w:firstLine="708"/>
        <w:jc w:val="both"/>
        <w:spacing w:before="0" w:beforeAutospacing="0" w:after="0" w:afterAutospacing="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709"/>
    <w:link w:val="703"/>
    <w:uiPriority w:val="9"/>
    <w:rPr>
      <w:rFonts w:ascii="Arial" w:hAnsi="Arial" w:eastAsia="Arial" w:cs="Arial"/>
      <w:sz w:val="40"/>
      <w:szCs w:val="40"/>
    </w:rPr>
  </w:style>
  <w:style w:type="character" w:styleId="15">
    <w:name w:val="Heading 2 Char"/>
    <w:basedOn w:val="709"/>
    <w:link w:val="704"/>
    <w:uiPriority w:val="9"/>
    <w:rPr>
      <w:rFonts w:ascii="Arial" w:hAnsi="Arial" w:eastAsia="Arial" w:cs="Arial"/>
      <w:sz w:val="34"/>
    </w:rPr>
  </w:style>
  <w:style w:type="character" w:styleId="17">
    <w:name w:val="Heading 3 Char"/>
    <w:basedOn w:val="709"/>
    <w:link w:val="705"/>
    <w:uiPriority w:val="9"/>
    <w:rPr>
      <w:rFonts w:ascii="Arial" w:hAnsi="Arial" w:eastAsia="Arial" w:cs="Arial"/>
      <w:sz w:val="30"/>
      <w:szCs w:val="30"/>
    </w:rPr>
  </w:style>
  <w:style w:type="character" w:styleId="19">
    <w:name w:val="Heading 4 Char"/>
    <w:basedOn w:val="709"/>
    <w:link w:val="706"/>
    <w:uiPriority w:val="9"/>
    <w:rPr>
      <w:rFonts w:ascii="Arial" w:hAnsi="Arial" w:eastAsia="Arial" w:cs="Arial"/>
      <w:b/>
      <w:bCs/>
      <w:sz w:val="26"/>
      <w:szCs w:val="26"/>
    </w:rPr>
  </w:style>
  <w:style w:type="character" w:styleId="21">
    <w:name w:val="Heading 5 Char"/>
    <w:basedOn w:val="709"/>
    <w:link w:val="707"/>
    <w:uiPriority w:val="9"/>
    <w:rPr>
      <w:rFonts w:ascii="Arial" w:hAnsi="Arial" w:eastAsia="Arial" w:cs="Arial"/>
      <w:b/>
      <w:bCs/>
      <w:sz w:val="24"/>
      <w:szCs w:val="24"/>
    </w:rPr>
  </w:style>
  <w:style w:type="character" w:styleId="23">
    <w:name w:val="Heading 6 Char"/>
    <w:basedOn w:val="709"/>
    <w:link w:val="708"/>
    <w:uiPriority w:val="9"/>
    <w:rPr>
      <w:rFonts w:ascii="Arial" w:hAnsi="Arial" w:eastAsia="Arial" w:cs="Arial"/>
      <w:b/>
      <w:bCs/>
      <w:sz w:val="22"/>
      <w:szCs w:val="22"/>
    </w:rPr>
  </w:style>
  <w:style w:type="paragraph" w:styleId="24">
    <w:name w:val="Heading 7"/>
    <w:basedOn w:val="702"/>
    <w:next w:val="702"/>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709"/>
    <w:link w:val="24"/>
    <w:uiPriority w:val="9"/>
    <w:rPr>
      <w:rFonts w:ascii="Arial" w:hAnsi="Arial" w:eastAsia="Arial" w:cs="Arial"/>
      <w:b/>
      <w:bCs/>
      <w:i/>
      <w:iCs/>
      <w:sz w:val="22"/>
      <w:szCs w:val="22"/>
    </w:rPr>
  </w:style>
  <w:style w:type="paragraph" w:styleId="26">
    <w:name w:val="Heading 8"/>
    <w:basedOn w:val="702"/>
    <w:next w:val="702"/>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709"/>
    <w:link w:val="26"/>
    <w:uiPriority w:val="9"/>
    <w:rPr>
      <w:rFonts w:ascii="Arial" w:hAnsi="Arial" w:eastAsia="Arial" w:cs="Arial"/>
      <w:i/>
      <w:iCs/>
      <w:sz w:val="22"/>
      <w:szCs w:val="22"/>
    </w:rPr>
  </w:style>
  <w:style w:type="paragraph" w:styleId="28">
    <w:name w:val="Heading 9"/>
    <w:basedOn w:val="702"/>
    <w:next w:val="702"/>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709"/>
    <w:link w:val="28"/>
    <w:uiPriority w:val="9"/>
    <w:rPr>
      <w:rFonts w:ascii="Arial" w:hAnsi="Arial" w:eastAsia="Arial" w:cs="Arial"/>
      <w:i/>
      <w:iCs/>
      <w:sz w:val="21"/>
      <w:szCs w:val="21"/>
    </w:rPr>
  </w:style>
  <w:style w:type="paragraph" w:styleId="32">
    <w:name w:val="No Spacing"/>
    <w:uiPriority w:val="1"/>
    <w:qFormat/>
    <w:pPr>
      <w:spacing w:before="0" w:after="0" w:line="240" w:lineRule="auto"/>
    </w:pPr>
  </w:style>
  <w:style w:type="character" w:styleId="34">
    <w:name w:val="Title Char"/>
    <w:basedOn w:val="709"/>
    <w:link w:val="713"/>
    <w:uiPriority w:val="10"/>
    <w:rPr>
      <w:sz w:val="48"/>
      <w:szCs w:val="48"/>
    </w:rPr>
  </w:style>
  <w:style w:type="character" w:styleId="36">
    <w:name w:val="Subtitle Char"/>
    <w:basedOn w:val="709"/>
    <w:link w:val="714"/>
    <w:uiPriority w:val="11"/>
    <w:rPr>
      <w:sz w:val="24"/>
      <w:szCs w:val="24"/>
    </w:rPr>
  </w:style>
  <w:style w:type="paragraph" w:styleId="37">
    <w:name w:val="Quote"/>
    <w:basedOn w:val="702"/>
    <w:next w:val="702"/>
    <w:link w:val="38"/>
    <w:uiPriority w:val="29"/>
    <w:qFormat/>
    <w:pPr>
      <w:ind w:left="720" w:right="720"/>
    </w:pPr>
    <w:rPr>
      <w:i/>
    </w:rPr>
  </w:style>
  <w:style w:type="character" w:styleId="38">
    <w:name w:val="Quote Char"/>
    <w:link w:val="37"/>
    <w:uiPriority w:val="29"/>
    <w:rPr>
      <w:i/>
    </w:rPr>
  </w:style>
  <w:style w:type="paragraph" w:styleId="39">
    <w:name w:val="Intense Quote"/>
    <w:basedOn w:val="702"/>
    <w:next w:val="702"/>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character" w:styleId="42">
    <w:name w:val="Header Char"/>
    <w:basedOn w:val="709"/>
    <w:link w:val="730"/>
    <w:uiPriority w:val="99"/>
  </w:style>
  <w:style w:type="character" w:styleId="44">
    <w:name w:val="Footer Char"/>
    <w:basedOn w:val="709"/>
    <w:link w:val="732"/>
    <w:uiPriority w:val="99"/>
  </w:style>
  <w:style w:type="paragraph" w:styleId="45">
    <w:name w:val="Caption"/>
    <w:basedOn w:val="702"/>
    <w:next w:val="702"/>
    <w:uiPriority w:val="35"/>
    <w:semiHidden/>
    <w:unhideWhenUsed/>
    <w:qFormat/>
    <w:pPr>
      <w:spacing w:line="276" w:lineRule="auto"/>
    </w:pPr>
    <w:rPr>
      <w:b/>
      <w:bCs/>
      <w:color w:val="4f81bd" w:themeColor="accent1"/>
      <w:sz w:val="18"/>
      <w:szCs w:val="18"/>
    </w:rPr>
  </w:style>
  <w:style w:type="character" w:styleId="46">
    <w:name w:val="Caption Char"/>
    <w:basedOn w:val="45"/>
    <w:link w:val="732"/>
    <w:uiPriority w:val="99"/>
  </w:style>
  <w:style w:type="table" w:styleId="48">
    <w:name w:val="Table Grid Light"/>
    <w:basedOn w:val="7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7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71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7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7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7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71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7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7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7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7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7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7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71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7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7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7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7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7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7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71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7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7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7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7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7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7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71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71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71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71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71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71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71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7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7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4">
    <w:name w:val="Grid Table 5 Dark - Accent 2"/>
    <w:basedOn w:val="7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5">
    <w:name w:val="Grid Table 5 Dark - Accent 3"/>
    <w:basedOn w:val="7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
    <w:name w:val="Grid Table 5 Dark- Accent 4"/>
    <w:basedOn w:val="7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7">
    <w:name w:val="Grid Table 5 Dark - Accent 5"/>
    <w:basedOn w:val="7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8">
    <w:name w:val="Grid Table 5 Dark - Accent 6"/>
    <w:basedOn w:val="7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9">
    <w:name w:val="Grid Table 6 Colorful"/>
    <w:basedOn w:val="71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71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7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71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7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71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71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7 Colorful"/>
    <w:basedOn w:val="71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71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71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71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71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71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71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71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71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71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71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71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71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71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71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71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71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71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71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71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71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71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71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9">
    <w:name w:val="List Table 3 - Accent 2"/>
    <w:basedOn w:val="7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0">
    <w:name w:val="List Table 3 - Accent 3"/>
    <w:basedOn w:val="71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1">
    <w:name w:val="List Table 3 - Accent 4"/>
    <w:basedOn w:val="7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2">
    <w:name w:val="List Table 3 - Accent 5"/>
    <w:basedOn w:val="71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3">
    <w:name w:val="List Table 3 - Accent 6"/>
    <w:basedOn w:val="71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4">
    <w:name w:val="List Table 4"/>
    <w:basedOn w:val="71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71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6">
    <w:name w:val="List Table 4 - Accent 2"/>
    <w:basedOn w:val="71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7">
    <w:name w:val="List Table 4 - Accent 3"/>
    <w:basedOn w:val="71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8">
    <w:name w:val="List Table 4 - Accent 4"/>
    <w:basedOn w:val="71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9">
    <w:name w:val="List Table 4 - Accent 5"/>
    <w:basedOn w:val="71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0">
    <w:name w:val="List Table 4 - Accent 6"/>
    <w:basedOn w:val="71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1">
    <w:name w:val="List Table 5 Dark"/>
    <w:basedOn w:val="71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71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71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71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71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71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71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71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71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0">
    <w:name w:val="List Table 6 Colorful - Accent 2"/>
    <w:basedOn w:val="71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1">
    <w:name w:val="List Table 6 Colorful - Accent 3"/>
    <w:basedOn w:val="71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2">
    <w:name w:val="List Table 6 Colorful - Accent 4"/>
    <w:basedOn w:val="71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3">
    <w:name w:val="List Table 6 Colorful - Accent 5"/>
    <w:basedOn w:val="71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4">
    <w:name w:val="List Table 6 Colorful - Accent 6"/>
    <w:basedOn w:val="71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5">
    <w:name w:val="List Table 7 Colorful"/>
    <w:basedOn w:val="71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71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7">
    <w:name w:val="List Table 7 Colorful - Accent 2"/>
    <w:basedOn w:val="71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8">
    <w:name w:val="List Table 7 Colorful - Accent 3"/>
    <w:basedOn w:val="71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9">
    <w:name w:val="List Table 7 Colorful - Accent 4"/>
    <w:basedOn w:val="71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0">
    <w:name w:val="List Table 7 Colorful - Accent 5"/>
    <w:basedOn w:val="71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1">
    <w:name w:val="List Table 7 Colorful - Accent 6"/>
    <w:basedOn w:val="71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2">
    <w:name w:val="Lined - Accent"/>
    <w:basedOn w:val="7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7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4">
    <w:name w:val="Lined - Accent 2"/>
    <w:basedOn w:val="7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5">
    <w:name w:val="Lined - Accent 3"/>
    <w:basedOn w:val="7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6">
    <w:name w:val="Lined - Accent 4"/>
    <w:basedOn w:val="7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7">
    <w:name w:val="Lined - Accent 5"/>
    <w:basedOn w:val="7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8">
    <w:name w:val="Lined - Accent 6"/>
    <w:basedOn w:val="7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9">
    <w:name w:val="Bordered &amp; Lined - Accent"/>
    <w:basedOn w:val="71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71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1">
    <w:name w:val="Bordered &amp; Lined - Accent 2"/>
    <w:basedOn w:val="71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2">
    <w:name w:val="Bordered &amp; Lined - Accent 3"/>
    <w:basedOn w:val="71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3">
    <w:name w:val="Bordered &amp; Lined - Accent 4"/>
    <w:basedOn w:val="71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4">
    <w:name w:val="Bordered &amp; Lined - Accent 5"/>
    <w:basedOn w:val="71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5">
    <w:name w:val="Bordered &amp; Lined - Accent 6"/>
    <w:basedOn w:val="71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6">
    <w:name w:val="Bordered"/>
    <w:basedOn w:val="71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7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7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7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7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7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7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4">
    <w:name w:val="footnote text"/>
    <w:basedOn w:val="702"/>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709"/>
    <w:uiPriority w:val="99"/>
    <w:unhideWhenUsed/>
    <w:rPr>
      <w:vertAlign w:val="superscript"/>
    </w:rPr>
  </w:style>
  <w:style w:type="paragraph" w:styleId="177">
    <w:name w:val="endnote text"/>
    <w:basedOn w:val="702"/>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709"/>
    <w:uiPriority w:val="99"/>
    <w:semiHidden/>
    <w:unhideWhenUsed/>
    <w:rPr>
      <w:vertAlign w:val="superscript"/>
    </w:rPr>
  </w:style>
  <w:style w:type="paragraph" w:styleId="183">
    <w:name w:val="toc 4"/>
    <w:basedOn w:val="702"/>
    <w:next w:val="702"/>
    <w:uiPriority w:val="39"/>
    <w:unhideWhenUsed/>
    <w:pPr>
      <w:ind w:left="850" w:right="0" w:firstLine="0"/>
      <w:spacing w:after="57"/>
    </w:pPr>
  </w:style>
  <w:style w:type="paragraph" w:styleId="184">
    <w:name w:val="toc 5"/>
    <w:basedOn w:val="702"/>
    <w:next w:val="702"/>
    <w:uiPriority w:val="39"/>
    <w:unhideWhenUsed/>
    <w:pPr>
      <w:ind w:left="1134" w:right="0" w:firstLine="0"/>
      <w:spacing w:after="57"/>
    </w:pPr>
  </w:style>
  <w:style w:type="paragraph" w:styleId="185">
    <w:name w:val="toc 6"/>
    <w:basedOn w:val="702"/>
    <w:next w:val="702"/>
    <w:uiPriority w:val="39"/>
    <w:unhideWhenUsed/>
    <w:pPr>
      <w:ind w:left="1417" w:right="0" w:firstLine="0"/>
      <w:spacing w:after="57"/>
    </w:pPr>
  </w:style>
  <w:style w:type="paragraph" w:styleId="186">
    <w:name w:val="toc 7"/>
    <w:basedOn w:val="702"/>
    <w:next w:val="702"/>
    <w:uiPriority w:val="39"/>
    <w:unhideWhenUsed/>
    <w:pPr>
      <w:ind w:left="1701" w:right="0" w:firstLine="0"/>
      <w:spacing w:after="57"/>
    </w:pPr>
  </w:style>
  <w:style w:type="paragraph" w:styleId="187">
    <w:name w:val="toc 8"/>
    <w:basedOn w:val="702"/>
    <w:next w:val="702"/>
    <w:uiPriority w:val="39"/>
    <w:unhideWhenUsed/>
    <w:pPr>
      <w:ind w:left="1984" w:right="0" w:firstLine="0"/>
      <w:spacing w:after="57"/>
    </w:pPr>
  </w:style>
  <w:style w:type="paragraph" w:styleId="188">
    <w:name w:val="toc 9"/>
    <w:basedOn w:val="702"/>
    <w:next w:val="702"/>
    <w:uiPriority w:val="39"/>
    <w:unhideWhenUsed/>
    <w:pPr>
      <w:ind w:left="2268" w:right="0" w:firstLine="0"/>
      <w:spacing w:after="57"/>
    </w:pPr>
  </w:style>
  <w:style w:type="paragraph" w:styleId="190">
    <w:name w:val="table of figures"/>
    <w:basedOn w:val="702"/>
    <w:next w:val="702"/>
    <w:uiPriority w:val="99"/>
    <w:unhideWhenUsed/>
    <w:pPr>
      <w:spacing w:after="0" w:afterAutospacing="0"/>
    </w:pPr>
  </w:style>
  <w:style w:type="paragraph" w:styleId="702" w:default="1">
    <w:name w:val="Normal"/>
    <w:qFormat/>
  </w:style>
  <w:style w:type="paragraph" w:styleId="703">
    <w:name w:val="Heading 1"/>
    <w:basedOn w:val="702"/>
    <w:next w:val="702"/>
    <w:uiPriority w:val="9"/>
    <w:qFormat/>
    <w:pPr>
      <w:keepLines/>
      <w:keepNext/>
      <w:outlineLvl w:val="0"/>
    </w:pPr>
  </w:style>
  <w:style w:type="paragraph" w:styleId="704">
    <w:name w:val="Heading 2"/>
    <w:basedOn w:val="702"/>
    <w:next w:val="702"/>
    <w:link w:val="742"/>
    <w:uiPriority w:val="9"/>
    <w:unhideWhenUsed/>
    <w:qFormat/>
    <w:pPr>
      <w:keepLines/>
      <w:keepNext/>
      <w:outlineLvl w:val="1"/>
    </w:pPr>
  </w:style>
  <w:style w:type="paragraph" w:styleId="705">
    <w:name w:val="Heading 3"/>
    <w:basedOn w:val="702"/>
    <w:next w:val="702"/>
    <w:link w:val="743"/>
    <w:uiPriority w:val="9"/>
    <w:unhideWhenUsed/>
    <w:qFormat/>
    <w:pPr>
      <w:jc w:val="left"/>
      <w:keepLines/>
      <w:keepNext/>
      <w:spacing w:before="200"/>
      <w:outlineLvl w:val="2"/>
    </w:pPr>
  </w:style>
  <w:style w:type="paragraph" w:styleId="706">
    <w:name w:val="Heading 4"/>
    <w:basedOn w:val="702"/>
    <w:next w:val="702"/>
    <w:uiPriority w:val="9"/>
    <w:unhideWhenUsed/>
    <w:qFormat/>
    <w:pPr>
      <w:keepLines/>
      <w:keepNext/>
      <w:spacing w:before="200"/>
      <w:outlineLvl w:val="3"/>
    </w:pPr>
  </w:style>
  <w:style w:type="paragraph" w:styleId="707">
    <w:name w:val="Heading 5"/>
    <w:basedOn w:val="702"/>
    <w:next w:val="702"/>
    <w:uiPriority w:val="9"/>
    <w:semiHidden/>
    <w:unhideWhenUsed/>
    <w:qFormat/>
    <w:pPr>
      <w:keepLines/>
      <w:keepNext/>
      <w:spacing w:before="200"/>
      <w:outlineLvl w:val="4"/>
    </w:pPr>
  </w:style>
  <w:style w:type="paragraph" w:styleId="708">
    <w:name w:val="Heading 6"/>
    <w:basedOn w:val="702"/>
    <w:next w:val="702"/>
    <w:uiPriority w:val="9"/>
    <w:semiHidden/>
    <w:unhideWhenUsed/>
    <w:qFormat/>
    <w:pPr>
      <w:keepLines/>
      <w:keepNext/>
      <w:spacing w:before="240" w:after="80"/>
      <w:outlineLvl w:val="5"/>
    </w:pPr>
    <w:rPr>
      <w:i/>
      <w:color w:val="666666"/>
      <w:sz w:val="22"/>
      <w:szCs w:val="22"/>
    </w:rPr>
  </w:style>
  <w:style w:type="character" w:styleId="709" w:default="1">
    <w:name w:val="Default Paragraph Font"/>
    <w:uiPriority w:val="1"/>
    <w:semiHidden/>
    <w:unhideWhenUsed/>
  </w:style>
  <w:style w:type="table" w:styleId="710" w:default="1">
    <w:name w:val="Normal Table"/>
    <w:uiPriority w:val="99"/>
    <w:semiHidden/>
    <w:unhideWhenUsed/>
    <w:tblPr>
      <w:tblInd w:w="0" w:type="dxa"/>
      <w:tblCellMar>
        <w:left w:w="108" w:type="dxa"/>
        <w:top w:w="0" w:type="dxa"/>
        <w:right w:w="108" w:type="dxa"/>
        <w:bottom w:w="0" w:type="dxa"/>
      </w:tblCellMar>
    </w:tblPr>
  </w:style>
  <w:style w:type="numbering" w:styleId="711" w:default="1">
    <w:name w:val="No List"/>
    <w:uiPriority w:val="99"/>
    <w:semiHidden/>
    <w:unhideWhenUsed/>
  </w:style>
  <w:style w:type="table" w:styleId="712" w:customStyle="1">
    <w:name w:val="Table Normal"/>
    <w:tblPr>
      <w:tblCellMar>
        <w:left w:w="0" w:type="dxa"/>
        <w:top w:w="0" w:type="dxa"/>
        <w:right w:w="0" w:type="dxa"/>
        <w:bottom w:w="0" w:type="dxa"/>
      </w:tblCellMar>
    </w:tblPr>
  </w:style>
  <w:style w:type="paragraph" w:styleId="713">
    <w:name w:val="Title"/>
    <w:basedOn w:val="702"/>
    <w:next w:val="702"/>
    <w:uiPriority w:val="10"/>
    <w:qFormat/>
    <w:pPr>
      <w:keepLines/>
      <w:keepNext/>
      <w:spacing w:after="60"/>
    </w:pPr>
    <w:rPr>
      <w:sz w:val="52"/>
      <w:szCs w:val="52"/>
    </w:rPr>
  </w:style>
  <w:style w:type="paragraph" w:styleId="714">
    <w:name w:val="Subtitle"/>
    <w:basedOn w:val="702"/>
    <w:next w:val="702"/>
    <w:uiPriority w:val="11"/>
    <w:qFormat/>
    <w:pPr>
      <w:keepLines/>
      <w:keepNext/>
      <w:spacing w:after="320"/>
    </w:pPr>
    <w:rPr>
      <w:rFonts w:ascii="Arial" w:hAnsi="Arial" w:eastAsia="Arial" w:cs="Arial"/>
      <w:color w:val="666666"/>
      <w:sz w:val="30"/>
      <w:szCs w:val="30"/>
    </w:rPr>
  </w:style>
  <w:style w:type="table" w:styleId="715" w:customStyle="1">
    <w:name w:val="8"/>
    <w:basedOn w:val="712"/>
    <w:tblPr>
      <w:tblStyleRowBandSize w:val="1"/>
      <w:tblStyleColBandSize w:val="1"/>
      <w:tblCellMar>
        <w:left w:w="100" w:type="dxa"/>
        <w:top w:w="100" w:type="dxa"/>
        <w:right w:w="100" w:type="dxa"/>
        <w:bottom w:w="100" w:type="dxa"/>
      </w:tblCellMar>
    </w:tblPr>
  </w:style>
  <w:style w:type="table" w:styleId="716" w:customStyle="1">
    <w:name w:val="7"/>
    <w:basedOn w:val="712"/>
    <w:tblPr>
      <w:tblStyleRowBandSize w:val="1"/>
      <w:tblStyleColBandSize w:val="1"/>
      <w:tblCellMar>
        <w:left w:w="100" w:type="dxa"/>
        <w:top w:w="100" w:type="dxa"/>
        <w:right w:w="100" w:type="dxa"/>
        <w:bottom w:w="100" w:type="dxa"/>
      </w:tblCellMar>
    </w:tblPr>
  </w:style>
  <w:style w:type="table" w:styleId="717" w:customStyle="1">
    <w:name w:val="6"/>
    <w:basedOn w:val="712"/>
    <w:tblPr>
      <w:tblStyleRowBandSize w:val="1"/>
      <w:tblStyleColBandSize w:val="1"/>
      <w:tblCellMar>
        <w:left w:w="100" w:type="dxa"/>
        <w:top w:w="100" w:type="dxa"/>
        <w:right w:w="100" w:type="dxa"/>
        <w:bottom w:w="100" w:type="dxa"/>
      </w:tblCellMar>
    </w:tblPr>
  </w:style>
  <w:style w:type="table" w:styleId="718" w:customStyle="1">
    <w:name w:val="5"/>
    <w:basedOn w:val="712"/>
    <w:tblPr>
      <w:tblStyleRowBandSize w:val="1"/>
      <w:tblStyleColBandSize w:val="1"/>
      <w:tblCellMar>
        <w:left w:w="100" w:type="dxa"/>
        <w:top w:w="100" w:type="dxa"/>
        <w:right w:w="100" w:type="dxa"/>
        <w:bottom w:w="100" w:type="dxa"/>
      </w:tblCellMar>
    </w:tblPr>
  </w:style>
  <w:style w:type="table" w:styleId="719" w:customStyle="1">
    <w:name w:val="4"/>
    <w:basedOn w:val="712"/>
    <w:tblPr>
      <w:tblStyleRowBandSize w:val="1"/>
      <w:tblStyleColBandSize w:val="1"/>
      <w:tblCellMar>
        <w:left w:w="100" w:type="dxa"/>
        <w:top w:w="100" w:type="dxa"/>
        <w:right w:w="100" w:type="dxa"/>
        <w:bottom w:w="100" w:type="dxa"/>
      </w:tblCellMar>
    </w:tblPr>
  </w:style>
  <w:style w:type="table" w:styleId="720" w:customStyle="1">
    <w:name w:val="3"/>
    <w:basedOn w:val="712"/>
    <w:tblPr>
      <w:tblStyleRowBandSize w:val="1"/>
      <w:tblStyleColBandSize w:val="1"/>
      <w:tblCellMar>
        <w:left w:w="100" w:type="dxa"/>
        <w:top w:w="100" w:type="dxa"/>
        <w:right w:w="100" w:type="dxa"/>
        <w:bottom w:w="100" w:type="dxa"/>
      </w:tblCellMar>
    </w:tblPr>
  </w:style>
  <w:style w:type="table" w:styleId="721" w:customStyle="1">
    <w:name w:val="2"/>
    <w:basedOn w:val="712"/>
    <w:tblPr>
      <w:tblStyleRowBandSize w:val="1"/>
      <w:tblStyleColBandSize w:val="1"/>
      <w:tblCellMar>
        <w:left w:w="100" w:type="dxa"/>
        <w:top w:w="100" w:type="dxa"/>
        <w:right w:w="100" w:type="dxa"/>
        <w:bottom w:w="100" w:type="dxa"/>
      </w:tblCellMar>
    </w:tblPr>
  </w:style>
  <w:style w:type="table" w:styleId="722" w:customStyle="1">
    <w:name w:val="1"/>
    <w:basedOn w:val="712"/>
    <w:tblPr>
      <w:tblStyleRowBandSize w:val="1"/>
      <w:tblStyleColBandSize w:val="1"/>
      <w:tblCellMar>
        <w:left w:w="100" w:type="dxa"/>
        <w:top w:w="100" w:type="dxa"/>
        <w:right w:w="100" w:type="dxa"/>
        <w:bottom w:w="100" w:type="dxa"/>
      </w:tblCellMar>
    </w:tblPr>
  </w:style>
  <w:style w:type="paragraph" w:styleId="723">
    <w:name w:val="Revision"/>
    <w:hidden/>
    <w:uiPriority w:val="99"/>
    <w:semiHidden/>
    <w:pPr>
      <w:ind w:firstLine="0"/>
      <w:jc w:val="left"/>
      <w:spacing w:line="240" w:lineRule="auto"/>
    </w:pPr>
  </w:style>
  <w:style w:type="character" w:styleId="724">
    <w:name w:val="annotation reference"/>
    <w:basedOn w:val="709"/>
    <w:uiPriority w:val="99"/>
    <w:semiHidden/>
    <w:unhideWhenUsed/>
    <w:rPr>
      <w:sz w:val="16"/>
      <w:szCs w:val="16"/>
    </w:rPr>
  </w:style>
  <w:style w:type="paragraph" w:styleId="725">
    <w:name w:val="annotation text"/>
    <w:basedOn w:val="702"/>
    <w:link w:val="726"/>
    <w:uiPriority w:val="99"/>
    <w:unhideWhenUsed/>
    <w:pPr>
      <w:spacing w:line="240" w:lineRule="auto"/>
    </w:pPr>
    <w:rPr>
      <w:sz w:val="20"/>
      <w:szCs w:val="20"/>
    </w:rPr>
  </w:style>
  <w:style w:type="character" w:styleId="726" w:customStyle="1">
    <w:name w:val="Текст примечания Знак"/>
    <w:basedOn w:val="709"/>
    <w:link w:val="725"/>
    <w:uiPriority w:val="99"/>
    <w:rPr>
      <w:sz w:val="20"/>
      <w:szCs w:val="20"/>
    </w:rPr>
  </w:style>
  <w:style w:type="paragraph" w:styleId="727">
    <w:name w:val="annotation subject"/>
    <w:basedOn w:val="725"/>
    <w:next w:val="725"/>
    <w:link w:val="728"/>
    <w:uiPriority w:val="99"/>
    <w:semiHidden/>
    <w:unhideWhenUsed/>
    <w:rPr>
      <w:b/>
      <w:bCs/>
    </w:rPr>
  </w:style>
  <w:style w:type="character" w:styleId="728" w:customStyle="1">
    <w:name w:val="Тема примечания Знак"/>
    <w:basedOn w:val="726"/>
    <w:link w:val="727"/>
    <w:uiPriority w:val="99"/>
    <w:semiHidden/>
    <w:rPr>
      <w:b/>
      <w:bCs/>
      <w:sz w:val="20"/>
      <w:szCs w:val="20"/>
    </w:rPr>
  </w:style>
  <w:style w:type="paragraph" w:styleId="729">
    <w:name w:val="List Paragraph"/>
    <w:basedOn w:val="702"/>
    <w:uiPriority w:val="34"/>
    <w:qFormat/>
    <w:pPr>
      <w:contextualSpacing/>
      <w:ind w:left="720"/>
    </w:pPr>
  </w:style>
  <w:style w:type="paragraph" w:styleId="730">
    <w:name w:val="Header"/>
    <w:basedOn w:val="702"/>
    <w:link w:val="731"/>
    <w:uiPriority w:val="99"/>
    <w:unhideWhenUsed/>
    <w:pPr>
      <w:spacing w:line="240" w:lineRule="auto"/>
      <w:tabs>
        <w:tab w:val="center" w:pos="4677" w:leader="none"/>
        <w:tab w:val="right" w:pos="9355" w:leader="none"/>
      </w:tabs>
    </w:pPr>
  </w:style>
  <w:style w:type="character" w:styleId="731" w:customStyle="1">
    <w:name w:val="Верхний колонтитул Знак"/>
    <w:basedOn w:val="709"/>
    <w:link w:val="730"/>
    <w:uiPriority w:val="99"/>
  </w:style>
  <w:style w:type="paragraph" w:styleId="732">
    <w:name w:val="Footer"/>
    <w:basedOn w:val="702"/>
    <w:link w:val="733"/>
    <w:uiPriority w:val="99"/>
    <w:unhideWhenUsed/>
    <w:pPr>
      <w:spacing w:line="240" w:lineRule="auto"/>
      <w:tabs>
        <w:tab w:val="center" w:pos="4677" w:leader="none"/>
        <w:tab w:val="right" w:pos="9355" w:leader="none"/>
      </w:tabs>
    </w:pPr>
  </w:style>
  <w:style w:type="character" w:styleId="733" w:customStyle="1">
    <w:name w:val="Нижний колонтитул Знак"/>
    <w:basedOn w:val="709"/>
    <w:link w:val="732"/>
    <w:uiPriority w:val="99"/>
  </w:style>
  <w:style w:type="paragraph" w:styleId="734">
    <w:name w:val="Normal (Web)"/>
    <w:basedOn w:val="702"/>
    <w:uiPriority w:val="99"/>
    <w:semiHidden/>
    <w:unhideWhenUsed/>
    <w:pPr>
      <w:ind w:firstLine="0"/>
      <w:jc w:val="left"/>
      <w:spacing w:before="100" w:beforeAutospacing="1" w:after="100" w:afterAutospacing="1" w:line="240" w:lineRule="auto"/>
    </w:pPr>
    <w:rPr>
      <w:sz w:val="24"/>
      <w:szCs w:val="24"/>
      <w:lang w:val="ru-RU"/>
    </w:rPr>
  </w:style>
  <w:style w:type="paragraph" w:styleId="735">
    <w:name w:val="TOC Heading"/>
    <w:basedOn w:val="703"/>
    <w:next w:val="702"/>
    <w:uiPriority w:val="39"/>
    <w:unhideWhenUsed/>
    <w:qFormat/>
    <w:pPr>
      <w:ind w:firstLine="0"/>
      <w:jc w:val="left"/>
      <w:spacing w:before="240" w:line="259" w:lineRule="auto"/>
      <w:outlineLvl w:val="9"/>
    </w:pPr>
    <w:rPr>
      <w:rFonts w:asciiTheme="majorHAnsi" w:hAnsiTheme="majorHAnsi" w:eastAsiaTheme="majorEastAsia" w:cstheme="majorBidi"/>
      <w:color w:val="365f91" w:themeColor="accent1" w:themeShade="BF"/>
      <w:sz w:val="32"/>
      <w:szCs w:val="32"/>
      <w:lang w:val="ru-RU"/>
    </w:rPr>
  </w:style>
  <w:style w:type="paragraph" w:styleId="736">
    <w:name w:val="toc 1"/>
    <w:basedOn w:val="702"/>
    <w:next w:val="702"/>
    <w:uiPriority w:val="39"/>
    <w:unhideWhenUsed/>
    <w:pPr>
      <w:spacing w:after="100"/>
      <w:tabs>
        <w:tab w:val="right" w:pos="9019" w:leader="dot"/>
      </w:tabs>
    </w:pPr>
  </w:style>
  <w:style w:type="paragraph" w:styleId="737">
    <w:name w:val="toc 2"/>
    <w:basedOn w:val="702"/>
    <w:next w:val="702"/>
    <w:uiPriority w:val="39"/>
    <w:unhideWhenUsed/>
    <w:pPr>
      <w:ind w:left="280"/>
      <w:spacing w:after="100"/>
    </w:pPr>
  </w:style>
  <w:style w:type="paragraph" w:styleId="738">
    <w:name w:val="toc 3"/>
    <w:basedOn w:val="702"/>
    <w:next w:val="702"/>
    <w:uiPriority w:val="39"/>
    <w:unhideWhenUsed/>
    <w:pPr>
      <w:ind w:left="560"/>
      <w:spacing w:after="100"/>
    </w:pPr>
  </w:style>
  <w:style w:type="character" w:styleId="739">
    <w:name w:val="Hyperlink"/>
    <w:basedOn w:val="709"/>
    <w:uiPriority w:val="99"/>
    <w:unhideWhenUsed/>
    <w:rPr>
      <w:color w:val="0000ff" w:themeColor="hyperlink"/>
      <w:u w:val="single"/>
    </w:rPr>
  </w:style>
  <w:style w:type="character" w:styleId="740">
    <w:name w:val="Unresolved Mention"/>
    <w:basedOn w:val="709"/>
    <w:uiPriority w:val="99"/>
    <w:semiHidden/>
    <w:unhideWhenUsed/>
    <w:rPr>
      <w:color w:val="605e5c"/>
      <w:shd w:val="clear" w:color="auto" w:fill="e1dfdd"/>
    </w:rPr>
  </w:style>
  <w:style w:type="character" w:styleId="741">
    <w:name w:val="FollowedHyperlink"/>
    <w:basedOn w:val="709"/>
    <w:uiPriority w:val="99"/>
    <w:semiHidden/>
    <w:unhideWhenUsed/>
    <w:rPr>
      <w:color w:val="800080" w:themeColor="followedHyperlink"/>
      <w:u w:val="single"/>
    </w:rPr>
  </w:style>
  <w:style w:type="character" w:styleId="742" w:customStyle="1">
    <w:name w:val="Заголовок 2 Знак"/>
    <w:basedOn w:val="709"/>
    <w:link w:val="704"/>
    <w:uiPriority w:val="9"/>
  </w:style>
  <w:style w:type="character" w:styleId="743" w:customStyle="1">
    <w:name w:val="Заголовок 3 Знак"/>
    <w:basedOn w:val="709"/>
    <w:link w:val="705"/>
    <w:uiPriority w:val="9"/>
  </w:style>
  <w:style w:type="table" w:styleId="744">
    <w:name w:val="Table Grid"/>
    <w:basedOn w:val="710"/>
    <w:uiPriority w:val="39"/>
    <w:pPr>
      <w:spacing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745" w:customStyle="1">
    <w:name w:val="hljs-built_in"/>
    <w:basedOn w:val="709"/>
  </w:style>
  <w:style w:type="character" w:styleId="746" w:customStyle="1">
    <w:name w:val="hljs-number"/>
    <w:basedOn w:val="709"/>
  </w:style>
  <w:style w:type="character" w:styleId="747" w:customStyle="1">
    <w:name w:val="hljs-title"/>
    <w:basedOn w:val="709"/>
  </w:style>
  <w:style w:type="character" w:styleId="748" w:customStyle="1">
    <w:name w:val="hljs-variable"/>
    <w:basedOn w:val="709"/>
  </w:style>
  <w:style w:type="character" w:styleId="749" w:customStyle="1">
    <w:name w:val="hljs-string"/>
    <w:basedOn w:val="709"/>
  </w:style>
  <w:style w:type="character" w:styleId="750" w:customStyle="1">
    <w:name w:val="hljs-keyword"/>
    <w:basedOn w:val="709"/>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jpg"/><Relationship Id="rId19" Type="http://schemas.openxmlformats.org/officeDocument/2006/relationships/hyperlink" Target="https://fadeevlecturer.github.io/python_lectures/notebooks/scipy/interpolation_approx.html" TargetMode="External"/><Relationship Id="rId20" Type="http://schemas.openxmlformats.org/officeDocument/2006/relationships/comments" Target="comments.xml" /><Relationship Id="rId21" Type="http://schemas.microsoft.com/office/2011/relationships/commentsExtended" Target="commentsExtended.xml" /><Relationship Id="rId22" Type="http://schemas.microsoft.com/office/2018/08/relationships/commentsExtensible" Target="commentsExtensible.xml" /><Relationship Id="rId23" Type="http://schemas.microsoft.com/office/2016/09/relationships/commentsIds" Target="commentsIds.xml" /><Relationship Id="rId24"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53D31-A6D8-4CC9-BFB4-2EAD44A28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R7-Office/7.2.0.134</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 Боевец</dc:creator>
  <cp:keywords/>
  <dc:description/>
  <cp:lastModifiedBy>Алина Боевец</cp:lastModifiedBy>
  <cp:revision>16</cp:revision>
  <dcterms:created xsi:type="dcterms:W3CDTF">2023-04-21T12:41:00Z</dcterms:created>
  <dcterms:modified xsi:type="dcterms:W3CDTF">2023-05-03T08:59:20Z</dcterms:modified>
</cp:coreProperties>
</file>