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DF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  <w:r w:rsidRPr="000278E4">
        <w:rPr>
          <w:sz w:val="28"/>
          <w:szCs w:val="28"/>
          <w:u w:val="single"/>
          <w:lang w:val="uk-UA"/>
        </w:rPr>
        <w:t>Технічне Забезпечення Інформаційних Технологій</w:t>
      </w: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264F28" w:rsidRDefault="00BF4CA1" w:rsidP="00BF4CA1">
      <w:pPr>
        <w:jc w:val="center"/>
        <w:rPr>
          <w:sz w:val="36"/>
          <w:szCs w:val="36"/>
          <w:u w:val="single"/>
          <w:lang w:val="ru-RU"/>
        </w:rPr>
      </w:pPr>
      <w:r w:rsidRPr="000278E4">
        <w:rPr>
          <w:sz w:val="36"/>
          <w:szCs w:val="36"/>
          <w:u w:val="single"/>
          <w:lang w:val="uk-UA"/>
        </w:rPr>
        <w:t>Лабораторна робота №</w:t>
      </w:r>
      <w:r w:rsidR="00264F28" w:rsidRPr="00264F28">
        <w:rPr>
          <w:sz w:val="36"/>
          <w:szCs w:val="36"/>
          <w:u w:val="single"/>
          <w:lang w:val="ru-RU"/>
        </w:rPr>
        <w:t>2</w:t>
      </w:r>
    </w:p>
    <w:p w:rsidR="00264F28" w:rsidRPr="000278E4" w:rsidRDefault="00264F28" w:rsidP="00264F28">
      <w:pPr>
        <w:jc w:val="center"/>
        <w:rPr>
          <w:sz w:val="32"/>
          <w:szCs w:val="32"/>
          <w:lang w:val="uk-UA"/>
        </w:rPr>
      </w:pPr>
      <w:r w:rsidRPr="000278E4"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Мова</w:t>
      </w:r>
      <w:r w:rsidRPr="00A862A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Post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Script</w:t>
      </w:r>
      <w:r>
        <w:rPr>
          <w:sz w:val="32"/>
          <w:szCs w:val="32"/>
          <w:lang w:val="uk-UA"/>
        </w:rPr>
        <w:t xml:space="preserve"> та її застосування для опису сторінок документів</w:t>
      </w:r>
      <w:r w:rsidRPr="000278E4">
        <w:rPr>
          <w:sz w:val="32"/>
          <w:szCs w:val="32"/>
          <w:lang w:val="uk-UA"/>
        </w:rPr>
        <w:t>»</w:t>
      </w: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264F28" w:rsidRDefault="00264F28" w:rsidP="00BF4CA1">
      <w:pPr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Pr="000278E4" w:rsidRDefault="00754954" w:rsidP="00BF4CA1">
      <w:pPr>
        <w:rPr>
          <w:sz w:val="28"/>
          <w:szCs w:val="28"/>
          <w:lang w:val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Виконав: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Студент групи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ДА-21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ru-RU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 xml:space="preserve">Воронін </w:t>
      </w:r>
      <w:r w:rsidRPr="00754954">
        <w:rPr>
          <w:rFonts w:eastAsia="Times New Roman" w:cs="Times New Roman" w:hint="eastAsia"/>
          <w:sz w:val="28"/>
          <w:szCs w:val="20"/>
          <w:lang w:val="uk-UA" w:eastAsia="uk-UA"/>
        </w:rPr>
        <w:t>Ігор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left="2820"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center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Київ – 2014</w:t>
      </w:r>
    </w:p>
    <w:p w:rsidR="00754954" w:rsidRDefault="007549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54954" w:rsidRPr="00B44789" w:rsidRDefault="00264F28" w:rsidP="00B44789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lastRenderedPageBreak/>
        <w:t>Мета</w:t>
      </w:r>
      <w:r w:rsidRPr="000278E4">
        <w:rPr>
          <w:i/>
          <w:sz w:val="28"/>
          <w:szCs w:val="28"/>
          <w:lang w:val="uk-UA"/>
        </w:rPr>
        <w:t xml:space="preserve">: вивчення </w:t>
      </w:r>
      <w:r>
        <w:rPr>
          <w:i/>
          <w:sz w:val="28"/>
          <w:szCs w:val="28"/>
          <w:lang w:val="uk-UA"/>
        </w:rPr>
        <w:t xml:space="preserve">основних можливостей мови </w:t>
      </w:r>
      <w:r>
        <w:rPr>
          <w:i/>
          <w:sz w:val="28"/>
          <w:szCs w:val="28"/>
        </w:rPr>
        <w:t>Post</w:t>
      </w:r>
      <w:r w:rsidRPr="00871E2C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Script</w:t>
      </w:r>
      <w:r>
        <w:rPr>
          <w:i/>
          <w:sz w:val="28"/>
          <w:szCs w:val="28"/>
          <w:lang w:val="uk-UA"/>
        </w:rPr>
        <w:t xml:space="preserve"> для опису сторінок документів при виведенні текстових та графічних даних на растрові пристрої</w:t>
      </w:r>
    </w:p>
    <w:p w:rsidR="00A25995" w:rsidRDefault="00A25995" w:rsidP="0079390C">
      <w:pPr>
        <w:jc w:val="center"/>
        <w:rPr>
          <w:sz w:val="24"/>
          <w:lang w:val="uk-UA"/>
        </w:rPr>
      </w:pPr>
    </w:p>
    <w:p w:rsidR="00264F28" w:rsidRDefault="00264F28" w:rsidP="002441A9">
      <w:pPr>
        <w:rPr>
          <w:sz w:val="24"/>
          <w:lang w:val="uk-UA"/>
        </w:rPr>
        <w:sectPr w:rsidR="00264F28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2441A9" w:rsidRPr="002441A9" w:rsidRDefault="002441A9" w:rsidP="00264F28">
      <w:pPr>
        <w:shd w:val="clear" w:color="auto" w:fill="FFFFFF"/>
        <w:spacing w:after="0" w:line="240" w:lineRule="auto"/>
        <w:rPr>
          <w:noProof/>
          <w:sz w:val="28"/>
          <w:szCs w:val="32"/>
        </w:rPr>
      </w:pPr>
      <w:r>
        <w:rPr>
          <w:noProof/>
          <w:sz w:val="28"/>
          <w:szCs w:val="32"/>
          <w:lang w:val="uk-UA"/>
        </w:rPr>
        <w:lastRenderedPageBreak/>
        <w:t xml:space="preserve">2. </w:t>
      </w:r>
      <w:r w:rsidRPr="002441A9">
        <w:rPr>
          <w:noProof/>
          <w:sz w:val="28"/>
          <w:szCs w:val="32"/>
        </w:rPr>
        <w:t>Абсолютні координати</w:t>
      </w:r>
    </w:p>
    <w:p w:rsidR="002441A9" w:rsidRPr="002441A9" w:rsidRDefault="002441A9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</w:pP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842.4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scale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128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128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100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66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145.5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145.5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145.5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173.1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100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137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163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117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67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137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137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67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441A9" w:rsidRPr="002441A9" w:rsidRDefault="00264F28" w:rsidP="00264F28">
      <w:pPr>
        <w:shd w:val="clear" w:color="auto" w:fill="FFFFFF"/>
        <w:spacing w:after="0" w:line="240" w:lineRule="auto"/>
        <w:rPr>
          <w:noProof/>
          <w:sz w:val="28"/>
          <w:szCs w:val="32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showpage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br w:type="column"/>
      </w:r>
      <w:r w:rsidR="002441A9" w:rsidRPr="002441A9">
        <w:rPr>
          <w:noProof/>
          <w:sz w:val="28"/>
          <w:szCs w:val="32"/>
        </w:rPr>
        <w:lastRenderedPageBreak/>
        <w:t>3.</w:t>
      </w:r>
      <w:r w:rsid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 w:eastAsia="ru-RU"/>
        </w:rPr>
        <w:t xml:space="preserve"> </w:t>
      </w:r>
      <w:r w:rsidR="002441A9" w:rsidRPr="002441A9">
        <w:rPr>
          <w:noProof/>
          <w:sz w:val="28"/>
          <w:szCs w:val="32"/>
        </w:rPr>
        <w:t>Відносні координати</w:t>
      </w:r>
    </w:p>
    <w:p w:rsidR="002441A9" w:rsidRPr="002441A9" w:rsidRDefault="002441A9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842.4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-1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scale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38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-38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38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100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-76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55.4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-19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-27.7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100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translate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newpath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9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38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-20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40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-40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rmoveto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27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noProof/>
          <w:color w:val="FF8000"/>
          <w:sz w:val="20"/>
          <w:szCs w:val="20"/>
          <w:lang w:eastAsia="ru-RU"/>
        </w:rPr>
        <w:t>0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rlineto</w:t>
      </w:r>
    </w:p>
    <w:p w:rsidR="00264F28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stroke</w:t>
      </w:r>
    </w:p>
    <w:p w:rsidR="002441A9" w:rsidRPr="002441A9" w:rsidRDefault="00264F28" w:rsidP="00264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441A9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ru-RU"/>
        </w:rPr>
        <w:t>showpage</w:t>
      </w:r>
      <w:r w:rsidRPr="002441A9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</w:p>
    <w:p w:rsidR="002441A9" w:rsidRPr="002441A9" w:rsidRDefault="002441A9" w:rsidP="0079390C">
      <w:pPr>
        <w:jc w:val="center"/>
        <w:rPr>
          <w:noProof/>
          <w:sz w:val="24"/>
        </w:rPr>
      </w:pPr>
      <w:r w:rsidRPr="002441A9">
        <w:rPr>
          <w:noProof/>
          <w:sz w:val="28"/>
          <w:szCs w:val="32"/>
        </w:rPr>
        <w:lastRenderedPageBreak/>
        <w:t>Результат роботи однаковий</w:t>
      </w:r>
      <w:r w:rsidRPr="002441A9">
        <w:rPr>
          <w:noProof/>
          <w:lang w:eastAsia="ru-RU"/>
        </w:rPr>
        <w:drawing>
          <wp:inline distT="0" distB="0" distL="0" distR="0" wp14:anchorId="363954B8" wp14:editId="628D887B">
            <wp:extent cx="15525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441A9" w:rsidRPr="002441A9" w:rsidRDefault="002441A9" w:rsidP="0079390C">
      <w:pPr>
        <w:jc w:val="center"/>
        <w:rPr>
          <w:noProof/>
          <w:sz w:val="24"/>
        </w:rPr>
      </w:pPr>
    </w:p>
    <w:p w:rsidR="00264F28" w:rsidRPr="002441A9" w:rsidRDefault="00264F28" w:rsidP="002441A9">
      <w:pPr>
        <w:rPr>
          <w:noProof/>
          <w:sz w:val="24"/>
        </w:rPr>
        <w:sectPr w:rsidR="00264F28" w:rsidRPr="002441A9" w:rsidSect="002441A9">
          <w:type w:val="continuous"/>
          <w:pgSz w:w="12240" w:h="15840"/>
          <w:pgMar w:top="850" w:right="850" w:bottom="850" w:left="1417" w:header="708" w:footer="708" w:gutter="0"/>
          <w:cols w:num="3" w:space="709"/>
          <w:docGrid w:linePitch="360"/>
        </w:sectPr>
      </w:pPr>
    </w:p>
    <w:p w:rsidR="002441A9" w:rsidRDefault="002441A9" w:rsidP="002441A9">
      <w:pPr>
        <w:rPr>
          <w:sz w:val="24"/>
          <w:lang w:val="uk-UA"/>
        </w:rPr>
        <w:sectPr w:rsidR="002441A9" w:rsidSect="00264F28">
          <w:type w:val="continuous"/>
          <w:pgSz w:w="12240" w:h="15840"/>
          <w:pgMar w:top="850" w:right="850" w:bottom="850" w:left="1417" w:header="708" w:footer="708" w:gutter="0"/>
          <w:cols w:num="2" w:space="709"/>
          <w:docGrid w:linePitch="360"/>
        </w:sectPr>
      </w:pPr>
    </w:p>
    <w:p w:rsidR="002441A9" w:rsidRPr="00642153" w:rsidRDefault="002441A9" w:rsidP="002441A9">
      <w:pPr>
        <w:rPr>
          <w:noProof/>
          <w:sz w:val="28"/>
          <w:szCs w:val="32"/>
          <w:lang w:val="uk-UA"/>
        </w:rPr>
      </w:pPr>
      <w:r w:rsidRPr="00642153">
        <w:rPr>
          <w:noProof/>
          <w:sz w:val="28"/>
          <w:szCs w:val="32"/>
          <w:lang w:val="uk-UA"/>
        </w:rPr>
        <w:lastRenderedPageBreak/>
        <w:t xml:space="preserve">4. Щоб параметри команд можна було вказувати у міліметрах треба задати </w:t>
      </w:r>
      <w:proofErr w:type="spellStart"/>
      <w:r w:rsidRPr="00642153">
        <w:rPr>
          <w:noProof/>
          <w:sz w:val="28"/>
          <w:szCs w:val="32"/>
          <w:lang w:val="uk-UA"/>
        </w:rPr>
        <w:t>маштабування</w:t>
      </w:r>
      <w:proofErr w:type="spellEnd"/>
      <w:r w:rsidRPr="00642153">
        <w:rPr>
          <w:noProof/>
          <w:sz w:val="28"/>
          <w:szCs w:val="32"/>
          <w:lang w:val="uk-UA"/>
        </w:rPr>
        <w:t xml:space="preserve"> командою: </w:t>
      </w:r>
    </w:p>
    <w:p w:rsidR="002441A9" w:rsidRPr="002441A9" w:rsidRDefault="002441A9" w:rsidP="002441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>2.8457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2.8364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2441A9" w:rsidRDefault="00642153" w:rsidP="00754954">
      <w:pPr>
        <w:rPr>
          <w:noProof/>
          <w:sz w:val="28"/>
          <w:szCs w:val="32"/>
          <w:lang w:val="uk-UA"/>
        </w:rPr>
      </w:pPr>
      <w:r w:rsidRPr="00642153">
        <w:rPr>
          <w:noProof/>
          <w:sz w:val="28"/>
          <w:szCs w:val="32"/>
          <w:lang w:val="uk-UA"/>
        </w:rPr>
        <w:t>5.</w:t>
      </w:r>
      <w:r>
        <w:rPr>
          <w:noProof/>
          <w:sz w:val="28"/>
          <w:szCs w:val="32"/>
          <w:lang w:val="uk-UA"/>
        </w:rPr>
        <w:t xml:space="preserve"> </w:t>
      </w:r>
    </w:p>
    <w:p w:rsidR="00642153" w:rsidRPr="00642153" w:rsidRDefault="00642153" w:rsidP="00754954">
      <w:pPr>
        <w:rPr>
          <w:noProof/>
          <w:sz w:val="28"/>
          <w:szCs w:val="32"/>
          <w:lang w:val="uk-UA"/>
        </w:rPr>
      </w:pPr>
    </w:p>
    <w:p w:rsidR="00642153" w:rsidRDefault="00642153" w:rsidP="00754954">
      <w:pPr>
        <w:rPr>
          <w:sz w:val="24"/>
          <w:lang w:val="uk-UA"/>
        </w:rPr>
        <w:sectPr w:rsidR="00642153" w:rsidSect="00264F28">
          <w:type w:val="continuous"/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>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842.4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2266950" y="542925"/>
            <wp:positionH relativeFrom="margin">
              <wp:align>right</wp:align>
            </wp:positionH>
            <wp:positionV relativeFrom="margin">
              <wp:align>top</wp:align>
            </wp:positionV>
            <wp:extent cx="3190875" cy="34671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/draw1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/y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/x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proofErr w:type="gramStart"/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76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draw1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70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2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draw1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160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42153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3</w:t>
      </w:r>
      <w:r w:rsidRPr="0064215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draw1</w:t>
      </w:r>
    </w:p>
    <w:p w:rsidR="00642153" w:rsidRPr="00642153" w:rsidRDefault="00642153" w:rsidP="006421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421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showpage</w:t>
      </w:r>
      <w:proofErr w:type="spellEnd"/>
    </w:p>
    <w:p w:rsidR="002441A9" w:rsidRDefault="002441A9" w:rsidP="0008292F">
      <w:pPr>
        <w:jc w:val="center"/>
        <w:rPr>
          <w:sz w:val="24"/>
          <w:lang w:val="uk-UA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5ED5D9F0" wp14:editId="4D16AE0B">
            <wp:simplePos x="0" y="0"/>
            <wp:positionH relativeFrom="margin">
              <wp:posOffset>3894455</wp:posOffset>
            </wp:positionH>
            <wp:positionV relativeFrom="margin">
              <wp:posOffset>4375785</wp:posOffset>
            </wp:positionV>
            <wp:extent cx="1752600" cy="41935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top_y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842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top_y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neg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draw_transistor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/y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/x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proofErr w:type="gram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-9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23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360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-3.5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proofErr w:type="gram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kya</w:t>
      </w:r>
      <w:proofErr w:type="spellEnd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proofErr w:type="gram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draw_transistor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1.2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draw_transistor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5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100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665775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1.8</w:t>
      </w:r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6657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draw_transistor</w:t>
      </w:r>
      <w:proofErr w:type="spellEnd"/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665775" w:rsidRPr="00665775" w:rsidRDefault="00665775" w:rsidP="006657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65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showpage</w:t>
      </w:r>
      <w:proofErr w:type="spellEnd"/>
    </w:p>
    <w:p w:rsidR="00665775" w:rsidRDefault="00665775" w:rsidP="0008292F">
      <w:pPr>
        <w:jc w:val="center"/>
        <w:rPr>
          <w:sz w:val="24"/>
          <w:lang w:val="uk-UA"/>
        </w:rPr>
      </w:pP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842.4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11017A0" wp14:editId="71673EC5">
            <wp:simplePos x="0" y="0"/>
            <wp:positionH relativeFrom="margin">
              <wp:posOffset>3581400</wp:posOffset>
            </wp:positionH>
            <wp:positionV relativeFrom="margin">
              <wp:posOffset>1638300</wp:posOffset>
            </wp:positionV>
            <wp:extent cx="1875155" cy="412178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/draw3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/y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/x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kxy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mul</w:t>
      </w:r>
      <w:proofErr w:type="spellEnd"/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19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19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76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76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83.1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setgray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360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fill</w:t>
      </w:r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setgray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55.5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38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ky</w:t>
      </w:r>
      <w:proofErr w:type="spellEnd"/>
      <w:proofErr w:type="gram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kxy</w:t>
      </w:r>
      <w:proofErr w:type="spellEnd"/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360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arc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proofErr w:type="gram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draw3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1.7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draw3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270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7F2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2.3</w:t>
      </w:r>
      <w:r w:rsidRPr="001B7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draw3</w:t>
      </w:r>
    </w:p>
    <w:p w:rsidR="001B7F20" w:rsidRPr="001B7F20" w:rsidRDefault="001B7F20" w:rsidP="001B7F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B7F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showpage</w:t>
      </w:r>
      <w:proofErr w:type="spellEnd"/>
      <w:proofErr w:type="gramEnd"/>
    </w:p>
    <w:p w:rsidR="00665775" w:rsidRDefault="00665775" w:rsidP="0008292F">
      <w:pPr>
        <w:jc w:val="center"/>
        <w:rPr>
          <w:sz w:val="24"/>
        </w:rPr>
      </w:pPr>
    </w:p>
    <w:p w:rsidR="00AE72D6" w:rsidRPr="00AE72D6" w:rsidRDefault="00AE72D6" w:rsidP="00AE72D6">
      <w:pPr>
        <w:rPr>
          <w:noProof/>
          <w:sz w:val="28"/>
          <w:szCs w:val="32"/>
          <w:lang w:val="uk-UA"/>
        </w:rPr>
      </w:pPr>
      <w:r w:rsidRPr="00AE72D6">
        <w:rPr>
          <w:noProof/>
          <w:sz w:val="28"/>
          <w:szCs w:val="32"/>
          <w:lang w:val="uk-UA"/>
        </w:rPr>
        <w:t>6.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572.4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proofErr w:type="gram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-50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rendtext</w:t>
      </w:r>
      <w:proofErr w:type="spell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findfont</w:t>
      </w:r>
      <w:proofErr w:type="spell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scalefont</w:t>
      </w:r>
      <w:proofErr w:type="spell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setfont</w:t>
      </w:r>
      <w:proofErr w:type="spell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show</w:t>
      </w:r>
      <w:r w:rsidRPr="00AE7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/drawtext1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(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Кафедра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САПР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)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ArialCyrMT</w:t>
      </w:r>
      <w:proofErr w:type="spell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rendtext</w:t>
      </w:r>
      <w:proofErr w:type="spell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-50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-30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(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Студент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гр</w:t>
      </w:r>
      <w:proofErr w:type="spellEnd"/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. 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ДА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-21 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Ворон</w:t>
      </w:r>
      <w:proofErr w:type="spellStart"/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</w:t>
      </w:r>
      <w:proofErr w:type="spellEnd"/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н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I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гор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Борисович</w:t>
      </w:r>
      <w:r w:rsidRPr="00AE72D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)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TimesNRCyrMT</w:t>
      </w:r>
      <w:proofErr w:type="spell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rendtext</w:t>
      </w:r>
      <w:proofErr w:type="spellEnd"/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drawtext1</w:t>
      </w: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571875" cy="477202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gsave</w:t>
      </w:r>
      <w:proofErr w:type="spellEnd"/>
      <w:proofErr w:type="gram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45</w:t>
      </w:r>
      <w:proofErr w:type="gram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rotate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drawtext1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grestore</w:t>
      </w:r>
      <w:proofErr w:type="spellEnd"/>
      <w:proofErr w:type="gramEnd"/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gsave</w:t>
      </w:r>
      <w:proofErr w:type="spellEnd"/>
      <w:proofErr w:type="gram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90</w:t>
      </w:r>
      <w:proofErr w:type="gram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rotate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drawtext1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grestore</w:t>
      </w:r>
      <w:proofErr w:type="spellEnd"/>
      <w:proofErr w:type="gram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180</w:t>
      </w:r>
      <w:proofErr w:type="gram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rotate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-250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translate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drawtext1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</w:p>
    <w:p w:rsidR="00AE72D6" w:rsidRPr="00AE72D6" w:rsidRDefault="00AE72D6" w:rsidP="00AE7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E72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showpage</w:t>
      </w:r>
      <w:proofErr w:type="spellEnd"/>
      <w:r w:rsidRPr="00AE72D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</w:p>
    <w:p w:rsidR="008B7847" w:rsidRDefault="008B7847" w:rsidP="0008292F">
      <w:pPr>
        <w:jc w:val="center"/>
        <w:rPr>
          <w:sz w:val="24"/>
        </w:rPr>
      </w:pPr>
    </w:p>
    <w:p w:rsidR="008B7847" w:rsidRDefault="008B7847" w:rsidP="00B44789">
      <w:pPr>
        <w:rPr>
          <w:sz w:val="24"/>
        </w:rPr>
      </w:pPr>
      <w:bookmarkStart w:id="0" w:name="_GoBack"/>
      <w:bookmarkEnd w:id="0"/>
    </w:p>
    <w:p w:rsidR="008B7847" w:rsidRDefault="008B7847" w:rsidP="0008292F">
      <w:pPr>
        <w:jc w:val="center"/>
        <w:rPr>
          <w:sz w:val="24"/>
        </w:rPr>
      </w:pPr>
    </w:p>
    <w:p w:rsidR="008B7847" w:rsidRDefault="008B7847" w:rsidP="0008292F">
      <w:pPr>
        <w:jc w:val="center"/>
        <w:rPr>
          <w:sz w:val="24"/>
        </w:rPr>
      </w:pPr>
    </w:p>
    <w:p w:rsidR="00AE72D6" w:rsidRDefault="008B7847" w:rsidP="008B7847">
      <w:pPr>
        <w:rPr>
          <w:noProof/>
          <w:sz w:val="28"/>
          <w:szCs w:val="32"/>
          <w:lang w:val="uk-UA"/>
        </w:rPr>
      </w:pPr>
      <w:r w:rsidRPr="008B7847">
        <w:rPr>
          <w:noProof/>
          <w:sz w:val="28"/>
          <w:szCs w:val="32"/>
          <w:lang w:val="uk-UA"/>
        </w:rPr>
        <w:t>7.</w:t>
      </w: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/k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top_y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842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div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597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2.83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div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gram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</w:t>
      </w: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top_margin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left_margin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rendtext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findfont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exch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scalefont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setfont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show</w:t>
      </w:r>
      <w:r w:rsidRPr="008B7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newpath</w:t>
      </w:r>
      <w:proofErr w:type="spellEnd"/>
      <w:proofErr w:type="gram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setlinewidth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top_y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top_y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-145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-22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145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-8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-35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-8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-14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-30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14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-25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-7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rlineto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stroke</w:t>
      </w:r>
      <w:proofErr w:type="gram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17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(</w:t>
      </w:r>
      <w:r w:rsidRPr="008B7847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Ворон</w:t>
      </w:r>
      <w:proofErr w:type="spellStart"/>
      <w:r w:rsidRPr="008B784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</w:t>
      </w:r>
      <w:proofErr w:type="spellEnd"/>
      <w:r w:rsidRPr="008B7847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н</w:t>
      </w:r>
      <w:r w:rsidRPr="008B784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I</w:t>
      </w:r>
      <w:r w:rsidRPr="008B7847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гор</w:t>
      </w:r>
      <w:r w:rsidRPr="008B784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)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TimesNRCyrMT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rendtext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top_x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50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sub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bottom_margin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moveto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(Борисович)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B7847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5</w:t>
      </w:r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ru-RU" w:eastAsia="ru-RU"/>
        </w:rPr>
        <w:t>/</w:t>
      </w:r>
      <w:proofErr w:type="spellStart"/>
      <w:r w:rsidRPr="008B784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ru-RU" w:eastAsia="ru-RU"/>
        </w:rPr>
        <w:t>TimesNRCyrMT</w:t>
      </w:r>
      <w:proofErr w:type="spellEnd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B784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rendtext</w:t>
      </w:r>
      <w:proofErr w:type="spellEnd"/>
    </w:p>
    <w:p w:rsidR="008B7847" w:rsidRP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8B7847" w:rsidRDefault="008B7847" w:rsidP="008B7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</w:pPr>
      <w:proofErr w:type="spellStart"/>
      <w:r w:rsidRPr="008B7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Showpage</w:t>
      </w:r>
      <w:proofErr w:type="spellEnd"/>
    </w:p>
    <w:p w:rsidR="00E13426" w:rsidRPr="00E13426" w:rsidRDefault="00E13426" w:rsidP="00E1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BC7A78B" wp14:editId="75BE9705">
            <wp:extent cx="6332855" cy="5949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26" w:rsidRDefault="00E13426" w:rsidP="00E1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5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52"/>
          <w:szCs w:val="24"/>
          <w:lang w:eastAsia="ru-RU"/>
        </w:rPr>
        <w:t>.</w:t>
      </w:r>
    </w:p>
    <w:p w:rsidR="00E13426" w:rsidRDefault="00E13426" w:rsidP="00E1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5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52"/>
          <w:szCs w:val="24"/>
          <w:lang w:eastAsia="ru-RU"/>
        </w:rPr>
        <w:t>.</w:t>
      </w:r>
    </w:p>
    <w:p w:rsidR="00E13426" w:rsidRPr="008B7847" w:rsidRDefault="00E13426" w:rsidP="00E1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5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52"/>
          <w:szCs w:val="24"/>
          <w:lang w:eastAsia="ru-RU"/>
        </w:rPr>
        <w:t>.</w:t>
      </w:r>
    </w:p>
    <w:p w:rsidR="00AE72D6" w:rsidRPr="00E13426" w:rsidRDefault="00E13426" w:rsidP="00E13426">
      <w:pPr>
        <w:rPr>
          <w:noProof/>
          <w:sz w:val="28"/>
          <w:szCs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CBB5E0E" wp14:editId="0D33EE0A">
            <wp:extent cx="6332855" cy="13874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D6" w:rsidRDefault="00AE72D6" w:rsidP="00E13426">
      <w:pPr>
        <w:rPr>
          <w:b/>
          <w:i/>
          <w:sz w:val="28"/>
          <w:szCs w:val="28"/>
          <w:u w:val="single"/>
          <w:lang w:val="ru-RU"/>
        </w:rPr>
      </w:pPr>
    </w:p>
    <w:p w:rsidR="001E420F" w:rsidRPr="00E13426" w:rsidRDefault="001E420F" w:rsidP="0008292F">
      <w:pPr>
        <w:jc w:val="center"/>
        <w:rPr>
          <w:b/>
          <w:i/>
          <w:sz w:val="28"/>
          <w:szCs w:val="28"/>
          <w:u w:val="single"/>
          <w:lang w:val="ru-RU"/>
        </w:rPr>
      </w:pPr>
      <w:proofErr w:type="spellStart"/>
      <w:r w:rsidRPr="001E420F">
        <w:rPr>
          <w:b/>
          <w:i/>
          <w:sz w:val="28"/>
          <w:szCs w:val="28"/>
          <w:u w:val="single"/>
          <w:lang w:val="ru-RU"/>
        </w:rPr>
        <w:t>Висновки</w:t>
      </w:r>
      <w:proofErr w:type="spellEnd"/>
      <w:r w:rsidRPr="00E13426">
        <w:rPr>
          <w:b/>
          <w:i/>
          <w:sz w:val="28"/>
          <w:szCs w:val="28"/>
          <w:u w:val="single"/>
          <w:lang w:val="ru-RU"/>
        </w:rPr>
        <w:t>:</w:t>
      </w:r>
    </w:p>
    <w:p w:rsidR="001E420F" w:rsidRPr="001E420F" w:rsidRDefault="001E420F" w:rsidP="001E420F">
      <w:pPr>
        <w:jc w:val="center"/>
        <w:rPr>
          <w:sz w:val="28"/>
          <w:szCs w:val="32"/>
          <w:lang w:val="uk-UA"/>
        </w:rPr>
      </w:pPr>
      <w:r w:rsidRPr="001E420F">
        <w:rPr>
          <w:sz w:val="28"/>
          <w:szCs w:val="32"/>
          <w:lang w:val="uk-UA"/>
        </w:rPr>
        <w:t xml:space="preserve">Під час лабораторної роботи було ознайомлено з основними командами мови </w:t>
      </w:r>
      <w:r w:rsidR="00E13426">
        <w:rPr>
          <w:sz w:val="28"/>
          <w:szCs w:val="32"/>
        </w:rPr>
        <w:t>PostScript</w:t>
      </w:r>
      <w:r w:rsidRPr="001E420F">
        <w:rPr>
          <w:sz w:val="28"/>
          <w:szCs w:val="32"/>
          <w:lang w:val="uk-UA"/>
        </w:rPr>
        <w:t xml:space="preserve"> для керування </w:t>
      </w:r>
      <w:r w:rsidR="00E13426">
        <w:rPr>
          <w:sz w:val="28"/>
          <w:szCs w:val="32"/>
          <w:lang w:val="uk-UA"/>
        </w:rPr>
        <w:t>растровим</w:t>
      </w:r>
      <w:r w:rsidRPr="001E420F">
        <w:rPr>
          <w:sz w:val="28"/>
          <w:szCs w:val="32"/>
          <w:lang w:val="uk-UA"/>
        </w:rPr>
        <w:t xml:space="preserve"> принтером, методами виводу графіки й </w:t>
      </w:r>
      <w:r w:rsidR="00E13426">
        <w:rPr>
          <w:sz w:val="28"/>
          <w:szCs w:val="32"/>
          <w:lang w:val="uk-UA"/>
        </w:rPr>
        <w:t xml:space="preserve">тексту й </w:t>
      </w:r>
      <w:r w:rsidRPr="001E420F">
        <w:rPr>
          <w:sz w:val="28"/>
          <w:szCs w:val="32"/>
          <w:lang w:val="uk-UA"/>
        </w:rPr>
        <w:t>набут</w:t>
      </w:r>
      <w:r w:rsidR="00E13426">
        <w:rPr>
          <w:sz w:val="28"/>
          <w:szCs w:val="32"/>
          <w:lang w:val="uk-UA"/>
        </w:rPr>
        <w:t>о</w:t>
      </w:r>
      <w:r w:rsidRPr="001E420F">
        <w:rPr>
          <w:sz w:val="28"/>
          <w:szCs w:val="32"/>
          <w:lang w:val="uk-UA"/>
        </w:rPr>
        <w:t xml:space="preserve"> практичних навичок роботи.</w:t>
      </w:r>
    </w:p>
    <w:sectPr w:rsidR="001E420F" w:rsidRPr="001E420F" w:rsidSect="00264F28">
      <w:type w:val="continuous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80C"/>
    <w:multiLevelType w:val="multilevel"/>
    <w:tmpl w:val="247873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>
    <w:nsid w:val="11B8730A"/>
    <w:multiLevelType w:val="hybridMultilevel"/>
    <w:tmpl w:val="9F0AB962"/>
    <w:lvl w:ilvl="0" w:tplc="D5942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97B49"/>
    <w:multiLevelType w:val="hybridMultilevel"/>
    <w:tmpl w:val="30463954"/>
    <w:lvl w:ilvl="0" w:tplc="D5942E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11B35"/>
    <w:multiLevelType w:val="hybridMultilevel"/>
    <w:tmpl w:val="734EF768"/>
    <w:lvl w:ilvl="0" w:tplc="A00455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B21AA"/>
    <w:multiLevelType w:val="hybridMultilevel"/>
    <w:tmpl w:val="BC14DB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5EE"/>
    <w:multiLevelType w:val="hybridMultilevel"/>
    <w:tmpl w:val="4D38E5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A1"/>
    <w:rsid w:val="000176BD"/>
    <w:rsid w:val="000278E4"/>
    <w:rsid w:val="0008292F"/>
    <w:rsid w:val="000A0EFA"/>
    <w:rsid w:val="000A776B"/>
    <w:rsid w:val="000C2E5A"/>
    <w:rsid w:val="00194671"/>
    <w:rsid w:val="00195AED"/>
    <w:rsid w:val="00196573"/>
    <w:rsid w:val="001B7F20"/>
    <w:rsid w:val="001E420F"/>
    <w:rsid w:val="002441A9"/>
    <w:rsid w:val="00264F28"/>
    <w:rsid w:val="002A7E96"/>
    <w:rsid w:val="003277BE"/>
    <w:rsid w:val="00367351"/>
    <w:rsid w:val="003E655E"/>
    <w:rsid w:val="004160AF"/>
    <w:rsid w:val="004F635E"/>
    <w:rsid w:val="005677CD"/>
    <w:rsid w:val="005A42CE"/>
    <w:rsid w:val="005F1A22"/>
    <w:rsid w:val="006061BB"/>
    <w:rsid w:val="00613E1B"/>
    <w:rsid w:val="00630C21"/>
    <w:rsid w:val="00642153"/>
    <w:rsid w:val="00665775"/>
    <w:rsid w:val="006A2198"/>
    <w:rsid w:val="00754954"/>
    <w:rsid w:val="0079390C"/>
    <w:rsid w:val="008040FE"/>
    <w:rsid w:val="008B7847"/>
    <w:rsid w:val="008C79B4"/>
    <w:rsid w:val="009103B6"/>
    <w:rsid w:val="009576A5"/>
    <w:rsid w:val="009A3717"/>
    <w:rsid w:val="009C419C"/>
    <w:rsid w:val="009D2860"/>
    <w:rsid w:val="00A25995"/>
    <w:rsid w:val="00AD7935"/>
    <w:rsid w:val="00AE72D6"/>
    <w:rsid w:val="00AF36D6"/>
    <w:rsid w:val="00B020D6"/>
    <w:rsid w:val="00B14D62"/>
    <w:rsid w:val="00B27C8B"/>
    <w:rsid w:val="00B30046"/>
    <w:rsid w:val="00B44789"/>
    <w:rsid w:val="00B8545B"/>
    <w:rsid w:val="00BF4CA1"/>
    <w:rsid w:val="00C5235E"/>
    <w:rsid w:val="00C94073"/>
    <w:rsid w:val="00D67B40"/>
    <w:rsid w:val="00E13426"/>
    <w:rsid w:val="00E763DD"/>
    <w:rsid w:val="00ED337D"/>
    <w:rsid w:val="00EE6675"/>
    <w:rsid w:val="00F57F0F"/>
    <w:rsid w:val="00F93606"/>
    <w:rsid w:val="00FC55DB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C39450-7902-450A-AF41-F4F40431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  <w:style w:type="character" w:customStyle="1" w:styleId="sc41">
    <w:name w:val="sc41"/>
    <w:basedOn w:val="a0"/>
    <w:rsid w:val="00264F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264F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64F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642153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11">
    <w:name w:val="sc111"/>
    <w:basedOn w:val="a0"/>
    <w:rsid w:val="0064215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a0"/>
    <w:rsid w:val="006421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AE72D6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Voron Namikaze</cp:lastModifiedBy>
  <cp:revision>8</cp:revision>
  <cp:lastPrinted>2014-05-17T15:30:00Z</cp:lastPrinted>
  <dcterms:created xsi:type="dcterms:W3CDTF">2014-05-17T01:17:00Z</dcterms:created>
  <dcterms:modified xsi:type="dcterms:W3CDTF">2014-05-17T15:32:00Z</dcterms:modified>
</cp:coreProperties>
</file>