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F3D9" w14:textId="5A7A1ACA" w:rsidR="00E7739C" w:rsidRDefault="00E7739C" w:rsidP="00E7739C">
      <w:pPr>
        <w:pStyle w:val="Organization"/>
      </w:pPr>
      <w:proofErr w:type="spellStart"/>
      <w:r>
        <w:t>Cooleman</w:t>
      </w:r>
      <w:proofErr w:type="spellEnd"/>
      <w:r>
        <w:t xml:space="preserve"> Ridge Park Care Group</w:t>
      </w:r>
      <w:sdt>
        <w:sdtPr>
          <w:alias w:val="Enter Organization/Committee Name:"/>
          <w:tag w:val="Enter Organization/Committee Name:"/>
          <w:id w:val="976303765"/>
          <w:placeholder>
            <w:docPart w:val="CD205A2D907B4789B2D0A32442578F8C"/>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rsidR="00AE327A">
            <w:t>Organization/Committee Name</w:t>
          </w:r>
        </w:sdtContent>
      </w:sdt>
    </w:p>
    <w:p w14:paraId="323D9051" w14:textId="77777777" w:rsidR="00E7739C" w:rsidRDefault="00E7739C" w:rsidP="00E7739C">
      <w:pPr>
        <w:pStyle w:val="Heading1"/>
        <w:spacing w:after="120"/>
      </w:pPr>
      <w:r>
        <w:t>Minutes of the Annual General Meeting</w:t>
      </w:r>
    </w:p>
    <w:p w14:paraId="7ED64E03" w14:textId="026AED3F" w:rsidR="00E7739C" w:rsidRPr="00F8184D" w:rsidRDefault="00E7739C" w:rsidP="00E7739C">
      <w:pPr>
        <w:spacing w:after="120"/>
        <w:jc w:val="center"/>
      </w:pPr>
      <w:r>
        <w:t xml:space="preserve">Held on </w:t>
      </w:r>
      <w:proofErr w:type="spellStart"/>
      <w:r>
        <w:t>Cooleman</w:t>
      </w:r>
      <w:proofErr w:type="spellEnd"/>
      <w:r>
        <w:t xml:space="preserve"> Ridge a</w:t>
      </w:r>
      <w:r w:rsidR="003C0E93">
        <w:t>bove Darrell Place</w:t>
      </w:r>
      <w:r>
        <w:t>, Chapman</w:t>
      </w:r>
    </w:p>
    <w:p w14:paraId="7E7BBA14" w14:textId="3BD876D6" w:rsidR="00E7739C" w:rsidRPr="00913F9D" w:rsidRDefault="00000000" w:rsidP="00E7739C">
      <w:pPr>
        <w:pStyle w:val="Heading1"/>
      </w:pPr>
      <w:sdt>
        <w:sdtPr>
          <w:alias w:val="Enter date:"/>
          <w:tag w:val="Enter date:"/>
          <w:id w:val="-1605562503"/>
          <w:placeholder>
            <w:docPart w:val="FFFC6E2B8EDB4986B3FC46AB9AB6780D"/>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3C0E93">
            <w:t>Sunday 20 November 2022</w:t>
          </w:r>
          <w:r w:rsidR="00AE327A">
            <w:t xml:space="preserve"> at 10.30 am</w:t>
          </w:r>
        </w:sdtContent>
      </w:sdt>
    </w:p>
    <w:p w14:paraId="6B9E8E2B" w14:textId="77777777" w:rsidR="00E7739C" w:rsidRDefault="00E7739C" w:rsidP="00E7739C">
      <w:pPr>
        <w:sectPr w:rsidR="00E7739C" w:rsidSect="00C32878">
          <w:headerReference w:type="default" r:id="rId6"/>
          <w:headerReference w:type="first" r:id="rId7"/>
          <w:pgSz w:w="12240" w:h="15840"/>
          <w:pgMar w:top="1440" w:right="1080" w:bottom="1440" w:left="1080" w:header="720" w:footer="720" w:gutter="0"/>
          <w:cols w:space="720"/>
          <w:titlePg/>
          <w:docGrid w:linePitch="360"/>
        </w:sectPr>
      </w:pPr>
    </w:p>
    <w:p w14:paraId="3CC10008" w14:textId="77777777" w:rsidR="00E7739C" w:rsidRDefault="00E7739C" w:rsidP="00E7739C">
      <w:pPr>
        <w:spacing w:after="0"/>
        <w:rPr>
          <w:b/>
          <w:bCs/>
        </w:rPr>
      </w:pPr>
      <w:r>
        <w:rPr>
          <w:b/>
          <w:bCs/>
        </w:rPr>
        <w:t>Opening</w:t>
      </w:r>
    </w:p>
    <w:p w14:paraId="532B08D9" w14:textId="28A2AEB3" w:rsidR="00E7739C" w:rsidRPr="00CC6C8D" w:rsidRDefault="00E7739C" w:rsidP="00E7739C">
      <w:pPr>
        <w:spacing w:after="0"/>
      </w:pPr>
      <w:r w:rsidRPr="00CC6C8D">
        <w:t xml:space="preserve">The meeting commenced at </w:t>
      </w:r>
      <w:r w:rsidR="001A38B1">
        <w:t>10</w:t>
      </w:r>
      <w:r w:rsidRPr="00CC6C8D">
        <w:t>.</w:t>
      </w:r>
      <w:r>
        <w:t>30</w:t>
      </w:r>
      <w:r w:rsidRPr="00CC6C8D">
        <w:t xml:space="preserve"> </w:t>
      </w:r>
      <w:r>
        <w:t>a</w:t>
      </w:r>
      <w:r w:rsidRPr="00CC6C8D">
        <w:t>m. Linda Spinaze, President, was the Chair.</w:t>
      </w:r>
    </w:p>
    <w:p w14:paraId="34FF53C9" w14:textId="77777777" w:rsidR="00E7739C" w:rsidRDefault="00E7739C" w:rsidP="00E7739C">
      <w:pPr>
        <w:spacing w:after="0"/>
        <w:rPr>
          <w:b/>
          <w:bCs/>
        </w:rPr>
      </w:pPr>
    </w:p>
    <w:p w14:paraId="423E0F86" w14:textId="77777777" w:rsidR="00E7739C" w:rsidRPr="00CC6C8D" w:rsidRDefault="00E7739C" w:rsidP="00E7739C">
      <w:pPr>
        <w:spacing w:after="0"/>
        <w:rPr>
          <w:b/>
          <w:bCs/>
        </w:rPr>
      </w:pPr>
      <w:r w:rsidRPr="00CC6C8D">
        <w:rPr>
          <w:b/>
          <w:bCs/>
        </w:rPr>
        <w:t>Present</w:t>
      </w:r>
    </w:p>
    <w:p w14:paraId="61E668C9" w14:textId="1B503E54" w:rsidR="00E7739C" w:rsidRPr="005578C9" w:rsidRDefault="00E7739C" w:rsidP="00E7739C">
      <w:pPr>
        <w:spacing w:after="0"/>
      </w:pPr>
      <w:r>
        <w:t xml:space="preserve">Alan Ford, Doug Tinney, Chris Oates, Natasha Oates, Linda Spinaze, Rob Lundie, </w:t>
      </w:r>
      <w:r w:rsidR="001A38B1">
        <w:t xml:space="preserve">Rohan Thomas, Jenny Horsfield, </w:t>
      </w:r>
      <w:r>
        <w:t>Helen Gov</w:t>
      </w:r>
      <w:r w:rsidR="001A38B1">
        <w:t>ey</w:t>
      </w:r>
      <w:r>
        <w:t xml:space="preserve">, Paul Sheils, Natasha Newman, </w:t>
      </w:r>
      <w:r w:rsidR="001A38B1">
        <w:t xml:space="preserve">Mike Pearson, </w:t>
      </w:r>
      <w:r>
        <w:t xml:space="preserve">Rosalie Pearson, </w:t>
      </w:r>
      <w:r w:rsidR="001A38B1">
        <w:t xml:space="preserve">Peter </w:t>
      </w:r>
      <w:proofErr w:type="spellStart"/>
      <w:r w:rsidR="001A38B1">
        <w:t>Lindenmayer</w:t>
      </w:r>
      <w:proofErr w:type="spellEnd"/>
      <w:r w:rsidR="001A38B1">
        <w:t>, Jenny Shapcott</w:t>
      </w:r>
      <w:r>
        <w:t>.</w:t>
      </w:r>
    </w:p>
    <w:p w14:paraId="5F4ED071" w14:textId="77777777" w:rsidR="00E7739C" w:rsidRDefault="00E7739C" w:rsidP="00E7739C">
      <w:pPr>
        <w:spacing w:after="0"/>
      </w:pPr>
    </w:p>
    <w:p w14:paraId="6D9F6EB1" w14:textId="77777777" w:rsidR="00E7739C" w:rsidRDefault="00E7739C" w:rsidP="00E7739C">
      <w:pPr>
        <w:spacing w:after="0"/>
        <w:rPr>
          <w:b/>
          <w:bCs/>
        </w:rPr>
      </w:pPr>
      <w:r>
        <w:rPr>
          <w:b/>
          <w:bCs/>
        </w:rPr>
        <w:t>Apologies</w:t>
      </w:r>
    </w:p>
    <w:p w14:paraId="18666EDE" w14:textId="7B028B1F" w:rsidR="00E7739C" w:rsidRDefault="00E7739C" w:rsidP="00E7739C">
      <w:pPr>
        <w:spacing w:after="0"/>
      </w:pPr>
      <w:r>
        <w:t xml:space="preserve">Apologies were received from </w:t>
      </w:r>
      <w:r w:rsidR="001A38B1">
        <w:t>Fran Johnson</w:t>
      </w:r>
      <w:r>
        <w:t xml:space="preserve">, Mike </w:t>
      </w:r>
      <w:r w:rsidR="001A38B1">
        <w:t>John</w:t>
      </w:r>
      <w:r>
        <w:t>son,</w:t>
      </w:r>
      <w:r w:rsidR="001A38B1">
        <w:t xml:space="preserve"> Malcolm Gill, Natasha Cole</w:t>
      </w:r>
      <w:r>
        <w:t>.</w:t>
      </w:r>
    </w:p>
    <w:p w14:paraId="2CB80A26" w14:textId="77777777" w:rsidR="00E7739C" w:rsidRDefault="00E7739C" w:rsidP="00E7739C">
      <w:pPr>
        <w:pStyle w:val="Heading2"/>
      </w:pPr>
    </w:p>
    <w:p w14:paraId="2B6A22EE" w14:textId="77777777" w:rsidR="00E7739C" w:rsidRDefault="00E7739C" w:rsidP="00E7739C">
      <w:pPr>
        <w:spacing w:after="0"/>
        <w:rPr>
          <w:b/>
          <w:bCs/>
        </w:rPr>
      </w:pPr>
      <w:r>
        <w:rPr>
          <w:b/>
          <w:bCs/>
        </w:rPr>
        <w:t>Approval of Minutes</w:t>
      </w:r>
    </w:p>
    <w:p w14:paraId="21CAD71C" w14:textId="4B0EE548" w:rsidR="00E7739C" w:rsidRDefault="00E7739C" w:rsidP="00E7739C">
      <w:pPr>
        <w:spacing w:after="0"/>
      </w:pPr>
      <w:r>
        <w:t>The minutes of the 2021 Annual General Meeting were approved unanimously.</w:t>
      </w:r>
    </w:p>
    <w:p w14:paraId="7DAB0E0E" w14:textId="77777777" w:rsidR="00E7739C" w:rsidRDefault="00E7739C" w:rsidP="00E7739C">
      <w:pPr>
        <w:spacing w:after="0"/>
      </w:pPr>
    </w:p>
    <w:p w14:paraId="26473AD4" w14:textId="77777777" w:rsidR="00E7739C" w:rsidRPr="00B80058" w:rsidRDefault="00E7739C" w:rsidP="00E7739C">
      <w:pPr>
        <w:spacing w:after="0"/>
        <w:rPr>
          <w:b/>
        </w:rPr>
      </w:pPr>
      <w:r w:rsidRPr="00B80058">
        <w:rPr>
          <w:b/>
        </w:rPr>
        <w:t>Matters Arising from the Minutes</w:t>
      </w:r>
    </w:p>
    <w:p w14:paraId="15A8A7B7" w14:textId="77777777" w:rsidR="00E7739C" w:rsidRDefault="00E7739C" w:rsidP="00E7739C">
      <w:pPr>
        <w:spacing w:after="0"/>
      </w:pPr>
      <w:r>
        <w:t>No matters arose from the previous year’s minutes of the Annual General Meeting.</w:t>
      </w:r>
    </w:p>
    <w:p w14:paraId="0236E303" w14:textId="77777777" w:rsidR="00E7739C" w:rsidRDefault="00E7739C" w:rsidP="00E7739C">
      <w:pPr>
        <w:spacing w:after="0"/>
        <w:rPr>
          <w:b/>
        </w:rPr>
      </w:pPr>
    </w:p>
    <w:p w14:paraId="0EAFA12A" w14:textId="77777777" w:rsidR="00E7739C" w:rsidRDefault="00E7739C" w:rsidP="00E7739C">
      <w:pPr>
        <w:spacing w:after="0"/>
      </w:pPr>
      <w:r>
        <w:rPr>
          <w:b/>
        </w:rPr>
        <w:t>President’s Report</w:t>
      </w:r>
    </w:p>
    <w:p w14:paraId="02C68F25" w14:textId="6DDF3076" w:rsidR="00E7739C" w:rsidRDefault="00E7739C" w:rsidP="00E7739C">
      <w:pPr>
        <w:spacing w:after="0"/>
      </w:pPr>
      <w:r>
        <w:t xml:space="preserve">The president’s report was </w:t>
      </w:r>
      <w:proofErr w:type="gramStart"/>
      <w:r>
        <w:t>duly noted</w:t>
      </w:r>
      <w:proofErr w:type="gramEnd"/>
      <w:r>
        <w:t xml:space="preserve"> by the meeting. Linda </w:t>
      </w:r>
      <w:r w:rsidR="003C0E93">
        <w:t>commented on</w:t>
      </w:r>
      <w:r>
        <w:t xml:space="preserve"> another successful year and thanked everyone for their contribution.</w:t>
      </w:r>
    </w:p>
    <w:p w14:paraId="166E427B" w14:textId="77777777" w:rsidR="00E7739C" w:rsidRPr="00A32DE9" w:rsidRDefault="00E7739C" w:rsidP="00E7739C">
      <w:pPr>
        <w:spacing w:after="0"/>
      </w:pPr>
    </w:p>
    <w:p w14:paraId="1EF91977" w14:textId="77777777" w:rsidR="00E7739C" w:rsidRDefault="00E7739C" w:rsidP="00E7739C">
      <w:pPr>
        <w:spacing w:after="0"/>
      </w:pPr>
      <w:r>
        <w:rPr>
          <w:b/>
        </w:rPr>
        <w:t>Treasurer’s Report</w:t>
      </w:r>
    </w:p>
    <w:p w14:paraId="5552BE39" w14:textId="23E5ACBD" w:rsidR="00E7739C" w:rsidRPr="00CC6C8D" w:rsidRDefault="00E7739C" w:rsidP="00E7739C">
      <w:pPr>
        <w:rPr>
          <w:b/>
          <w:bCs/>
        </w:rPr>
      </w:pPr>
      <w:r>
        <w:t>The treasurer’s report was endorsed by the meeting.</w:t>
      </w:r>
      <w:r>
        <w:rPr>
          <w:b/>
          <w:bCs/>
        </w:rPr>
        <w:t xml:space="preserve"> </w:t>
      </w:r>
      <w:r w:rsidRPr="00E7739C">
        <w:t xml:space="preserve">As </w:t>
      </w:r>
      <w:proofErr w:type="gramStart"/>
      <w:r w:rsidRPr="00E7739C">
        <w:t>at</w:t>
      </w:r>
      <w:proofErr w:type="gramEnd"/>
      <w:r w:rsidRPr="00E7739C">
        <w:t xml:space="preserve"> 30 June 2022</w:t>
      </w:r>
      <w:r>
        <w:rPr>
          <w:b/>
          <w:bCs/>
        </w:rPr>
        <w:t xml:space="preserve"> </w:t>
      </w:r>
      <w:r>
        <w:t>the Group ha</w:t>
      </w:r>
      <w:r w:rsidR="00D74222">
        <w:t>d</w:t>
      </w:r>
      <w:r>
        <w:t xml:space="preserve"> $3163.88. This was unchanged from the previous year. There was some discussion about who are signatories to the account.</w:t>
      </w:r>
    </w:p>
    <w:p w14:paraId="6258824C" w14:textId="77777777" w:rsidR="00E7739C" w:rsidRDefault="00E7739C" w:rsidP="00E7739C">
      <w:pPr>
        <w:spacing w:after="0"/>
      </w:pPr>
      <w:r>
        <w:rPr>
          <w:b/>
        </w:rPr>
        <w:t>Election of Committee</w:t>
      </w:r>
    </w:p>
    <w:p w14:paraId="788B8588" w14:textId="3A7646CE" w:rsidR="00E7739C" w:rsidRDefault="00E7739C" w:rsidP="00E7739C">
      <w:pPr>
        <w:spacing w:after="0"/>
      </w:pPr>
      <w:r>
        <w:t xml:space="preserve">All positions were declared </w:t>
      </w:r>
      <w:proofErr w:type="gramStart"/>
      <w:r>
        <w:t>vacant</w:t>
      </w:r>
      <w:proofErr w:type="gramEnd"/>
      <w:r>
        <w:t xml:space="preserve"> and all office holders and committee members were prepared to continue in their positions. Jenny Shapcott agreed to join and was welcomed onto the committee. During the year, Natasha Newman had replaced Doug Tinney as Public Officer</w:t>
      </w:r>
      <w:r w:rsidR="00D74222">
        <w:t>.</w:t>
      </w:r>
    </w:p>
    <w:p w14:paraId="1B8EB023" w14:textId="77777777" w:rsidR="00E7739C" w:rsidRDefault="00E7739C" w:rsidP="00E7739C">
      <w:pPr>
        <w:spacing w:after="0"/>
      </w:pPr>
    </w:p>
    <w:p w14:paraId="4C0800C3" w14:textId="77777777" w:rsidR="00E7739C" w:rsidRDefault="00E7739C" w:rsidP="00E7739C">
      <w:pPr>
        <w:spacing w:after="0"/>
      </w:pPr>
      <w:r>
        <w:t>Results were as follows:</w:t>
      </w:r>
    </w:p>
    <w:p w14:paraId="6A120EB5" w14:textId="77777777" w:rsidR="00E7739C" w:rsidRDefault="00E7739C" w:rsidP="00E7739C">
      <w:pPr>
        <w:spacing w:after="0"/>
      </w:pPr>
      <w:r>
        <w:lastRenderedPageBreak/>
        <w:t xml:space="preserve">President – Linda Spinaze </w:t>
      </w:r>
    </w:p>
    <w:p w14:paraId="51CB15BC" w14:textId="77777777" w:rsidR="00E7739C" w:rsidRDefault="00E7739C" w:rsidP="00E7739C">
      <w:pPr>
        <w:spacing w:after="0"/>
      </w:pPr>
      <w:r>
        <w:t>Vice-President – Chris Oates</w:t>
      </w:r>
    </w:p>
    <w:p w14:paraId="770DC148" w14:textId="77777777" w:rsidR="00E7739C" w:rsidRDefault="00E7739C" w:rsidP="00E7739C">
      <w:pPr>
        <w:spacing w:after="0"/>
      </w:pPr>
      <w:r>
        <w:t>Secretary – Rob Lundie</w:t>
      </w:r>
    </w:p>
    <w:p w14:paraId="65BCEE40" w14:textId="77777777" w:rsidR="00E7739C" w:rsidRDefault="00E7739C" w:rsidP="00E7739C">
      <w:pPr>
        <w:spacing w:after="0"/>
      </w:pPr>
      <w:r>
        <w:t>Treasurer – Rohan Thomas</w:t>
      </w:r>
    </w:p>
    <w:p w14:paraId="1C0CFA46" w14:textId="6D56EF0F" w:rsidR="00E7739C" w:rsidRDefault="00E7739C" w:rsidP="00E7739C">
      <w:pPr>
        <w:spacing w:after="0"/>
      </w:pPr>
      <w:r>
        <w:t>Public Officer – Natasha Newman</w:t>
      </w:r>
    </w:p>
    <w:p w14:paraId="38EA0DEC" w14:textId="2359EBB1" w:rsidR="00E7739C" w:rsidRDefault="00E7739C" w:rsidP="00E7739C">
      <w:pPr>
        <w:spacing w:after="0"/>
      </w:pPr>
      <w:r>
        <w:t>Committee members: Helen Govey, Jenny Horsfield, Natasha Cole, Paul Shiels, Jenny Shapcott</w:t>
      </w:r>
    </w:p>
    <w:p w14:paraId="0624DCF2" w14:textId="77777777" w:rsidR="00E7739C" w:rsidRDefault="00E7739C" w:rsidP="00E7739C">
      <w:pPr>
        <w:spacing w:after="0"/>
      </w:pPr>
    </w:p>
    <w:p w14:paraId="4F3CEAF5" w14:textId="77777777" w:rsidR="00E7739C" w:rsidRDefault="00E7739C" w:rsidP="00E7739C">
      <w:pPr>
        <w:spacing w:after="0"/>
        <w:rPr>
          <w:b/>
        </w:rPr>
      </w:pPr>
      <w:r w:rsidRPr="00E6175D">
        <w:rPr>
          <w:b/>
        </w:rPr>
        <w:t>Other Business</w:t>
      </w:r>
    </w:p>
    <w:p w14:paraId="6F0E97EF" w14:textId="77777777" w:rsidR="00E7739C" w:rsidRDefault="00E7739C" w:rsidP="00E7739C">
      <w:pPr>
        <w:spacing w:after="0"/>
        <w:rPr>
          <w:b/>
        </w:rPr>
      </w:pPr>
    </w:p>
    <w:p w14:paraId="1DE7B159" w14:textId="1126FF64" w:rsidR="00E7739C" w:rsidRDefault="001A38B1" w:rsidP="00E7739C">
      <w:pPr>
        <w:spacing w:after="0"/>
        <w:rPr>
          <w:bCs/>
        </w:rPr>
      </w:pPr>
      <w:r>
        <w:rPr>
          <w:bCs/>
        </w:rPr>
        <w:t xml:space="preserve">Western Edge Planned Development: Helen Govey </w:t>
      </w:r>
      <w:r w:rsidR="007C114A">
        <w:rPr>
          <w:bCs/>
        </w:rPr>
        <w:t xml:space="preserve">raised concerns about an ACT Government planned housing development along the western edge between </w:t>
      </w:r>
      <w:proofErr w:type="spellStart"/>
      <w:r w:rsidR="007C114A">
        <w:rPr>
          <w:bCs/>
        </w:rPr>
        <w:t>Cooleman</w:t>
      </w:r>
      <w:proofErr w:type="spellEnd"/>
      <w:r w:rsidR="007C114A">
        <w:rPr>
          <w:bCs/>
        </w:rPr>
        <w:t xml:space="preserve"> Ridge and the </w:t>
      </w:r>
      <w:proofErr w:type="spellStart"/>
      <w:r w:rsidR="007C114A">
        <w:rPr>
          <w:bCs/>
        </w:rPr>
        <w:t>Murrumbidgee</w:t>
      </w:r>
      <w:proofErr w:type="spellEnd"/>
      <w:r w:rsidR="007C114A">
        <w:rPr>
          <w:bCs/>
        </w:rPr>
        <w:t xml:space="preserve"> River. It was not known when such development was planned so it was decided to seek further information from the Government and to write to our local MPs. Helen offered to write an article for the </w:t>
      </w:r>
      <w:proofErr w:type="gramStart"/>
      <w:r w:rsidR="007C114A">
        <w:rPr>
          <w:bCs/>
        </w:rPr>
        <w:t>Newsletter</w:t>
      </w:r>
      <w:proofErr w:type="gramEnd"/>
      <w:r w:rsidR="007C114A">
        <w:rPr>
          <w:bCs/>
        </w:rPr>
        <w:t xml:space="preserve"> and it was decided to continue to monitor this proposal.</w:t>
      </w:r>
    </w:p>
    <w:p w14:paraId="20204F36" w14:textId="128B80B8" w:rsidR="007C114A" w:rsidRDefault="007C114A" w:rsidP="00E7739C">
      <w:pPr>
        <w:spacing w:after="0"/>
        <w:rPr>
          <w:bCs/>
        </w:rPr>
      </w:pPr>
    </w:p>
    <w:p w14:paraId="0CD5CBDE" w14:textId="173829A1" w:rsidR="007C114A" w:rsidRDefault="007C114A" w:rsidP="00E7739C">
      <w:pPr>
        <w:spacing w:after="0"/>
        <w:rPr>
          <w:bCs/>
        </w:rPr>
      </w:pPr>
      <w:r>
        <w:rPr>
          <w:bCs/>
        </w:rPr>
        <w:t>Tree Identification signs: Rob Lundie discussed the signs that were being placed at the base of or on the trunks of various trees with a view to helping users of the Ridge to identify them. The meeting gave its approval for the project to continue.</w:t>
      </w:r>
    </w:p>
    <w:p w14:paraId="60A1B5F7" w14:textId="36CEB294" w:rsidR="000259B5" w:rsidRDefault="000259B5" w:rsidP="00E7739C">
      <w:pPr>
        <w:spacing w:after="0"/>
        <w:rPr>
          <w:bCs/>
        </w:rPr>
      </w:pPr>
    </w:p>
    <w:p w14:paraId="32A5962F" w14:textId="1A04EC52" w:rsidR="000259B5" w:rsidRDefault="000259B5" w:rsidP="00E7739C">
      <w:pPr>
        <w:spacing w:after="0"/>
        <w:rPr>
          <w:bCs/>
        </w:rPr>
      </w:pPr>
      <w:bookmarkStart w:id="0" w:name="_Hlk120441813"/>
      <w:r>
        <w:rPr>
          <w:bCs/>
        </w:rPr>
        <w:t xml:space="preserve">Bank account: it was agreed that we need to update the signatories to the Group’s bank account </w:t>
      </w:r>
      <w:proofErr w:type="gramStart"/>
      <w:r>
        <w:rPr>
          <w:bCs/>
        </w:rPr>
        <w:t>and also</w:t>
      </w:r>
      <w:proofErr w:type="gramEnd"/>
      <w:r>
        <w:rPr>
          <w:bCs/>
        </w:rPr>
        <w:t xml:space="preserve"> to ensure the account is still active by reimbursing Rob Lundie for some of the money spent on the tree identification project.</w:t>
      </w:r>
    </w:p>
    <w:p w14:paraId="0D54C5B3" w14:textId="77777777" w:rsidR="000259B5" w:rsidRDefault="000259B5" w:rsidP="00E7739C">
      <w:pPr>
        <w:spacing w:after="0"/>
        <w:rPr>
          <w:bCs/>
        </w:rPr>
      </w:pPr>
    </w:p>
    <w:p w14:paraId="49EACE2B" w14:textId="53B3788E" w:rsidR="000259B5" w:rsidRDefault="000259B5" w:rsidP="00E7739C">
      <w:pPr>
        <w:spacing w:after="0"/>
        <w:rPr>
          <w:bCs/>
        </w:rPr>
      </w:pPr>
      <w:r>
        <w:rPr>
          <w:bCs/>
        </w:rPr>
        <w:t xml:space="preserve">Website: it was noted that Rohan will hand over management of the Group’s website to Jenny Shapcott. </w:t>
      </w:r>
      <w:bookmarkEnd w:id="0"/>
    </w:p>
    <w:p w14:paraId="5C8B712E" w14:textId="77777777" w:rsidR="00E7739C" w:rsidRDefault="00E7739C" w:rsidP="00E7739C">
      <w:pPr>
        <w:spacing w:after="0"/>
        <w:rPr>
          <w:bCs/>
        </w:rPr>
      </w:pPr>
    </w:p>
    <w:p w14:paraId="6C81E759" w14:textId="6F970315" w:rsidR="00E7739C" w:rsidRPr="006F6D1C" w:rsidRDefault="00E7739C" w:rsidP="00E7739C">
      <w:pPr>
        <w:spacing w:after="0"/>
        <w:rPr>
          <w:bCs/>
        </w:rPr>
      </w:pPr>
      <w:r>
        <w:rPr>
          <w:bCs/>
        </w:rPr>
        <w:t xml:space="preserve">The meeting closed at </w:t>
      </w:r>
      <w:r w:rsidR="001A38B1">
        <w:rPr>
          <w:bCs/>
        </w:rPr>
        <w:t>11</w:t>
      </w:r>
      <w:r>
        <w:rPr>
          <w:bCs/>
        </w:rPr>
        <w:t>.</w:t>
      </w:r>
      <w:r w:rsidR="001A38B1">
        <w:rPr>
          <w:bCs/>
        </w:rPr>
        <w:t>1</w:t>
      </w:r>
      <w:r>
        <w:rPr>
          <w:bCs/>
        </w:rPr>
        <w:t>5 am</w:t>
      </w:r>
      <w:r w:rsidR="007C114A">
        <w:rPr>
          <w:bCs/>
        </w:rPr>
        <w:t xml:space="preserve"> after which people walked over to look at the new plantings by a local scout group.</w:t>
      </w:r>
    </w:p>
    <w:p w14:paraId="4E9521EA" w14:textId="77777777" w:rsidR="00E7739C" w:rsidRDefault="00E7739C" w:rsidP="00E7739C"/>
    <w:p w14:paraId="4989ED15" w14:textId="77777777" w:rsidR="00306C72" w:rsidRDefault="00306C72"/>
    <w:sectPr w:rsidR="00306C72" w:rsidSect="00C3287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B3FBB" w14:textId="77777777" w:rsidR="00EA5110" w:rsidRDefault="00EA5110">
      <w:pPr>
        <w:spacing w:after="0" w:line="240" w:lineRule="auto"/>
      </w:pPr>
      <w:r>
        <w:separator/>
      </w:r>
    </w:p>
  </w:endnote>
  <w:endnote w:type="continuationSeparator" w:id="0">
    <w:p w14:paraId="2E542A5B" w14:textId="77777777" w:rsidR="00EA5110" w:rsidRDefault="00EA5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AB1B" w14:textId="77777777" w:rsidR="00EA5110" w:rsidRDefault="00EA5110">
      <w:pPr>
        <w:spacing w:after="0" w:line="240" w:lineRule="auto"/>
      </w:pPr>
      <w:r>
        <w:separator/>
      </w:r>
    </w:p>
  </w:footnote>
  <w:footnote w:type="continuationSeparator" w:id="0">
    <w:p w14:paraId="7C0A1242" w14:textId="77777777" w:rsidR="00EA5110" w:rsidRDefault="00EA5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713823"/>
      <w:docPartObj>
        <w:docPartGallery w:val="Page Numbers (Top of Page)"/>
        <w:docPartUnique/>
      </w:docPartObj>
    </w:sdtPr>
    <w:sdtEndPr>
      <w:rPr>
        <w:noProof/>
      </w:rPr>
    </w:sdtEndPr>
    <w:sdtContent>
      <w:p w14:paraId="4A42ED17" w14:textId="77777777" w:rsidR="00B80058" w:rsidRDefault="0000000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48E7874" w14:textId="77777777" w:rsidR="00B93E5B"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63908" w14:textId="77777777" w:rsidR="00B93E5B"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9C"/>
    <w:rsid w:val="000259B5"/>
    <w:rsid w:val="001A3173"/>
    <w:rsid w:val="001A38B1"/>
    <w:rsid w:val="00306C72"/>
    <w:rsid w:val="003C0E93"/>
    <w:rsid w:val="007C114A"/>
    <w:rsid w:val="009C5B20"/>
    <w:rsid w:val="00AE327A"/>
    <w:rsid w:val="00D74222"/>
    <w:rsid w:val="00DA3D55"/>
    <w:rsid w:val="00E7739C"/>
    <w:rsid w:val="00EA51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FC6B"/>
  <w15:chartTrackingRefBased/>
  <w15:docId w15:val="{C5EEB42A-EE08-4FFB-9873-98EB0EEB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39C"/>
    <w:pPr>
      <w:tabs>
        <w:tab w:val="left" w:pos="2448"/>
      </w:tabs>
      <w:spacing w:after="240" w:line="276" w:lineRule="auto"/>
    </w:pPr>
    <w:rPr>
      <w:rFonts w:eastAsia="Times New Roman" w:cs="Times New Roman"/>
      <w:sz w:val="24"/>
      <w:szCs w:val="24"/>
      <w:lang w:val="en-US"/>
    </w:rPr>
  </w:style>
  <w:style w:type="paragraph" w:styleId="Heading1">
    <w:name w:val="heading 1"/>
    <w:basedOn w:val="Normal"/>
    <w:next w:val="Normal"/>
    <w:link w:val="Heading1Char"/>
    <w:uiPriority w:val="9"/>
    <w:qFormat/>
    <w:rsid w:val="00E7739C"/>
    <w:pPr>
      <w:spacing w:after="360"/>
      <w:contextualSpacing/>
      <w:jc w:val="center"/>
      <w:outlineLvl w:val="0"/>
    </w:pPr>
    <w:rPr>
      <w:sz w:val="26"/>
    </w:rPr>
  </w:style>
  <w:style w:type="paragraph" w:styleId="Heading2">
    <w:name w:val="heading 2"/>
    <w:basedOn w:val="Normal"/>
    <w:next w:val="Normal"/>
    <w:link w:val="Heading2Char"/>
    <w:uiPriority w:val="9"/>
    <w:unhideWhenUsed/>
    <w:qFormat/>
    <w:rsid w:val="00E7739C"/>
    <w:pPr>
      <w:spacing w:after="0"/>
      <w:outlineLvl w:val="1"/>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39C"/>
    <w:rPr>
      <w:rFonts w:eastAsia="Times New Roman" w:cs="Times New Roman"/>
      <w:sz w:val="26"/>
      <w:szCs w:val="24"/>
      <w:lang w:val="en-US"/>
    </w:rPr>
  </w:style>
  <w:style w:type="character" w:customStyle="1" w:styleId="Heading2Char">
    <w:name w:val="Heading 2 Char"/>
    <w:basedOn w:val="DefaultParagraphFont"/>
    <w:link w:val="Heading2"/>
    <w:uiPriority w:val="9"/>
    <w:rsid w:val="00E7739C"/>
    <w:rPr>
      <w:rFonts w:asciiTheme="majorHAnsi" w:eastAsia="Times New Roman" w:hAnsiTheme="majorHAnsi" w:cs="Times New Roman"/>
      <w:b/>
      <w:sz w:val="24"/>
      <w:szCs w:val="24"/>
      <w:lang w:val="en-US"/>
    </w:rPr>
  </w:style>
  <w:style w:type="paragraph" w:customStyle="1" w:styleId="Organization">
    <w:name w:val="Organization"/>
    <w:basedOn w:val="Normal"/>
    <w:unhideWhenUsed/>
    <w:qFormat/>
    <w:rsid w:val="00E7739C"/>
    <w:pPr>
      <w:jc w:val="center"/>
    </w:pPr>
    <w:rPr>
      <w:b/>
      <w:sz w:val="28"/>
    </w:rPr>
  </w:style>
  <w:style w:type="paragraph" w:styleId="Header">
    <w:name w:val="header"/>
    <w:basedOn w:val="Normal"/>
    <w:link w:val="HeaderChar"/>
    <w:uiPriority w:val="99"/>
    <w:unhideWhenUsed/>
    <w:rsid w:val="00E7739C"/>
    <w:pPr>
      <w:tabs>
        <w:tab w:val="clear" w:pos="2448"/>
        <w:tab w:val="center" w:pos="4513"/>
        <w:tab w:val="right" w:pos="9026"/>
      </w:tabs>
      <w:spacing w:after="0" w:line="240" w:lineRule="auto"/>
    </w:pPr>
  </w:style>
  <w:style w:type="character" w:customStyle="1" w:styleId="HeaderChar">
    <w:name w:val="Header Char"/>
    <w:basedOn w:val="DefaultParagraphFont"/>
    <w:link w:val="Header"/>
    <w:uiPriority w:val="99"/>
    <w:rsid w:val="00E7739C"/>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205A2D907B4789B2D0A32442578F8C"/>
        <w:category>
          <w:name w:val="General"/>
          <w:gallery w:val="placeholder"/>
        </w:category>
        <w:types>
          <w:type w:val="bbPlcHdr"/>
        </w:types>
        <w:behaviors>
          <w:behavior w:val="content"/>
        </w:behaviors>
        <w:guid w:val="{13250ECF-7EEA-4614-A265-B4064E6AEB4C}"/>
      </w:docPartPr>
      <w:docPartBody>
        <w:p w:rsidR="00144BAB" w:rsidRDefault="00091355" w:rsidP="00091355">
          <w:pPr>
            <w:pStyle w:val="CD205A2D907B4789B2D0A32442578F8C"/>
          </w:pPr>
          <w:r>
            <w:t>Organization/Committee Name</w:t>
          </w:r>
        </w:p>
      </w:docPartBody>
    </w:docPart>
    <w:docPart>
      <w:docPartPr>
        <w:name w:val="FFFC6E2B8EDB4986B3FC46AB9AB6780D"/>
        <w:category>
          <w:name w:val="General"/>
          <w:gallery w:val="placeholder"/>
        </w:category>
        <w:types>
          <w:type w:val="bbPlcHdr"/>
        </w:types>
        <w:behaviors>
          <w:behavior w:val="content"/>
        </w:behaviors>
        <w:guid w:val="{3E0C1BD6-227A-41BC-8132-02C5F71A5FC1}"/>
      </w:docPartPr>
      <w:docPartBody>
        <w:p w:rsidR="00144BAB" w:rsidRDefault="00091355" w:rsidP="00091355">
          <w:pPr>
            <w:pStyle w:val="FFFC6E2B8EDB4986B3FC46AB9AB6780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55"/>
    <w:rsid w:val="00091355"/>
    <w:rsid w:val="00144BAB"/>
    <w:rsid w:val="002850AA"/>
    <w:rsid w:val="008B1B09"/>
    <w:rsid w:val="00E838CE"/>
    <w:rsid w:val="00EB1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205A2D907B4789B2D0A32442578F8C">
    <w:name w:val="CD205A2D907B4789B2D0A32442578F8C"/>
    <w:rsid w:val="00091355"/>
  </w:style>
  <w:style w:type="paragraph" w:customStyle="1" w:styleId="FFFC6E2B8EDB4986B3FC46AB9AB6780D">
    <w:name w:val="FFFC6E2B8EDB4986B3FC46AB9AB6780D"/>
    <w:rsid w:val="00091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Lundie</dc:creator>
  <cp:keywords>Sunday 20 November 2022 at 10.30 am</cp:keywords>
  <dc:description/>
  <cp:lastModifiedBy>Rob Lundie</cp:lastModifiedBy>
  <cp:revision>5</cp:revision>
  <dcterms:created xsi:type="dcterms:W3CDTF">2022-11-20T21:11:00Z</dcterms:created>
  <dcterms:modified xsi:type="dcterms:W3CDTF">2022-11-27T09:18:00Z</dcterms:modified>
</cp:coreProperties>
</file>