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ACD73" w14:textId="1FDBCE31" w:rsidR="00862822" w:rsidRPr="00D22C2E" w:rsidRDefault="00D22C2E" w:rsidP="00D22C2E">
      <w:pPr>
        <w:jc w:val="center"/>
        <w:rPr>
          <w:b/>
          <w:bCs/>
          <w:sz w:val="28"/>
          <w:szCs w:val="28"/>
        </w:rPr>
      </w:pPr>
      <w:r w:rsidRPr="00D22C2E">
        <w:rPr>
          <w:b/>
          <w:bCs/>
          <w:sz w:val="28"/>
          <w:szCs w:val="28"/>
        </w:rPr>
        <w:t>BROKENSHIRE COLLEGE HEALTH RECORD MANAGEMENT SYSTEM</w:t>
      </w:r>
    </w:p>
    <w:p w14:paraId="6B6F2723" w14:textId="77777777" w:rsidR="00D22C2E" w:rsidRDefault="00D22C2E" w:rsidP="00D22C2E">
      <w:pPr>
        <w:jc w:val="center"/>
      </w:pPr>
    </w:p>
    <w:p w14:paraId="29180DEA" w14:textId="77777777" w:rsidR="00D22C2E" w:rsidRDefault="00D22C2E" w:rsidP="00D22C2E">
      <w:pPr>
        <w:jc w:val="center"/>
      </w:pPr>
    </w:p>
    <w:p w14:paraId="47B7E972" w14:textId="67572DA4" w:rsidR="00862822" w:rsidRDefault="00862822">
      <w:r>
        <w:t>Introduction</w:t>
      </w:r>
    </w:p>
    <w:p w14:paraId="1D7CAFC5" w14:textId="77777777" w:rsidR="00862822" w:rsidRDefault="00862822"/>
    <w:p w14:paraId="00000001" w14:textId="1ADA9F47" w:rsidR="003856F3" w:rsidRDefault="00862822" w:rsidP="00C141D6">
      <w:pPr>
        <w:ind w:firstLine="720"/>
      </w:pPr>
      <w:r w:rsidRPr="00862822">
        <w:t>The current method of managing student health records relies on manual, paper-based systems that pose significant challenges. Health information is often dispersed across various files and forms, leading to disorganization and difficulties in maintaining up-</w:t>
      </w:r>
      <w:proofErr w:type="spellStart"/>
      <w:r w:rsidR="00D22C2E">
        <w:t>s</w:t>
      </w:r>
      <w:r w:rsidRPr="00862822">
        <w:t>to</w:t>
      </w:r>
      <w:proofErr w:type="spellEnd"/>
      <w:r w:rsidRPr="00862822">
        <w:t>-date records. This approach is susceptible to data entry errors and the risk of lost or misplaced records, compromising the accuracy and completeness of student health information. Accessing and retrieving data is time-consuming, causing delays in responding to health needs. Additionally, the absence of real-time updates and automated alerts means that critical health information may not be promptly communicated, resulting in missed or delayed responses to urgent health issues. The proposed Student Health Record Management System addresses these issues by centralizing and digitizing health records, allowing for real-time updates and automated alerts to ensure timely responses. It also enhances data accuracy and security through streamlined data entry processes and robust access controls, ultimately improving efficiency in health management and safeguarding sensitive information.</w:t>
      </w:r>
    </w:p>
    <w:p w14:paraId="2F8A4FFF" w14:textId="77777777" w:rsidR="00C141D6" w:rsidRDefault="00C141D6"/>
    <w:p w14:paraId="6E733978" w14:textId="2B2BA75D" w:rsidR="00C141D6" w:rsidRDefault="00C141D6">
      <w:r>
        <w:t>Significance of the study</w:t>
      </w:r>
    </w:p>
    <w:p w14:paraId="2507DE27" w14:textId="77777777" w:rsidR="00C141D6" w:rsidRDefault="00C141D6"/>
    <w:p w14:paraId="54F1E9BC" w14:textId="77777777" w:rsidR="00D213EB" w:rsidRPr="00D213EB" w:rsidRDefault="00D213EB" w:rsidP="00D213EB">
      <w:pPr>
        <w:ind w:firstLine="720"/>
        <w:rPr>
          <w:lang w:val="en-PH"/>
        </w:rPr>
      </w:pPr>
      <w:r w:rsidRPr="00D213EB">
        <w:rPr>
          <w:lang w:val="en-PH"/>
        </w:rPr>
        <w:t>Healthcare prices are on the rise, so finding creative ways to save costs and increase efficiency is essential. The clinic office can save a lot of money by using BCHRMS to automate operations, reduce paperwork, and greatly streamline administrative processes. The goal of this study is to better understand how a contemporary BCHRMS might improve productivity, streamline processes, and eventually support a more sustainable healthcare system.</w:t>
      </w:r>
    </w:p>
    <w:p w14:paraId="3AD5BC38" w14:textId="53DB27FE" w:rsidR="00C141D6" w:rsidRDefault="00D213EB" w:rsidP="00D213EB">
      <w:r>
        <w:tab/>
      </w:r>
      <w:r w:rsidRPr="00D213EB">
        <w:rPr>
          <w:b/>
          <w:bCs/>
        </w:rPr>
        <w:t>Clinic Staffs:</w:t>
      </w:r>
      <w:r>
        <w:t xml:space="preserve"> BC</w:t>
      </w:r>
      <w:r w:rsidRPr="00D213EB">
        <w:t>HRMS can streamline administrative processes, reducing paperwork, minimizing manual data entry, and automating tasks such as scheduling appointments and billing. This frees up healthcare professionals to focus on patient care, leading to increased efficiency and cost savings. </w:t>
      </w:r>
    </w:p>
    <w:p w14:paraId="4687D273" w14:textId="564B3D54" w:rsidR="00D213EB" w:rsidRDefault="00D213EB" w:rsidP="00D213EB">
      <w:r>
        <w:tab/>
      </w:r>
      <w:r w:rsidR="00616A4C">
        <w:t xml:space="preserve">Patients: It can help </w:t>
      </w:r>
      <w:r w:rsidR="00F92BAD">
        <w:t>…….</w:t>
      </w:r>
    </w:p>
    <w:p w14:paraId="1F43ACF7" w14:textId="3B4265AE" w:rsidR="00F92BAD" w:rsidRPr="00F92BAD" w:rsidRDefault="00616A4C" w:rsidP="00F92BAD">
      <w:pPr>
        <w:rPr>
          <w:lang w:val="en-PH"/>
        </w:rPr>
      </w:pPr>
      <w:r>
        <w:tab/>
        <w:t>Future</w:t>
      </w:r>
      <w:r w:rsidR="00F92BAD">
        <w:t xml:space="preserve">: </w:t>
      </w:r>
      <w:r w:rsidR="00F92BAD">
        <w:rPr>
          <w:lang w:val="en-PH"/>
        </w:rPr>
        <w:t>O</w:t>
      </w:r>
      <w:r w:rsidR="00F92BAD" w:rsidRPr="00F92BAD">
        <w:rPr>
          <w:lang w:val="en-PH"/>
        </w:rPr>
        <w:t>ffers worthwhile educational opportunities, improves professional preparedness, and encourages innovation in the industry. This research intends to aid in the creation of a more capable and technologically savvy healthcare workforce by providing students with the information and abilities needed to use HRMS systems efficiently.</w:t>
      </w:r>
    </w:p>
    <w:p w14:paraId="267F76F9" w14:textId="024F54DA" w:rsidR="00616A4C" w:rsidRDefault="00616A4C" w:rsidP="00D213EB"/>
    <w:p w14:paraId="04628007" w14:textId="77777777" w:rsidR="00616A4C" w:rsidRDefault="00616A4C" w:rsidP="00D213EB"/>
    <w:p w14:paraId="2296BAAC" w14:textId="5B7954B2" w:rsidR="00616A4C" w:rsidRDefault="00F92BAD" w:rsidP="00D213EB">
      <w:r>
        <w:t>Objectives</w:t>
      </w:r>
    </w:p>
    <w:p w14:paraId="205E07D8" w14:textId="686206DA" w:rsidR="00F92BAD" w:rsidRDefault="00F92BAD" w:rsidP="00F92BAD">
      <w:pPr>
        <w:ind w:firstLine="720"/>
      </w:pPr>
      <w:r w:rsidRPr="00F92BAD">
        <w:t>To develop a comprehensive Student Health Record Management System that centralizes and digitizes student health information, streamlines data entry and retrieval processes, and enhances the accuracy, security, and efficiency of managing health records while providing real-time updates and automated alerts to improve responsiveness to health needs.</w:t>
      </w:r>
    </w:p>
    <w:p w14:paraId="5FD4901C" w14:textId="77777777" w:rsidR="00F92BAD" w:rsidRPr="00F92BAD" w:rsidRDefault="00F92BAD" w:rsidP="00F92BAD">
      <w:pPr>
        <w:numPr>
          <w:ilvl w:val="0"/>
          <w:numId w:val="1"/>
        </w:numPr>
        <w:rPr>
          <w:lang w:val="en-PH"/>
        </w:rPr>
      </w:pPr>
      <w:r>
        <w:lastRenderedPageBreak/>
        <w:tab/>
      </w:r>
      <w:r w:rsidRPr="00F92BAD">
        <w:rPr>
          <w:lang w:val="en-PH"/>
        </w:rPr>
        <w:t>Enhance Data Accuracy and Security: Create robust mechanisms for accurate data entry and retrieval, coupled with stringent security protocols to protect sensitive health information. Implement systems for monitoring and analyzing health trends to ensure timely identification of potential outbreaks and maintain authorized access only.</w:t>
      </w:r>
    </w:p>
    <w:p w14:paraId="78A95F3B" w14:textId="77777777" w:rsidR="00F92BAD" w:rsidRPr="00F92BAD" w:rsidRDefault="00F92BAD" w:rsidP="00F92BAD">
      <w:pPr>
        <w:numPr>
          <w:ilvl w:val="0"/>
          <w:numId w:val="1"/>
        </w:numPr>
        <w:rPr>
          <w:lang w:val="en-PH"/>
        </w:rPr>
      </w:pPr>
      <w:r w:rsidRPr="00F92BAD">
        <w:rPr>
          <w:lang w:val="en-PH"/>
        </w:rPr>
        <w:t>Centralize and Digitize Health Records: Develop a system that consolidates all student health information into a single, secure digital repository, ensuring easy access, organization, and up-to-date record-keeping.</w:t>
      </w:r>
    </w:p>
    <w:p w14:paraId="14B74B34" w14:textId="77777777" w:rsidR="00F92BAD" w:rsidRPr="00F92BAD" w:rsidRDefault="00F92BAD" w:rsidP="00F92BAD">
      <w:pPr>
        <w:numPr>
          <w:ilvl w:val="0"/>
          <w:numId w:val="1"/>
        </w:numPr>
        <w:rPr>
          <w:lang w:val="en-PH"/>
        </w:rPr>
      </w:pPr>
      <w:r w:rsidRPr="00F92BAD">
        <w:rPr>
          <w:lang w:val="en-PH"/>
        </w:rPr>
        <w:t>Implement Real-Time Updates and Alerts with Threshold Monitoring: Integrate features that provide real-time updates on student health statuses and automated alerts for critical health events. Include a threshold monitoring system that triggers alerts and flags conditions reaching critical levels, potentially indicating an alert level or pandemic risk.</w:t>
      </w:r>
    </w:p>
    <w:p w14:paraId="6BF0D721" w14:textId="56CCCB9A" w:rsidR="00F92BAD" w:rsidRDefault="00F92BAD" w:rsidP="00D213EB"/>
    <w:p w14:paraId="0C382C00" w14:textId="3515B64E" w:rsidR="00F92BAD" w:rsidRDefault="00F92BAD" w:rsidP="00D213EB">
      <w:r>
        <w:t>Scope and Delimitations</w:t>
      </w:r>
    </w:p>
    <w:p w14:paraId="154B6A63" w14:textId="77777777" w:rsidR="00F92BAD" w:rsidRDefault="00F92BAD" w:rsidP="00D213EB"/>
    <w:p w14:paraId="6755254D" w14:textId="77777777" w:rsidR="00616A4C" w:rsidRDefault="00616A4C" w:rsidP="00D213EB"/>
    <w:p w14:paraId="2BC25747" w14:textId="77777777" w:rsidR="00616A4C" w:rsidRDefault="00616A4C" w:rsidP="00D213EB"/>
    <w:p w14:paraId="2C6C0347" w14:textId="77777777" w:rsidR="00616A4C" w:rsidRDefault="00616A4C" w:rsidP="00D213EB"/>
    <w:p w14:paraId="48BFD95D" w14:textId="77777777" w:rsidR="00616A4C" w:rsidRDefault="00616A4C" w:rsidP="00D213EB"/>
    <w:p w14:paraId="1638D58D" w14:textId="77777777" w:rsidR="00616A4C" w:rsidRDefault="00616A4C" w:rsidP="00D213EB"/>
    <w:p w14:paraId="4F6255D9" w14:textId="77777777" w:rsidR="00616A4C" w:rsidRDefault="00616A4C" w:rsidP="00D213EB"/>
    <w:p w14:paraId="0EE1B748" w14:textId="77777777" w:rsidR="00616A4C" w:rsidRDefault="00616A4C" w:rsidP="00D213EB"/>
    <w:p w14:paraId="574C44DC" w14:textId="77777777" w:rsidR="00616A4C" w:rsidRDefault="00616A4C" w:rsidP="00D213EB"/>
    <w:p w14:paraId="60799284" w14:textId="77777777" w:rsidR="00616A4C" w:rsidRDefault="00616A4C" w:rsidP="00D213EB"/>
    <w:p w14:paraId="4A36400B" w14:textId="77777777" w:rsidR="00616A4C" w:rsidRDefault="00616A4C" w:rsidP="00D213EB"/>
    <w:p w14:paraId="27710E6F" w14:textId="2571D076" w:rsidR="00616A4C" w:rsidRDefault="00616A4C" w:rsidP="00D213EB">
      <w:r w:rsidRPr="00616A4C">
        <w:t>"This research on a Health Record Management System (HRMS) is particularly significant for students pursuing careers in healthcare. A well-designed HRMS can provide valuable learning opportunities, enhance career readiness, and foster innovation in the field. By equipping students with the knowledge and skills to effectively utilize HRMS systems, this research aims to contribute to the development of a more competent and technologically adept healthcare workforce."</w:t>
      </w:r>
    </w:p>
    <w:sectPr w:rsidR="00616A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12104"/>
    <w:multiLevelType w:val="multilevel"/>
    <w:tmpl w:val="ADC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6F3"/>
    <w:rsid w:val="002F6C11"/>
    <w:rsid w:val="003856F3"/>
    <w:rsid w:val="00616A4C"/>
    <w:rsid w:val="00852C5A"/>
    <w:rsid w:val="00862822"/>
    <w:rsid w:val="009C47D6"/>
    <w:rsid w:val="00B400A1"/>
    <w:rsid w:val="00B703E2"/>
    <w:rsid w:val="00C141D6"/>
    <w:rsid w:val="00D213EB"/>
    <w:rsid w:val="00D22C2E"/>
    <w:rsid w:val="00F92BAD"/>
    <w:rsid w:val="00FB0E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B12B"/>
  <w15:docId w15:val="{744D5800-65C0-4BFC-A3BB-E1745E55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75792">
      <w:bodyDiv w:val="1"/>
      <w:marLeft w:val="0"/>
      <w:marRight w:val="0"/>
      <w:marTop w:val="0"/>
      <w:marBottom w:val="0"/>
      <w:divBdr>
        <w:top w:val="none" w:sz="0" w:space="0" w:color="auto"/>
        <w:left w:val="none" w:sz="0" w:space="0" w:color="auto"/>
        <w:bottom w:val="none" w:sz="0" w:space="0" w:color="auto"/>
        <w:right w:val="none" w:sz="0" w:space="0" w:color="auto"/>
      </w:divBdr>
    </w:div>
    <w:div w:id="185533211">
      <w:bodyDiv w:val="1"/>
      <w:marLeft w:val="0"/>
      <w:marRight w:val="0"/>
      <w:marTop w:val="0"/>
      <w:marBottom w:val="0"/>
      <w:divBdr>
        <w:top w:val="none" w:sz="0" w:space="0" w:color="auto"/>
        <w:left w:val="none" w:sz="0" w:space="0" w:color="auto"/>
        <w:bottom w:val="none" w:sz="0" w:space="0" w:color="auto"/>
        <w:right w:val="none" w:sz="0" w:space="0" w:color="auto"/>
      </w:divBdr>
    </w:div>
    <w:div w:id="360059040">
      <w:bodyDiv w:val="1"/>
      <w:marLeft w:val="0"/>
      <w:marRight w:val="0"/>
      <w:marTop w:val="0"/>
      <w:marBottom w:val="0"/>
      <w:divBdr>
        <w:top w:val="none" w:sz="0" w:space="0" w:color="auto"/>
        <w:left w:val="none" w:sz="0" w:space="0" w:color="auto"/>
        <w:bottom w:val="none" w:sz="0" w:space="0" w:color="auto"/>
        <w:right w:val="none" w:sz="0" w:space="0" w:color="auto"/>
      </w:divBdr>
    </w:div>
    <w:div w:id="498808206">
      <w:bodyDiv w:val="1"/>
      <w:marLeft w:val="0"/>
      <w:marRight w:val="0"/>
      <w:marTop w:val="0"/>
      <w:marBottom w:val="0"/>
      <w:divBdr>
        <w:top w:val="none" w:sz="0" w:space="0" w:color="auto"/>
        <w:left w:val="none" w:sz="0" w:space="0" w:color="auto"/>
        <w:bottom w:val="none" w:sz="0" w:space="0" w:color="auto"/>
        <w:right w:val="none" w:sz="0" w:space="0" w:color="auto"/>
      </w:divBdr>
    </w:div>
    <w:div w:id="807481536">
      <w:bodyDiv w:val="1"/>
      <w:marLeft w:val="0"/>
      <w:marRight w:val="0"/>
      <w:marTop w:val="0"/>
      <w:marBottom w:val="0"/>
      <w:divBdr>
        <w:top w:val="none" w:sz="0" w:space="0" w:color="auto"/>
        <w:left w:val="none" w:sz="0" w:space="0" w:color="auto"/>
        <w:bottom w:val="none" w:sz="0" w:space="0" w:color="auto"/>
        <w:right w:val="none" w:sz="0" w:space="0" w:color="auto"/>
      </w:divBdr>
    </w:div>
    <w:div w:id="132975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9C87-6B50-4511-8375-63DEF4DD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Malaya Chesedh Morales</cp:lastModifiedBy>
  <cp:revision>5</cp:revision>
  <dcterms:created xsi:type="dcterms:W3CDTF">2024-09-12T08:02:00Z</dcterms:created>
  <dcterms:modified xsi:type="dcterms:W3CDTF">2024-09-15T19:15:00Z</dcterms:modified>
</cp:coreProperties>
</file>