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EC4" w:rsidRDefault="00A667AD">
      <w:pPr>
        <w:spacing w:after="120" w:line="276" w:lineRule="auto"/>
        <w:jc w:val="center"/>
      </w:pPr>
      <w:bookmarkStart w:id="0" w:name="_GoBack"/>
      <w:bookmarkEnd w:id="0"/>
      <w:r>
        <w:rPr>
          <w:noProof/>
        </w:rPr>
        <w:drawing>
          <wp:inline distT="0" distB="0" distL="0" distR="0">
            <wp:extent cx="1224000" cy="66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tm_logo.png"/>
                    <pic:cNvPicPr/>
                  </pic:nvPicPr>
                  <pic:blipFill>
                    <a:blip r:embed="rId8"/>
                    <a:stretch>
                      <a:fillRect/>
                    </a:stretch>
                  </pic:blipFill>
                  <pic:spPr>
                    <a:xfrm>
                      <a:off x="0" y="0"/>
                      <a:ext cx="1224000" cy="663000"/>
                    </a:xfrm>
                    <a:prstGeom prst="rect">
                      <a:avLst/>
                    </a:prstGeom>
                  </pic:spPr>
                </pic:pic>
              </a:graphicData>
            </a:graphic>
          </wp:inline>
        </w:drawing>
      </w:r>
    </w:p>
    <w:p w:rsidR="00181EC4" w:rsidRDefault="00A667AD">
      <w:pPr>
        <w:spacing w:line="276" w:lineRule="auto"/>
        <w:jc w:val="center"/>
      </w:pPr>
      <w:r>
        <w:rPr>
          <w:sz w:val="26"/>
        </w:rPr>
        <w:t>Ministry of Education and Research of the Republic of Moldova</w:t>
      </w:r>
    </w:p>
    <w:p w:rsidR="00181EC4" w:rsidRDefault="00A667AD">
      <w:pPr>
        <w:spacing w:line="276" w:lineRule="auto"/>
        <w:jc w:val="center"/>
      </w:pPr>
      <w:r>
        <w:rPr>
          <w:b/>
          <w:sz w:val="28"/>
        </w:rPr>
        <w:t>Technical University of Moldova</w:t>
      </w:r>
    </w:p>
    <w:p w:rsidR="00181EC4" w:rsidRDefault="00A667AD">
      <w:pPr>
        <w:spacing w:line="276" w:lineRule="auto"/>
        <w:jc w:val="center"/>
      </w:pPr>
      <w:r>
        <w:rPr>
          <w:sz w:val="26"/>
        </w:rPr>
        <w:t>Faculty of Computers, Informatics and Microelectronics</w:t>
      </w:r>
    </w:p>
    <w:p w:rsidR="00181EC4" w:rsidRDefault="00A667AD">
      <w:pPr>
        <w:spacing w:after="2200" w:line="276" w:lineRule="auto"/>
        <w:jc w:val="center"/>
      </w:pPr>
      <w:r>
        <w:rPr>
          <w:sz w:val="26"/>
        </w:rPr>
        <w:t>Department of Software Engineering and Automation</w:t>
      </w:r>
    </w:p>
    <w:p w:rsidR="00181EC4" w:rsidRDefault="00A667AD">
      <w:pPr>
        <w:spacing w:after="120" w:line="276" w:lineRule="auto"/>
        <w:jc w:val="center"/>
      </w:pPr>
      <w:r>
        <w:rPr>
          <w:b/>
          <w:sz w:val="52"/>
        </w:rPr>
        <w:t>REPORT</w:t>
      </w:r>
    </w:p>
    <w:p w:rsidR="00181EC4" w:rsidRDefault="00A667AD">
      <w:pPr>
        <w:spacing w:after="120" w:line="276" w:lineRule="auto"/>
        <w:jc w:val="center"/>
      </w:pPr>
      <w:r>
        <w:rPr>
          <w:sz w:val="32"/>
        </w:rPr>
        <w:t>on laboratory work no. 1</w:t>
      </w:r>
    </w:p>
    <w:p w:rsidR="00181EC4" w:rsidRDefault="00A667AD">
      <w:pPr>
        <w:spacing w:after="120" w:line="276" w:lineRule="auto"/>
        <w:jc w:val="center"/>
      </w:pPr>
      <w:r>
        <w:rPr>
          <w:sz w:val="28"/>
        </w:rPr>
        <w:t xml:space="preserve">Course: Operating </w:t>
      </w:r>
      <w:r>
        <w:rPr>
          <w:sz w:val="28"/>
        </w:rPr>
        <w:t>Systems</w:t>
      </w:r>
    </w:p>
    <w:p w:rsidR="00181EC4" w:rsidRDefault="00A667AD">
      <w:pPr>
        <w:spacing w:after="2400" w:line="276" w:lineRule="auto"/>
        <w:jc w:val="center"/>
      </w:pPr>
      <w:r>
        <w:rPr>
          <w:sz w:val="28"/>
        </w:rPr>
        <w:t xml:space="preserve">Topic: </w:t>
      </w:r>
      <w:r>
        <w:rPr>
          <w:b/>
          <w:sz w:val="28"/>
        </w:rPr>
        <w:t>The OS as a Resource Manager</w:t>
      </w:r>
    </w:p>
    <w:tbl>
      <w:tblPr>
        <w:tblW w:w="0" w:type="auto"/>
        <w:jc w:val="center"/>
        <w:tblLook w:val="04A0" w:firstRow="1" w:lastRow="0" w:firstColumn="1" w:lastColumn="0" w:noHBand="0" w:noVBand="1"/>
      </w:tblPr>
      <w:tblGrid>
        <w:gridCol w:w="2268"/>
        <w:gridCol w:w="5669"/>
      </w:tblGrid>
      <w:tr w:rsidR="00181EC4">
        <w:trPr>
          <w:jc w:val="center"/>
        </w:trPr>
        <w:tc>
          <w:tcPr>
            <w:tcW w:w="2268" w:type="dxa"/>
          </w:tcPr>
          <w:p w:rsidR="00181EC4" w:rsidRDefault="00A667AD">
            <w:pPr>
              <w:spacing w:after="160"/>
            </w:pPr>
            <w:r>
              <w:rPr>
                <w:b/>
                <w:sz w:val="26"/>
              </w:rPr>
              <w:t>Done by:</w:t>
            </w:r>
          </w:p>
        </w:tc>
        <w:tc>
          <w:tcPr>
            <w:tcW w:w="5669" w:type="dxa"/>
          </w:tcPr>
          <w:p w:rsidR="00181EC4" w:rsidRDefault="00A667AD">
            <w:pPr>
              <w:spacing w:after="160"/>
            </w:pPr>
            <w:r>
              <w:rPr>
                <w:sz w:val="26"/>
              </w:rPr>
              <w:t>st. gr. FAF-242, Bogdan Aramă</w:t>
            </w:r>
          </w:p>
        </w:tc>
      </w:tr>
      <w:tr w:rsidR="00181EC4">
        <w:trPr>
          <w:jc w:val="center"/>
        </w:trPr>
        <w:tc>
          <w:tcPr>
            <w:tcW w:w="2268" w:type="dxa"/>
          </w:tcPr>
          <w:p w:rsidR="00181EC4" w:rsidRDefault="00A667AD">
            <w:pPr>
              <w:spacing w:after="160"/>
            </w:pPr>
            <w:r>
              <w:rPr>
                <w:b/>
                <w:sz w:val="26"/>
              </w:rPr>
              <w:t>Checked by:</w:t>
            </w:r>
          </w:p>
        </w:tc>
        <w:tc>
          <w:tcPr>
            <w:tcW w:w="5669" w:type="dxa"/>
          </w:tcPr>
          <w:p w:rsidR="00181EC4" w:rsidRDefault="00A667AD">
            <w:pPr>
              <w:spacing w:after="160"/>
            </w:pPr>
            <w:r>
              <w:rPr>
                <w:sz w:val="26"/>
              </w:rPr>
              <w:t>Reițman Patricia, university assistant</w:t>
            </w:r>
          </w:p>
        </w:tc>
      </w:tr>
    </w:tbl>
    <w:p w:rsidR="00181EC4" w:rsidRDefault="00181EC4">
      <w:pPr>
        <w:spacing w:line="276" w:lineRule="auto"/>
        <w:jc w:val="center"/>
      </w:pPr>
    </w:p>
    <w:p w:rsidR="00181EC4" w:rsidRDefault="00181EC4">
      <w:pPr>
        <w:spacing w:line="276" w:lineRule="auto"/>
        <w:jc w:val="center"/>
      </w:pPr>
    </w:p>
    <w:p w:rsidR="00181EC4" w:rsidRDefault="00181EC4">
      <w:pPr>
        <w:spacing w:line="276" w:lineRule="auto"/>
        <w:jc w:val="center"/>
      </w:pPr>
    </w:p>
    <w:p w:rsidR="00181EC4" w:rsidRDefault="00181EC4">
      <w:pPr>
        <w:spacing w:line="276" w:lineRule="auto"/>
        <w:jc w:val="center"/>
      </w:pPr>
    </w:p>
    <w:p w:rsidR="00181EC4" w:rsidRDefault="00181EC4">
      <w:pPr>
        <w:spacing w:line="276" w:lineRule="auto"/>
        <w:jc w:val="center"/>
      </w:pPr>
    </w:p>
    <w:p w:rsidR="00181EC4" w:rsidRDefault="00181EC4">
      <w:pPr>
        <w:spacing w:line="276" w:lineRule="auto"/>
        <w:jc w:val="center"/>
      </w:pPr>
    </w:p>
    <w:p w:rsidR="00181EC4" w:rsidRDefault="00181EC4">
      <w:pPr>
        <w:spacing w:line="276" w:lineRule="auto"/>
        <w:jc w:val="center"/>
      </w:pPr>
    </w:p>
    <w:p w:rsidR="00181EC4" w:rsidRDefault="00A667AD">
      <w:pPr>
        <w:spacing w:line="276" w:lineRule="auto"/>
        <w:jc w:val="center"/>
      </w:pPr>
      <w:r>
        <w:rPr>
          <w:sz w:val="26"/>
        </w:rPr>
        <w:t>Chișinău, 2026</w:t>
      </w:r>
    </w:p>
    <w:p w:rsidR="00181EC4" w:rsidRDefault="00A667AD">
      <w:r>
        <w:br w:type="page"/>
      </w:r>
    </w:p>
    <w:p w:rsidR="00181EC4" w:rsidRDefault="00A667AD">
      <w:pPr>
        <w:spacing w:after="240"/>
        <w:jc w:val="center"/>
      </w:pPr>
      <w:r>
        <w:rPr>
          <w:b/>
          <w:sz w:val="28"/>
        </w:rPr>
        <w:lastRenderedPageBreak/>
        <w:t>CONTENTS</w:t>
      </w:r>
    </w:p>
    <w:p w:rsidR="0045187E" w:rsidRDefault="00A667AD">
      <w:pPr>
        <w:pStyle w:val="TOC1"/>
        <w:tabs>
          <w:tab w:val="right" w:leader="dot" w:pos="9345"/>
        </w:tabs>
        <w:rPr>
          <w:rFonts w:asciiTheme="minorHAnsi" w:eastAsiaTheme="minorEastAsia" w:hAnsiTheme="minorHAnsi"/>
          <w:noProof/>
          <w:sz w:val="22"/>
        </w:rPr>
      </w:pPr>
      <w:r>
        <w:fldChar w:fldCharType="begin"/>
      </w:r>
      <w:r>
        <w:instrText>TOC \o "1-2" \h \z \u</w:instrText>
      </w:r>
      <w:r w:rsidR="0045187E">
        <w:fldChar w:fldCharType="separate"/>
      </w:r>
      <w:hyperlink w:anchor="_Toc243898399" w:history="1">
        <w:r w:rsidR="0045187E" w:rsidRPr="0013026F">
          <w:rPr>
            <w:rStyle w:val="Hyperlink"/>
            <w:rFonts w:eastAsiaTheme="majorEastAsia"/>
            <w:noProof/>
          </w:rPr>
          <w:t>1 Purpose of the work</w:t>
        </w:r>
        <w:r w:rsidR="0045187E">
          <w:rPr>
            <w:noProof/>
            <w:webHidden/>
          </w:rPr>
          <w:tab/>
        </w:r>
        <w:r w:rsidR="0045187E">
          <w:rPr>
            <w:noProof/>
            <w:webHidden/>
          </w:rPr>
          <w:fldChar w:fldCharType="begin"/>
        </w:r>
        <w:r w:rsidR="0045187E">
          <w:rPr>
            <w:noProof/>
            <w:webHidden/>
          </w:rPr>
          <w:instrText xml:space="preserve"> PAGEREF _Toc243898399 \h </w:instrText>
        </w:r>
        <w:r w:rsidR="0045187E">
          <w:rPr>
            <w:noProof/>
            <w:webHidden/>
          </w:rPr>
        </w:r>
        <w:r w:rsidR="0045187E">
          <w:rPr>
            <w:noProof/>
            <w:webHidden/>
          </w:rPr>
          <w:fldChar w:fldCharType="separate"/>
        </w:r>
        <w:r w:rsidR="0045187E">
          <w:rPr>
            <w:noProof/>
            <w:webHidden/>
          </w:rPr>
          <w:t>3</w:t>
        </w:r>
        <w:r w:rsidR="0045187E">
          <w:rPr>
            <w:noProof/>
            <w:webHidden/>
          </w:rPr>
          <w:fldChar w:fldCharType="end"/>
        </w:r>
      </w:hyperlink>
    </w:p>
    <w:p w:rsidR="0045187E" w:rsidRDefault="0045187E">
      <w:pPr>
        <w:pStyle w:val="TOC1"/>
        <w:tabs>
          <w:tab w:val="right" w:leader="dot" w:pos="9345"/>
        </w:tabs>
        <w:rPr>
          <w:rFonts w:asciiTheme="minorHAnsi" w:eastAsiaTheme="minorEastAsia" w:hAnsiTheme="minorHAnsi"/>
          <w:noProof/>
          <w:sz w:val="22"/>
        </w:rPr>
      </w:pPr>
      <w:hyperlink w:anchor="_Toc243898400" w:history="1">
        <w:r w:rsidRPr="0013026F">
          <w:rPr>
            <w:rStyle w:val="Hyperlink"/>
            <w:rFonts w:eastAsiaTheme="majorEastAsia"/>
            <w:noProof/>
          </w:rPr>
          <w:t>2 Work environment</w:t>
        </w:r>
        <w:r>
          <w:rPr>
            <w:noProof/>
            <w:webHidden/>
          </w:rPr>
          <w:tab/>
        </w:r>
        <w:r>
          <w:rPr>
            <w:noProof/>
            <w:webHidden/>
          </w:rPr>
          <w:fldChar w:fldCharType="begin"/>
        </w:r>
        <w:r>
          <w:rPr>
            <w:noProof/>
            <w:webHidden/>
          </w:rPr>
          <w:instrText xml:space="preserve"> PAGEREF _Toc243898400 \h </w:instrText>
        </w:r>
        <w:r>
          <w:rPr>
            <w:noProof/>
            <w:webHidden/>
          </w:rPr>
        </w:r>
        <w:r>
          <w:rPr>
            <w:noProof/>
            <w:webHidden/>
          </w:rPr>
          <w:fldChar w:fldCharType="separate"/>
        </w:r>
        <w:r>
          <w:rPr>
            <w:noProof/>
            <w:webHidden/>
          </w:rPr>
          <w:t>3</w:t>
        </w:r>
        <w:r>
          <w:rPr>
            <w:noProof/>
            <w:webHidden/>
          </w:rPr>
          <w:fldChar w:fldCharType="end"/>
        </w:r>
      </w:hyperlink>
    </w:p>
    <w:p w:rsidR="0045187E" w:rsidRDefault="0045187E">
      <w:pPr>
        <w:pStyle w:val="TOC1"/>
        <w:tabs>
          <w:tab w:val="right" w:leader="dot" w:pos="9345"/>
        </w:tabs>
        <w:rPr>
          <w:rFonts w:asciiTheme="minorHAnsi" w:eastAsiaTheme="minorEastAsia" w:hAnsiTheme="minorHAnsi"/>
          <w:noProof/>
          <w:sz w:val="22"/>
        </w:rPr>
      </w:pPr>
      <w:hyperlink w:anchor="_Toc243898401" w:history="1">
        <w:r w:rsidRPr="0013026F">
          <w:rPr>
            <w:rStyle w:val="Hyperlink"/>
            <w:rFonts w:eastAsiaTheme="majorEastAsia"/>
            <w:noProof/>
          </w:rPr>
          <w:t>3 Execution of the work</w:t>
        </w:r>
        <w:r>
          <w:rPr>
            <w:noProof/>
            <w:webHidden/>
          </w:rPr>
          <w:tab/>
        </w:r>
        <w:r>
          <w:rPr>
            <w:noProof/>
            <w:webHidden/>
          </w:rPr>
          <w:fldChar w:fldCharType="begin"/>
        </w:r>
        <w:r>
          <w:rPr>
            <w:noProof/>
            <w:webHidden/>
          </w:rPr>
          <w:instrText xml:space="preserve"> PAGEREF _Toc243898401 \h </w:instrText>
        </w:r>
        <w:r>
          <w:rPr>
            <w:noProof/>
            <w:webHidden/>
          </w:rPr>
        </w:r>
        <w:r>
          <w:rPr>
            <w:noProof/>
            <w:webHidden/>
          </w:rPr>
          <w:fldChar w:fldCharType="separate"/>
        </w:r>
        <w:r>
          <w:rPr>
            <w:noProof/>
            <w:webHidden/>
          </w:rPr>
          <w:t>3</w:t>
        </w:r>
        <w:r>
          <w:rPr>
            <w:noProof/>
            <w:webHidden/>
          </w:rPr>
          <w:fldChar w:fldCharType="end"/>
        </w:r>
      </w:hyperlink>
    </w:p>
    <w:p w:rsidR="0045187E" w:rsidRDefault="0045187E">
      <w:pPr>
        <w:pStyle w:val="TOC2"/>
        <w:tabs>
          <w:tab w:val="right" w:leader="dot" w:pos="9345"/>
        </w:tabs>
        <w:rPr>
          <w:rFonts w:asciiTheme="minorHAnsi" w:eastAsiaTheme="minorEastAsia" w:hAnsiTheme="minorHAnsi"/>
          <w:noProof/>
          <w:sz w:val="22"/>
        </w:rPr>
      </w:pPr>
      <w:hyperlink w:anchor="_Toc243898402" w:history="1">
        <w:r w:rsidRPr="0013026F">
          <w:rPr>
            <w:rStyle w:val="Hyperlink"/>
            <w:rFonts w:eastAsiaTheme="majorEastAsia"/>
            <w:noProof/>
          </w:rPr>
          <w:t>3.0 Getting started</w:t>
        </w:r>
        <w:r>
          <w:rPr>
            <w:noProof/>
            <w:webHidden/>
          </w:rPr>
          <w:tab/>
        </w:r>
        <w:r>
          <w:rPr>
            <w:noProof/>
            <w:webHidden/>
          </w:rPr>
          <w:fldChar w:fldCharType="begin"/>
        </w:r>
        <w:r>
          <w:rPr>
            <w:noProof/>
            <w:webHidden/>
          </w:rPr>
          <w:instrText xml:space="preserve"> PAGEREF _Toc243898402 \h </w:instrText>
        </w:r>
        <w:r>
          <w:rPr>
            <w:noProof/>
            <w:webHidden/>
          </w:rPr>
        </w:r>
        <w:r>
          <w:rPr>
            <w:noProof/>
            <w:webHidden/>
          </w:rPr>
          <w:fldChar w:fldCharType="separate"/>
        </w:r>
        <w:r>
          <w:rPr>
            <w:noProof/>
            <w:webHidden/>
          </w:rPr>
          <w:t>3</w:t>
        </w:r>
        <w:r>
          <w:rPr>
            <w:noProof/>
            <w:webHidden/>
          </w:rPr>
          <w:fldChar w:fldCharType="end"/>
        </w:r>
      </w:hyperlink>
    </w:p>
    <w:p w:rsidR="0045187E" w:rsidRDefault="0045187E">
      <w:pPr>
        <w:pStyle w:val="TOC2"/>
        <w:tabs>
          <w:tab w:val="right" w:leader="dot" w:pos="9345"/>
        </w:tabs>
        <w:rPr>
          <w:rFonts w:asciiTheme="minorHAnsi" w:eastAsiaTheme="minorEastAsia" w:hAnsiTheme="minorHAnsi"/>
          <w:noProof/>
          <w:sz w:val="22"/>
        </w:rPr>
      </w:pPr>
      <w:hyperlink w:anchor="_Toc243898403" w:history="1">
        <w:r w:rsidRPr="0013026F">
          <w:rPr>
            <w:rStyle w:val="Hyperlink"/>
            <w:rFonts w:eastAsiaTheme="majorEastAsia"/>
            <w:noProof/>
          </w:rPr>
          <w:t>3.1 Part 1. Files and directories</w:t>
        </w:r>
        <w:r>
          <w:rPr>
            <w:noProof/>
            <w:webHidden/>
          </w:rPr>
          <w:tab/>
        </w:r>
        <w:r>
          <w:rPr>
            <w:noProof/>
            <w:webHidden/>
          </w:rPr>
          <w:fldChar w:fldCharType="begin"/>
        </w:r>
        <w:r>
          <w:rPr>
            <w:noProof/>
            <w:webHidden/>
          </w:rPr>
          <w:instrText xml:space="preserve"> PAGEREF _Toc243898403 \h </w:instrText>
        </w:r>
        <w:r>
          <w:rPr>
            <w:noProof/>
            <w:webHidden/>
          </w:rPr>
        </w:r>
        <w:r>
          <w:rPr>
            <w:noProof/>
            <w:webHidden/>
          </w:rPr>
          <w:fldChar w:fldCharType="separate"/>
        </w:r>
        <w:r>
          <w:rPr>
            <w:noProof/>
            <w:webHidden/>
          </w:rPr>
          <w:t>3</w:t>
        </w:r>
        <w:r>
          <w:rPr>
            <w:noProof/>
            <w:webHidden/>
          </w:rPr>
          <w:fldChar w:fldCharType="end"/>
        </w:r>
      </w:hyperlink>
    </w:p>
    <w:p w:rsidR="0045187E" w:rsidRDefault="0045187E">
      <w:pPr>
        <w:pStyle w:val="TOC2"/>
        <w:tabs>
          <w:tab w:val="right" w:leader="dot" w:pos="9345"/>
        </w:tabs>
        <w:rPr>
          <w:rFonts w:asciiTheme="minorHAnsi" w:eastAsiaTheme="minorEastAsia" w:hAnsiTheme="minorHAnsi"/>
          <w:noProof/>
          <w:sz w:val="22"/>
        </w:rPr>
      </w:pPr>
      <w:hyperlink w:anchor="_Toc243898404" w:history="1">
        <w:r w:rsidRPr="0013026F">
          <w:rPr>
            <w:rStyle w:val="Hyperlink"/>
            <w:rFonts w:eastAsiaTheme="majorEastAsia"/>
            <w:noProof/>
          </w:rPr>
          <w:t>3.2 Part 2. Processes</w:t>
        </w:r>
        <w:r>
          <w:rPr>
            <w:noProof/>
            <w:webHidden/>
          </w:rPr>
          <w:tab/>
        </w:r>
        <w:r>
          <w:rPr>
            <w:noProof/>
            <w:webHidden/>
          </w:rPr>
          <w:fldChar w:fldCharType="begin"/>
        </w:r>
        <w:r>
          <w:rPr>
            <w:noProof/>
            <w:webHidden/>
          </w:rPr>
          <w:instrText xml:space="preserve"> PAGEREF _Toc243898404 \h </w:instrText>
        </w:r>
        <w:r>
          <w:rPr>
            <w:noProof/>
            <w:webHidden/>
          </w:rPr>
        </w:r>
        <w:r>
          <w:rPr>
            <w:noProof/>
            <w:webHidden/>
          </w:rPr>
          <w:fldChar w:fldCharType="separate"/>
        </w:r>
        <w:r>
          <w:rPr>
            <w:noProof/>
            <w:webHidden/>
          </w:rPr>
          <w:t>6</w:t>
        </w:r>
        <w:r>
          <w:rPr>
            <w:noProof/>
            <w:webHidden/>
          </w:rPr>
          <w:fldChar w:fldCharType="end"/>
        </w:r>
      </w:hyperlink>
    </w:p>
    <w:p w:rsidR="0045187E" w:rsidRDefault="0045187E">
      <w:pPr>
        <w:pStyle w:val="TOC2"/>
        <w:tabs>
          <w:tab w:val="right" w:leader="dot" w:pos="9345"/>
        </w:tabs>
        <w:rPr>
          <w:rFonts w:asciiTheme="minorHAnsi" w:eastAsiaTheme="minorEastAsia" w:hAnsiTheme="minorHAnsi"/>
          <w:noProof/>
          <w:sz w:val="22"/>
        </w:rPr>
      </w:pPr>
      <w:hyperlink w:anchor="_Toc243898405" w:history="1">
        <w:r w:rsidRPr="0013026F">
          <w:rPr>
            <w:rStyle w:val="Hyperlink"/>
            <w:rFonts w:eastAsiaTheme="majorEastAsia"/>
            <w:noProof/>
          </w:rPr>
          <w:t>3.3 Part 3. Memory</w:t>
        </w:r>
        <w:r>
          <w:rPr>
            <w:noProof/>
            <w:webHidden/>
          </w:rPr>
          <w:tab/>
        </w:r>
        <w:r>
          <w:rPr>
            <w:noProof/>
            <w:webHidden/>
          </w:rPr>
          <w:fldChar w:fldCharType="begin"/>
        </w:r>
        <w:r>
          <w:rPr>
            <w:noProof/>
            <w:webHidden/>
          </w:rPr>
          <w:instrText xml:space="preserve"> PAGEREF _Toc243898405 \h </w:instrText>
        </w:r>
        <w:r>
          <w:rPr>
            <w:noProof/>
            <w:webHidden/>
          </w:rPr>
        </w:r>
        <w:r>
          <w:rPr>
            <w:noProof/>
            <w:webHidden/>
          </w:rPr>
          <w:fldChar w:fldCharType="separate"/>
        </w:r>
        <w:r>
          <w:rPr>
            <w:noProof/>
            <w:webHidden/>
          </w:rPr>
          <w:t>8</w:t>
        </w:r>
        <w:r>
          <w:rPr>
            <w:noProof/>
            <w:webHidden/>
          </w:rPr>
          <w:fldChar w:fldCharType="end"/>
        </w:r>
      </w:hyperlink>
    </w:p>
    <w:p w:rsidR="0045187E" w:rsidRDefault="0045187E">
      <w:pPr>
        <w:pStyle w:val="TOC2"/>
        <w:tabs>
          <w:tab w:val="right" w:leader="dot" w:pos="9345"/>
        </w:tabs>
        <w:rPr>
          <w:rFonts w:asciiTheme="minorHAnsi" w:eastAsiaTheme="minorEastAsia" w:hAnsiTheme="minorHAnsi"/>
          <w:noProof/>
          <w:sz w:val="22"/>
        </w:rPr>
      </w:pPr>
      <w:hyperlink w:anchor="_Toc243898406" w:history="1">
        <w:r w:rsidRPr="0013026F">
          <w:rPr>
            <w:rStyle w:val="Hyperlink"/>
            <w:rFonts w:eastAsiaTheme="majorEastAsia"/>
            <w:noProof/>
          </w:rPr>
          <w:t>3.4 Part 4. Devices and storage</w:t>
        </w:r>
        <w:r>
          <w:rPr>
            <w:noProof/>
            <w:webHidden/>
          </w:rPr>
          <w:tab/>
        </w:r>
        <w:r>
          <w:rPr>
            <w:noProof/>
            <w:webHidden/>
          </w:rPr>
          <w:fldChar w:fldCharType="begin"/>
        </w:r>
        <w:r>
          <w:rPr>
            <w:noProof/>
            <w:webHidden/>
          </w:rPr>
          <w:instrText xml:space="preserve"> PAGEREF _Toc243898406 \h </w:instrText>
        </w:r>
        <w:r>
          <w:rPr>
            <w:noProof/>
            <w:webHidden/>
          </w:rPr>
        </w:r>
        <w:r>
          <w:rPr>
            <w:noProof/>
            <w:webHidden/>
          </w:rPr>
          <w:fldChar w:fldCharType="separate"/>
        </w:r>
        <w:r>
          <w:rPr>
            <w:noProof/>
            <w:webHidden/>
          </w:rPr>
          <w:t>9</w:t>
        </w:r>
        <w:r>
          <w:rPr>
            <w:noProof/>
            <w:webHidden/>
          </w:rPr>
          <w:fldChar w:fldCharType="end"/>
        </w:r>
      </w:hyperlink>
    </w:p>
    <w:p w:rsidR="0045187E" w:rsidRDefault="0045187E">
      <w:pPr>
        <w:pStyle w:val="TOC2"/>
        <w:tabs>
          <w:tab w:val="right" w:leader="dot" w:pos="9345"/>
        </w:tabs>
        <w:rPr>
          <w:rFonts w:asciiTheme="minorHAnsi" w:eastAsiaTheme="minorEastAsia" w:hAnsiTheme="minorHAnsi"/>
          <w:noProof/>
          <w:sz w:val="22"/>
        </w:rPr>
      </w:pPr>
      <w:hyperlink w:anchor="_Toc243898407" w:history="1">
        <w:r w:rsidRPr="0013026F">
          <w:rPr>
            <w:rStyle w:val="Hyperlink"/>
            <w:rFonts w:eastAsiaTheme="majorEastAsia"/>
            <w:noProof/>
          </w:rPr>
          <w:t>3.5 Extra: system calls of ls</w:t>
        </w:r>
        <w:r>
          <w:rPr>
            <w:noProof/>
            <w:webHidden/>
          </w:rPr>
          <w:tab/>
        </w:r>
        <w:r>
          <w:rPr>
            <w:noProof/>
            <w:webHidden/>
          </w:rPr>
          <w:fldChar w:fldCharType="begin"/>
        </w:r>
        <w:r>
          <w:rPr>
            <w:noProof/>
            <w:webHidden/>
          </w:rPr>
          <w:instrText xml:space="preserve"> PAGEREF _Toc243898407 \h </w:instrText>
        </w:r>
        <w:r>
          <w:rPr>
            <w:noProof/>
            <w:webHidden/>
          </w:rPr>
        </w:r>
        <w:r>
          <w:rPr>
            <w:noProof/>
            <w:webHidden/>
          </w:rPr>
          <w:fldChar w:fldCharType="separate"/>
        </w:r>
        <w:r>
          <w:rPr>
            <w:noProof/>
            <w:webHidden/>
          </w:rPr>
          <w:t>10</w:t>
        </w:r>
        <w:r>
          <w:rPr>
            <w:noProof/>
            <w:webHidden/>
          </w:rPr>
          <w:fldChar w:fldCharType="end"/>
        </w:r>
      </w:hyperlink>
    </w:p>
    <w:p w:rsidR="0045187E" w:rsidRDefault="0045187E">
      <w:pPr>
        <w:pStyle w:val="TOC1"/>
        <w:tabs>
          <w:tab w:val="right" w:leader="dot" w:pos="9345"/>
        </w:tabs>
        <w:rPr>
          <w:rFonts w:asciiTheme="minorHAnsi" w:eastAsiaTheme="minorEastAsia" w:hAnsiTheme="minorHAnsi"/>
          <w:noProof/>
          <w:sz w:val="22"/>
        </w:rPr>
      </w:pPr>
      <w:hyperlink w:anchor="_Toc243898408" w:history="1">
        <w:r w:rsidRPr="0013026F">
          <w:rPr>
            <w:rStyle w:val="Hyperlink"/>
            <w:rFonts w:eastAsiaTheme="majorEastAsia"/>
            <w:noProof/>
          </w:rPr>
          <w:t>4 Conclusions</w:t>
        </w:r>
        <w:r>
          <w:rPr>
            <w:noProof/>
            <w:webHidden/>
          </w:rPr>
          <w:tab/>
        </w:r>
        <w:r>
          <w:rPr>
            <w:noProof/>
            <w:webHidden/>
          </w:rPr>
          <w:fldChar w:fldCharType="begin"/>
        </w:r>
        <w:r>
          <w:rPr>
            <w:noProof/>
            <w:webHidden/>
          </w:rPr>
          <w:instrText xml:space="preserve"> PAGEREF _Toc243898408 \h </w:instrText>
        </w:r>
        <w:r>
          <w:rPr>
            <w:noProof/>
            <w:webHidden/>
          </w:rPr>
        </w:r>
        <w:r>
          <w:rPr>
            <w:noProof/>
            <w:webHidden/>
          </w:rPr>
          <w:fldChar w:fldCharType="separate"/>
        </w:r>
        <w:r>
          <w:rPr>
            <w:noProof/>
            <w:webHidden/>
          </w:rPr>
          <w:t>11</w:t>
        </w:r>
        <w:r>
          <w:rPr>
            <w:noProof/>
            <w:webHidden/>
          </w:rPr>
          <w:fldChar w:fldCharType="end"/>
        </w:r>
      </w:hyperlink>
    </w:p>
    <w:p w:rsidR="00181EC4" w:rsidRDefault="00A667AD">
      <w:r>
        <w:fldChar w:fldCharType="end"/>
      </w:r>
    </w:p>
    <w:p w:rsidR="00181EC4" w:rsidRDefault="00A667AD">
      <w:r>
        <w:br w:type="page"/>
      </w:r>
    </w:p>
    <w:p w:rsidR="00181EC4" w:rsidRDefault="00A667AD">
      <w:pPr>
        <w:pStyle w:val="Heading1"/>
      </w:pPr>
      <w:bookmarkStart w:id="1" w:name="_Toc243898399"/>
      <w:r>
        <w:lastRenderedPageBreak/>
        <w:t>1 Purpose of the work</w:t>
      </w:r>
      <w:bookmarkEnd w:id="1"/>
    </w:p>
    <w:p w:rsidR="00181EC4" w:rsidRDefault="00A667AD">
      <w:pPr>
        <w:ind w:firstLine="709"/>
        <w:jc w:val="both"/>
      </w:pPr>
      <w:r>
        <w:t xml:space="preserve">The aim of this laboratory work is to </w:t>
      </w:r>
      <w:r>
        <w:t>watch the operating system acting as a resource manager on a real Linux installation. Using only standard command-line tools, I looked at how the OS manages the four big resources of a computer: files, processes, memory and devices, and I wrote down what t</w:t>
      </w:r>
      <w:r>
        <w:t>he system reported instead of only listing the commands.</w:t>
      </w:r>
    </w:p>
    <w:p w:rsidR="00181EC4" w:rsidRDefault="00A667AD">
      <w:pPr>
        <w:pStyle w:val="Heading1"/>
      </w:pPr>
      <w:bookmarkStart w:id="2" w:name="_Toc243898400"/>
      <w:r>
        <w:t>2 Work environment</w:t>
      </w:r>
      <w:bookmarkEnd w:id="2"/>
    </w:p>
    <w:tbl>
      <w:tblPr>
        <w:tblStyle w:val="TableGrid"/>
        <w:tblW w:w="0" w:type="auto"/>
        <w:jc w:val="center"/>
        <w:tblLook w:val="04A0" w:firstRow="1" w:lastRow="0" w:firstColumn="1" w:lastColumn="0" w:noHBand="0" w:noVBand="1"/>
      </w:tblPr>
      <w:tblGrid>
        <w:gridCol w:w="4677"/>
        <w:gridCol w:w="4677"/>
      </w:tblGrid>
      <w:tr w:rsidR="00181EC4">
        <w:trPr>
          <w:cantSplit/>
          <w:jc w:val="center"/>
        </w:trPr>
        <w:tc>
          <w:tcPr>
            <w:tcW w:w="4677" w:type="dxa"/>
            <w:shd w:val="clear" w:color="auto" w:fill="D9E2F3"/>
          </w:tcPr>
          <w:p w:rsidR="00181EC4" w:rsidRDefault="00A667AD">
            <w:pPr>
              <w:spacing w:line="240" w:lineRule="auto"/>
            </w:pPr>
            <w:r>
              <w:rPr>
                <w:b/>
                <w:sz w:val="21"/>
              </w:rPr>
              <w:t>Item</w:t>
            </w:r>
          </w:p>
        </w:tc>
        <w:tc>
          <w:tcPr>
            <w:tcW w:w="4677" w:type="dxa"/>
            <w:shd w:val="clear" w:color="auto" w:fill="D9E2F3"/>
          </w:tcPr>
          <w:p w:rsidR="00181EC4" w:rsidRDefault="00A667AD">
            <w:pPr>
              <w:spacing w:line="240" w:lineRule="auto"/>
            </w:pPr>
            <w:r>
              <w:rPr>
                <w:b/>
                <w:sz w:val="21"/>
              </w:rPr>
              <w:t>Value</w:t>
            </w:r>
          </w:p>
        </w:tc>
      </w:tr>
      <w:tr w:rsidR="00181EC4">
        <w:trPr>
          <w:cantSplit/>
          <w:jc w:val="center"/>
        </w:trPr>
        <w:tc>
          <w:tcPr>
            <w:tcW w:w="4677" w:type="dxa"/>
          </w:tcPr>
          <w:p w:rsidR="00181EC4" w:rsidRDefault="00A667AD">
            <w:pPr>
              <w:spacing w:line="240" w:lineRule="auto"/>
            </w:pPr>
            <w:r>
              <w:rPr>
                <w:sz w:val="21"/>
              </w:rPr>
              <w:t>Machine</w:t>
            </w:r>
          </w:p>
        </w:tc>
        <w:tc>
          <w:tcPr>
            <w:tcW w:w="4677" w:type="dxa"/>
          </w:tcPr>
          <w:p w:rsidR="00181EC4" w:rsidRDefault="00A667AD">
            <w:pPr>
              <w:spacing w:line="240" w:lineRule="auto"/>
            </w:pPr>
            <w:r>
              <w:rPr>
                <w:sz w:val="21"/>
              </w:rPr>
              <w:t>VirtualBox virtual machine, 2 vCPU, 3.3 GiB RAM, 25 GB disk</w:t>
            </w:r>
          </w:p>
        </w:tc>
      </w:tr>
      <w:tr w:rsidR="00181EC4">
        <w:trPr>
          <w:cantSplit/>
          <w:jc w:val="center"/>
        </w:trPr>
        <w:tc>
          <w:tcPr>
            <w:tcW w:w="4677" w:type="dxa"/>
          </w:tcPr>
          <w:p w:rsidR="00181EC4" w:rsidRDefault="00A667AD">
            <w:pPr>
              <w:spacing w:line="240" w:lineRule="auto"/>
            </w:pPr>
            <w:r>
              <w:rPr>
                <w:sz w:val="21"/>
              </w:rPr>
              <w:t>Operating system</w:t>
            </w:r>
          </w:p>
        </w:tc>
        <w:tc>
          <w:tcPr>
            <w:tcW w:w="4677" w:type="dxa"/>
          </w:tcPr>
          <w:p w:rsidR="00181EC4" w:rsidRDefault="00A667AD">
            <w:pPr>
              <w:spacing w:line="240" w:lineRule="auto"/>
            </w:pPr>
            <w:r>
              <w:rPr>
                <w:sz w:val="21"/>
              </w:rPr>
              <w:t>Ubuntu 26.04.1 LTS (GNOME, Wayland)</w:t>
            </w:r>
          </w:p>
        </w:tc>
      </w:tr>
      <w:tr w:rsidR="00181EC4">
        <w:trPr>
          <w:cantSplit/>
          <w:jc w:val="center"/>
        </w:trPr>
        <w:tc>
          <w:tcPr>
            <w:tcW w:w="4677" w:type="dxa"/>
          </w:tcPr>
          <w:p w:rsidR="00181EC4" w:rsidRDefault="00A667AD">
            <w:pPr>
              <w:spacing w:line="240" w:lineRule="auto"/>
            </w:pPr>
            <w:r>
              <w:rPr>
                <w:sz w:val="21"/>
              </w:rPr>
              <w:t>Kernel</w:t>
            </w:r>
          </w:p>
        </w:tc>
        <w:tc>
          <w:tcPr>
            <w:tcW w:w="4677" w:type="dxa"/>
          </w:tcPr>
          <w:p w:rsidR="00181EC4" w:rsidRDefault="00A667AD">
            <w:pPr>
              <w:spacing w:line="240" w:lineRule="auto"/>
            </w:pPr>
            <w:r>
              <w:rPr>
                <w:sz w:val="21"/>
              </w:rPr>
              <w:t>Linux 7.0.0-38-generic, x86_64</w:t>
            </w:r>
          </w:p>
        </w:tc>
      </w:tr>
      <w:tr w:rsidR="00181EC4">
        <w:trPr>
          <w:cantSplit/>
          <w:jc w:val="center"/>
        </w:trPr>
        <w:tc>
          <w:tcPr>
            <w:tcW w:w="4677" w:type="dxa"/>
          </w:tcPr>
          <w:p w:rsidR="00181EC4" w:rsidRDefault="00A667AD">
            <w:pPr>
              <w:spacing w:line="240" w:lineRule="auto"/>
            </w:pPr>
            <w:r>
              <w:rPr>
                <w:sz w:val="21"/>
              </w:rPr>
              <w:t xml:space="preserve">Shell </w:t>
            </w:r>
            <w:r>
              <w:rPr>
                <w:sz w:val="21"/>
              </w:rPr>
              <w:t>/ terminal</w:t>
            </w:r>
          </w:p>
        </w:tc>
        <w:tc>
          <w:tcPr>
            <w:tcW w:w="4677" w:type="dxa"/>
          </w:tcPr>
          <w:p w:rsidR="00181EC4" w:rsidRDefault="00A667AD">
            <w:pPr>
              <w:spacing w:line="240" w:lineRule="auto"/>
            </w:pPr>
            <w:r>
              <w:rPr>
                <w:sz w:val="21"/>
              </w:rPr>
              <w:t>GNU bash, Ptyxis terminal</w:t>
            </w:r>
          </w:p>
        </w:tc>
      </w:tr>
      <w:tr w:rsidR="00181EC4">
        <w:trPr>
          <w:cantSplit/>
          <w:jc w:val="center"/>
        </w:trPr>
        <w:tc>
          <w:tcPr>
            <w:tcW w:w="4677" w:type="dxa"/>
          </w:tcPr>
          <w:p w:rsidR="00181EC4" w:rsidRDefault="00A667AD">
            <w:pPr>
              <w:spacing w:line="240" w:lineRule="auto"/>
            </w:pPr>
            <w:r>
              <w:rPr>
                <w:sz w:val="21"/>
              </w:rPr>
              <w:t>Compiler</w:t>
            </w:r>
          </w:p>
        </w:tc>
        <w:tc>
          <w:tcPr>
            <w:tcW w:w="4677" w:type="dxa"/>
          </w:tcPr>
          <w:p w:rsidR="00181EC4" w:rsidRDefault="00A667AD">
            <w:pPr>
              <w:spacing w:line="240" w:lineRule="auto"/>
            </w:pPr>
            <w:r>
              <w:rPr>
                <w:sz w:val="21"/>
              </w:rPr>
              <w:t>gcc 15.2.0</w:t>
            </w:r>
          </w:p>
        </w:tc>
      </w:tr>
    </w:tbl>
    <w:p w:rsidR="00181EC4" w:rsidRDefault="00181EC4">
      <w:pPr>
        <w:spacing w:after="40"/>
      </w:pPr>
    </w:p>
    <w:p w:rsidR="00181EC4" w:rsidRDefault="00A667AD">
      <w:pPr>
        <w:ind w:firstLine="709"/>
        <w:jc w:val="both"/>
      </w:pPr>
      <w:r>
        <w:t xml:space="preserve">All commands were run as the ordinary user </w:t>
      </w:r>
      <w:r>
        <w:rPr>
          <w:rFonts w:ascii="Consolas" w:eastAsia="Consolas" w:hAnsi="Consolas"/>
          <w:sz w:val="21"/>
        </w:rPr>
        <w:t>bogdan</w:t>
      </w:r>
      <w:r>
        <w:t xml:space="preserve"> in a working folder </w:t>
      </w:r>
      <w:r>
        <w:rPr>
          <w:rFonts w:ascii="Consolas" w:eastAsia="Consolas" w:hAnsi="Consolas"/>
          <w:sz w:val="21"/>
        </w:rPr>
        <w:t>~/os-lab1</w:t>
      </w:r>
      <w:r>
        <w:t>. Figure 0.1 below shows who I am for the OS, which kernel manages the machine and how long it has been running.</w:t>
      </w:r>
    </w:p>
    <w:p w:rsidR="00181EC4" w:rsidRDefault="00A667AD">
      <w:pPr>
        <w:pStyle w:val="Heading1"/>
      </w:pPr>
      <w:bookmarkStart w:id="3" w:name="_Toc243898401"/>
      <w:r>
        <w:t>3 Ex</w:t>
      </w:r>
      <w:r>
        <w:t>ecution of the work</w:t>
      </w:r>
      <w:bookmarkEnd w:id="3"/>
    </w:p>
    <w:p w:rsidR="00181EC4" w:rsidRDefault="00A667AD">
      <w:pPr>
        <w:pStyle w:val="Heading2"/>
      </w:pPr>
      <w:bookmarkStart w:id="4" w:name="_Toc243898402"/>
      <w:r>
        <w:t>3.0 Getting started</w:t>
      </w:r>
      <w:bookmarkEnd w:id="4"/>
    </w:p>
    <w:p w:rsidR="00181EC4" w:rsidRDefault="00A667AD">
      <w:pPr>
        <w:keepNext/>
        <w:spacing w:before="120" w:line="240" w:lineRule="auto"/>
        <w:jc w:val="center"/>
      </w:pPr>
      <w:r>
        <w:rPr>
          <w:noProof/>
        </w:rPr>
        <w:drawing>
          <wp:inline distT="0" distB="0" distL="0" distR="0">
            <wp:extent cx="5760000" cy="906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start.png"/>
                    <pic:cNvPicPr/>
                  </pic:nvPicPr>
                  <pic:blipFill>
                    <a:blip r:embed="rId9"/>
                    <a:stretch>
                      <a:fillRect/>
                    </a:stretch>
                  </pic:blipFill>
                  <pic:spPr>
                    <a:xfrm>
                      <a:off x="0" y="0"/>
                      <a:ext cx="5760000" cy="906974"/>
                    </a:xfrm>
                    <a:prstGeom prst="rect">
                      <a:avLst/>
                    </a:prstGeom>
                  </pic:spPr>
                </pic:pic>
              </a:graphicData>
            </a:graphic>
          </wp:inline>
        </w:drawing>
      </w:r>
    </w:p>
    <w:p w:rsidR="00181EC4" w:rsidRDefault="00A667AD">
      <w:pPr>
        <w:spacing w:after="200" w:line="240" w:lineRule="auto"/>
        <w:jc w:val="center"/>
      </w:pPr>
      <w:r>
        <w:rPr>
          <w:i/>
          <w:sz w:val="22"/>
        </w:rPr>
        <w:t>Figure 0.1 – Working folder, user, kernel and uptime</w:t>
      </w:r>
    </w:p>
    <w:p w:rsidR="00181EC4" w:rsidRDefault="00A667AD">
      <w:pPr>
        <w:ind w:firstLine="709"/>
        <w:jc w:val="both"/>
      </w:pPr>
      <w:r>
        <w:t>The kernel is Linux 7.0.0-38 for x86_64 and the system had been up for 38 minutes with one user logged in.</w:t>
      </w:r>
    </w:p>
    <w:p w:rsidR="00181EC4" w:rsidRDefault="00A667AD">
      <w:pPr>
        <w:pStyle w:val="Heading2"/>
      </w:pPr>
      <w:bookmarkStart w:id="5" w:name="_Toc243898403"/>
      <w:r>
        <w:t>3.1 Part 1. Files and directories</w:t>
      </w:r>
      <w:bookmarkEnd w:id="5"/>
    </w:p>
    <w:p w:rsidR="00181EC4" w:rsidRDefault="00A667AD">
      <w:pPr>
        <w:ind w:firstLine="709"/>
        <w:jc w:val="both"/>
      </w:pPr>
      <w:r>
        <w:t xml:space="preserve">First I looked at </w:t>
      </w:r>
      <w:r>
        <w:t>the top of the directory tree and at my home directory, then created, copied, renamed and removed files and changed their permissions.</w:t>
      </w:r>
    </w:p>
    <w:p w:rsidR="00181EC4" w:rsidRDefault="00A667AD">
      <w:pPr>
        <w:keepNext/>
        <w:spacing w:before="120" w:line="240" w:lineRule="auto"/>
        <w:jc w:val="center"/>
      </w:pPr>
      <w:r>
        <w:rPr>
          <w:noProof/>
        </w:rPr>
        <w:lastRenderedPageBreak/>
        <w:drawing>
          <wp:inline distT="0" distB="0" distL="0" distR="0">
            <wp:extent cx="5760000" cy="32052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root.png"/>
                    <pic:cNvPicPr/>
                  </pic:nvPicPr>
                  <pic:blipFill>
                    <a:blip r:embed="rId10"/>
                    <a:stretch>
                      <a:fillRect/>
                    </a:stretch>
                  </pic:blipFill>
                  <pic:spPr>
                    <a:xfrm>
                      <a:off x="0" y="0"/>
                      <a:ext cx="5760000" cy="3205276"/>
                    </a:xfrm>
                    <a:prstGeom prst="rect">
                      <a:avLst/>
                    </a:prstGeom>
                  </pic:spPr>
                </pic:pic>
              </a:graphicData>
            </a:graphic>
          </wp:inline>
        </w:drawing>
      </w:r>
    </w:p>
    <w:p w:rsidR="00181EC4" w:rsidRDefault="00A667AD">
      <w:pPr>
        <w:spacing w:after="200" w:line="240" w:lineRule="auto"/>
        <w:jc w:val="center"/>
      </w:pPr>
      <w:r>
        <w:rPr>
          <w:i/>
          <w:sz w:val="22"/>
        </w:rPr>
        <w:t>Figure 1.1 – The root of the file tree (ls -la /)</w:t>
      </w:r>
    </w:p>
    <w:p w:rsidR="00181EC4" w:rsidRDefault="00A667AD">
      <w:pPr>
        <w:keepNext/>
        <w:spacing w:before="120" w:line="240" w:lineRule="auto"/>
        <w:jc w:val="center"/>
      </w:pPr>
      <w:r>
        <w:rPr>
          <w:noProof/>
        </w:rPr>
        <w:drawing>
          <wp:inline distT="0" distB="0" distL="0" distR="0">
            <wp:extent cx="5760000" cy="34237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home-etc.png"/>
                    <pic:cNvPicPr/>
                  </pic:nvPicPr>
                  <pic:blipFill>
                    <a:blip r:embed="rId11"/>
                    <a:stretch>
                      <a:fillRect/>
                    </a:stretch>
                  </pic:blipFill>
                  <pic:spPr>
                    <a:xfrm>
                      <a:off x="0" y="0"/>
                      <a:ext cx="5760000" cy="3423710"/>
                    </a:xfrm>
                    <a:prstGeom prst="rect">
                      <a:avLst/>
                    </a:prstGeom>
                  </pic:spPr>
                </pic:pic>
              </a:graphicData>
            </a:graphic>
          </wp:inline>
        </w:drawing>
      </w:r>
    </w:p>
    <w:p w:rsidR="00181EC4" w:rsidRDefault="00A667AD">
      <w:pPr>
        <w:spacing w:after="200" w:line="240" w:lineRule="auto"/>
        <w:jc w:val="center"/>
      </w:pPr>
      <w:r>
        <w:rPr>
          <w:i/>
          <w:sz w:val="22"/>
        </w:rPr>
        <w:t>Figure 1.2 – Home directory and the first entries of /etc</w:t>
      </w:r>
    </w:p>
    <w:p w:rsidR="00181EC4" w:rsidRDefault="00A667AD">
      <w:pPr>
        <w:keepNext/>
        <w:spacing w:before="120" w:line="240" w:lineRule="auto"/>
        <w:jc w:val="center"/>
      </w:pPr>
      <w:r>
        <w:rPr>
          <w:noProof/>
        </w:rPr>
        <w:lastRenderedPageBreak/>
        <w:drawing>
          <wp:inline distT="0" distB="0" distL="0" distR="0">
            <wp:extent cx="5760000" cy="23695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files.png"/>
                    <pic:cNvPicPr/>
                  </pic:nvPicPr>
                  <pic:blipFill>
                    <a:blip r:embed="rId12"/>
                    <a:stretch>
                      <a:fillRect/>
                    </a:stretch>
                  </pic:blipFill>
                  <pic:spPr>
                    <a:xfrm>
                      <a:off x="0" y="0"/>
                      <a:ext cx="5760000" cy="2369530"/>
                    </a:xfrm>
                    <a:prstGeom prst="rect">
                      <a:avLst/>
                    </a:prstGeom>
                  </pic:spPr>
                </pic:pic>
              </a:graphicData>
            </a:graphic>
          </wp:inline>
        </w:drawing>
      </w:r>
    </w:p>
    <w:p w:rsidR="00181EC4" w:rsidRDefault="00A667AD">
      <w:pPr>
        <w:spacing w:after="200" w:line="240" w:lineRule="auto"/>
        <w:jc w:val="center"/>
      </w:pPr>
      <w:r>
        <w:rPr>
          <w:i/>
          <w:sz w:val="22"/>
        </w:rPr>
        <w:t xml:space="preserve">Figure </w:t>
      </w:r>
      <w:r>
        <w:rPr>
          <w:i/>
          <w:sz w:val="22"/>
        </w:rPr>
        <w:t>1.3 – Creating, copying, renaming, removing a file and changing its mode</w:t>
      </w:r>
    </w:p>
    <w:p w:rsidR="00181EC4" w:rsidRDefault="00A667AD">
      <w:pPr>
        <w:keepNext/>
        <w:spacing w:before="80"/>
        <w:ind w:firstLine="709"/>
      </w:pPr>
      <w:r>
        <w:rPr>
          <w:b/>
        </w:rPr>
        <w:t>1. Who owns the files you just created, and which group?</w:t>
      </w:r>
    </w:p>
    <w:p w:rsidR="00181EC4" w:rsidRDefault="00A667AD">
      <w:pPr>
        <w:ind w:firstLine="709"/>
        <w:jc w:val="both"/>
      </w:pPr>
      <w:r>
        <w:t xml:space="preserve">Both </w:t>
      </w:r>
      <w:r>
        <w:rPr>
          <w:rFonts w:ascii="Consolas" w:eastAsia="Consolas" w:hAnsi="Consolas"/>
          <w:sz w:val="21"/>
        </w:rPr>
        <w:t>note.txt</w:t>
      </w:r>
      <w:r>
        <w:t xml:space="preserve"> and </w:t>
      </w:r>
      <w:r>
        <w:rPr>
          <w:rFonts w:ascii="Consolas" w:eastAsia="Consolas" w:hAnsi="Consolas"/>
          <w:sz w:val="21"/>
        </w:rPr>
        <w:t>renamed.txt</w:t>
      </w:r>
      <w:r>
        <w:t xml:space="preserve"> belong to user </w:t>
      </w:r>
      <w:r>
        <w:rPr>
          <w:rFonts w:ascii="Consolas" w:eastAsia="Consolas" w:hAnsi="Consolas"/>
          <w:sz w:val="21"/>
        </w:rPr>
        <w:t>bogdan</w:t>
      </w:r>
      <w:r>
        <w:t xml:space="preserve"> and group </w:t>
      </w:r>
      <w:r>
        <w:rPr>
          <w:rFonts w:ascii="Consolas" w:eastAsia="Consolas" w:hAnsi="Consolas"/>
          <w:sz w:val="21"/>
        </w:rPr>
        <w:t>bogdan</w:t>
      </w:r>
      <w:r>
        <w:t>. On Ubuntu every user gets a private primary group with t</w:t>
      </w:r>
      <w:r>
        <w:t xml:space="preserve">he same name (uid=1000, gid=1000 in the output of </w:t>
      </w:r>
      <w:r>
        <w:rPr>
          <w:rFonts w:ascii="Consolas" w:eastAsia="Consolas" w:hAnsi="Consolas"/>
          <w:sz w:val="21"/>
        </w:rPr>
        <w:t>id</w:t>
      </w:r>
      <w:r>
        <w:t>), and new files are created with the owner and primary group of the process that creates them.</w:t>
      </w:r>
    </w:p>
    <w:p w:rsidR="00181EC4" w:rsidRDefault="00A667AD">
      <w:pPr>
        <w:keepNext/>
        <w:spacing w:before="80"/>
        <w:ind w:firstLine="709"/>
      </w:pPr>
      <w:r>
        <w:rPr>
          <w:b/>
        </w:rPr>
        <w:t>2. What do the ten characters at the start of ls -l mean for note.txt after chmod 600?</w:t>
      </w:r>
    </w:p>
    <w:p w:rsidR="00181EC4" w:rsidRDefault="00A667AD">
      <w:pPr>
        <w:ind w:firstLine="709"/>
        <w:jc w:val="both"/>
      </w:pPr>
      <w:r>
        <w:t xml:space="preserve">After </w:t>
      </w:r>
      <w:r>
        <w:rPr>
          <w:rFonts w:ascii="Consolas" w:eastAsia="Consolas" w:hAnsi="Consolas"/>
          <w:sz w:val="21"/>
        </w:rPr>
        <w:t>chmod 600</w:t>
      </w:r>
      <w:r>
        <w:t xml:space="preserve"> the s</w:t>
      </w:r>
      <w:r>
        <w:t xml:space="preserve">tring is </w:t>
      </w:r>
      <w:r>
        <w:rPr>
          <w:rFonts w:ascii="Consolas" w:eastAsia="Consolas" w:hAnsi="Consolas"/>
          <w:sz w:val="21"/>
        </w:rPr>
        <w:t>-rw-------</w:t>
      </w:r>
      <w:r>
        <w:t xml:space="preserve">. The first character </w:t>
      </w:r>
      <w:r>
        <w:rPr>
          <w:rFonts w:ascii="Consolas" w:eastAsia="Consolas" w:hAnsi="Consolas"/>
          <w:sz w:val="21"/>
        </w:rPr>
        <w:t>-</w:t>
      </w:r>
      <w:r>
        <w:t xml:space="preserve"> is the file type (a regular file). The next three </w:t>
      </w:r>
      <w:r>
        <w:rPr>
          <w:rFonts w:ascii="Consolas" w:eastAsia="Consolas" w:hAnsi="Consolas"/>
          <w:sz w:val="21"/>
        </w:rPr>
        <w:t>rw-</w:t>
      </w:r>
      <w:r>
        <w:t xml:space="preserve"> are the owner's rights (read and write, no execute), and the last two groups </w:t>
      </w:r>
      <w:r>
        <w:rPr>
          <w:rFonts w:ascii="Consolas" w:eastAsia="Consolas" w:hAnsi="Consolas"/>
          <w:sz w:val="21"/>
        </w:rPr>
        <w:t>---</w:t>
      </w:r>
      <w:r>
        <w:t xml:space="preserve"> and </w:t>
      </w:r>
      <w:r>
        <w:rPr>
          <w:rFonts w:ascii="Consolas" w:eastAsia="Consolas" w:hAnsi="Consolas"/>
          <w:sz w:val="21"/>
        </w:rPr>
        <w:t>---</w:t>
      </w:r>
      <w:r>
        <w:t xml:space="preserve"> mean that the group and all other users have no rights at all. Before </w:t>
      </w:r>
      <w:r>
        <w:t xml:space="preserve">the change the file was </w:t>
      </w:r>
      <w:r>
        <w:rPr>
          <w:rFonts w:ascii="Consolas" w:eastAsia="Consolas" w:hAnsi="Consolas"/>
          <w:sz w:val="21"/>
        </w:rPr>
        <w:t>-rw-rw-r--</w:t>
      </w:r>
      <w:r>
        <w:t>, the default produced by my umask 0002.</w:t>
      </w:r>
    </w:p>
    <w:p w:rsidR="00181EC4" w:rsidRDefault="00A667AD">
      <w:pPr>
        <w:keepNext/>
        <w:spacing w:before="80"/>
        <w:ind w:firstLine="709"/>
      </w:pPr>
      <w:r>
        <w:rPr>
          <w:b/>
        </w:rPr>
        <w:t>3. Name two directories directly under / and say what they hold.</w:t>
      </w:r>
    </w:p>
    <w:p w:rsidR="00181EC4" w:rsidRDefault="00A667AD">
      <w:pPr>
        <w:ind w:firstLine="709"/>
        <w:jc w:val="both"/>
      </w:pPr>
      <w:r>
        <w:rPr>
          <w:rFonts w:ascii="Consolas" w:eastAsia="Consolas" w:hAnsi="Consolas"/>
          <w:sz w:val="21"/>
        </w:rPr>
        <w:t>/etc</w:t>
      </w:r>
      <w:r>
        <w:t xml:space="preserve"> holds the system-wide configuration files (for example </w:t>
      </w:r>
      <w:r>
        <w:rPr>
          <w:rFonts w:ascii="Consolas" w:eastAsia="Consolas" w:hAnsi="Consolas"/>
          <w:sz w:val="21"/>
        </w:rPr>
        <w:t>passwd</w:t>
      </w:r>
      <w:r>
        <w:t xml:space="preserve">, </w:t>
      </w:r>
      <w:r>
        <w:rPr>
          <w:rFonts w:ascii="Consolas" w:eastAsia="Consolas" w:hAnsi="Consolas"/>
          <w:sz w:val="21"/>
        </w:rPr>
        <w:t>fstab</w:t>
      </w:r>
      <w:r>
        <w:t xml:space="preserve"> and the NetworkManager settings), and </w:t>
      </w:r>
      <w:r>
        <w:rPr>
          <w:rFonts w:ascii="Consolas" w:eastAsia="Consolas" w:hAnsi="Consolas"/>
          <w:sz w:val="21"/>
        </w:rPr>
        <w:t>/hom</w:t>
      </w:r>
      <w:r>
        <w:rPr>
          <w:rFonts w:ascii="Consolas" w:eastAsia="Consolas" w:hAnsi="Consolas"/>
          <w:sz w:val="21"/>
        </w:rPr>
        <w:t>e</w:t>
      </w:r>
      <w:r>
        <w:t xml:space="preserve"> holds the personal directories of the users (here only </w:t>
      </w:r>
      <w:r>
        <w:rPr>
          <w:rFonts w:ascii="Consolas" w:eastAsia="Consolas" w:hAnsi="Consolas"/>
          <w:sz w:val="21"/>
        </w:rPr>
        <w:t>/home/bogdan</w:t>
      </w:r>
      <w:r>
        <w:t xml:space="preserve">). It is also interesting that </w:t>
      </w:r>
      <w:r>
        <w:rPr>
          <w:rFonts w:ascii="Consolas" w:eastAsia="Consolas" w:hAnsi="Consolas"/>
          <w:sz w:val="21"/>
        </w:rPr>
        <w:t>/bin</w:t>
      </w:r>
      <w:r>
        <w:t xml:space="preserve">, </w:t>
      </w:r>
      <w:r>
        <w:rPr>
          <w:rFonts w:ascii="Consolas" w:eastAsia="Consolas" w:hAnsi="Consolas"/>
          <w:sz w:val="21"/>
        </w:rPr>
        <w:t>/sbin</w:t>
      </w:r>
      <w:r>
        <w:t xml:space="preserve"> and </w:t>
      </w:r>
      <w:r>
        <w:rPr>
          <w:rFonts w:ascii="Consolas" w:eastAsia="Consolas" w:hAnsi="Consolas"/>
          <w:sz w:val="21"/>
        </w:rPr>
        <w:t>/lib</w:t>
      </w:r>
      <w:r>
        <w:t xml:space="preserve"> are only symbolic links into </w:t>
      </w:r>
      <w:r>
        <w:rPr>
          <w:rFonts w:ascii="Consolas" w:eastAsia="Consolas" w:hAnsi="Consolas"/>
          <w:sz w:val="21"/>
        </w:rPr>
        <w:t>/usr</w:t>
      </w:r>
      <w:r>
        <w:t xml:space="preserve">, and that </w:t>
      </w:r>
      <w:r>
        <w:rPr>
          <w:rFonts w:ascii="Consolas" w:eastAsia="Consolas" w:hAnsi="Consolas"/>
          <w:sz w:val="21"/>
        </w:rPr>
        <w:t>/proc</w:t>
      </w:r>
      <w:r>
        <w:t xml:space="preserve"> and </w:t>
      </w:r>
      <w:r>
        <w:rPr>
          <w:rFonts w:ascii="Consolas" w:eastAsia="Consolas" w:hAnsi="Consolas"/>
          <w:sz w:val="21"/>
        </w:rPr>
        <w:t>/sys</w:t>
      </w:r>
      <w:r>
        <w:t xml:space="preserve"> have size 0 because they are generated by the kernel.</w:t>
      </w:r>
    </w:p>
    <w:p w:rsidR="00181EC4" w:rsidRDefault="00A667AD">
      <w:pPr>
        <w:pStyle w:val="Heading2"/>
      </w:pPr>
      <w:bookmarkStart w:id="6" w:name="_Toc243898404"/>
      <w:r>
        <w:lastRenderedPageBreak/>
        <w:t>3.2 Part 2. Processes</w:t>
      </w:r>
      <w:bookmarkEnd w:id="6"/>
    </w:p>
    <w:p w:rsidR="00181EC4" w:rsidRDefault="00A667AD">
      <w:pPr>
        <w:keepNext/>
        <w:spacing w:before="120" w:line="240" w:lineRule="auto"/>
        <w:jc w:val="center"/>
      </w:pPr>
      <w:r>
        <w:rPr>
          <w:noProof/>
        </w:rPr>
        <w:drawing>
          <wp:inline distT="0" distB="0" distL="0" distR="0">
            <wp:extent cx="5760000" cy="21605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ps.png"/>
                    <pic:cNvPicPr/>
                  </pic:nvPicPr>
                  <pic:blipFill>
                    <a:blip r:embed="rId13"/>
                    <a:stretch>
                      <a:fillRect/>
                    </a:stretch>
                  </pic:blipFill>
                  <pic:spPr>
                    <a:xfrm>
                      <a:off x="0" y="0"/>
                      <a:ext cx="5760000" cy="2160594"/>
                    </a:xfrm>
                    <a:prstGeom prst="rect">
                      <a:avLst/>
                    </a:prstGeom>
                  </pic:spPr>
                </pic:pic>
              </a:graphicData>
            </a:graphic>
          </wp:inline>
        </w:drawing>
      </w:r>
    </w:p>
    <w:p w:rsidR="00181EC4" w:rsidRDefault="00A667AD">
      <w:pPr>
        <w:spacing w:after="200" w:line="240" w:lineRule="auto"/>
        <w:jc w:val="center"/>
      </w:pPr>
      <w:r>
        <w:rPr>
          <w:i/>
          <w:sz w:val="22"/>
        </w:rPr>
        <w:t>Figure 2.1 – The first processes, their number and process 1</w:t>
      </w:r>
    </w:p>
    <w:p w:rsidR="00181EC4" w:rsidRDefault="00A667AD">
      <w:pPr>
        <w:keepNext/>
        <w:spacing w:before="120" w:line="240" w:lineRule="auto"/>
        <w:jc w:val="center"/>
      </w:pPr>
      <w:r>
        <w:rPr>
          <w:noProof/>
        </w:rPr>
        <w:drawing>
          <wp:inline distT="0" distB="0" distL="0" distR="0">
            <wp:extent cx="5760000" cy="34047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top.png"/>
                    <pic:cNvPicPr/>
                  </pic:nvPicPr>
                  <pic:blipFill>
                    <a:blip r:embed="rId14"/>
                    <a:stretch>
                      <a:fillRect/>
                    </a:stretch>
                  </pic:blipFill>
                  <pic:spPr>
                    <a:xfrm>
                      <a:off x="0" y="0"/>
                      <a:ext cx="5760000" cy="3404716"/>
                    </a:xfrm>
                    <a:prstGeom prst="rect">
                      <a:avLst/>
                    </a:prstGeom>
                  </pic:spPr>
                </pic:pic>
              </a:graphicData>
            </a:graphic>
          </wp:inline>
        </w:drawing>
      </w:r>
    </w:p>
    <w:p w:rsidR="00181EC4" w:rsidRDefault="00A667AD">
      <w:pPr>
        <w:spacing w:after="200" w:line="240" w:lineRule="auto"/>
        <w:jc w:val="center"/>
      </w:pPr>
      <w:r>
        <w:rPr>
          <w:i/>
          <w:sz w:val="22"/>
        </w:rPr>
        <w:t>Figure 2.2 – Live view of the process table with top</w:t>
      </w:r>
    </w:p>
    <w:p w:rsidR="00181EC4" w:rsidRDefault="00A667AD">
      <w:pPr>
        <w:keepNext/>
        <w:spacing w:before="120" w:line="240" w:lineRule="auto"/>
        <w:jc w:val="center"/>
      </w:pPr>
      <w:r>
        <w:rPr>
          <w:noProof/>
        </w:rPr>
        <w:drawing>
          <wp:inline distT="0" distB="0" distL="0" distR="0">
            <wp:extent cx="5760000" cy="13248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kill.png"/>
                    <pic:cNvPicPr/>
                  </pic:nvPicPr>
                  <pic:blipFill>
                    <a:blip r:embed="rId15"/>
                    <a:stretch>
                      <a:fillRect/>
                    </a:stretch>
                  </pic:blipFill>
                  <pic:spPr>
                    <a:xfrm>
                      <a:off x="0" y="0"/>
                      <a:ext cx="5760000" cy="1324847"/>
                    </a:xfrm>
                    <a:prstGeom prst="rect">
                      <a:avLst/>
                    </a:prstGeom>
                  </pic:spPr>
                </pic:pic>
              </a:graphicData>
            </a:graphic>
          </wp:inline>
        </w:drawing>
      </w:r>
    </w:p>
    <w:p w:rsidR="00181EC4" w:rsidRDefault="00A667AD">
      <w:pPr>
        <w:spacing w:after="200" w:line="240" w:lineRule="auto"/>
        <w:jc w:val="center"/>
      </w:pPr>
      <w:r>
        <w:rPr>
          <w:i/>
          <w:sz w:val="22"/>
        </w:rPr>
        <w:t>Figure 2.3 – Starting a background sleep, finding it and terminating it</w:t>
      </w:r>
    </w:p>
    <w:p w:rsidR="00181EC4" w:rsidRDefault="00A667AD">
      <w:pPr>
        <w:keepNext/>
        <w:spacing w:before="120" w:line="240" w:lineRule="auto"/>
        <w:jc w:val="center"/>
      </w:pPr>
      <w:r>
        <w:rPr>
          <w:noProof/>
        </w:rPr>
        <w:lastRenderedPageBreak/>
        <w:drawing>
          <wp:inline distT="0" distB="0" distL="0" distR="0">
            <wp:extent cx="5760000" cy="3423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proc.png"/>
                    <pic:cNvPicPr/>
                  </pic:nvPicPr>
                  <pic:blipFill>
                    <a:blip r:embed="rId16"/>
                    <a:stretch>
                      <a:fillRect/>
                    </a:stretch>
                  </pic:blipFill>
                  <pic:spPr>
                    <a:xfrm>
                      <a:off x="0" y="0"/>
                      <a:ext cx="5760000" cy="3423710"/>
                    </a:xfrm>
                    <a:prstGeom prst="rect">
                      <a:avLst/>
                    </a:prstGeom>
                  </pic:spPr>
                </pic:pic>
              </a:graphicData>
            </a:graphic>
          </wp:inline>
        </w:drawing>
      </w:r>
    </w:p>
    <w:p w:rsidR="00181EC4" w:rsidRDefault="00A667AD">
      <w:pPr>
        <w:spacing w:after="200" w:line="240" w:lineRule="auto"/>
        <w:jc w:val="center"/>
      </w:pPr>
      <w:r>
        <w:rPr>
          <w:i/>
          <w:sz w:val="22"/>
        </w:rPr>
        <w:t>Figure 2.4 – What /proc shows about a running sleep process</w:t>
      </w:r>
    </w:p>
    <w:p w:rsidR="00181EC4" w:rsidRDefault="00A667AD">
      <w:pPr>
        <w:keepNext/>
        <w:spacing w:before="80"/>
        <w:ind w:firstLine="709"/>
      </w:pPr>
      <w:r>
        <w:rPr>
          <w:b/>
        </w:rPr>
        <w:t>1.</w:t>
      </w:r>
      <w:r>
        <w:rPr>
          <w:b/>
        </w:rPr>
        <w:t xml:space="preserve"> What is the PID of process number 1, and what is it?</w:t>
      </w:r>
    </w:p>
    <w:p w:rsidR="00181EC4" w:rsidRDefault="00A667AD">
      <w:pPr>
        <w:ind w:firstLine="709"/>
        <w:jc w:val="both"/>
      </w:pPr>
      <w:r>
        <w:t xml:space="preserve">Process 1 is </w:t>
      </w:r>
      <w:r>
        <w:rPr>
          <w:rFonts w:ascii="Consolas" w:eastAsia="Consolas" w:hAnsi="Consolas"/>
          <w:sz w:val="21"/>
        </w:rPr>
        <w:t>systemd</w:t>
      </w:r>
      <w:r>
        <w:t xml:space="preserve"> (</w:t>
      </w:r>
      <w:r>
        <w:rPr>
          <w:rFonts w:ascii="Consolas" w:eastAsia="Consolas" w:hAnsi="Consolas"/>
          <w:sz w:val="21"/>
        </w:rPr>
        <w:t>/usr/lib/systemd/systemd</w:t>
      </w:r>
      <w:r>
        <w:t xml:space="preserve">, the target of the </w:t>
      </w:r>
      <w:r>
        <w:rPr>
          <w:rFonts w:ascii="Consolas" w:eastAsia="Consolas" w:hAnsi="Consolas"/>
          <w:sz w:val="21"/>
        </w:rPr>
        <w:t>/sbin/init</w:t>
      </w:r>
      <w:r>
        <w:t xml:space="preserve"> link), owned by root. It is the first user-space program started by the kernel at boot. It starts and supervises all the othe</w:t>
      </w:r>
      <w:r>
        <w:t>r services and it adopts orphaned processes.</w:t>
      </w:r>
    </w:p>
    <w:p w:rsidR="00181EC4" w:rsidRDefault="00A667AD">
      <w:pPr>
        <w:keepNext/>
        <w:spacing w:before="80"/>
        <w:ind w:firstLine="709"/>
      </w:pPr>
      <w:r>
        <w:rPr>
          <w:b/>
        </w:rPr>
        <w:t>2. Roughly how many processes were running on your idle VM?</w:t>
      </w:r>
    </w:p>
    <w:p w:rsidR="00181EC4" w:rsidRDefault="00A667AD">
      <w:pPr>
        <w:ind w:firstLine="709"/>
        <w:jc w:val="both"/>
      </w:pPr>
      <w:r>
        <w:rPr>
          <w:rFonts w:ascii="Consolas" w:eastAsia="Consolas" w:hAnsi="Consolas"/>
          <w:sz w:val="21"/>
        </w:rPr>
        <w:t>ps aux | wc -l</w:t>
      </w:r>
      <w:r>
        <w:t xml:space="preserve"> printed 207. One of those lines is the header, so there were about 206 processes, and </w:t>
      </w:r>
      <w:r>
        <w:rPr>
          <w:rFonts w:ascii="Consolas" w:eastAsia="Consolas" w:hAnsi="Consolas"/>
          <w:sz w:val="21"/>
        </w:rPr>
        <w:t>top</w:t>
      </w:r>
      <w:r>
        <w:t xml:space="preserve"> reported 204 tasks a few seconds later. Most o</w:t>
      </w:r>
      <w:r>
        <w:t xml:space="preserve">f them are kernel threads (names in square brackets, such as </w:t>
      </w:r>
      <w:r>
        <w:rPr>
          <w:rFonts w:ascii="Consolas" w:eastAsia="Consolas" w:hAnsi="Consolas"/>
          <w:sz w:val="21"/>
        </w:rPr>
        <w:t>[kworker/...]</w:t>
      </w:r>
      <w:r>
        <w:t xml:space="preserve">) and the services of the GNOME desktop. </w:t>
      </w:r>
      <w:r>
        <w:rPr>
          <w:rFonts w:ascii="Consolas" w:eastAsia="Consolas" w:hAnsi="Consolas"/>
          <w:sz w:val="21"/>
        </w:rPr>
        <w:t>top</w:t>
      </w:r>
      <w:r>
        <w:t xml:space="preserve"> also showed one zombie process.</w:t>
      </w:r>
    </w:p>
    <w:p w:rsidR="00181EC4" w:rsidRDefault="00A667AD">
      <w:pPr>
        <w:keepNext/>
        <w:spacing w:before="80"/>
        <w:ind w:firstLine="709"/>
      </w:pPr>
      <w:r>
        <w:rPr>
          <w:b/>
        </w:rPr>
        <w:t>3. From /proc/&lt;pid&gt;/status, what does the State: line say for your sleeping process?</w:t>
      </w:r>
    </w:p>
    <w:p w:rsidR="00181EC4" w:rsidRDefault="00A667AD">
      <w:pPr>
        <w:ind w:firstLine="709"/>
        <w:jc w:val="both"/>
      </w:pPr>
      <w:r>
        <w:t xml:space="preserve">It says </w:t>
      </w:r>
      <w:r>
        <w:rPr>
          <w:rFonts w:ascii="Consolas" w:eastAsia="Consolas" w:hAnsi="Consolas"/>
          <w:sz w:val="21"/>
        </w:rPr>
        <w:t>State: S (sl</w:t>
      </w:r>
      <w:r>
        <w:rPr>
          <w:rFonts w:ascii="Consolas" w:eastAsia="Consolas" w:hAnsi="Consolas"/>
          <w:sz w:val="21"/>
        </w:rPr>
        <w:t>eeping)</w:t>
      </w:r>
      <w:r>
        <w:t>. The process is not using the CPU: it is blocked in the kernel until its timer expires. The same file also shows its PID, its parent (</w:t>
      </w:r>
      <w:r>
        <w:rPr>
          <w:rFonts w:ascii="Consolas" w:eastAsia="Consolas" w:hAnsi="Consolas"/>
          <w:sz w:val="21"/>
        </w:rPr>
        <w:t>PPid: 8634</w:t>
      </w:r>
      <w:r>
        <w:t>, my shell) and its memory counters.</w:t>
      </w:r>
    </w:p>
    <w:p w:rsidR="00181EC4" w:rsidRDefault="00A667AD">
      <w:pPr>
        <w:pStyle w:val="Heading2"/>
      </w:pPr>
      <w:bookmarkStart w:id="7" w:name="_Toc243898405"/>
      <w:r>
        <w:lastRenderedPageBreak/>
        <w:t>3.3 Part 3. Memory</w:t>
      </w:r>
      <w:bookmarkEnd w:id="7"/>
    </w:p>
    <w:p w:rsidR="00181EC4" w:rsidRDefault="00A667AD">
      <w:pPr>
        <w:keepNext/>
        <w:spacing w:before="120" w:line="240" w:lineRule="auto"/>
        <w:jc w:val="center"/>
      </w:pPr>
      <w:r>
        <w:rPr>
          <w:noProof/>
        </w:rPr>
        <w:drawing>
          <wp:inline distT="0" distB="0" distL="0" distR="0">
            <wp:extent cx="5760000" cy="22650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memory.png"/>
                    <pic:cNvPicPr/>
                  </pic:nvPicPr>
                  <pic:blipFill>
                    <a:blip r:embed="rId17"/>
                    <a:stretch>
                      <a:fillRect/>
                    </a:stretch>
                  </pic:blipFill>
                  <pic:spPr>
                    <a:xfrm>
                      <a:off x="0" y="0"/>
                      <a:ext cx="5760000" cy="2265062"/>
                    </a:xfrm>
                    <a:prstGeom prst="rect">
                      <a:avLst/>
                    </a:prstGeom>
                  </pic:spPr>
                </pic:pic>
              </a:graphicData>
            </a:graphic>
          </wp:inline>
        </w:drawing>
      </w:r>
    </w:p>
    <w:p w:rsidR="00181EC4" w:rsidRDefault="00A667AD">
      <w:pPr>
        <w:spacing w:after="200" w:line="240" w:lineRule="auto"/>
        <w:jc w:val="center"/>
      </w:pPr>
      <w:r>
        <w:rPr>
          <w:i/>
          <w:sz w:val="22"/>
        </w:rPr>
        <w:t>Figure 3.1 – RAM, swap and the resident memory</w:t>
      </w:r>
      <w:r>
        <w:rPr>
          <w:i/>
          <w:sz w:val="22"/>
        </w:rPr>
        <w:t xml:space="preserve"> of a sleep process</w:t>
      </w:r>
    </w:p>
    <w:p w:rsidR="00181EC4" w:rsidRDefault="00A667AD">
      <w:pPr>
        <w:keepNext/>
        <w:spacing w:before="80"/>
        <w:ind w:firstLine="709"/>
      </w:pPr>
      <w:r>
        <w:rPr>
          <w:b/>
        </w:rPr>
        <w:t>1. How much total RAM does the VM have, and how much is free?</w:t>
      </w:r>
    </w:p>
    <w:p w:rsidR="00181EC4" w:rsidRDefault="00A667AD">
      <w:pPr>
        <w:ind w:firstLine="709"/>
        <w:jc w:val="both"/>
      </w:pPr>
      <w:r>
        <w:t>The VM has 3.3 GiB of RAM (</w:t>
      </w:r>
      <w:r>
        <w:rPr>
          <w:rFonts w:ascii="Consolas" w:eastAsia="Consolas" w:hAnsi="Consolas"/>
          <w:sz w:val="21"/>
        </w:rPr>
        <w:t>MemTotal: 3480328 kB</w:t>
      </w:r>
      <w:r>
        <w:t>). Only 293 MiB is reported as completely free, but 2.0 GiB is available, because Linux uses otherwise idle RAM as a page cache</w:t>
      </w:r>
      <w:r>
        <w:t xml:space="preserve"> (2.0 GiB of buff/cache) and gives it back when programs need it.</w:t>
      </w:r>
    </w:p>
    <w:p w:rsidR="00181EC4" w:rsidRDefault="00A667AD">
      <w:pPr>
        <w:keepNext/>
        <w:spacing w:before="80"/>
        <w:ind w:firstLine="709"/>
      </w:pPr>
      <w:r>
        <w:rPr>
          <w:b/>
        </w:rPr>
        <w:t>2. What is swap, and how much is configured?</w:t>
      </w:r>
    </w:p>
    <w:p w:rsidR="00181EC4" w:rsidRDefault="00A667AD">
      <w:pPr>
        <w:ind w:firstLine="709"/>
        <w:jc w:val="both"/>
      </w:pPr>
      <w:r>
        <w:t>Swap is disk space the kernel can use to hold memory pages that do not fit in RAM. Rarely used pages are moved out so that RAM is free for active</w:t>
      </w:r>
      <w:r>
        <w:t xml:space="preserve"> ones. On this VM swap is the 3.8 GiB file </w:t>
      </w:r>
      <w:r>
        <w:rPr>
          <w:rFonts w:ascii="Consolas" w:eastAsia="Consolas" w:hAnsi="Consolas"/>
          <w:sz w:val="21"/>
        </w:rPr>
        <w:t>/swap.img</w:t>
      </w:r>
      <w:r>
        <w:t>, and only 1.8 MiB of it is in use.</w:t>
      </w:r>
    </w:p>
    <w:p w:rsidR="00181EC4" w:rsidRDefault="00A667AD">
      <w:pPr>
        <w:keepNext/>
        <w:spacing w:before="80"/>
        <w:ind w:firstLine="709"/>
      </w:pPr>
      <w:r>
        <w:rPr>
          <w:b/>
        </w:rPr>
        <w:t>3. How much resident memory (VmRSS) does a bare sleep process use, and does that surprise you?</w:t>
      </w:r>
    </w:p>
    <w:p w:rsidR="00181EC4" w:rsidRDefault="00A667AD">
      <w:pPr>
        <w:ind w:firstLine="709"/>
        <w:jc w:val="both"/>
      </w:pPr>
      <w:r>
        <w:rPr>
          <w:rFonts w:ascii="Consolas" w:eastAsia="Consolas" w:hAnsi="Consolas"/>
          <w:sz w:val="21"/>
        </w:rPr>
        <w:t>VmRSS</w:t>
      </w:r>
      <w:r>
        <w:t xml:space="preserve"> was 7736 kB, about 7.5 MB, which is surprisingly large for a progra</w:t>
      </w:r>
      <w:r>
        <w:t xml:space="preserve">m that does nothing. The reason is that RSS also counts the shared libraries and the program code mapped into the process. On Ubuntu 26.04 </w:t>
      </w:r>
      <w:r>
        <w:rPr>
          <w:rFonts w:ascii="Consolas" w:eastAsia="Consolas" w:hAnsi="Consolas"/>
          <w:sz w:val="21"/>
        </w:rPr>
        <w:t>sleep</w:t>
      </w:r>
      <w:r>
        <w:t xml:space="preserve"> is part of the Rust </w:t>
      </w:r>
      <w:r>
        <w:rPr>
          <w:rFonts w:ascii="Consolas" w:eastAsia="Consolas" w:hAnsi="Consolas"/>
          <w:sz w:val="21"/>
        </w:rPr>
        <w:t>coreutils</w:t>
      </w:r>
      <w:r>
        <w:t xml:space="preserve"> multi-call binary, a single big executable for all the commands, so more code is </w:t>
      </w:r>
      <w:r>
        <w:t>mapped. Most of these pages are shared with other processes, so the real cost is much smaller.</w:t>
      </w:r>
    </w:p>
    <w:p w:rsidR="00181EC4" w:rsidRDefault="00A667AD">
      <w:pPr>
        <w:pStyle w:val="Heading2"/>
      </w:pPr>
      <w:bookmarkStart w:id="8" w:name="_Toc243898406"/>
      <w:r>
        <w:lastRenderedPageBreak/>
        <w:t>3.4 Part 4. Devices and storage</w:t>
      </w:r>
      <w:bookmarkEnd w:id="8"/>
    </w:p>
    <w:p w:rsidR="00181EC4" w:rsidRDefault="00A667AD">
      <w:pPr>
        <w:keepNext/>
        <w:spacing w:before="120" w:line="240" w:lineRule="auto"/>
        <w:jc w:val="center"/>
      </w:pPr>
      <w:r>
        <w:rPr>
          <w:noProof/>
        </w:rPr>
        <w:drawing>
          <wp:inline distT="0" distB="0" distL="0" distR="0">
            <wp:extent cx="5760000" cy="33097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1-disks.png"/>
                    <pic:cNvPicPr/>
                  </pic:nvPicPr>
                  <pic:blipFill>
                    <a:blip r:embed="rId18"/>
                    <a:stretch>
                      <a:fillRect/>
                    </a:stretch>
                  </pic:blipFill>
                  <pic:spPr>
                    <a:xfrm>
                      <a:off x="0" y="0"/>
                      <a:ext cx="5760000" cy="3309744"/>
                    </a:xfrm>
                    <a:prstGeom prst="rect">
                      <a:avLst/>
                    </a:prstGeom>
                  </pic:spPr>
                </pic:pic>
              </a:graphicData>
            </a:graphic>
          </wp:inline>
        </w:drawing>
      </w:r>
    </w:p>
    <w:p w:rsidR="00181EC4" w:rsidRDefault="00A667AD">
      <w:pPr>
        <w:spacing w:after="200" w:line="240" w:lineRule="auto"/>
        <w:jc w:val="center"/>
      </w:pPr>
      <w:r>
        <w:rPr>
          <w:i/>
          <w:sz w:val="22"/>
        </w:rPr>
        <w:t>Figure 4.1 – Mounted file systems, block devices and the size of my folder</w:t>
      </w:r>
    </w:p>
    <w:p w:rsidR="00181EC4" w:rsidRDefault="00A667AD">
      <w:pPr>
        <w:keepNext/>
        <w:spacing w:before="120" w:line="240" w:lineRule="auto"/>
        <w:jc w:val="center"/>
      </w:pPr>
      <w:r>
        <w:rPr>
          <w:noProof/>
        </w:rPr>
        <w:drawing>
          <wp:inline distT="0" distB="0" distL="0" distR="0">
            <wp:extent cx="5760000" cy="28918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dev-mount.png"/>
                    <pic:cNvPicPr/>
                  </pic:nvPicPr>
                  <pic:blipFill>
                    <a:blip r:embed="rId19"/>
                    <a:stretch>
                      <a:fillRect/>
                    </a:stretch>
                  </pic:blipFill>
                  <pic:spPr>
                    <a:xfrm>
                      <a:off x="0" y="0"/>
                      <a:ext cx="5760000" cy="2891871"/>
                    </a:xfrm>
                    <a:prstGeom prst="rect">
                      <a:avLst/>
                    </a:prstGeom>
                  </pic:spPr>
                </pic:pic>
              </a:graphicData>
            </a:graphic>
          </wp:inline>
        </w:drawing>
      </w:r>
    </w:p>
    <w:p w:rsidR="00181EC4" w:rsidRDefault="00A667AD">
      <w:pPr>
        <w:spacing w:after="200" w:line="240" w:lineRule="auto"/>
        <w:jc w:val="center"/>
      </w:pPr>
      <w:r>
        <w:rPr>
          <w:i/>
          <w:sz w:val="22"/>
        </w:rPr>
        <w:t>Figure 4.2 – Device files in /dev and the mount ta</w:t>
      </w:r>
      <w:r>
        <w:rPr>
          <w:i/>
          <w:sz w:val="22"/>
        </w:rPr>
        <w:t>ble</w:t>
      </w:r>
    </w:p>
    <w:p w:rsidR="00181EC4" w:rsidRDefault="00A667AD">
      <w:pPr>
        <w:keepNext/>
        <w:spacing w:before="80"/>
        <w:ind w:firstLine="709"/>
      </w:pPr>
      <w:r>
        <w:rPr>
          <w:b/>
        </w:rPr>
        <w:t>1. Which device is your root filesystem "/" mounted on?</w:t>
      </w:r>
    </w:p>
    <w:p w:rsidR="00181EC4" w:rsidRDefault="00A667AD">
      <w:pPr>
        <w:ind w:firstLine="709"/>
        <w:jc w:val="both"/>
      </w:pPr>
      <w:r>
        <w:rPr>
          <w:rFonts w:ascii="Consolas" w:eastAsia="Consolas" w:hAnsi="Consolas"/>
          <w:sz w:val="21"/>
        </w:rPr>
        <w:t>/</w:t>
      </w:r>
      <w:r>
        <w:t xml:space="preserve"> is on </w:t>
      </w:r>
      <w:r>
        <w:rPr>
          <w:rFonts w:ascii="Consolas" w:eastAsia="Consolas" w:hAnsi="Consolas"/>
          <w:sz w:val="21"/>
        </w:rPr>
        <w:t>/dev/sda2</w:t>
      </w:r>
      <w:r>
        <w:t xml:space="preserve">, the second partition of the virtual disk </w:t>
      </w:r>
      <w:r>
        <w:rPr>
          <w:rFonts w:ascii="Consolas" w:eastAsia="Consolas" w:hAnsi="Consolas"/>
          <w:sz w:val="21"/>
        </w:rPr>
        <w:t>sda</w:t>
      </w:r>
      <w:r>
        <w:t>. It is formatted as ext4 (</w:t>
      </w:r>
      <w:r>
        <w:rPr>
          <w:rFonts w:ascii="Consolas" w:eastAsia="Consolas" w:hAnsi="Consolas"/>
          <w:sz w:val="21"/>
        </w:rPr>
        <w:t>findmnt /</w:t>
      </w:r>
      <w:r>
        <w:t xml:space="preserve"> shows </w:t>
      </w:r>
      <w:r>
        <w:rPr>
          <w:rFonts w:ascii="Consolas" w:eastAsia="Consolas" w:hAnsi="Consolas"/>
          <w:sz w:val="21"/>
        </w:rPr>
        <w:t>ext4 rw,relatime</w:t>
      </w:r>
      <w:r>
        <w:t xml:space="preserve">), has 25 GB and is 49% used. </w:t>
      </w:r>
      <w:r>
        <w:rPr>
          <w:rFonts w:ascii="Consolas" w:eastAsia="Consolas" w:hAnsi="Consolas"/>
          <w:sz w:val="21"/>
        </w:rPr>
        <w:t>sda1</w:t>
      </w:r>
      <w:r>
        <w:t xml:space="preserve"> is a 1 MB partition used by the boot loader, and the many </w:t>
      </w:r>
      <w:r>
        <w:rPr>
          <w:rFonts w:ascii="Consolas" w:eastAsia="Consolas" w:hAnsi="Consolas"/>
          <w:sz w:val="21"/>
        </w:rPr>
        <w:t>loop</w:t>
      </w:r>
      <w:r>
        <w:t xml:space="preserve"> devices are snap packages mounted read-only.</w:t>
      </w:r>
    </w:p>
    <w:p w:rsidR="00181EC4" w:rsidRDefault="00A667AD">
      <w:pPr>
        <w:keepNext/>
        <w:spacing w:before="80"/>
        <w:ind w:firstLine="709"/>
      </w:pPr>
      <w:r>
        <w:rPr>
          <w:b/>
        </w:rPr>
        <w:t>2. Give one entry from /dev and say what real thing it stands for.</w:t>
      </w:r>
    </w:p>
    <w:p w:rsidR="00181EC4" w:rsidRDefault="00A667AD">
      <w:pPr>
        <w:ind w:firstLine="709"/>
        <w:jc w:val="both"/>
      </w:pPr>
      <w:r>
        <w:rPr>
          <w:rFonts w:ascii="Consolas" w:eastAsia="Consolas" w:hAnsi="Consolas"/>
          <w:sz w:val="21"/>
        </w:rPr>
        <w:t>/dev/sda</w:t>
      </w:r>
      <w:r>
        <w:t xml:space="preserve"> is a block device (major 8, minor 0) that stands for the whole virtual </w:t>
      </w:r>
      <w:r>
        <w:t xml:space="preserve">hard disk. Another example is </w:t>
      </w:r>
      <w:r>
        <w:rPr>
          <w:rFonts w:ascii="Consolas" w:eastAsia="Consolas" w:hAnsi="Consolas"/>
          <w:sz w:val="21"/>
        </w:rPr>
        <w:t>/dev/cdrom</w:t>
      </w:r>
      <w:r>
        <w:t xml:space="preserve">, a link to </w:t>
      </w:r>
      <w:r>
        <w:rPr>
          <w:rFonts w:ascii="Consolas" w:eastAsia="Consolas" w:hAnsi="Consolas"/>
          <w:sz w:val="21"/>
        </w:rPr>
        <w:t>sr0</w:t>
      </w:r>
      <w:r>
        <w:t xml:space="preserve">, the virtual optical drive of the VM. The character device </w:t>
      </w:r>
      <w:r>
        <w:rPr>
          <w:rFonts w:ascii="Consolas" w:eastAsia="Consolas" w:hAnsi="Consolas"/>
          <w:sz w:val="21"/>
        </w:rPr>
        <w:t>console</w:t>
      </w:r>
      <w:r>
        <w:t xml:space="preserve"> is the system console.</w:t>
      </w:r>
    </w:p>
    <w:p w:rsidR="00181EC4" w:rsidRDefault="00A667AD">
      <w:pPr>
        <w:keepNext/>
        <w:spacing w:before="80"/>
        <w:ind w:firstLine="709"/>
      </w:pPr>
      <w:r>
        <w:rPr>
          <w:b/>
        </w:rPr>
        <w:lastRenderedPageBreak/>
        <w:t>3. In one sentence: what does "everything is a file" mean, based on what you saw?</w:t>
      </w:r>
    </w:p>
    <w:p w:rsidR="00181EC4" w:rsidRDefault="00A667AD">
      <w:pPr>
        <w:ind w:firstLine="709"/>
        <w:jc w:val="both"/>
      </w:pPr>
      <w:r>
        <w:t xml:space="preserve">Disks, terminals, the CD </w:t>
      </w:r>
      <w:r>
        <w:t>drive and even kernel information (</w:t>
      </w:r>
      <w:r>
        <w:rPr>
          <w:rFonts w:ascii="Consolas" w:eastAsia="Consolas" w:hAnsi="Consolas"/>
          <w:sz w:val="21"/>
        </w:rPr>
        <w:t>/proc</w:t>
      </w:r>
      <w:r>
        <w:t xml:space="preserve">, </w:t>
      </w:r>
      <w:r>
        <w:rPr>
          <w:rFonts w:ascii="Consolas" w:eastAsia="Consolas" w:hAnsi="Consolas"/>
          <w:sz w:val="21"/>
        </w:rPr>
        <w:t>/sys</w:t>
      </w:r>
      <w:r>
        <w:t>) appear as names in the same tree and are used with the same open/read/write operations as ordinary files, so the same tools (</w:t>
      </w:r>
      <w:r>
        <w:rPr>
          <w:rFonts w:ascii="Consolas" w:eastAsia="Consolas" w:hAnsi="Consolas"/>
          <w:sz w:val="21"/>
        </w:rPr>
        <w:t>ls</w:t>
      </w:r>
      <w:r>
        <w:t xml:space="preserve">, </w:t>
      </w:r>
      <w:r>
        <w:rPr>
          <w:rFonts w:ascii="Consolas" w:eastAsia="Consolas" w:hAnsi="Consolas"/>
          <w:sz w:val="21"/>
        </w:rPr>
        <w:t>cat</w:t>
      </w:r>
      <w:r>
        <w:t>, redirection) work on all of them.</w:t>
      </w:r>
    </w:p>
    <w:p w:rsidR="00181EC4" w:rsidRDefault="00A667AD">
      <w:pPr>
        <w:pStyle w:val="Heading2"/>
      </w:pPr>
      <w:bookmarkStart w:id="9" w:name="_Toc243898407"/>
      <w:r>
        <w:t>3.5 Extra: system calls of ls</w:t>
      </w:r>
      <w:bookmarkEnd w:id="9"/>
    </w:p>
    <w:p w:rsidR="00181EC4" w:rsidRDefault="00A667AD">
      <w:pPr>
        <w:ind w:firstLine="709"/>
        <w:jc w:val="both"/>
      </w:pPr>
      <w:r>
        <w:rPr>
          <w:rFonts w:ascii="Consolas" w:eastAsia="Consolas" w:hAnsi="Consolas"/>
          <w:sz w:val="21"/>
        </w:rPr>
        <w:t>htop</w:t>
      </w:r>
      <w:r>
        <w:t xml:space="preserve"> is no</w:t>
      </w:r>
      <w:r>
        <w:t xml:space="preserve">t installed on this image, so I only did the second optional task: </w:t>
      </w:r>
      <w:r>
        <w:rPr>
          <w:rFonts w:ascii="Consolas" w:eastAsia="Consolas" w:hAnsi="Consolas"/>
          <w:sz w:val="21"/>
        </w:rPr>
        <w:t>strace -c ls</w:t>
      </w:r>
      <w:r>
        <w:t xml:space="preserve"> counts the system calls a simple </w:t>
      </w:r>
      <w:r>
        <w:rPr>
          <w:rFonts w:ascii="Consolas" w:eastAsia="Consolas" w:hAnsi="Consolas"/>
          <w:sz w:val="21"/>
        </w:rPr>
        <w:t>ls</w:t>
      </w:r>
      <w:r>
        <w:t xml:space="preserve"> makes.</w:t>
      </w:r>
    </w:p>
    <w:p w:rsidR="00181EC4" w:rsidRDefault="00A667AD">
      <w:pPr>
        <w:keepNext/>
        <w:spacing w:before="120" w:line="240" w:lineRule="auto"/>
        <w:jc w:val="center"/>
      </w:pPr>
      <w:r>
        <w:rPr>
          <w:noProof/>
        </w:rPr>
        <w:drawing>
          <wp:inline distT="0" distB="0" distL="0" distR="0">
            <wp:extent cx="5760000" cy="33097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strace.png"/>
                    <pic:cNvPicPr/>
                  </pic:nvPicPr>
                  <pic:blipFill>
                    <a:blip r:embed="rId20"/>
                    <a:stretch>
                      <a:fillRect/>
                    </a:stretch>
                  </pic:blipFill>
                  <pic:spPr>
                    <a:xfrm>
                      <a:off x="0" y="0"/>
                      <a:ext cx="5760000" cy="3309744"/>
                    </a:xfrm>
                    <a:prstGeom prst="rect">
                      <a:avLst/>
                    </a:prstGeom>
                  </pic:spPr>
                </pic:pic>
              </a:graphicData>
            </a:graphic>
          </wp:inline>
        </w:drawing>
      </w:r>
    </w:p>
    <w:p w:rsidR="00181EC4" w:rsidRDefault="00A667AD">
      <w:pPr>
        <w:spacing w:after="200" w:line="240" w:lineRule="auto"/>
        <w:jc w:val="center"/>
      </w:pPr>
      <w:r>
        <w:rPr>
          <w:i/>
          <w:sz w:val="22"/>
        </w:rPr>
        <w:t>Figure 5.1 – System calls made by ls (strace -c)</w:t>
      </w:r>
    </w:p>
    <w:p w:rsidR="00181EC4" w:rsidRDefault="00A667AD">
      <w:pPr>
        <w:ind w:firstLine="709"/>
        <w:jc w:val="both"/>
      </w:pPr>
      <w:r>
        <w:t>Even listing a directory with a single entry needs dozens of requests to the kerne</w:t>
      </w:r>
      <w:r>
        <w:t xml:space="preserve">l: one </w:t>
      </w:r>
      <w:r>
        <w:rPr>
          <w:rFonts w:ascii="Consolas" w:eastAsia="Consolas" w:hAnsi="Consolas"/>
          <w:sz w:val="21"/>
        </w:rPr>
        <w:t>execve</w:t>
      </w:r>
      <w:r>
        <w:t xml:space="preserve">, 27 </w:t>
      </w:r>
      <w:r>
        <w:rPr>
          <w:rFonts w:ascii="Consolas" w:eastAsia="Consolas" w:hAnsi="Consolas"/>
          <w:sz w:val="21"/>
        </w:rPr>
        <w:t>mmap</w:t>
      </w:r>
      <w:r>
        <w:t xml:space="preserve"> (loading the program and libraries into memory), 11 </w:t>
      </w:r>
      <w:r>
        <w:rPr>
          <w:rFonts w:ascii="Consolas" w:eastAsia="Consolas" w:hAnsi="Consolas"/>
          <w:sz w:val="21"/>
        </w:rPr>
        <w:t>openat</w:t>
      </w:r>
      <w:r>
        <w:t xml:space="preserve">, 14 </w:t>
      </w:r>
      <w:r>
        <w:rPr>
          <w:rFonts w:ascii="Consolas" w:eastAsia="Consolas" w:hAnsi="Consolas"/>
          <w:sz w:val="21"/>
        </w:rPr>
        <w:t>read</w:t>
      </w:r>
      <w:r>
        <w:t xml:space="preserve">, </w:t>
      </w:r>
      <w:r>
        <w:rPr>
          <w:rFonts w:ascii="Consolas" w:eastAsia="Consolas" w:hAnsi="Consolas"/>
          <w:sz w:val="21"/>
        </w:rPr>
        <w:t>statx</w:t>
      </w:r>
      <w:r>
        <w:t xml:space="preserve"> and </w:t>
      </w:r>
      <w:r>
        <w:rPr>
          <w:rFonts w:ascii="Consolas" w:eastAsia="Consolas" w:hAnsi="Consolas"/>
          <w:sz w:val="21"/>
        </w:rPr>
        <w:t>ioctl</w:t>
      </w:r>
      <w:r>
        <w:t xml:space="preserve"> (to find out whether the output is a terminal) and only one </w:t>
      </w:r>
      <w:r>
        <w:rPr>
          <w:rFonts w:ascii="Consolas" w:eastAsia="Consolas" w:hAnsi="Consolas"/>
          <w:sz w:val="21"/>
        </w:rPr>
        <w:t>write</w:t>
      </w:r>
      <w:r>
        <w:t xml:space="preserve"> for the actual output.</w:t>
      </w:r>
    </w:p>
    <w:p w:rsidR="00181EC4" w:rsidRDefault="00A667AD">
      <w:r>
        <w:br w:type="page"/>
      </w:r>
    </w:p>
    <w:p w:rsidR="00181EC4" w:rsidRDefault="00A667AD">
      <w:pPr>
        <w:pStyle w:val="Heading1"/>
      </w:pPr>
      <w:bookmarkStart w:id="10" w:name="_Toc243898408"/>
      <w:r>
        <w:lastRenderedPageBreak/>
        <w:t>4 Conclusions</w:t>
      </w:r>
      <w:bookmarkEnd w:id="10"/>
    </w:p>
    <w:p w:rsidR="00181EC4" w:rsidRDefault="00A667AD">
      <w:pPr>
        <w:ind w:firstLine="709"/>
        <w:jc w:val="both"/>
      </w:pPr>
      <w:r>
        <w:t>The lab showed that the operating system si</w:t>
      </w:r>
      <w:r>
        <w:t xml:space="preserve">ts between every program and the hardware and manages four kinds of resources. </w:t>
      </w:r>
      <w:r>
        <w:rPr>
          <w:b/>
        </w:rPr>
        <w:t>Files</w:t>
      </w:r>
      <w:r>
        <w:t xml:space="preserve">: the OS turns the disk into one tree with owners and permissions, which I saw with </w:t>
      </w:r>
      <w:r>
        <w:rPr>
          <w:rFonts w:ascii="Consolas" w:eastAsia="Consolas" w:hAnsi="Consolas"/>
          <w:sz w:val="21"/>
        </w:rPr>
        <w:t>ls -l</w:t>
      </w:r>
      <w:r>
        <w:t xml:space="preserve"> and changed with </w:t>
      </w:r>
      <w:r>
        <w:rPr>
          <w:rFonts w:ascii="Consolas" w:eastAsia="Consolas" w:hAnsi="Consolas"/>
          <w:sz w:val="21"/>
        </w:rPr>
        <w:t>chmod</w:t>
      </w:r>
      <w:r>
        <w:t xml:space="preserve">. </w:t>
      </w:r>
      <w:r>
        <w:rPr>
          <w:b/>
        </w:rPr>
        <w:t>Processes</w:t>
      </w:r>
      <w:r>
        <w:t xml:space="preserve">: every running program is a process with a PID, </w:t>
      </w:r>
      <w:r>
        <w:t xml:space="preserve">a parent and a state, visible with </w:t>
      </w:r>
      <w:r>
        <w:rPr>
          <w:rFonts w:ascii="Consolas" w:eastAsia="Consolas" w:hAnsi="Consolas"/>
          <w:sz w:val="21"/>
        </w:rPr>
        <w:t>ps aux</w:t>
      </w:r>
      <w:r>
        <w:t xml:space="preserve">, </w:t>
      </w:r>
      <w:r>
        <w:rPr>
          <w:rFonts w:ascii="Consolas" w:eastAsia="Consolas" w:hAnsi="Consolas"/>
          <w:sz w:val="21"/>
        </w:rPr>
        <w:t>top</w:t>
      </w:r>
      <w:r>
        <w:t xml:space="preserve"> and </w:t>
      </w:r>
      <w:r>
        <w:rPr>
          <w:rFonts w:ascii="Consolas" w:eastAsia="Consolas" w:hAnsi="Consolas"/>
          <w:sz w:val="21"/>
        </w:rPr>
        <w:t>/proc/&lt;pid&gt;/status</w:t>
      </w:r>
      <w:r>
        <w:t xml:space="preserve">. </w:t>
      </w:r>
      <w:r>
        <w:rPr>
          <w:b/>
        </w:rPr>
        <w:t>Memory</w:t>
      </w:r>
      <w:r>
        <w:t xml:space="preserve">: the OS shares the RAM, uses free memory as cache and has swap as a backup, as shown by </w:t>
      </w:r>
      <w:r>
        <w:rPr>
          <w:rFonts w:ascii="Consolas" w:eastAsia="Consolas" w:hAnsi="Consolas"/>
          <w:sz w:val="21"/>
        </w:rPr>
        <w:t>free -h</w:t>
      </w:r>
      <w:r>
        <w:t xml:space="preserve"> and </w:t>
      </w:r>
      <w:r>
        <w:rPr>
          <w:rFonts w:ascii="Consolas" w:eastAsia="Consolas" w:hAnsi="Consolas"/>
          <w:sz w:val="21"/>
        </w:rPr>
        <w:t>VmRSS</w:t>
      </w:r>
      <w:r>
        <w:t xml:space="preserve">. </w:t>
      </w:r>
      <w:r>
        <w:rPr>
          <w:b/>
        </w:rPr>
        <w:t>Devices</w:t>
      </w:r>
      <w:r>
        <w:t xml:space="preserve">: disks and terminals appear as files in </w:t>
      </w:r>
      <w:r>
        <w:rPr>
          <w:rFonts w:ascii="Consolas" w:eastAsia="Consolas" w:hAnsi="Consolas"/>
          <w:sz w:val="21"/>
        </w:rPr>
        <w:t>/dev</w:t>
      </w:r>
      <w:r>
        <w:t xml:space="preserve">, and </w:t>
      </w:r>
      <w:r>
        <w:rPr>
          <w:rFonts w:ascii="Consolas" w:eastAsia="Consolas" w:hAnsi="Consolas"/>
          <w:sz w:val="21"/>
        </w:rPr>
        <w:t>df -h</w:t>
      </w:r>
      <w:r>
        <w:t xml:space="preserve">, </w:t>
      </w:r>
      <w:r>
        <w:rPr>
          <w:rFonts w:ascii="Consolas" w:eastAsia="Consolas" w:hAnsi="Consolas"/>
          <w:sz w:val="21"/>
        </w:rPr>
        <w:t>lsblk</w:t>
      </w:r>
      <w:r>
        <w:t xml:space="preserve"> </w:t>
      </w:r>
      <w:r>
        <w:t xml:space="preserve">and </w:t>
      </w:r>
      <w:r>
        <w:rPr>
          <w:rFonts w:ascii="Consolas" w:eastAsia="Consolas" w:hAnsi="Consolas"/>
          <w:sz w:val="21"/>
        </w:rPr>
        <w:t>mount</w:t>
      </w:r>
      <w:r>
        <w:t xml:space="preserve"> show how they are attached to the tree.</w:t>
      </w:r>
    </w:p>
    <w:p w:rsidR="00181EC4" w:rsidRDefault="00A667AD">
      <w:pPr>
        <w:ind w:firstLine="709"/>
        <w:jc w:val="both"/>
      </w:pPr>
      <w:r>
        <w:t xml:space="preserve">The most useful idea for me was </w:t>
      </w:r>
      <w:r>
        <w:rPr>
          <w:rFonts w:ascii="Consolas" w:eastAsia="Consolas" w:hAnsi="Consolas"/>
          <w:sz w:val="21"/>
        </w:rPr>
        <w:t>/proc</w:t>
      </w:r>
      <w:r>
        <w:t>: the kernel exposes its internal tables as ordinary-looking files, so the same small tools are enough to inspect almost everything the OS does.</w:t>
      </w:r>
    </w:p>
    <w:sectPr w:rsidR="00181EC4" w:rsidSect="00034616">
      <w:footerReference w:type="default" r:id="rId21"/>
      <w:pgSz w:w="11906" w:h="16838"/>
      <w:pgMar w:top="1134" w:right="850"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A667AD">
      <w:pPr>
        <w:spacing w:line="240" w:lineRule="auto"/>
      </w:pPr>
      <w:r>
        <w:separator/>
      </w:r>
    </w:p>
  </w:endnote>
  <w:endnote w:type="continuationSeparator" w:id="0">
    <w:p w:rsidR="00000000" w:rsidRDefault="00A667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1EC4" w:rsidRDefault="00A667AD">
    <w:pPr>
      <w:pStyle w:val="Footer"/>
      <w:jc w:val="center"/>
    </w:pPr>
    <w:r>
      <w:fldChar w:fldCharType="begin"/>
    </w:r>
    <w:r>
      <w:instrText>PAGE</w:instrText>
    </w:r>
    <w:r w:rsidR="0045187E">
      <w:fldChar w:fldCharType="separate"/>
    </w:r>
    <w:r>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A667AD">
      <w:pPr>
        <w:spacing w:line="240" w:lineRule="auto"/>
      </w:pPr>
      <w:r>
        <w:separator/>
      </w:r>
    </w:p>
  </w:footnote>
  <w:footnote w:type="continuationSeparator" w:id="0">
    <w:p w:rsidR="00000000" w:rsidRDefault="00A667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81EC4"/>
    <w:rsid w:val="0029639D"/>
    <w:rsid w:val="00326F90"/>
    <w:rsid w:val="0045187E"/>
    <w:rsid w:val="00A667A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E613C70-F326-4219-9254-DA84BBCB1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ind w:firstLine="709"/>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ind w:firstLine="709"/>
      <w:outlineLvl w:val="1"/>
    </w:pPr>
    <w:rPr>
      <w:rFonts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120" w:line="276" w:lineRule="auto"/>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187E"/>
    <w:pPr>
      <w:spacing w:after="100"/>
    </w:pPr>
  </w:style>
  <w:style w:type="paragraph" w:styleId="TOC2">
    <w:name w:val="toc 2"/>
    <w:basedOn w:val="Normal"/>
    <w:next w:val="Normal"/>
    <w:autoRedefine/>
    <w:uiPriority w:val="39"/>
    <w:unhideWhenUsed/>
    <w:rsid w:val="0045187E"/>
    <w:pPr>
      <w:spacing w:after="100"/>
      <w:ind w:left="240"/>
    </w:pPr>
  </w:style>
  <w:style w:type="character" w:styleId="Hyperlink">
    <w:name w:val="Hyperlink"/>
    <w:basedOn w:val="DefaultParagraphFont"/>
    <w:uiPriority w:val="99"/>
    <w:unhideWhenUsed/>
    <w:rsid w:val="0045187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793E3D-195C-4629-95F0-E0CB8B2CE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1445</Words>
  <Characters>6592</Characters>
  <Application>Microsoft Office Word</Application>
  <DocSecurity>0</DocSecurity>
  <Lines>164</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1</dc:title>
  <dc:subject>Operating Systems</dc:subject>
  <dc:creator>Bogdan Aramă</dc:creator>
  <cp:keywords/>
  <dc:description/>
  <cp:lastModifiedBy>Bogdan Aramă</cp:lastModifiedBy>
  <cp:revision>3</cp:revision>
  <dcterms:created xsi:type="dcterms:W3CDTF">2013-12-23T23:15:00Z</dcterms:created>
  <dcterms:modified xsi:type="dcterms:W3CDTF">2026-10-26T07:12:00Z</dcterms:modified>
  <cp:category/>
</cp:coreProperties>
</file>