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2:</w:t>
      </w:r>
      <w:r>
        <w:t xml:space="preserve"> </w:t>
      </w:r>
      <w:r>
        <w:t xml:space="preserve">Program</w:t>
      </w:r>
      <w:r>
        <w:t xml:space="preserve"> </w:t>
      </w:r>
      <w:r>
        <w:t xml:space="preserve">1,</w:t>
      </w:r>
      <w:r>
        <w:t xml:space="preserve"> </w:t>
      </w:r>
      <w:r>
        <w:t xml:space="preserve">check</w:t>
      </w:r>
      <w:r>
        <w:t xml:space="preserve"> </w:t>
      </w:r>
      <w:r>
        <w:t xml:space="preserve">one</w:t>
      </w:r>
      <w:r>
        <w:t xml:space="preserve"> </w:t>
      </w:r>
      <w:r>
        <w:t xml:space="preserve">connection</w:t>
      </w:r>
    </w:p>
    <w:p>
      <w:pPr>
        <w:pStyle w:val="FirstParagraph"/>
      </w:pPr>
      <w:r>
        <w:t xml:space="preserve">This is the short program of the pair. It asks the user for one packet and says if the firewall lets it through. It has 13 statements and it is the one that uses</w:t>
      </w:r>
      <w:r>
        <w:t xml:space="preserve"> </w:t>
      </w:r>
      <w:r>
        <w:rPr>
          <w:rStyle w:val="VerbatimChar"/>
        </w:rPr>
        <w:t xml:space="preserve">input</w:t>
      </w:r>
      <w:r>
        <w:t xml:space="preserve">. The language is MiniWall from Lab 1, the grammar is in</w:t>
      </w:r>
      <w:r>
        <w:t xml:space="preserve"> </w:t>
      </w:r>
      <w:r>
        <w:rPr>
          <w:rStyle w:val="VerbatimChar"/>
        </w:rPr>
        <w:t xml:space="preserve">firewall_dsl_bnf.txt</w:t>
      </w:r>
      <w:r>
        <w:t xml:space="preserve"> </w:t>
      </w:r>
      <w:r>
        <w:t xml:space="preserve">and the source is saved as</w:t>
      </w:r>
      <w:r>
        <w:t xml:space="preserve"> </w:t>
      </w:r>
      <w:r>
        <w:rPr>
          <w:rStyle w:val="VerbatimChar"/>
        </w:rPr>
        <w:t xml:space="preserve">program1.txt</w:t>
      </w:r>
      <w:r>
        <w:t xml:space="preserve">.</w:t>
      </w:r>
    </w:p>
    <w:bookmarkStart w:id="20" w:name="program"/>
    <w:p>
      <w:pPr>
        <w:pStyle w:val="Heading2"/>
      </w:pPr>
      <w:r>
        <w:t xml:space="preserve">Program</w:t>
      </w:r>
    </w:p>
    <w:p>
      <w:pPr>
        <w:pStyle w:val="SourceCode"/>
      </w:pPr>
      <w:r>
        <w:rPr>
          <w:rStyle w:val="VerbatimChar"/>
        </w:rPr>
        <w:t xml:space="preserve">office = 10.0.0.0/24</w:t>
      </w:r>
      <w:r>
        <w:br/>
      </w:r>
      <w:r>
        <w:rPr>
          <w:rStyle w:val="VerbatimChar"/>
        </w:rPr>
        <w:t xml:space="preserve">web = 192.168.1.10</w:t>
      </w:r>
      <w:r>
        <w:br/>
      </w:r>
      <w:r>
        <w:br/>
      </w:r>
      <w:r>
        <w:rPr>
          <w:rStyle w:val="VerbatimChar"/>
        </w:rPr>
        <w:t xml:space="preserve">rule ssh_office = allow tcp from office to any port 22</w:t>
      </w:r>
      <w:r>
        <w:br/>
      </w:r>
      <w:r>
        <w:rPr>
          <w:rStyle w:val="VerbatimChar"/>
        </w:rPr>
        <w:t xml:space="preserve">rule web_https  = allow tcp from any to web port 443</w:t>
      </w:r>
      <w:r>
        <w:br/>
      </w:r>
      <w:r>
        <w:rPr>
          <w:rStyle w:val="VerbatimChar"/>
        </w:rPr>
        <w:t xml:space="preserve">rule web_http   = allow tcp from any to web port 80</w:t>
      </w:r>
      <w:r>
        <w:br/>
      </w:r>
      <w:r>
        <w:rPr>
          <w:rStyle w:val="VerbatimChar"/>
        </w:rPr>
        <w:t xml:space="preserve">rule block_rest = deny any from any to any</w:t>
      </w:r>
      <w:r>
        <w:br/>
      </w:r>
      <w:r>
        <w:br/>
      </w:r>
      <w:r>
        <w:rPr>
          <w:rStyle w:val="VerbatimChar"/>
        </w:rPr>
        <w:t xml:space="preserve">print "Type one packet in program syntax"</w:t>
      </w:r>
      <w:r>
        <w:br/>
      </w:r>
      <w:r>
        <w:rPr>
          <w:rStyle w:val="VerbatimChar"/>
        </w:rPr>
        <w:t xml:space="preserve">input p</w:t>
      </w:r>
      <w:r>
        <w:br/>
      </w:r>
      <w:r>
        <w:br/>
      </w:r>
      <w:r>
        <w:rPr>
          <w:rStyle w:val="VerbatimChar"/>
        </w:rPr>
        <w:t xml:space="preserve">if evaluate(p) == allow then</w:t>
      </w:r>
      <w:r>
        <w:br/>
      </w:r>
      <w:r>
        <w:rPr>
          <w:rStyle w:val="VerbatimChar"/>
        </w:rPr>
        <w:t xml:space="preserve">  print "allowed by", matched_rule(p)</w:t>
      </w:r>
      <w:r>
        <w:br/>
      </w:r>
      <w:r>
        <w:rPr>
          <w:rStyle w:val="VerbatimChar"/>
        </w:rPr>
        <w:t xml:space="preserve">else</w:t>
      </w:r>
      <w:r>
        <w:br/>
      </w:r>
      <w:r>
        <w:rPr>
          <w:rStyle w:val="VerbatimChar"/>
        </w:rPr>
        <w:t xml:space="preserve">  if p.src within office then</w:t>
      </w:r>
      <w:r>
        <w:br/>
      </w:r>
      <w:r>
        <w:rPr>
          <w:rStyle w:val="VerbatimChar"/>
        </w:rPr>
        <w:t xml:space="preserve">    print "denied, internal source", p.src</w:t>
      </w:r>
      <w:r>
        <w:br/>
      </w:r>
      <w:r>
        <w:rPr>
          <w:rStyle w:val="VerbatimChar"/>
        </w:rPr>
        <w:t xml:space="preserve">  else</w:t>
      </w:r>
      <w:r>
        <w:br/>
      </w:r>
      <w:r>
        <w:rPr>
          <w:rStyle w:val="VerbatimChar"/>
        </w:rPr>
        <w:t xml:space="preserve">    print "denied by", matched_rule(p)</w:t>
      </w:r>
      <w:r>
        <w:br/>
      </w:r>
      <w:r>
        <w:rPr>
          <w:rStyle w:val="VerbatimChar"/>
        </w:rPr>
        <w:t xml:space="preserve">  end</w:t>
      </w:r>
      <w:r>
        <w:br/>
      </w:r>
      <w:r>
        <w:rPr>
          <w:rStyle w:val="VerbatimChar"/>
        </w:rPr>
        <w:t xml:space="preserve">end</w:t>
      </w:r>
    </w:p>
    <w:bookmarkEnd w:id="20"/>
    <w:bookmarkStart w:id="21" w:name="what-it-does"/>
    <w:p>
      <w:pPr>
        <w:pStyle w:val="Heading2"/>
      </w:pPr>
      <w:r>
        <w:t xml:space="preserve">What it does</w:t>
      </w:r>
    </w:p>
    <w:p>
      <w:pPr>
        <w:pStyle w:val="FirstParagraph"/>
      </w:pPr>
      <w:r>
        <w:t xml:space="preserve">The two assignments give a name to the office network and to the web server, so the rules are easier to read. The four rules are the policy: SSH only from the office, web traffic on ports 443 and 80 to the web server, and everything else denied. Rules are checked in the order they are written and the first match wins, so</w:t>
      </w:r>
      <w:r>
        <w:t xml:space="preserve"> </w:t>
      </w:r>
      <w:r>
        <w:rPr>
          <w:rStyle w:val="VerbatimChar"/>
        </w:rPr>
        <w:t xml:space="preserve">block_rest</w:t>
      </w:r>
      <w:r>
        <w:t xml:space="preserve"> </w:t>
      </w:r>
      <w:r>
        <w:t xml:space="preserve">has to stay last. If it was first, every packet would be denied.</w:t>
      </w:r>
    </w:p>
    <w:p>
      <w:pPr>
        <w:pStyle w:val="BodyText"/>
      </w:pPr>
      <w:r>
        <w:t xml:space="preserve">After the rules the program prints a hint and reads one packet with</w:t>
      </w:r>
      <w:r>
        <w:t xml:space="preserve"> </w:t>
      </w:r>
      <w:r>
        <w:rPr>
          <w:rStyle w:val="VerbatimChar"/>
        </w:rPr>
        <w:t xml:space="preserve">input</w:t>
      </w:r>
      <w:r>
        <w:t xml:space="preserve">. If</w:t>
      </w:r>
      <w:r>
        <w:t xml:space="preserve"> </w:t>
      </w:r>
      <w:r>
        <w:rPr>
          <w:rStyle w:val="VerbatimChar"/>
        </w:rPr>
        <w:t xml:space="preserve">evaluate</w:t>
      </w:r>
      <w:r>
        <w:t xml:space="preserve"> </w:t>
      </w:r>
      <w:r>
        <w:t xml:space="preserve">says allow, it prints the name of the rule that decided. If not, a second</w:t>
      </w:r>
      <w:r>
        <w:t xml:space="preserve"> </w:t>
      </w:r>
      <w:r>
        <w:rPr>
          <w:rStyle w:val="VerbatimChar"/>
        </w:rPr>
        <w:t xml:space="preserve">if</w:t>
      </w:r>
      <w:r>
        <w:t xml:space="preserve"> </w:t>
      </w:r>
      <w:r>
        <w:t xml:space="preserve">checks where the packet came from. A denied packet from the office network is probably a mistake in the policy, so it gets its own message. The second</w:t>
      </w:r>
      <w:r>
        <w:t xml:space="preserve"> </w:t>
      </w:r>
      <w:r>
        <w:rPr>
          <w:rStyle w:val="VerbatimChar"/>
        </w:rPr>
        <w:t xml:space="preserve">if</w:t>
      </w:r>
      <w:r>
        <w:t xml:space="preserve"> </w:t>
      </w:r>
      <w:r>
        <w:t xml:space="preserve">is nested inside the</w:t>
      </w:r>
      <w:r>
        <w:t xml:space="preserve"> </w:t>
      </w:r>
      <w:r>
        <w:rPr>
          <w:rStyle w:val="VerbatimChar"/>
        </w:rPr>
        <w:t xml:space="preserve">else</w:t>
      </w:r>
      <w:r>
        <w:t xml:space="preserve"> </w:t>
      </w:r>
      <w:r>
        <w:t xml:space="preserve">because MiniWall has no</w:t>
      </w:r>
      <w:r>
        <w:t xml:space="preserve"> </w:t>
      </w:r>
      <w:r>
        <w:rPr>
          <w:rStyle w:val="VerbatimChar"/>
        </w:rPr>
        <w:t xml:space="preserve">elif</w:t>
      </w:r>
      <w:r>
        <w:t xml:space="preserve">, and it has its own</w:t>
      </w:r>
      <w:r>
        <w:t xml:space="preserve"> </w:t>
      </w:r>
      <w:r>
        <w:rPr>
          <w:rStyle w:val="VerbatimChar"/>
        </w:rPr>
        <w:t xml:space="preserve">end</w:t>
      </w:r>
      <w:r>
        <w:t xml:space="preserve">.</w:t>
      </w:r>
    </w:p>
    <w:bookmarkEnd w:id="21"/>
    <w:bookmarkStart w:id="22" w:name="statements-used"/>
    <w:p>
      <w:pPr>
        <w:pStyle w:val="Heading2"/>
      </w:pPr>
      <w:r>
        <w:t xml:space="preserve">Statements used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Statement</w:t>
            </w:r>
          </w:p>
        </w:tc>
        <w:tc>
          <w:tcPr/>
          <w:p>
            <w:pPr>
              <w:pStyle w:val="Compact"/>
              <w:jc w:val="left"/>
            </w:pPr>
            <w:r>
              <w:t xml:space="preserve">Where</w:t>
            </w:r>
          </w:p>
        </w:tc>
      </w:tr>
      <w:tr>
        <w:tc>
          <w:tcPr/>
          <w:p>
            <w:pPr>
              <w:pStyle w:val="Compact"/>
              <w:jc w:val="left"/>
            </w:pPr>
            <w:r>
              <w:t xml:space="preserve">rule</w:t>
            </w:r>
          </w:p>
        </w:tc>
        <w:tc>
          <w:tcPr/>
          <w:p>
            <w:pPr>
              <w:pStyle w:val="Compact"/>
              <w:jc w:val="left"/>
            </w:pPr>
            <w:r>
              <w:t xml:space="preserve">four rules after the assignments</w:t>
            </w:r>
          </w:p>
        </w:tc>
      </w:tr>
      <w:tr>
        <w:tc>
          <w:tcPr/>
          <w:p>
            <w:pPr>
              <w:pStyle w:val="Compact"/>
              <w:jc w:val="left"/>
            </w:pPr>
            <w:r>
              <w:t xml:space="preserve">assignment</w:t>
            </w:r>
          </w:p>
        </w:tc>
        <w:tc>
          <w:tcPr/>
          <w:p>
            <w:pPr>
              <w:pStyle w:val="Compact"/>
              <w:jc w:val="left"/>
            </w:pPr>
            <w:r>
              <w:rPr>
                <w:rStyle w:val="VerbatimChar"/>
              </w:rPr>
              <w:t xml:space="preserve">office</w:t>
            </w:r>
            <w:r>
              <w:t xml:space="preserve"> </w:t>
            </w:r>
            <w:r>
              <w:t xml:space="preserve">and</w:t>
            </w:r>
            <w:r>
              <w:t xml:space="preserve"> </w:t>
            </w:r>
            <w:r>
              <w:rPr>
                <w:rStyle w:val="VerbatimChar"/>
              </w:rPr>
              <w:t xml:space="preserve">web</w:t>
            </w:r>
          </w:p>
        </w:tc>
      </w:tr>
      <w:tr>
        <w:tc>
          <w:tcPr/>
          <w:p>
            <w:pPr>
              <w:pStyle w:val="Compact"/>
              <w:jc w:val="left"/>
            </w:pPr>
            <w:r>
              <w:t xml:space="preserve">input</w:t>
            </w:r>
          </w:p>
        </w:tc>
        <w:tc>
          <w:tcPr/>
          <w:p>
            <w:pPr>
              <w:pStyle w:val="Compact"/>
              <w:jc w:val="left"/>
            </w:pPr>
            <w:r>
              <w:rPr>
                <w:rStyle w:val="VerbatimChar"/>
              </w:rPr>
              <w:t xml:space="preserve">input p</w:t>
            </w:r>
          </w:p>
        </w:tc>
      </w:tr>
      <w:tr>
        <w:tc>
          <w:tcPr/>
          <w:p>
            <w:pPr>
              <w:pStyle w:val="Compact"/>
              <w:jc w:val="left"/>
            </w:pPr>
            <w:r>
              <w:t xml:space="preserve">print</w:t>
            </w:r>
          </w:p>
        </w:tc>
        <w:tc>
          <w:tcPr/>
          <w:p>
            <w:pPr>
              <w:pStyle w:val="Compact"/>
              <w:jc w:val="left"/>
            </w:pPr>
            <w:r>
              <w:t xml:space="preserve">four, one of them with two values</w:t>
            </w:r>
          </w:p>
        </w:tc>
      </w:tr>
      <w:tr>
        <w:tc>
          <w:tcPr/>
          <w:p>
            <w:pPr>
              <w:pStyle w:val="Compact"/>
              <w:jc w:val="left"/>
            </w:pPr>
            <w:r>
              <w:t xml:space="preserve">if / else</w:t>
            </w:r>
          </w:p>
        </w:tc>
        <w:tc>
          <w:tcPr/>
          <w:p>
            <w:pPr>
              <w:pStyle w:val="Compact"/>
              <w:jc w:val="left"/>
            </w:pPr>
            <w:r>
              <w:t xml:space="preserve">the outer one and the nested one</w:t>
            </w:r>
          </w:p>
        </w:tc>
      </w:tr>
    </w:tbl>
    <w:p>
      <w:pPr>
        <w:pStyle w:val="BodyText"/>
      </w:pPr>
      <w:r>
        <w:t xml:space="preserve">There is no loop here. The loops are in program 2.</w:t>
      </w:r>
    </w:p>
    <w:bookmarkEnd w:id="22"/>
    <w:bookmarkStart w:id="23" w:name="how-i-checked-it"/>
    <w:p>
      <w:pPr>
        <w:pStyle w:val="Heading2"/>
      </w:pPr>
      <w:r>
        <w:t xml:space="preserve">How I checked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I tried</w:t>
            </w:r>
          </w:p>
        </w:tc>
        <w:tc>
          <w:tcPr/>
          <w:p>
            <w:pPr>
              <w:pStyle w:val="Compact"/>
              <w:jc w:val="left"/>
            </w:pPr>
            <w:r>
              <w:t xml:space="preserve">Result</w:t>
            </w:r>
          </w:p>
        </w:tc>
      </w:tr>
      <w:tr>
        <w:tc>
          <w:tcPr/>
          <w:p>
            <w:pPr>
              <w:pStyle w:val="Compact"/>
              <w:jc w:val="left"/>
            </w:pPr>
            <w:r>
              <w:t xml:space="preserve">Parsed it with an LL(1) table parser built from the BNF</w:t>
            </w:r>
          </w:p>
        </w:tc>
        <w:tc>
          <w:tcPr/>
          <w:p>
            <w:pPr>
              <w:pStyle w:val="Compact"/>
              <w:jc w:val="left"/>
            </w:pPr>
            <w:r>
              <w:t xml:space="preserve">Accepted, 13 statements (4 rule, 2 assignment, 4 print, 1 input, 2 if). The Lab 1 grammar accepts it too.</w:t>
            </w:r>
          </w:p>
        </w:tc>
      </w:tr>
      <w:tr>
        <w:tc>
          <w:tcPr/>
          <w:p>
            <w:pPr>
              <w:pStyle w:val="Compact"/>
              <w:jc w:val="left"/>
            </w:pPr>
            <w:r>
              <w:t xml:space="preserve">Five broken copies: no</w:t>
            </w:r>
            <w:r>
              <w:t xml:space="preserve"> </w:t>
            </w:r>
            <w:r>
              <w:rPr>
                <w:rStyle w:val="VerbatimChar"/>
              </w:rPr>
              <w:t xml:space="preserve">then</w:t>
            </w:r>
            <w:r>
              <w:t xml:space="preserve">, no last</w:t>
            </w:r>
            <w:r>
              <w:t xml:space="preserve"> </w:t>
            </w:r>
            <w:r>
              <w:rPr>
                <w:rStyle w:val="VerbatimChar"/>
              </w:rPr>
              <w:t xml:space="preserve">end</w:t>
            </w:r>
            <w:r>
              <w:t xml:space="preserve">,</w:t>
            </w:r>
            <w:r>
              <w:t xml:space="preserve"> </w:t>
            </w:r>
            <w:r>
              <w:rPr>
                <w:rStyle w:val="VerbatimChar"/>
              </w:rPr>
              <w:t xml:space="preserve">port</w:t>
            </w:r>
            <w:r>
              <w:t xml:space="preserve"> </w:t>
            </w:r>
            <w:r>
              <w:t xml:space="preserve">used as a variable, no</w:t>
            </w:r>
            <w:r>
              <w:t xml:space="preserve"> </w:t>
            </w:r>
            <w:r>
              <w:rPr>
                <w:rStyle w:val="VerbatimChar"/>
              </w:rPr>
              <w:t xml:space="preserve">=</w:t>
            </w:r>
            <w:r>
              <w:t xml:space="preserve"> </w:t>
            </w:r>
            <w:r>
              <w:t xml:space="preserve">in a rule,</w:t>
            </w:r>
            <w:r>
              <w:t xml:space="preserve"> </w:t>
            </w:r>
            <w:r>
              <w:rPr>
                <w:rStyle w:val="VerbatimChar"/>
              </w:rPr>
              <w:t xml:space="preserve">from</w:t>
            </w:r>
            <w:r>
              <w:t xml:space="preserve"> </w:t>
            </w:r>
            <w:r>
              <w:t xml:space="preserve">and</w:t>
            </w:r>
            <w:r>
              <w:t xml:space="preserve"> </w:t>
            </w:r>
            <w:r>
              <w:rPr>
                <w:rStyle w:val="VerbatimChar"/>
              </w:rPr>
              <w:t xml:space="preserve">to</w:t>
            </w:r>
            <w:r>
              <w:t xml:space="preserve"> </w:t>
            </w:r>
            <w:r>
              <w:t xml:space="preserve">swapped</w:t>
            </w:r>
          </w:p>
        </w:tc>
        <w:tc>
          <w:tcPr/>
          <w:p>
            <w:pPr>
              <w:pStyle w:val="Compact"/>
              <w:jc w:val="left"/>
            </w:pPr>
            <w:r>
              <w:t xml:space="preserve">All five rejected, each error points to the right line.</w:t>
            </w:r>
          </w:p>
        </w:tc>
      </w:tr>
      <w:tr>
        <w:tc>
          <w:tcPr/>
          <w:p>
            <w:pPr>
              <w:pStyle w:val="Compact"/>
              <w:jc w:val="left"/>
            </w:pPr>
            <w:r>
              <w:t xml:space="preserve">Sample outputs</w:t>
            </w:r>
          </w:p>
        </w:tc>
        <w:tc>
          <w:tcPr/>
          <w:p>
            <w:pPr>
              <w:pStyle w:val="Compact"/>
              <w:jc w:val="left"/>
            </w:pPr>
            <w:r>
              <w:t xml:space="preserve">Worked out by hand, then recomputed with a Python script that applies the rules in order. The three results match.</w:t>
            </w:r>
          </w:p>
        </w:tc>
      </w:tr>
    </w:tbl>
    <w:bookmarkEnd w:id="23"/>
    <w:bookmarkStart w:id="24" w:name="sample-runs"/>
    <w:p>
      <w:pPr>
        <w:pStyle w:val="Heading2"/>
      </w:pPr>
      <w:r>
        <w:t xml:space="preserve">Sample runs</w:t>
      </w:r>
    </w:p>
    <w:p>
      <w:pPr>
        <w:pStyle w:val="FirstParagraph"/>
      </w:pPr>
      <w:r>
        <w:t xml:space="preserve">There is no interpreter yet, so these results come from the hand check above. The text after</w:t>
      </w:r>
      <w:r>
        <w:t xml:space="preserve"> </w:t>
      </w:r>
      <w:r>
        <w:rPr>
          <w:rStyle w:val="VerbatimChar"/>
        </w:rPr>
        <w:t xml:space="preserve">input</w:t>
      </w:r>
      <w:r>
        <w:t xml:space="preserve"> </w:t>
      </w:r>
      <w:r>
        <w:t xml:space="preserve">is typed by the user.</w:t>
      </w:r>
    </w:p>
    <w:p>
      <w:pPr>
        <w:pStyle w:val="BodyText"/>
      </w:pPr>
      <w:r>
        <w:t xml:space="preserve">Typed:</w:t>
      </w:r>
      <w:r>
        <w:t xml:space="preserve"> </w:t>
      </w:r>
      <w:r>
        <w:rPr>
          <w:rStyle w:val="VerbatimChar"/>
        </w:rPr>
        <w:t xml:space="preserve">packet { src: 10.0.0.7, dst: 192.168.1.10, proto: tcp, port: 22 }</w:t>
      </w:r>
    </w:p>
    <w:p>
      <w:pPr>
        <w:pStyle w:val="SourceCode"/>
      </w:pPr>
      <w:r>
        <w:rPr>
          <w:rStyle w:val="VerbatimChar"/>
        </w:rPr>
        <w:t xml:space="preserve">Type one packet in program syntax</w:t>
      </w:r>
      <w:r>
        <w:br/>
      </w:r>
      <w:r>
        <w:rPr>
          <w:rStyle w:val="VerbatimChar"/>
        </w:rPr>
        <w:t xml:space="preserve">allowed by ssh_office</w:t>
      </w:r>
    </w:p>
    <w:p>
      <w:pPr>
        <w:pStyle w:val="FirstParagraph"/>
      </w:pPr>
      <w:r>
        <w:t xml:space="preserve">Typed:</w:t>
      </w:r>
      <w:r>
        <w:t xml:space="preserve"> </w:t>
      </w:r>
      <w:r>
        <w:rPr>
          <w:rStyle w:val="VerbatimChar"/>
        </w:rPr>
        <w:t xml:space="preserve">packet { src: 198.51.100.2, dst: 192.168.1.10, proto: tcp, port: 22 }</w:t>
      </w:r>
    </w:p>
    <w:p>
      <w:pPr>
        <w:pStyle w:val="SourceCode"/>
      </w:pPr>
      <w:r>
        <w:rPr>
          <w:rStyle w:val="VerbatimChar"/>
        </w:rPr>
        <w:t xml:space="preserve">Type one packet in program syntax</w:t>
      </w:r>
      <w:r>
        <w:br/>
      </w:r>
      <w:r>
        <w:rPr>
          <w:rStyle w:val="VerbatimChar"/>
        </w:rPr>
        <w:t xml:space="preserve">denied by block_rest</w:t>
      </w:r>
    </w:p>
    <w:p>
      <w:pPr>
        <w:pStyle w:val="FirstParagraph"/>
      </w:pPr>
      <w:r>
        <w:t xml:space="preserve">The source is outside the office, so</w:t>
      </w:r>
      <w:r>
        <w:t xml:space="preserve"> </w:t>
      </w:r>
      <w:r>
        <w:rPr>
          <w:rStyle w:val="VerbatimChar"/>
        </w:rPr>
        <w:t xml:space="preserve">ssh_office</w:t>
      </w:r>
      <w:r>
        <w:t xml:space="preserve"> </w:t>
      </w:r>
      <w:r>
        <w:t xml:space="preserve">does not match, and port 22 is not one of the two web ports.</w:t>
      </w:r>
    </w:p>
    <w:p>
      <w:pPr>
        <w:pStyle w:val="BodyText"/>
      </w:pPr>
      <w:r>
        <w:t xml:space="preserve">Typed:</w:t>
      </w:r>
      <w:r>
        <w:t xml:space="preserve"> </w:t>
      </w:r>
      <w:r>
        <w:rPr>
          <w:rStyle w:val="VerbatimChar"/>
        </w:rPr>
        <w:t xml:space="preserve">packet { src: 10.0.0.8, dst: 192.168.1.10, proto: udp, port: 53 }</w:t>
      </w:r>
    </w:p>
    <w:p>
      <w:pPr>
        <w:pStyle w:val="SourceCode"/>
      </w:pPr>
      <w:r>
        <w:rPr>
          <w:rStyle w:val="VerbatimChar"/>
        </w:rPr>
        <w:t xml:space="preserve">Type one packet in program syntax</w:t>
      </w:r>
      <w:r>
        <w:br/>
      </w:r>
      <w:r>
        <w:rPr>
          <w:rStyle w:val="VerbatimChar"/>
        </w:rPr>
        <w:t xml:space="preserve">denied, internal source 10.0.0.8</w:t>
      </w:r>
    </w:p>
    <w:p>
      <w:pPr>
        <w:pStyle w:val="FirstParagraph"/>
      </w:pPr>
      <w:r>
        <w:t xml:space="preserve">Nothing matches a udp packet to the web server except the last rule. The source is inside the office network, so the nested</w:t>
      </w:r>
      <w:r>
        <w:t xml:space="preserve"> </w:t>
      </w:r>
      <w:r>
        <w:rPr>
          <w:rStyle w:val="VerbatimChar"/>
        </w:rPr>
        <w:t xml:space="preserve">if</w:t>
      </w:r>
      <w:r>
        <w:t xml:space="preserve"> </w:t>
      </w:r>
      <w:r>
        <w:t xml:space="preserve">takes the first branch.</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Program 1, check one connection</dc:title>
  <dc:creator/>
  <cp:keywords/>
  <dcterms:created xsi:type="dcterms:W3CDTF">2026-10-14T07:24:44Z</dcterms:created>
  <dcterms:modified xsi:type="dcterms:W3CDTF">2026-10-14T07:24:44Z</dcterms:modified>
</cp:coreProperties>
</file>

<file path=docProps/custom.xml><?xml version="1.0" encoding="utf-8"?>
<Properties xmlns="http://schemas.openxmlformats.org/officeDocument/2006/custom-properties" xmlns:vt="http://schemas.openxmlformats.org/officeDocument/2006/docPropsVTypes"/>
</file>