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A448" w14:textId="2F1EB0A5" w:rsidR="00156A35" w:rsidRDefault="00156A35" w:rsidP="00156A35">
      <w:pPr>
        <w:spacing w:after="0" w:line="240" w:lineRule="auto"/>
        <w:jc w:val="center"/>
        <w:outlineLvl w:val="1"/>
        <w:rPr>
          <w:rFonts w:ascii="Times New Roman" w:eastAsia="Times New Roman" w:hAnsi="Times New Roman" w:cs="Times New Roman"/>
          <w:b/>
          <w:bCs/>
          <w:color w:val="484D51"/>
          <w:spacing w:val="5"/>
          <w:sz w:val="39"/>
          <w:szCs w:val="39"/>
          <w:lang w:val="en-US" w:eastAsia="ru-RU"/>
        </w:rPr>
      </w:pPr>
      <w:proofErr w:type="spellStart"/>
      <w:r w:rsidRPr="00156A35">
        <w:rPr>
          <w:rFonts w:ascii="Times New Roman" w:eastAsia="Times New Roman" w:hAnsi="Times New Roman" w:cs="Times New Roman"/>
          <w:b/>
          <w:bCs/>
          <w:color w:val="484D51"/>
          <w:spacing w:val="5"/>
          <w:sz w:val="39"/>
          <w:szCs w:val="39"/>
          <w:lang w:val="en-US" w:eastAsia="ru-RU"/>
        </w:rPr>
        <w:t>Supchik</w:t>
      </w:r>
      <w:proofErr w:type="spellEnd"/>
      <w:r w:rsidRPr="00156A35">
        <w:rPr>
          <w:rFonts w:ascii="Times New Roman" w:eastAsia="Times New Roman" w:hAnsi="Times New Roman" w:cs="Times New Roman"/>
          <w:b/>
          <w:bCs/>
          <w:color w:val="484D51"/>
          <w:spacing w:val="5"/>
          <w:sz w:val="39"/>
          <w:szCs w:val="39"/>
          <w:lang w:val="en-US" w:eastAsia="ru-RU"/>
        </w:rPr>
        <w:t xml:space="preserve"> you never tasted before</w:t>
      </w:r>
    </w:p>
    <w:p w14:paraId="476B6848" w14:textId="77777777" w:rsidR="00156A35" w:rsidRDefault="00156A35" w:rsidP="00156A35">
      <w:pPr>
        <w:spacing w:after="0" w:line="240" w:lineRule="auto"/>
        <w:jc w:val="center"/>
        <w:outlineLvl w:val="1"/>
        <w:rPr>
          <w:rFonts w:ascii="Times New Roman" w:eastAsia="Times New Roman" w:hAnsi="Times New Roman" w:cs="Times New Roman"/>
          <w:b/>
          <w:bCs/>
          <w:color w:val="484D51"/>
          <w:spacing w:val="5"/>
          <w:sz w:val="39"/>
          <w:szCs w:val="39"/>
          <w:lang w:val="en-US" w:eastAsia="ru-RU"/>
        </w:rPr>
      </w:pPr>
    </w:p>
    <w:p w14:paraId="76A3BFBC" w14:textId="374A0F4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 xml:space="preserve">700g </w:t>
      </w:r>
      <w:proofErr w:type="spellStart"/>
      <w:r w:rsidRPr="00156A35">
        <w:rPr>
          <w:rFonts w:ascii="Times New Roman" w:eastAsia="Times New Roman" w:hAnsi="Times New Roman" w:cs="Times New Roman"/>
          <w:bCs/>
          <w:color w:val="484D51"/>
          <w:spacing w:val="5"/>
          <w:sz w:val="28"/>
          <w:szCs w:val="28"/>
          <w:lang w:val="en-US" w:eastAsia="ru-RU"/>
        </w:rPr>
        <w:t>tratatitati</w:t>
      </w:r>
      <w:proofErr w:type="spellEnd"/>
    </w:p>
    <w:p w14:paraId="02FF7820" w14:textId="7777777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 xml:space="preserve">250g </w:t>
      </w:r>
      <w:proofErr w:type="spellStart"/>
      <w:r w:rsidRPr="00156A35">
        <w:rPr>
          <w:rFonts w:ascii="Times New Roman" w:eastAsia="Times New Roman" w:hAnsi="Times New Roman" w:cs="Times New Roman"/>
          <w:bCs/>
          <w:color w:val="484D51"/>
          <w:spacing w:val="5"/>
          <w:sz w:val="28"/>
          <w:szCs w:val="28"/>
          <w:lang w:val="en-US" w:eastAsia="ru-RU"/>
        </w:rPr>
        <w:t>tratatitati</w:t>
      </w:r>
      <w:proofErr w:type="spellEnd"/>
    </w:p>
    <w:p w14:paraId="1DB01B99" w14:textId="7777777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 xml:space="preserve">500g </w:t>
      </w:r>
      <w:proofErr w:type="spellStart"/>
      <w:r w:rsidRPr="00156A35">
        <w:rPr>
          <w:rFonts w:ascii="Times New Roman" w:eastAsia="Times New Roman" w:hAnsi="Times New Roman" w:cs="Times New Roman"/>
          <w:bCs/>
          <w:color w:val="484D51"/>
          <w:spacing w:val="5"/>
          <w:sz w:val="28"/>
          <w:szCs w:val="28"/>
          <w:lang w:val="en-US" w:eastAsia="ru-RU"/>
        </w:rPr>
        <w:t>tratatitati</w:t>
      </w:r>
      <w:proofErr w:type="spellEnd"/>
    </w:p>
    <w:p w14:paraId="081F8A5D" w14:textId="7777777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 xml:space="preserve">2 </w:t>
      </w:r>
      <w:proofErr w:type="spellStart"/>
      <w:r w:rsidRPr="00156A35">
        <w:rPr>
          <w:rFonts w:ascii="Times New Roman" w:eastAsia="Times New Roman" w:hAnsi="Times New Roman" w:cs="Times New Roman"/>
          <w:bCs/>
          <w:color w:val="484D51"/>
          <w:spacing w:val="5"/>
          <w:sz w:val="28"/>
          <w:szCs w:val="28"/>
          <w:lang w:val="en-US" w:eastAsia="ru-RU"/>
        </w:rPr>
        <w:t>tratatitati</w:t>
      </w:r>
      <w:bookmarkStart w:id="0" w:name="_GoBack"/>
      <w:bookmarkEnd w:id="0"/>
      <w:proofErr w:type="spellEnd"/>
    </w:p>
    <w:p w14:paraId="3D0BCABB" w14:textId="7777777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 xml:space="preserve">150g </w:t>
      </w:r>
      <w:proofErr w:type="spellStart"/>
      <w:r w:rsidRPr="00156A35">
        <w:rPr>
          <w:rFonts w:ascii="Times New Roman" w:eastAsia="Times New Roman" w:hAnsi="Times New Roman" w:cs="Times New Roman"/>
          <w:bCs/>
          <w:color w:val="484D51"/>
          <w:spacing w:val="5"/>
          <w:sz w:val="28"/>
          <w:szCs w:val="28"/>
          <w:lang w:val="en-US" w:eastAsia="ru-RU"/>
        </w:rPr>
        <w:t>tratatitati</w:t>
      </w:r>
      <w:proofErr w:type="spellEnd"/>
    </w:p>
    <w:p w14:paraId="086D4393" w14:textId="7777777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salt</w:t>
      </w:r>
    </w:p>
    <w:p w14:paraId="62C6177F" w14:textId="77777777"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proofErr w:type="spellStart"/>
      <w:r w:rsidRPr="00156A35">
        <w:rPr>
          <w:rFonts w:ascii="Times New Roman" w:eastAsia="Times New Roman" w:hAnsi="Times New Roman" w:cs="Times New Roman"/>
          <w:bCs/>
          <w:color w:val="484D51"/>
          <w:spacing w:val="5"/>
          <w:sz w:val="28"/>
          <w:szCs w:val="28"/>
          <w:lang w:val="en-US" w:eastAsia="ru-RU"/>
        </w:rPr>
        <w:t>peper</w:t>
      </w:r>
      <w:proofErr w:type="spellEnd"/>
    </w:p>
    <w:p w14:paraId="4601EAB9" w14:textId="64804CB5" w:rsidR="00156A35" w:rsidRPr="00156A35" w:rsidRDefault="00156A35" w:rsidP="00156A35">
      <w:pPr>
        <w:pStyle w:val="a3"/>
        <w:numPr>
          <w:ilvl w:val="0"/>
          <w:numId w:val="1"/>
        </w:numPr>
        <w:spacing w:after="0" w:line="240" w:lineRule="auto"/>
        <w:ind w:left="426" w:hanging="426"/>
        <w:jc w:val="both"/>
        <w:outlineLvl w:val="1"/>
        <w:rPr>
          <w:rFonts w:ascii="Times New Roman" w:eastAsia="Times New Roman" w:hAnsi="Times New Roman" w:cs="Times New Roman"/>
          <w:bCs/>
          <w:color w:val="484D51"/>
          <w:spacing w:val="5"/>
          <w:sz w:val="28"/>
          <w:szCs w:val="28"/>
          <w:lang w:val="en-US" w:eastAsia="ru-RU"/>
        </w:rPr>
      </w:pPr>
      <w:r w:rsidRPr="00156A35">
        <w:rPr>
          <w:rFonts w:ascii="Times New Roman" w:eastAsia="Times New Roman" w:hAnsi="Times New Roman" w:cs="Times New Roman"/>
          <w:bCs/>
          <w:color w:val="484D51"/>
          <w:spacing w:val="5"/>
          <w:sz w:val="28"/>
          <w:szCs w:val="28"/>
          <w:lang w:val="en-US" w:eastAsia="ru-RU"/>
        </w:rPr>
        <w:t>oil</w:t>
      </w:r>
    </w:p>
    <w:p w14:paraId="6DC2E953" w14:textId="3181CCFC" w:rsidR="00B20F38" w:rsidRDefault="00B20F38">
      <w:pPr>
        <w:rPr>
          <w:rFonts w:ascii="Times New Roman" w:hAnsi="Times New Roman" w:cs="Times New Roman"/>
          <w:sz w:val="28"/>
          <w:szCs w:val="28"/>
          <w:lang w:val="en-US"/>
        </w:rPr>
      </w:pPr>
    </w:p>
    <w:p w14:paraId="5BA1A095" w14:textId="2CB05BAA" w:rsidR="00156A35" w:rsidRDefault="00156A35" w:rsidP="00156A35">
      <w:pPr>
        <w:spacing w:line="360" w:lineRule="auto"/>
        <w:jc w:val="both"/>
        <w:rPr>
          <w:rFonts w:ascii="Times New Roman" w:hAnsi="Times New Roman" w:cs="Times New Roman"/>
          <w:color w:val="A3A6A8"/>
          <w:spacing w:val="5"/>
          <w:sz w:val="28"/>
          <w:szCs w:val="28"/>
          <w:lang w:val="en-US"/>
        </w:rPr>
      </w:pPr>
      <w:r w:rsidRPr="00156A35">
        <w:rPr>
          <w:rFonts w:ascii="Times New Roman" w:hAnsi="Times New Roman" w:cs="Times New Roman"/>
          <w:color w:val="A3A6A8"/>
          <w:spacing w:val="5"/>
          <w:sz w:val="28"/>
          <w:szCs w:val="28"/>
          <w:lang w:val="en-US"/>
        </w:rPr>
        <w:t>I'm a paragraph. Click here to add your own text and edit me. It’s easy. Just click “Edit Text” or double click me to add your own content and make changes to the font. Feel free to drag and drop me anywhere you like on your page.</w:t>
      </w:r>
    </w:p>
    <w:p w14:paraId="52960C77" w14:textId="77777777" w:rsidR="00156A35" w:rsidRPr="00156A35" w:rsidRDefault="00156A35" w:rsidP="00156A35">
      <w:pPr>
        <w:spacing w:line="360" w:lineRule="auto"/>
        <w:jc w:val="both"/>
        <w:rPr>
          <w:rFonts w:ascii="Times New Roman" w:hAnsi="Times New Roman" w:cs="Times New Roman"/>
          <w:sz w:val="28"/>
          <w:szCs w:val="28"/>
          <w:lang w:val="en-US"/>
        </w:rPr>
      </w:pPr>
      <w:r w:rsidRPr="00156A35">
        <w:rPr>
          <w:rFonts w:ascii="Times New Roman" w:hAnsi="Times New Roman" w:cs="Times New Roman"/>
          <w:color w:val="A3A6A8"/>
          <w:spacing w:val="5"/>
          <w:sz w:val="28"/>
          <w:szCs w:val="28"/>
          <w:lang w:val="en-US"/>
        </w:rPr>
        <w:t>I'm a paragraph. Click here to add your own text and edit me. It’s easy. Just click “Edit Text” or double click me to add your own content and make changes to the font. Feel free to drag and drop me anywhere you like on your page.</w:t>
      </w:r>
    </w:p>
    <w:p w14:paraId="04B944EE" w14:textId="1AC6AB8D" w:rsidR="00156A35" w:rsidRPr="00156A35" w:rsidRDefault="00156A35" w:rsidP="00156A35">
      <w:pPr>
        <w:spacing w:line="360" w:lineRule="auto"/>
        <w:jc w:val="center"/>
        <w:rPr>
          <w:rFonts w:ascii="Times New Roman" w:hAnsi="Times New Roman" w:cs="Times New Roman"/>
          <w:sz w:val="28"/>
          <w:szCs w:val="28"/>
          <w:lang w:val="en-US"/>
        </w:rPr>
      </w:pPr>
      <w:r>
        <w:rPr>
          <w:noProof/>
        </w:rPr>
        <w:drawing>
          <wp:inline distT="0" distB="0" distL="0" distR="0" wp14:anchorId="705066B4" wp14:editId="25968706">
            <wp:extent cx="4648200" cy="2057400"/>
            <wp:effectExtent l="0" t="0" r="0" b="0"/>
            <wp:docPr id="1" name="Рисунок 1" descr="S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057400"/>
                    </a:xfrm>
                    <a:prstGeom prst="rect">
                      <a:avLst/>
                    </a:prstGeom>
                    <a:noFill/>
                    <a:ln>
                      <a:noFill/>
                    </a:ln>
                  </pic:spPr>
                </pic:pic>
              </a:graphicData>
            </a:graphic>
          </wp:inline>
        </w:drawing>
      </w:r>
    </w:p>
    <w:sectPr w:rsidR="00156A35" w:rsidRPr="00156A3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3570F"/>
    <w:multiLevelType w:val="hybridMultilevel"/>
    <w:tmpl w:val="4DCAC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98"/>
    <w:rsid w:val="00156A35"/>
    <w:rsid w:val="007D2298"/>
    <w:rsid w:val="00B20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52D3"/>
  <w15:chartTrackingRefBased/>
  <w15:docId w15:val="{2E49F79F-0EC0-41B5-B1BD-0981230C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156A3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56A35"/>
    <w:rPr>
      <w:rFonts w:ascii="Times New Roman" w:eastAsia="Times New Roman" w:hAnsi="Times New Roman" w:cs="Times New Roman"/>
      <w:b/>
      <w:bCs/>
      <w:sz w:val="36"/>
      <w:szCs w:val="36"/>
      <w:lang w:eastAsia="ru-RU"/>
    </w:rPr>
  </w:style>
  <w:style w:type="paragraph" w:styleId="a3">
    <w:name w:val="List Paragraph"/>
    <w:basedOn w:val="a"/>
    <w:uiPriority w:val="34"/>
    <w:qFormat/>
    <w:rsid w:val="0015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7385">
      <w:bodyDiv w:val="1"/>
      <w:marLeft w:val="0"/>
      <w:marRight w:val="0"/>
      <w:marTop w:val="0"/>
      <w:marBottom w:val="0"/>
      <w:divBdr>
        <w:top w:val="none" w:sz="0" w:space="0" w:color="auto"/>
        <w:left w:val="none" w:sz="0" w:space="0" w:color="auto"/>
        <w:bottom w:val="none" w:sz="0" w:space="0" w:color="auto"/>
        <w:right w:val="none" w:sz="0" w:space="0" w:color="auto"/>
      </w:divBdr>
    </w:div>
    <w:div w:id="239678533">
      <w:bodyDiv w:val="1"/>
      <w:marLeft w:val="0"/>
      <w:marRight w:val="0"/>
      <w:marTop w:val="0"/>
      <w:marBottom w:val="0"/>
      <w:divBdr>
        <w:top w:val="none" w:sz="0" w:space="0" w:color="auto"/>
        <w:left w:val="none" w:sz="0" w:space="0" w:color="auto"/>
        <w:bottom w:val="none" w:sz="0" w:space="0" w:color="auto"/>
        <w:right w:val="none" w:sz="0" w:space="0" w:color="auto"/>
      </w:divBdr>
    </w:div>
    <w:div w:id="3637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507</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Makarenko</dc:creator>
  <cp:keywords/>
  <dc:description/>
  <cp:lastModifiedBy>Bogdan Makarenko</cp:lastModifiedBy>
  <cp:revision>3</cp:revision>
  <cp:lastPrinted>2017-11-07T21:08:00Z</cp:lastPrinted>
  <dcterms:created xsi:type="dcterms:W3CDTF">2017-11-07T21:06:00Z</dcterms:created>
  <dcterms:modified xsi:type="dcterms:W3CDTF">2017-11-07T21:08:00Z</dcterms:modified>
</cp:coreProperties>
</file>