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3FC360E2" w:rsidR="00BC3F07" w:rsidRDefault="00B04E60" w:rsidP="00BC3F07">
      <w:pPr>
        <w:pStyle w:val="BJMCAuthors"/>
      </w:pPr>
      <w:r>
        <w:rPr>
          <w:lang w:val="en-US"/>
        </w:rPr>
        <w:t>Bogdan Babych</w:t>
      </w:r>
    </w:p>
    <w:p w14:paraId="40DC799D" w14:textId="7A7E64AF" w:rsidR="00BC3F07" w:rsidRDefault="00B04E60" w:rsidP="00BC3F07">
      <w:pPr>
        <w:pStyle w:val="BJMCAddress"/>
      </w:pPr>
      <w:r>
        <w:t>Centre for Translation Studies, University of Leeds, Leeds</w:t>
      </w:r>
      <w:r w:rsidR="00683EE4">
        <w:t>, LS2 9JT,</w:t>
      </w:r>
      <w:r>
        <w:t xml:space="preserve"> UK</w:t>
      </w:r>
    </w:p>
    <w:p w14:paraId="65324E01" w14:textId="77D2BC18" w:rsidR="00BC3F07" w:rsidRDefault="00B04E60" w:rsidP="006860F3">
      <w:pPr>
        <w:pStyle w:val="BJMCemail"/>
      </w:pPr>
      <w:r>
        <w:t>b.babych</w:t>
      </w:r>
      <w:r w:rsidR="00BC3F07">
        <w:t>@</w:t>
      </w:r>
      <w:r>
        <w:t>leeds.ac.uk</w:t>
      </w:r>
    </w:p>
    <w:p w14:paraId="1FEAAC69" w14:textId="05EF5558" w:rsidR="007F0E09" w:rsidRDefault="00BC3F07" w:rsidP="00F84647">
      <w:pPr>
        <w:pStyle w:val="BJMCAbstractandKeywords"/>
        <w:rPr>
          <w:lang w:val="en-US"/>
        </w:rPr>
      </w:pPr>
      <w:r w:rsidRPr="00EC305B">
        <w:rPr>
          <w:b/>
        </w:rPr>
        <w:t>Abstract</w:t>
      </w:r>
      <w:r>
        <w:t xml:space="preserve">: </w:t>
      </w:r>
      <w:r w:rsidR="007F3336">
        <w:t>This paper presents</w:t>
      </w:r>
      <w:r w:rsidR="00760A2F">
        <w:t xml:space="preserve"> a methodology for calculating a</w:t>
      </w:r>
      <w:r w:rsidR="007F3336">
        <w:t xml:space="preserve"> modified </w:t>
      </w:r>
      <w:proofErr w:type="spellStart"/>
      <w:r w:rsidR="007F3336">
        <w:t>Levenshtein</w:t>
      </w:r>
      <w:proofErr w:type="spellEnd"/>
      <w:r w:rsidR="007F3336">
        <w:t xml:space="preserve"> </w:t>
      </w:r>
      <w:proofErr w:type="gramStart"/>
      <w:r w:rsidR="007F3336">
        <w:t>edit</w:t>
      </w:r>
      <w:proofErr w:type="gramEnd"/>
      <w:r w:rsidR="007F3336">
        <w:t xml:space="preserve"> distance between character strings</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w:t>
      </w:r>
      <w:r w:rsidR="006C6A0D">
        <w:t>can be used</w:t>
      </w:r>
      <w:r w:rsidR="006F235C">
        <w:t xml:space="preserve"> for </w:t>
      </w:r>
      <w:r w:rsidR="0041489D">
        <w:t>finding translation equivalents for</w:t>
      </w:r>
      <w:r w:rsidR="006F235C">
        <w:t xml:space="preserve"> the ‘lon</w:t>
      </w:r>
      <w:r w:rsidR="0041489D">
        <w:t xml:space="preserve">g tail’ in </w:t>
      </w:r>
      <w:proofErr w:type="spellStart"/>
      <w:r w:rsidR="0041489D">
        <w:t>Zipfian</w:t>
      </w:r>
      <w:proofErr w:type="spellEnd"/>
      <w:r w:rsidR="0041489D">
        <w:t xml:space="preserve"> distribution: </w:t>
      </w:r>
      <w:r w:rsidR="006F235C">
        <w:t xml:space="preserve">low-frequency and usually unambiguous lexical items </w:t>
      </w:r>
      <w:r w:rsidR="0041489D">
        <w:t>in</w:t>
      </w:r>
      <w:r w:rsidR="00CB1E78">
        <w:t xml:space="preserve"> closely-related languages (many of th</w:t>
      </w:r>
      <w:r w:rsidR="008C756C">
        <w:t xml:space="preserve">ose often under-resourced). </w:t>
      </w:r>
      <w:proofErr w:type="spellStart"/>
      <w:r w:rsidR="00633A74">
        <w:t>Graphonological</w:t>
      </w:r>
      <w:proofErr w:type="spellEnd"/>
      <w:r w:rsidR="00633A74">
        <w:t xml:space="preserve"> </w:t>
      </w:r>
      <w:proofErr w:type="spellStart"/>
      <w:r w:rsidR="00633A74">
        <w:t>Levenshtein</w:t>
      </w:r>
      <w:proofErr w:type="spellEnd"/>
      <w:r w:rsidR="00633A74">
        <w:t xml:space="preserve"> edit distance</w:t>
      </w:r>
      <w:r w:rsidR="007F3336">
        <w:t xml:space="preserve"> relies on editing hierarchical representations of phonological features for grapheme</w:t>
      </w:r>
      <w:r w:rsidR="00ED52F2">
        <w:rPr>
          <w:lang w:val="en-US"/>
        </w:rPr>
        <w:t>s</w:t>
      </w:r>
      <w:r w:rsidR="00326CA0">
        <w:rPr>
          <w:lang w:val="en-US"/>
        </w:rPr>
        <w:t xml:space="preserve"> (</w:t>
      </w:r>
      <w:proofErr w:type="spellStart"/>
      <w:r w:rsidR="00326CA0">
        <w:rPr>
          <w:lang w:val="en-US"/>
        </w:rPr>
        <w:t>graphonological</w:t>
      </w:r>
      <w:proofErr w:type="spellEnd"/>
      <w:r w:rsidR="00326CA0">
        <w:rPr>
          <w:lang w:val="en-US"/>
        </w:rPr>
        <w:t xml:space="preserve"> representations)</w:t>
      </w:r>
      <w:r w:rsidR="009C3748">
        <w:t xml:space="preserve"> and improves on </w:t>
      </w:r>
      <w:r w:rsidR="007F3336">
        <w:t xml:space="preserve">phonological edit distance </w:t>
      </w:r>
      <w:r w:rsidR="009C3748">
        <w:t xml:space="preserve">proposed for measuring dialectological variation. </w:t>
      </w:r>
      <w:proofErr w:type="spellStart"/>
      <w:r w:rsidR="003E473B">
        <w:rPr>
          <w:lang w:val="en-US"/>
        </w:rPr>
        <w:t>Graphonological</w:t>
      </w:r>
      <w:proofErr w:type="spellEnd"/>
      <w:r w:rsidR="003E473B">
        <w:rPr>
          <w:lang w:val="en-US"/>
        </w:rPr>
        <w:t xml:space="preserve">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sidR="00633A74">
        <w:rPr>
          <w:lang w:val="en-US"/>
        </w:rPr>
        <w:t xml:space="preserve">feature </w:t>
      </w:r>
      <w:r w:rsidR="00760A2F">
        <w:rPr>
          <w:lang w:val="en-US"/>
        </w:rPr>
        <w:t xml:space="preserve">sets or vectors) are addressed by using </w:t>
      </w:r>
      <w:proofErr w:type="gramStart"/>
      <w:r w:rsidR="00760A2F">
        <w:rPr>
          <w:lang w:val="en-US"/>
        </w:rPr>
        <w:t>linguistically-motivated</w:t>
      </w:r>
      <w:proofErr w:type="gramEnd"/>
      <w:r w:rsidR="00760A2F">
        <w:rPr>
          <w:lang w:val="en-US"/>
        </w:rPr>
        <w:t xml:space="preserve"> feature hierarchy </w:t>
      </w:r>
      <w:r w:rsidR="00CF66A7">
        <w:rPr>
          <w:lang w:val="en-US"/>
        </w:rPr>
        <w:t xml:space="preserve">that restricts matching of lower-level </w:t>
      </w:r>
      <w:proofErr w:type="spellStart"/>
      <w:r w:rsidR="00CF66A7">
        <w:rPr>
          <w:lang w:val="en-US"/>
        </w:rPr>
        <w:t>graphonological</w:t>
      </w:r>
      <w:proofErr w:type="spellEnd"/>
      <w:r w:rsidR="00CF66A7">
        <w:rPr>
          <w:lang w:val="en-US"/>
        </w:rPr>
        <w:t xml:space="preserve"> features when higher-level features are not matched.</w:t>
      </w:r>
      <w:r w:rsidR="00633A74">
        <w:rPr>
          <w:lang w:val="en-US"/>
        </w:rPr>
        <w:t xml:space="preserve"> </w:t>
      </w:r>
      <w:r w:rsidR="00F84647">
        <w:rPr>
          <w:lang w:val="en-US"/>
        </w:rPr>
        <w:t xml:space="preserve">The paper presents an evaluation of the </w:t>
      </w:r>
      <w:proofErr w:type="spellStart"/>
      <w:r w:rsidR="00F84647">
        <w:rPr>
          <w:lang w:val="en-US"/>
        </w:rPr>
        <w:t>graphonological</w:t>
      </w:r>
      <w:proofErr w:type="spellEnd"/>
      <w:r w:rsidR="00F84647">
        <w:rPr>
          <w:lang w:val="en-US"/>
        </w:rPr>
        <w:t xml:space="preserve"> edit distance in comparison with the traditional </w:t>
      </w:r>
      <w:proofErr w:type="spellStart"/>
      <w:r w:rsidR="00F84647">
        <w:rPr>
          <w:lang w:val="en-US"/>
        </w:rPr>
        <w:t>Levenshtein</w:t>
      </w:r>
      <w:proofErr w:type="spellEnd"/>
      <w:r w:rsidR="00F84647">
        <w:rPr>
          <w:lang w:val="en-US"/>
        </w:rPr>
        <w:t xml:space="preserve"> edit </w:t>
      </w:r>
      <w:r w:rsidR="00682DB1">
        <w:rPr>
          <w:lang w:val="en-US"/>
        </w:rPr>
        <w:t>distance from the perspective of its usefulness for</w:t>
      </w:r>
      <w:r w:rsidR="00F84647">
        <w:rPr>
          <w:lang w:val="en-US"/>
        </w:rPr>
        <w:t xml:space="preserve"> the task of automated cognate identification and discusses the advantages of the proposed method.</w:t>
      </w:r>
      <w:r w:rsidR="008C756C">
        <w:rPr>
          <w:lang w:val="en-US"/>
        </w:rPr>
        <w:t xml:space="preserve"> </w:t>
      </w:r>
      <w:r w:rsidR="007F0E09">
        <w:rPr>
          <w:lang w:val="en-US"/>
        </w:rPr>
        <w:t xml:space="preserve">The </w:t>
      </w:r>
      <w:r w:rsidR="008C756C">
        <w:rPr>
          <w:lang w:val="en-US"/>
        </w:rPr>
        <w:t>script</w:t>
      </w:r>
      <w:r w:rsidR="001900D4">
        <w:rPr>
          <w:lang w:val="en-US"/>
        </w:rPr>
        <w:t>s</w:t>
      </w:r>
      <w:r w:rsidR="007F0E09">
        <w:rPr>
          <w:lang w:val="en-US"/>
        </w:rPr>
        <w:t xml:space="preserve"> </w:t>
      </w:r>
      <w:r w:rsidR="008C756C">
        <w:rPr>
          <w:lang w:val="en-US"/>
        </w:rPr>
        <w:t>for calculating the modified fea</w:t>
      </w:r>
      <w:r w:rsidR="00EB4371">
        <w:rPr>
          <w:lang w:val="en-US"/>
        </w:rPr>
        <w:t xml:space="preserve">ture-based </w:t>
      </w:r>
      <w:proofErr w:type="spellStart"/>
      <w:r w:rsidR="00EB4371">
        <w:rPr>
          <w:lang w:val="en-US"/>
        </w:rPr>
        <w:t>Levenshtein</w:t>
      </w:r>
      <w:proofErr w:type="spellEnd"/>
      <w:r w:rsidR="00EB4371">
        <w:rPr>
          <w:lang w:val="en-US"/>
        </w:rPr>
        <w:t xml:space="preserve"> distance, </w:t>
      </w:r>
      <w:r w:rsidR="007F0E09">
        <w:rPr>
          <w:lang w:val="en-US"/>
        </w:rPr>
        <w:t xml:space="preserve">and </w:t>
      </w:r>
      <w:r w:rsidR="00EB4371">
        <w:rPr>
          <w:lang w:val="en-US"/>
        </w:rPr>
        <w:t xml:space="preserve">the </w:t>
      </w:r>
      <w:r w:rsidR="008C756C">
        <w:rPr>
          <w:lang w:val="en-US"/>
        </w:rPr>
        <w:t xml:space="preserve">corresponding </w:t>
      </w:r>
      <w:proofErr w:type="spellStart"/>
      <w:r w:rsidR="007F0E09">
        <w:rPr>
          <w:lang w:val="en-US"/>
        </w:rPr>
        <w:t>graphonological</w:t>
      </w:r>
      <w:proofErr w:type="spellEnd"/>
      <w:r w:rsidR="007F0E09">
        <w:rPr>
          <w:lang w:val="en-US"/>
        </w:rPr>
        <w:t xml:space="preserve"> feature representations (</w:t>
      </w:r>
      <w:r w:rsidR="008C756C">
        <w:rPr>
          <w:lang w:val="en-US"/>
        </w:rPr>
        <w:t xml:space="preserve">vectors and the hierarchies of </w:t>
      </w:r>
      <w:r w:rsidR="00C91492">
        <w:rPr>
          <w:lang w:val="en-US"/>
        </w:rPr>
        <w:t xml:space="preserve">graphemes’ </w:t>
      </w:r>
      <w:r w:rsidR="008C756C">
        <w:rPr>
          <w:lang w:val="en-US"/>
        </w:rPr>
        <w:t>features)</w:t>
      </w:r>
      <w:r w:rsidR="007F0E09">
        <w:rPr>
          <w:lang w:val="en-US"/>
        </w:rPr>
        <w:t xml:space="preserve"> </w:t>
      </w:r>
      <w:r w:rsidR="008C756C">
        <w:rPr>
          <w:lang w:val="en-US"/>
        </w:rPr>
        <w:t xml:space="preserve">are released on the author’s webpage: </w:t>
      </w:r>
      <w:hyperlink r:id="rId9" w:history="1">
        <w:r w:rsidR="008C756C" w:rsidRPr="00305967">
          <w:rPr>
            <w:rStyle w:val="Hyperlink"/>
            <w:lang w:val="en-US"/>
          </w:rPr>
          <w:t>http://corpus.leeds.ac.uk/bogdan/phonologylevenshtein/</w:t>
        </w:r>
      </w:hyperlink>
      <w:r w:rsidR="008C756C">
        <w:rPr>
          <w:lang w:val="en-US"/>
        </w:rPr>
        <w:t>.</w:t>
      </w:r>
      <w:r w:rsidR="008C756C" w:rsidRPr="008C756C">
        <w:rPr>
          <w:lang w:val="en-US"/>
        </w:rPr>
        <w:t xml:space="preserve"> </w:t>
      </w:r>
      <w:r w:rsidR="008C756C">
        <w:rPr>
          <w:lang w:val="en-US"/>
        </w:rPr>
        <w:t xml:space="preserve"> Features </w:t>
      </w:r>
      <w:r w:rsidR="007F0E09">
        <w:rPr>
          <w:lang w:val="en-US"/>
        </w:rPr>
        <w:t>are currently available for Latin and Cyrillic</w:t>
      </w:r>
      <w:r w:rsidR="007F3B94">
        <w:rPr>
          <w:lang w:val="en-US"/>
        </w:rPr>
        <w:t xml:space="preserve"> alphabets and will be extended to </w:t>
      </w:r>
      <w:r w:rsidR="00393659">
        <w:rPr>
          <w:lang w:val="en-US"/>
        </w:rPr>
        <w:t>other</w:t>
      </w:r>
      <w:r w:rsidR="008C756C">
        <w:rPr>
          <w:lang w:val="en-US"/>
        </w:rPr>
        <w:t xml:space="preserve"> alphabets</w:t>
      </w:r>
      <w:r w:rsidR="00393659">
        <w:rPr>
          <w:lang w:val="en-US"/>
        </w:rPr>
        <w:t xml:space="preserve"> and languages.</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proofErr w:type="spellStart"/>
      <w:r w:rsidRPr="00466459">
        <w:rPr>
          <w:lang w:val="en-US"/>
        </w:rPr>
        <w:t>Levenshtein</w:t>
      </w:r>
      <w:proofErr w:type="spellEnd"/>
      <w:r w:rsidRPr="00466459">
        <w:rPr>
          <w:lang w:val="en-US"/>
        </w:rPr>
        <w:t xml:space="preserve">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604CFA04" w:rsidR="0001248A" w:rsidRDefault="00946BA5" w:rsidP="00EC305B">
      <w:pPr>
        <w:pStyle w:val="BJMCBody1stParagraph"/>
      </w:pPr>
      <w:proofErr w:type="spellStart"/>
      <w:r>
        <w:t>Levenshtein</w:t>
      </w:r>
      <w:proofErr w:type="spellEnd"/>
      <w:r>
        <w:t xml:space="preserve"> edit distance proposed in (</w:t>
      </w:r>
      <w:proofErr w:type="spellStart"/>
      <w:r>
        <w:t>Levenshtein</w:t>
      </w:r>
      <w:proofErr w:type="spellEnd"/>
      <w:r>
        <w:t xml:space="preserve">,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w:t>
      </w:r>
      <w:proofErr w:type="spellStart"/>
      <w:r w:rsidR="0001248A">
        <w:t>Ciobanu</w:t>
      </w:r>
      <w:proofErr w:type="spellEnd"/>
      <w:r w:rsidR="0001248A">
        <w:t xml:space="preserve"> &amp; </w:t>
      </w:r>
      <w:proofErr w:type="spellStart"/>
      <w:r w:rsidR="0001248A">
        <w:t>Dinu</w:t>
      </w:r>
      <w:proofErr w:type="spellEnd"/>
      <w:r w:rsidR="0001248A">
        <w:t>, 2014).</w:t>
      </w:r>
      <w:r>
        <w:t xml:space="preserve"> </w:t>
      </w:r>
      <w:r w:rsidR="00505F21">
        <w:t xml:space="preserve">Applications </w:t>
      </w:r>
      <w:r w:rsidR="005C0A67">
        <w:t xml:space="preserve">of </w:t>
      </w:r>
      <w:proofErr w:type="spellStart"/>
      <w:r w:rsidR="00263AC0">
        <w:lastRenderedPageBreak/>
        <w:t>Levenshtein’s</w:t>
      </w:r>
      <w:proofErr w:type="spellEnd"/>
      <w:r w:rsidR="005C0A67">
        <w:t xml:space="preserve"> metric </w:t>
      </w:r>
      <w:r w:rsidR="00E47159">
        <w:t xml:space="preserve">for the translation technologies and </w:t>
      </w:r>
      <w:r w:rsidR="002A5892">
        <w:t xml:space="preserve">specifically </w:t>
      </w:r>
      <w:r w:rsidR="00242F99">
        <w:t xml:space="preserve">for </w:t>
      </w:r>
      <w:r w:rsidR="00E47159">
        <w:t>Machine 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proofErr w:type="spellStart"/>
      <w:r w:rsidR="004C2D15">
        <w:t>Mulloni</w:t>
      </w:r>
      <w:proofErr w:type="spellEnd"/>
      <w:r w:rsidR="004C2D15">
        <w:t xml:space="preserve"> &amp; </w:t>
      </w:r>
      <w:proofErr w:type="spellStart"/>
      <w:r w:rsidR="004C2D15">
        <w:t>Pekar</w:t>
      </w:r>
      <w:proofErr w:type="spellEnd"/>
      <w:r w:rsidR="004C2D15">
        <w:t xml:space="preserve">, </w:t>
      </w:r>
      <w:r w:rsidR="00EC4847">
        <w:t>2006</w:t>
      </w:r>
      <w:r w:rsidR="001A4A63">
        <w:t xml:space="preserve">; Bergsma &amp; </w:t>
      </w:r>
      <w:proofErr w:type="spellStart"/>
      <w:r w:rsidR="001A4A63">
        <w:t>Kondrak</w:t>
      </w:r>
      <w:proofErr w:type="spellEnd"/>
      <w:r w:rsidR="001A4A63">
        <w:t xml:space="preserve">, G. </w:t>
      </w:r>
      <w:r w:rsidR="001A4A63" w:rsidRPr="001A4A63">
        <w:t>2007</w:t>
      </w:r>
      <w:r w:rsidR="005779C6">
        <w:t>), improving document alignment by using cognate translation equivalents as a seed lexicon (</w:t>
      </w:r>
      <w:r w:rsidR="005D45BA" w:rsidRPr="005D45BA">
        <w:t>Enright, J &amp;</w:t>
      </w:r>
      <w:r w:rsidR="005D45BA">
        <w:t xml:space="preserve"> </w:t>
      </w:r>
      <w:proofErr w:type="spellStart"/>
      <w:r w:rsidR="005D45BA">
        <w:t>Kondrak</w:t>
      </w:r>
      <w:proofErr w:type="spellEnd"/>
      <w:r w:rsidR="005D45BA">
        <w:t xml:space="preserve">, G., </w:t>
      </w:r>
      <w:r w:rsidR="005D45BA" w:rsidRPr="005D45BA">
        <w:t>2007)</w:t>
      </w:r>
      <w:r w:rsidR="00F63338">
        <w:t xml:space="preserve">, </w:t>
      </w:r>
      <w:r w:rsidR="00C401F2">
        <w:t xml:space="preserve">automated </w:t>
      </w:r>
      <w:r w:rsidR="00F63338">
        <w:t>MT evaluation (</w:t>
      </w:r>
      <w:r w:rsidR="00C401F2">
        <w:t xml:space="preserve">e.g., </w:t>
      </w:r>
      <w:proofErr w:type="spellStart"/>
      <w:r w:rsidR="00F63338">
        <w:t>Niessen</w:t>
      </w:r>
      <w:proofErr w:type="spellEnd"/>
      <w:r w:rsidR="00F63338">
        <w:t xml:space="preserve"> et al., 2000</w:t>
      </w:r>
      <w:proofErr w:type="gramStart"/>
      <w:r w:rsidR="00F63338">
        <w:t xml:space="preserve">; </w:t>
      </w:r>
      <w:r w:rsidR="002945D8">
        <w:t xml:space="preserve"> </w:t>
      </w:r>
      <w:proofErr w:type="spellStart"/>
      <w:r w:rsidR="007C2998">
        <w:t>Leusch</w:t>
      </w:r>
      <w:proofErr w:type="spellEnd"/>
      <w:proofErr w:type="gramEnd"/>
      <w:r w:rsidR="007C2998">
        <w:t xml:space="preserve"> et al., 2003)</w:t>
      </w:r>
      <w:r w:rsidR="00DC53CB">
        <w:t xml:space="preserve">. </w:t>
      </w:r>
    </w:p>
    <w:p w14:paraId="6AA9A39A" w14:textId="3068DE4B" w:rsidR="00FC1AC7" w:rsidRDefault="00DC53CB" w:rsidP="0001248A">
      <w:pPr>
        <w:pStyle w:val="BJMCBody"/>
      </w:pPr>
      <w:proofErr w:type="spellStart"/>
      <w:r>
        <w:t>Levenshtein</w:t>
      </w:r>
      <w:proofErr w:type="spellEnd"/>
      <w:r>
        <w:t xml:space="preserve">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w:t>
      </w:r>
      <w:proofErr w:type="spellStart"/>
      <w:r w:rsidR="00516973">
        <w:t>Swadesh</w:t>
      </w:r>
      <w:proofErr w:type="spellEnd"/>
      <w:r w:rsidR="00516973">
        <w:t xml:space="preserve"> list (</w:t>
      </w:r>
      <w:proofErr w:type="spellStart"/>
      <w:r w:rsidR="00516973">
        <w:t>Swadesh</w:t>
      </w:r>
      <w:proofErr w:type="spellEnd"/>
      <w:r w:rsidR="00516973">
        <w:t xml:space="preserve">, 1952; </w:t>
      </w:r>
      <w:proofErr w:type="spellStart"/>
      <w:r w:rsidR="00B64796">
        <w:t>Serva</w:t>
      </w:r>
      <w:proofErr w:type="spellEnd"/>
      <w:r w:rsidR="00B64796">
        <w:t xml:space="preserve"> &amp; </w:t>
      </w:r>
      <w:proofErr w:type="spellStart"/>
      <w:r w:rsidR="00B64796">
        <w:t>Petroni</w:t>
      </w:r>
      <w:proofErr w:type="spellEnd"/>
      <w:r w:rsidR="00B64796">
        <w:t xml:space="preserve">, 2008; </w:t>
      </w:r>
      <w:proofErr w:type="spellStart"/>
      <w:r w:rsidR="00EA4E91" w:rsidRPr="00EA4E91">
        <w:t>Schepens</w:t>
      </w:r>
      <w:proofErr w:type="spellEnd"/>
      <w:r w:rsidR="00EA4E91">
        <w:t xml:space="preserve"> et al., 2012)</w:t>
      </w:r>
      <w:r w:rsidR="007D5698">
        <w:t>.</w:t>
      </w:r>
      <w:r w:rsidR="00A315BA">
        <w:t xml:space="preserve"> </w:t>
      </w:r>
    </w:p>
    <w:p w14:paraId="3B0D4ED2" w14:textId="00AE25D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proofErr w:type="gramStart"/>
      <w:r w:rsidR="00A311BF">
        <w:t>so called</w:t>
      </w:r>
      <w:proofErr w:type="gramEnd"/>
      <w:r w:rsidR="00A311BF">
        <w:t xml:space="preserve"> </w:t>
      </w:r>
      <w:proofErr w:type="spellStart"/>
      <w:r w:rsidR="00A2302A">
        <w:t>Levenshtein’s</w:t>
      </w:r>
      <w:proofErr w:type="spellEnd"/>
      <w:r w:rsidR="00A2302A">
        <w:t xml:space="preserve">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proofErr w:type="spellStart"/>
      <w:r w:rsidR="004031BE">
        <w:t>Nerbonne</w:t>
      </w:r>
      <w:proofErr w:type="spellEnd"/>
      <w:r w:rsidR="004031BE">
        <w:t xml:space="preserve"> &amp; </w:t>
      </w:r>
      <w:proofErr w:type="spellStart"/>
      <w:r w:rsidR="004031BE">
        <w:t>Heeringa</w:t>
      </w:r>
      <w:proofErr w:type="spellEnd"/>
      <w:r w:rsidR="004031BE">
        <w:t xml:space="preserve"> 1997; </w:t>
      </w:r>
      <w:r w:rsidR="000D2B39" w:rsidRPr="000D2B39">
        <w:t>Sande</w:t>
      </w:r>
      <w:r w:rsidR="000D2B39">
        <w:t>rs &amp; Chin, 2009</w:t>
      </w:r>
      <w:r>
        <w:t>)</w:t>
      </w:r>
      <w:r w:rsidR="001C1812">
        <w:t>. This idea is</w:t>
      </w:r>
      <w:r w:rsidR="00092372">
        <w:t xml:space="preserve"> based on </w:t>
      </w:r>
      <w:r w:rsidR="00BA3490">
        <w:t xml:space="preserve">the </w:t>
      </w:r>
      <w:r w:rsidR="00E974CB">
        <w:t xml:space="preserve">earlier </w:t>
      </w:r>
      <w:r w:rsidR="00BA3490">
        <w:t xml:space="preserve">linguistic paradigm </w:t>
      </w:r>
      <w:r w:rsidR="001C1812">
        <w:t>of describing phonemes as systems of their phonological features</w:t>
      </w:r>
      <w:r w:rsidR="00B55FB0">
        <w:t xml:space="preserve">, </w:t>
      </w:r>
      <w:r w:rsidR="001C1812">
        <w:t xml:space="preserve">formulated in its modern form by Roman Jacobson – see (Anderson, 1985) for the development of the theory; later it was </w:t>
      </w:r>
      <w:r w:rsidR="00BA3490">
        <w:t xml:space="preserve">introduced into </w:t>
      </w:r>
      <w:r w:rsidR="001C1812">
        <w:t xml:space="preserve">generative and </w:t>
      </w:r>
      <w:r w:rsidR="00BA3490">
        <w:t xml:space="preserve">computational linguistic </w:t>
      </w:r>
      <w:r w:rsidR="001C1812">
        <w:t xml:space="preserve">paradigms </w:t>
      </w:r>
      <w:r w:rsidR="00BA3490">
        <w:t>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r w:rsidR="00DC0A85">
        <w:t xml:space="preserve">distinctive </w:t>
      </w:r>
      <w:r w:rsidR="00E34278">
        <w:t>feature</w:t>
      </w:r>
      <w:r w:rsidR="008672AA">
        <w:t>s, such as</w:t>
      </w:r>
      <w:r w:rsidR="00F73ED9">
        <w:t>:</w:t>
      </w:r>
      <w:r w:rsidR="008672AA">
        <w:t xml:space="preserve"> </w:t>
      </w:r>
    </w:p>
    <w:p w14:paraId="21435706" w14:textId="1249675A" w:rsidR="0078223C" w:rsidRDefault="00CD068E" w:rsidP="0001248A">
      <w:pPr>
        <w:pStyle w:val="BJMCBody"/>
      </w:pPr>
      <w:r>
        <w:t>[</w:t>
      </w:r>
      <w:r w:rsidR="008672AA">
        <w:t>a</w:t>
      </w:r>
      <w:r>
        <w:t xml:space="preserve">] = </w:t>
      </w:r>
      <w:r w:rsidR="008672AA">
        <w:t>[+</w:t>
      </w:r>
      <w:proofErr w:type="gramStart"/>
      <w:r w:rsidR="008672AA">
        <w:t>vowel</w:t>
      </w:r>
      <w:proofErr w:type="gramEnd"/>
      <w:r w:rsidR="008672AA">
        <w:t>, +back; +open;</w:t>
      </w:r>
      <w:r>
        <w:t xml:space="preserve"> –labialised</w:t>
      </w:r>
      <w:r w:rsidR="008672AA">
        <w:t>]</w:t>
      </w:r>
    </w:p>
    <w:p w14:paraId="2AD6FABE" w14:textId="145E08B1" w:rsidR="004177CC" w:rsidRDefault="004177CC" w:rsidP="004177CC">
      <w:pPr>
        <w:pStyle w:val="BJMCHeading2"/>
      </w:pPr>
      <w:r>
        <w:t>Distinctive phonological features: the background</w:t>
      </w:r>
    </w:p>
    <w:p w14:paraId="14D11910" w14:textId="76A15D02" w:rsidR="005B6837" w:rsidRDefault="009665E7" w:rsidP="004177CC">
      <w:pPr>
        <w:pStyle w:val="BJMCBody1stParagraph"/>
      </w:pPr>
      <w:r>
        <w:t xml:space="preserve">In phonology, sounds of a language form </w:t>
      </w:r>
      <w:r w:rsidR="005F62A6">
        <w:t>a</w:t>
      </w:r>
      <w:r w:rsidR="00FC38AD">
        <w:t xml:space="preserve"> </w:t>
      </w:r>
      <w:r w:rsidR="00DD13AF">
        <w:t>system of phonemes (</w:t>
      </w:r>
      <w:r w:rsidR="005F62A6">
        <w:t>i.e.,</w:t>
      </w:r>
      <w:r>
        <w:t xml:space="preserve"> m</w:t>
      </w:r>
      <w:r w:rsidR="00FC38AD">
        <w:t>inimal segments</w:t>
      </w:r>
      <w:r w:rsidR="00DD13AF">
        <w:t xml:space="preserve"> </w:t>
      </w:r>
      <w:r>
        <w:t xml:space="preserve">of speech </w:t>
      </w:r>
      <w:r w:rsidR="00DD13AF">
        <w:t>that can be used in the same context and distinguish meanings</w:t>
      </w:r>
      <w:r w:rsidR="00296932" w:rsidRPr="00296932">
        <w:t xml:space="preserve"> </w:t>
      </w:r>
      <w:r w:rsidR="00296932">
        <w:t xml:space="preserve">in minimal </w:t>
      </w:r>
      <w:r w:rsidR="00837453">
        <w:t xml:space="preserve">word pairs, </w:t>
      </w:r>
      <w:r w:rsidR="00296932">
        <w:t xml:space="preserve">which differ only by one </w:t>
      </w:r>
      <w:r w:rsidR="004A44C7">
        <w:t xml:space="preserve">such segment (i.e., </w:t>
      </w:r>
      <w:r w:rsidR="00837453">
        <w:t>phoneme</w:t>
      </w:r>
      <w:r w:rsidR="004A44C7">
        <w:t>)</w:t>
      </w:r>
      <w:r w:rsidR="00A3187F">
        <w:t xml:space="preserve">. </w:t>
      </w:r>
      <w:r w:rsidR="00837453">
        <w:t>For example,</w:t>
      </w:r>
      <w:r>
        <w:t xml:space="preserve"> </w:t>
      </w:r>
      <w:r w:rsidR="00DC0A85">
        <w:t xml:space="preserve">English </w:t>
      </w:r>
      <w:r w:rsidR="00837453">
        <w:t xml:space="preserve">phonemes </w:t>
      </w:r>
      <w:r>
        <w:rPr>
          <w:i/>
        </w:rPr>
        <w:t xml:space="preserve">/p/ </w:t>
      </w:r>
      <w:r>
        <w:t xml:space="preserve">and </w:t>
      </w:r>
      <w:r>
        <w:rPr>
          <w:i/>
        </w:rPr>
        <w:t>/b/</w:t>
      </w:r>
      <w:r w:rsidR="00A3187F">
        <w:t xml:space="preserve"> </w:t>
      </w:r>
      <w:r w:rsidR="005F62A6">
        <w:t xml:space="preserve">distinguish </w:t>
      </w:r>
      <w:r w:rsidR="00D66C2A">
        <w:t xml:space="preserve">meaning in </w:t>
      </w:r>
      <w:r>
        <w:rPr>
          <w:i/>
        </w:rPr>
        <w:t>pull vs. bull; pill vs. bill</w:t>
      </w:r>
      <w:proofErr w:type="gramStart"/>
      <w:r w:rsidR="00A3187F">
        <w:t>;</w:t>
      </w:r>
      <w:proofErr w:type="gramEnd"/>
      <w:r w:rsidR="00A3187F">
        <w:t xml:space="preserve"> </w:t>
      </w:r>
      <w:r w:rsidR="00350BA0">
        <w:t xml:space="preserve">phonemes </w:t>
      </w:r>
      <w:r w:rsidR="00A3187F">
        <w:t>/</w:t>
      </w:r>
      <w:r w:rsidR="00A3187F" w:rsidRPr="00350BA0">
        <w:rPr>
          <w:i/>
        </w:rPr>
        <w:t>v</w:t>
      </w:r>
      <w:r w:rsidR="00A3187F">
        <w:t>/ and /</w:t>
      </w:r>
      <w:r w:rsidR="00A3187F" w:rsidRPr="00350BA0">
        <w:rPr>
          <w:i/>
        </w:rPr>
        <w:t>w</w:t>
      </w:r>
      <w:r w:rsidR="00A3187F">
        <w:t>/</w:t>
      </w:r>
      <w:r w:rsidR="00DC0A85">
        <w:t xml:space="preserve"> </w:t>
      </w:r>
      <w:r w:rsidR="004A44C7">
        <w:t>distinguish meanings</w:t>
      </w:r>
      <w:r w:rsidR="0040279F">
        <w:t xml:space="preserve"> of </w:t>
      </w:r>
      <w:r w:rsidR="00DC0A85">
        <w:rPr>
          <w:i/>
        </w:rPr>
        <w:t>vary vs. wary</w:t>
      </w:r>
      <w:r w:rsidR="00A42CBF">
        <w:t>. H</w:t>
      </w:r>
      <w:r w:rsidR="00DC0A85">
        <w:t xml:space="preserve">owever, Ukrainian </w:t>
      </w:r>
      <w:r w:rsidR="00A42CBF">
        <w:t xml:space="preserve">sounds </w:t>
      </w:r>
      <w:r w:rsidR="00DC0A85">
        <w:t>/</w:t>
      </w:r>
      <w:r w:rsidR="00DC0A85" w:rsidRPr="00A42CBF">
        <w:rPr>
          <w:i/>
        </w:rPr>
        <w:t>v</w:t>
      </w:r>
      <w:r w:rsidR="00DC0A85">
        <w:t>/ and /</w:t>
      </w:r>
      <w:r w:rsidR="00DC0A85" w:rsidRPr="00A42CBF">
        <w:rPr>
          <w:i/>
        </w:rPr>
        <w:t>w</w:t>
      </w:r>
      <w:r w:rsidR="00DC0A85">
        <w:t xml:space="preserve">/ are positional variants, or allophones, of the same phoneme, </w:t>
      </w:r>
      <w:r w:rsidR="00D66C2A">
        <w:t>since</w:t>
      </w:r>
      <w:r w:rsidR="00DC0A85">
        <w:t xml:space="preserve"> they are never used in the same position or distinguish meanings</w:t>
      </w:r>
      <w:r w:rsidR="00290C1B">
        <w:rPr>
          <w:lang w:val="en-US"/>
        </w:rPr>
        <w:t>:</w:t>
      </w:r>
      <w:r w:rsidR="00350BA0">
        <w:rPr>
          <w:lang w:val="en-US"/>
        </w:rPr>
        <w:t xml:space="preserve"> /w/ is restricted to a word-final position</w:t>
      </w:r>
      <w:r w:rsidR="00290C1B">
        <w:rPr>
          <w:lang w:val="en-US"/>
        </w:rPr>
        <w:t xml:space="preserve"> after a vowel</w:t>
      </w:r>
      <w:r w:rsidR="00773258">
        <w:t xml:space="preserve">: </w:t>
      </w:r>
      <w:r w:rsidR="00350BA0" w:rsidRPr="00350BA0">
        <w:rPr>
          <w:i/>
          <w:lang w:val="uk-UA"/>
        </w:rPr>
        <w:t>ви</w:t>
      </w:r>
      <w:r w:rsidR="00773258" w:rsidRPr="00350BA0">
        <w:rPr>
          <w:i/>
          <w:lang w:val="uk-UA"/>
        </w:rPr>
        <w:t>йшов</w:t>
      </w:r>
      <w:r w:rsidR="00773258">
        <w:rPr>
          <w:lang w:val="uk-UA"/>
        </w:rPr>
        <w:t xml:space="preserve"> /</w:t>
      </w:r>
      <w:proofErr w:type="spellStart"/>
      <w:r w:rsidR="00350BA0" w:rsidRPr="00350BA0">
        <w:rPr>
          <w:i/>
          <w:lang w:val="en-US"/>
        </w:rPr>
        <w:t>vy</w:t>
      </w:r>
      <w:r w:rsidR="00773258" w:rsidRPr="00350BA0">
        <w:rPr>
          <w:i/>
          <w:lang w:val="en-US"/>
        </w:rPr>
        <w:t>j</w:t>
      </w:r>
      <w:r w:rsidR="00350BA0" w:rsidRPr="00350BA0">
        <w:rPr>
          <w:i/>
          <w:lang w:val="en-US"/>
        </w:rPr>
        <w:t>šow</w:t>
      </w:r>
      <w:proofErr w:type="spellEnd"/>
      <w:r w:rsidR="00350BA0">
        <w:rPr>
          <w:lang w:val="en-US"/>
        </w:rPr>
        <w:t xml:space="preserve">/ </w:t>
      </w:r>
      <w:r w:rsidR="00350BA0" w:rsidRPr="00350BA0">
        <w:rPr>
          <w:i/>
          <w:lang w:val="en-US"/>
        </w:rPr>
        <w:t>‘entered’</w:t>
      </w:r>
      <w:r w:rsidR="00DD13AF">
        <w:t>)</w:t>
      </w:r>
      <w:r w:rsidR="005B6837">
        <w:t xml:space="preserve">. </w:t>
      </w:r>
      <w:r w:rsidR="00A61EA0">
        <w:t xml:space="preserve">There is evidence that phonemes </w:t>
      </w:r>
      <w:r w:rsidR="00DB7412">
        <w:t>are not simply linguistic constructs, but h</w:t>
      </w:r>
      <w:r w:rsidR="00A61EA0">
        <w:t xml:space="preserve">ave </w:t>
      </w:r>
      <w:r w:rsidR="00DB7412">
        <w:t xml:space="preserve">a </w:t>
      </w:r>
      <w:r w:rsidR="00A61EA0">
        <w:t>psychological reality</w:t>
      </w:r>
      <w:r w:rsidR="00DB7412">
        <w:t>, e.g., for</w:t>
      </w:r>
      <w:r w:rsidR="00D71753">
        <w:t xml:space="preserve"> native speakers </w:t>
      </w:r>
      <w:r w:rsidR="00A61EA0">
        <w:t>they</w:t>
      </w:r>
      <w:r w:rsidR="005B6837">
        <w:t xml:space="preserve"> form cogn</w:t>
      </w:r>
      <w:r w:rsidR="00A61EA0">
        <w:t xml:space="preserve">itive pronunciation targets; non-native speakers often confuse phonemes that are not </w:t>
      </w:r>
      <w:r w:rsidR="0040279F">
        <w:t>separated</w:t>
      </w:r>
      <w:r w:rsidR="00A61EA0">
        <w:t xml:space="preserve"> in their first language (e.g., </w:t>
      </w:r>
      <w:r w:rsidR="0078055F">
        <w:t xml:space="preserve">native </w:t>
      </w:r>
      <w:r w:rsidR="00A61EA0">
        <w:t>Ukrainian speakers would confuse /</w:t>
      </w:r>
      <w:r w:rsidR="00A61EA0" w:rsidRPr="00350BA0">
        <w:rPr>
          <w:i/>
        </w:rPr>
        <w:t>v</w:t>
      </w:r>
      <w:r w:rsidR="00A61EA0">
        <w:t>/ and /</w:t>
      </w:r>
      <w:r w:rsidR="00A61EA0" w:rsidRPr="00350BA0">
        <w:rPr>
          <w:i/>
        </w:rPr>
        <w:t>w</w:t>
      </w:r>
      <w:r w:rsidR="00A61EA0">
        <w:t>/</w:t>
      </w:r>
      <w:r w:rsidR="0078055F">
        <w:t xml:space="preserve"> </w:t>
      </w:r>
      <w:r w:rsidR="0040279F">
        <w:t>when speaking</w:t>
      </w:r>
      <w:r w:rsidR="0078055F">
        <w:t xml:space="preserve"> English</w:t>
      </w:r>
      <w:r w:rsidR="00A61EA0">
        <w:t>).</w:t>
      </w:r>
      <w:r w:rsidR="00A84FBD">
        <w:t xml:space="preserve"> </w:t>
      </w:r>
      <w:r w:rsidR="0040279F">
        <w:t>In languages</w:t>
      </w:r>
      <w:r w:rsidR="008962FF">
        <w:t xml:space="preserve"> where writing systems </w:t>
      </w:r>
      <w:r w:rsidR="0040279F">
        <w:t xml:space="preserve">and </w:t>
      </w:r>
      <w:r w:rsidR="0040279F">
        <w:t>pronunciation</w:t>
      </w:r>
      <w:r w:rsidR="0040279F">
        <w:t xml:space="preserve"> </w:t>
      </w:r>
      <w:r w:rsidR="008962FF">
        <w:t>are close to</w:t>
      </w:r>
      <w:r w:rsidR="0040279F">
        <w:t xml:space="preserve"> each other</w:t>
      </w:r>
      <w:r w:rsidR="008962FF">
        <w:t>, e.g., Ukrainian</w:t>
      </w:r>
      <w:r w:rsidR="00050489">
        <w:t xml:space="preserve"> or Georgian</w:t>
      </w:r>
      <w:r w:rsidR="000842EC">
        <w:t xml:space="preserve">, </w:t>
      </w:r>
      <w:r w:rsidR="0040279F">
        <w:t xml:space="preserve">the written </w:t>
      </w:r>
      <w:r w:rsidR="008962FF">
        <w:t xml:space="preserve">characters usually correspond to phonemes </w:t>
      </w:r>
      <w:r w:rsidR="00D66C2A">
        <w:t>(</w:t>
      </w:r>
      <w:r w:rsidR="008962FF">
        <w:t>much less often – to</w:t>
      </w:r>
      <w:r w:rsidR="00D66C2A">
        <w:t xml:space="preserve"> allophones).</w:t>
      </w:r>
    </w:p>
    <w:p w14:paraId="32CBCAFC" w14:textId="18429DB5" w:rsidR="00A07F2A" w:rsidRDefault="005F62A6" w:rsidP="0001248A">
      <w:pPr>
        <w:pStyle w:val="BJMCBody"/>
      </w:pPr>
      <w:r>
        <w:t xml:space="preserve">Phonemes </w:t>
      </w:r>
      <w:r w:rsidR="002251F5">
        <w:t xml:space="preserve">and allophones </w:t>
      </w:r>
      <w:r w:rsidR="00A3187F">
        <w:t>are characterised by a</w:t>
      </w:r>
      <w:r w:rsidR="00290C1B">
        <w:t xml:space="preserve"> further internal structure, which consists of </w:t>
      </w:r>
      <w:r w:rsidR="00D66C2A">
        <w:t xml:space="preserve">a system of </w:t>
      </w:r>
      <w:r w:rsidR="00A46E72">
        <w:t xml:space="preserve">distinctive </w:t>
      </w:r>
      <w:r w:rsidR="00290C1B">
        <w:t>phonological features</w:t>
      </w:r>
      <w:r w:rsidR="00B948D0">
        <w:t xml:space="preserve"> (</w:t>
      </w:r>
      <w:proofErr w:type="spellStart"/>
      <w:r w:rsidR="00B948D0">
        <w:t>Jakobson</w:t>
      </w:r>
      <w:proofErr w:type="spellEnd"/>
      <w:r w:rsidR="00B948D0">
        <w:t xml:space="preserve"> et al., 1958)</w:t>
      </w:r>
      <w:r w:rsidR="00290C1B">
        <w:t xml:space="preserve">. These features </w:t>
      </w:r>
      <w:r w:rsidR="00DA613C">
        <w:t xml:space="preserve">are typically based on differences in their acoustic properties and the way </w:t>
      </w:r>
      <w:r w:rsidR="00E24A64">
        <w:t xml:space="preserve">of </w:t>
      </w:r>
      <w:r w:rsidR="00421BC5">
        <w:t>how they are pronounced</w:t>
      </w:r>
      <w:r w:rsidR="00DA613C">
        <w:t xml:space="preserve"> (</w:t>
      </w:r>
      <w:r w:rsidR="00421BC5">
        <w:t xml:space="preserve">their </w:t>
      </w:r>
      <w:r w:rsidR="00DA613C">
        <w:t>articulation). For example, /</w:t>
      </w:r>
      <w:r w:rsidR="00DA613C" w:rsidRPr="005919EE">
        <w:rPr>
          <w:i/>
        </w:rPr>
        <w:t>v</w:t>
      </w:r>
      <w:r w:rsidR="00DA613C">
        <w:t>/ and /</w:t>
      </w:r>
      <w:r w:rsidR="00DA613C" w:rsidRPr="005919EE">
        <w:rPr>
          <w:i/>
        </w:rPr>
        <w:t>w</w:t>
      </w:r>
      <w:r w:rsidR="00DA613C">
        <w:t xml:space="preserve">/ are both </w:t>
      </w:r>
      <w:r w:rsidR="00DA613C" w:rsidRPr="005919EE">
        <w:rPr>
          <w:i/>
        </w:rPr>
        <w:t>consonants</w:t>
      </w:r>
      <w:r w:rsidR="005919EE">
        <w:rPr>
          <w:i/>
        </w:rPr>
        <w:t xml:space="preserve">, </w:t>
      </w:r>
      <w:r w:rsidR="005919EE">
        <w:t>i.e., they are formed with a participation of noise</w:t>
      </w:r>
      <w:r w:rsidR="00421BC5">
        <w:t xml:space="preserve"> (</w:t>
      </w:r>
      <w:r w:rsidR="005919EE">
        <w:t xml:space="preserve">unlike vowels </w:t>
      </w:r>
      <w:r w:rsidR="005919EE" w:rsidRPr="005919EE">
        <w:rPr>
          <w:i/>
        </w:rPr>
        <w:t>/u</w:t>
      </w:r>
      <w:r w:rsidR="00421BC5">
        <w:rPr>
          <w:i/>
        </w:rPr>
        <w:t xml:space="preserve">, </w:t>
      </w:r>
      <w:r w:rsidR="005919EE">
        <w:rPr>
          <w:i/>
        </w:rPr>
        <w:t>o</w:t>
      </w:r>
      <w:r w:rsidR="00421BC5">
        <w:rPr>
          <w:i/>
        </w:rPr>
        <w:t>, a</w:t>
      </w:r>
      <w:r w:rsidR="005919EE">
        <w:rPr>
          <w:i/>
        </w:rPr>
        <w:t xml:space="preserve">/, </w:t>
      </w:r>
      <w:r w:rsidR="005919EE" w:rsidRPr="005919EE">
        <w:t>etc.</w:t>
      </w:r>
      <w:r w:rsidR="005919EE">
        <w:t xml:space="preserve">, which are formed with </w:t>
      </w:r>
      <w:r w:rsidR="00421BC5">
        <w:t xml:space="preserve">an </w:t>
      </w:r>
      <w:r w:rsidR="005919EE">
        <w:t>unobstructed sound</w:t>
      </w:r>
      <w:r w:rsidR="00421BC5">
        <w:t>);</w:t>
      </w:r>
      <w:r w:rsidR="005919EE">
        <w:t xml:space="preserve"> both are </w:t>
      </w:r>
      <w:r w:rsidR="005919EE">
        <w:rPr>
          <w:i/>
        </w:rPr>
        <w:t xml:space="preserve">fricative </w:t>
      </w:r>
      <w:r w:rsidR="005919EE" w:rsidRPr="00421BC5">
        <w:t>consonants</w:t>
      </w:r>
      <w:r w:rsidR="005919EE">
        <w:t xml:space="preserve">, i.e., </w:t>
      </w:r>
      <w:r w:rsidR="008A002D">
        <w:t xml:space="preserve">they are </w:t>
      </w:r>
      <w:r w:rsidR="005919EE">
        <w:t>formed with a constant a</w:t>
      </w:r>
      <w:r w:rsidR="00421BC5">
        <w:t xml:space="preserve">ir friction against an obstacle </w:t>
      </w:r>
      <w:r w:rsidR="000230A6">
        <w:t xml:space="preserve">in the vocal tract </w:t>
      </w:r>
      <w:r w:rsidR="00421BC5">
        <w:t>(</w:t>
      </w:r>
      <w:r w:rsidR="00BB05D5">
        <w:t>unlike plosive consonants</w:t>
      </w:r>
      <w:r w:rsidR="005919EE">
        <w:t xml:space="preserve">, </w:t>
      </w:r>
      <w:r w:rsidR="00421BC5">
        <w:t>such as</w:t>
      </w:r>
      <w:r w:rsidR="005919EE">
        <w:t xml:space="preserve"> /</w:t>
      </w:r>
      <w:r w:rsidR="00421BC5" w:rsidRPr="00421BC5">
        <w:rPr>
          <w:i/>
        </w:rPr>
        <w:t>b, p, d</w:t>
      </w:r>
      <w:r w:rsidR="00421BC5">
        <w:rPr>
          <w:i/>
        </w:rPr>
        <w:t>, t, g</w:t>
      </w:r>
      <w:r w:rsidR="00421BC5" w:rsidRPr="00421BC5">
        <w:rPr>
          <w:i/>
        </w:rPr>
        <w:t>, k</w:t>
      </w:r>
      <w:r w:rsidR="00421BC5">
        <w:t xml:space="preserve">/ that </w:t>
      </w:r>
      <w:r w:rsidR="005919EE">
        <w:t>include a bui</w:t>
      </w:r>
      <w:r w:rsidR="00BB05D5">
        <w:t xml:space="preserve">ld </w:t>
      </w:r>
      <w:r w:rsidR="005919EE">
        <w:t xml:space="preserve">up of air </w:t>
      </w:r>
      <w:r w:rsidR="00E24A64">
        <w:t xml:space="preserve">behind some obstacle </w:t>
      </w:r>
      <w:r w:rsidR="00E24A64">
        <w:lastRenderedPageBreak/>
        <w:t>during</w:t>
      </w:r>
      <w:r w:rsidR="005919EE">
        <w:t xml:space="preserve"> </w:t>
      </w:r>
      <w:r w:rsidR="00421BC5">
        <w:t xml:space="preserve">an </w:t>
      </w:r>
      <w:r w:rsidR="005919EE">
        <w:t>initial silence, followed</w:t>
      </w:r>
      <w:r w:rsidR="00421BC5">
        <w:t xml:space="preserve"> by </w:t>
      </w:r>
      <w:r w:rsidR="008A002D">
        <w:t>its</w:t>
      </w:r>
      <w:r w:rsidR="00421BC5">
        <w:t xml:space="preserve"> instant </w:t>
      </w:r>
      <w:r w:rsidR="008A002D">
        <w:t>release</w:t>
      </w:r>
      <w:r w:rsidR="00DA613C">
        <w:t>)</w:t>
      </w:r>
      <w:r w:rsidR="00421BC5">
        <w:t xml:space="preserve">; the difference between </w:t>
      </w:r>
      <w:r w:rsidR="008C5640">
        <w:t>/</w:t>
      </w:r>
      <w:r w:rsidR="008C5640" w:rsidRPr="008C5640">
        <w:rPr>
          <w:i/>
        </w:rPr>
        <w:t>v</w:t>
      </w:r>
      <w:r w:rsidR="008C5640">
        <w:t>/ and /</w:t>
      </w:r>
      <w:r w:rsidR="008C5640" w:rsidRPr="008C5640">
        <w:rPr>
          <w:i/>
        </w:rPr>
        <w:t>w</w:t>
      </w:r>
      <w:r w:rsidR="008C5640">
        <w:t>/</w:t>
      </w:r>
      <w:r w:rsidR="00421BC5">
        <w:t xml:space="preserve"> is that </w:t>
      </w:r>
      <w:r w:rsidR="00421BC5">
        <w:rPr>
          <w:i/>
        </w:rPr>
        <w:t xml:space="preserve">/v/ </w:t>
      </w:r>
      <w:r w:rsidR="00421BC5">
        <w:t xml:space="preserve">is </w:t>
      </w:r>
      <w:proofErr w:type="spellStart"/>
      <w:r w:rsidR="00421BC5">
        <w:rPr>
          <w:i/>
        </w:rPr>
        <w:t>labio</w:t>
      </w:r>
      <w:proofErr w:type="spellEnd"/>
      <w:r w:rsidR="00421BC5">
        <w:rPr>
          <w:i/>
        </w:rPr>
        <w:t>-dental</w:t>
      </w:r>
      <w:r w:rsidR="00421BC5">
        <w:t xml:space="preserve">, i.e., </w:t>
      </w:r>
      <w:r w:rsidR="00EF5DE4">
        <w:t xml:space="preserve">the </w:t>
      </w:r>
      <w:r w:rsidR="00421BC5">
        <w:t xml:space="preserve">air friction is created </w:t>
      </w:r>
      <w:r w:rsidR="00F173E3">
        <w:t xml:space="preserve">with </w:t>
      </w:r>
      <w:r w:rsidR="00EF5DE4">
        <w:t xml:space="preserve">the </w:t>
      </w:r>
      <w:r w:rsidR="00F173E3">
        <w:t xml:space="preserve">teeth and </w:t>
      </w:r>
      <w:r w:rsidR="00BB05D5">
        <w:t xml:space="preserve">the </w:t>
      </w:r>
      <w:r w:rsidR="00F173E3">
        <w:t>lower lip</w:t>
      </w:r>
      <w:r w:rsidR="00421BC5">
        <w:t xml:space="preserve">, while </w:t>
      </w:r>
      <w:r w:rsidR="00421BC5">
        <w:rPr>
          <w:i/>
        </w:rPr>
        <w:t>/w/</w:t>
      </w:r>
      <w:r w:rsidR="00421BC5">
        <w:t xml:space="preserve"> is bilabial, i.e., the source</w:t>
      </w:r>
      <w:r w:rsidR="004D3F80">
        <w:t xml:space="preserve"> of friction is</w:t>
      </w:r>
      <w:r w:rsidR="00421BC5">
        <w:t xml:space="preserve"> </w:t>
      </w:r>
      <w:r w:rsidR="00BB05D5">
        <w:t xml:space="preserve">the </w:t>
      </w:r>
      <w:r w:rsidR="00421BC5">
        <w:t xml:space="preserve">lips, </w:t>
      </w:r>
      <w:r w:rsidR="00F36E2C">
        <w:t xml:space="preserve">the </w:t>
      </w:r>
      <w:r w:rsidR="00421BC5">
        <w:t>teeth are not involved.</w:t>
      </w:r>
      <w:r w:rsidR="002251F5">
        <w:t xml:space="preserve"> </w:t>
      </w:r>
    </w:p>
    <w:p w14:paraId="3F08D9B5" w14:textId="6E9032B1" w:rsidR="00A07F2A" w:rsidRDefault="00580D94" w:rsidP="0001248A">
      <w:pPr>
        <w:pStyle w:val="BJMCBody"/>
        <w:rPr>
          <w:lang w:val="en-US"/>
        </w:rPr>
      </w:pPr>
      <w:r>
        <w:t>However, not all acoustic or articulatory differences become d</w:t>
      </w:r>
      <w:r w:rsidR="002251F5">
        <w:t>istin</w:t>
      </w:r>
      <w:r w:rsidR="00A626CE">
        <w:t>ctive phonological features</w:t>
      </w:r>
      <w:r>
        <w:t>. The necessary condition is that these features should</w:t>
      </w:r>
      <w:r w:rsidR="00A626CE">
        <w:t xml:space="preserve"> capture </w:t>
      </w:r>
      <w:r w:rsidR="00A07F2A">
        <w:t xml:space="preserve">those </w:t>
      </w:r>
      <w:r w:rsidR="00B4739D">
        <w:t xml:space="preserve">distinctions </w:t>
      </w:r>
      <w:r w:rsidR="007D01BB">
        <w:t>which</w:t>
      </w:r>
      <w:r w:rsidR="00A07F2A">
        <w:t xml:space="preserve"> are needed for differentiation between phonemes:</w:t>
      </w:r>
      <w:r w:rsidR="00A626CE">
        <w:t xml:space="preserve"> e.g., </w:t>
      </w:r>
      <w:r w:rsidR="00A626CE">
        <w:rPr>
          <w:i/>
        </w:rPr>
        <w:t xml:space="preserve">long </w:t>
      </w:r>
      <w:r w:rsidR="00A626CE">
        <w:t xml:space="preserve">vs. </w:t>
      </w:r>
      <w:r w:rsidR="00A626CE">
        <w:rPr>
          <w:i/>
        </w:rPr>
        <w:t>short</w:t>
      </w:r>
      <w:r w:rsidR="00A626CE">
        <w:rPr>
          <w:i/>
          <w:lang w:val="uk-UA"/>
        </w:rPr>
        <w:t xml:space="preserve"> </w:t>
      </w:r>
      <w:r w:rsidR="00A626CE">
        <w:rPr>
          <w:lang w:val="uk-UA"/>
        </w:rPr>
        <w:t xml:space="preserve">pairs of </w:t>
      </w:r>
      <w:r w:rsidR="00A626CE">
        <w:rPr>
          <w:lang w:val="en-US"/>
        </w:rPr>
        <w:t>vowels in Dutch differ primarily by their length; however, they have further qualitative differences</w:t>
      </w:r>
      <w:r w:rsidR="00EA14FA">
        <w:rPr>
          <w:lang w:val="en-US"/>
        </w:rPr>
        <w:t xml:space="preserve"> as well, which are visible on their spectrograms, but are not </w:t>
      </w:r>
      <w:r w:rsidR="00A07F2A">
        <w:rPr>
          <w:lang w:val="en-US"/>
        </w:rPr>
        <w:t xml:space="preserve">perceived by speakers as features </w:t>
      </w:r>
      <w:r w:rsidR="005F005E">
        <w:rPr>
          <w:lang w:val="en-US"/>
        </w:rPr>
        <w:t>that</w:t>
      </w:r>
      <w:r w:rsidR="00A07F2A">
        <w:rPr>
          <w:lang w:val="en-US"/>
        </w:rPr>
        <w:t xml:space="preserve"> make phonemic distinctions; therefore, these qualitative</w:t>
      </w:r>
      <w:r w:rsidR="003F6DE7">
        <w:rPr>
          <w:lang w:val="en-US"/>
        </w:rPr>
        <w:t xml:space="preserve"> differences are not part of their</w:t>
      </w:r>
      <w:r w:rsidR="00A07F2A">
        <w:rPr>
          <w:lang w:val="en-US"/>
        </w:rPr>
        <w:t xml:space="preserve"> distinctive phonological features.</w:t>
      </w:r>
      <w:r w:rsidR="001B23C0">
        <w:rPr>
          <w:lang w:val="en-US"/>
        </w:rPr>
        <w:t xml:space="preserve"> Similarly, </w:t>
      </w:r>
      <w:r w:rsidR="00E04AE5">
        <w:rPr>
          <w:lang w:val="en-US"/>
        </w:rPr>
        <w:t xml:space="preserve">the same </w:t>
      </w:r>
      <w:r w:rsidR="001A6E1D">
        <w:rPr>
          <w:lang w:val="en-US"/>
        </w:rPr>
        <w:t xml:space="preserve">Ukrainian </w:t>
      </w:r>
      <w:r w:rsidR="001B23C0">
        <w:rPr>
          <w:lang w:val="en-US"/>
        </w:rPr>
        <w:t>vowels in stressed and unstressed position</w:t>
      </w:r>
      <w:r w:rsidR="00E0269A">
        <w:rPr>
          <w:lang w:val="en-US"/>
        </w:rPr>
        <w:t>s</w:t>
      </w:r>
      <w:r w:rsidR="001A6E1D">
        <w:rPr>
          <w:lang w:val="en-US"/>
        </w:rPr>
        <w:t xml:space="preserve"> </w:t>
      </w:r>
      <w:r w:rsidR="00E0291A">
        <w:rPr>
          <w:lang w:val="en-US"/>
        </w:rPr>
        <w:t>are</w:t>
      </w:r>
      <w:r w:rsidR="001B23C0">
        <w:rPr>
          <w:lang w:val="en-US"/>
        </w:rPr>
        <w:t xml:space="preserve"> very different qualitatively, but </w:t>
      </w:r>
      <w:r w:rsidR="00E0291A">
        <w:rPr>
          <w:lang w:val="en-US"/>
        </w:rPr>
        <w:t>these</w:t>
      </w:r>
      <w:r w:rsidR="001B23C0">
        <w:rPr>
          <w:lang w:val="en-US"/>
        </w:rPr>
        <w:t xml:space="preserve"> difference</w:t>
      </w:r>
      <w:r w:rsidR="00E0291A">
        <w:rPr>
          <w:lang w:val="en-US"/>
        </w:rPr>
        <w:t>s</w:t>
      </w:r>
      <w:r w:rsidR="001B23C0">
        <w:rPr>
          <w:lang w:val="en-US"/>
        </w:rPr>
        <w:t xml:space="preserve"> </w:t>
      </w:r>
      <w:r w:rsidR="00E0291A">
        <w:rPr>
          <w:lang w:val="en-US"/>
        </w:rPr>
        <w:t>are</w:t>
      </w:r>
      <w:r w:rsidR="001B23C0">
        <w:rPr>
          <w:lang w:val="en-US"/>
        </w:rPr>
        <w:t xml:space="preserve"> not perceived as phonological, i.e., the </w:t>
      </w:r>
      <w:r w:rsidR="00CD2B10">
        <w:rPr>
          <w:lang w:val="en-US"/>
        </w:rPr>
        <w:t>ones that distinguish different phonemes, so both</w:t>
      </w:r>
      <w:r w:rsidR="001B23C0">
        <w:rPr>
          <w:lang w:val="en-US"/>
        </w:rPr>
        <w:t xml:space="preserve"> </w:t>
      </w:r>
      <w:r w:rsidR="00342858">
        <w:rPr>
          <w:lang w:val="en-US"/>
        </w:rPr>
        <w:t xml:space="preserve">stressed and unstressed </w:t>
      </w:r>
      <w:r w:rsidR="001B23C0">
        <w:rPr>
          <w:lang w:val="en-US"/>
        </w:rPr>
        <w:t xml:space="preserve">variants have the same </w:t>
      </w:r>
      <w:r w:rsidR="00582C80">
        <w:rPr>
          <w:lang w:val="en-US"/>
        </w:rPr>
        <w:t xml:space="preserve">set of </w:t>
      </w:r>
      <w:r w:rsidR="001B23C0">
        <w:rPr>
          <w:lang w:val="en-US"/>
        </w:rPr>
        <w:t>distinctive features.</w:t>
      </w:r>
    </w:p>
    <w:p w14:paraId="285180E8" w14:textId="33983836" w:rsidR="00B948D0" w:rsidRDefault="00B51889" w:rsidP="0001248A">
      <w:pPr>
        <w:pStyle w:val="BJMCBody"/>
        <w:rPr>
          <w:lang w:val="uk-UA"/>
        </w:rPr>
      </w:pPr>
      <w:r>
        <w:rPr>
          <w:lang w:val="en-US"/>
        </w:rPr>
        <w:t>S</w:t>
      </w:r>
      <w:r w:rsidR="00875962">
        <w:rPr>
          <w:lang w:val="en-US"/>
        </w:rPr>
        <w:t xml:space="preserve">ome </w:t>
      </w:r>
      <w:r>
        <w:rPr>
          <w:lang w:val="en-US"/>
        </w:rPr>
        <w:t>distinctive phonological features</w:t>
      </w:r>
      <w:r w:rsidR="00875962">
        <w:rPr>
          <w:lang w:val="en-US"/>
        </w:rPr>
        <w:t xml:space="preserve"> are in </w:t>
      </w:r>
      <w:r w:rsidR="00875962" w:rsidRPr="00B51889">
        <w:rPr>
          <w:i/>
          <w:lang w:val="en-US"/>
        </w:rPr>
        <w:t>correlated oppositions</w:t>
      </w:r>
      <w:r w:rsidR="00875962">
        <w:rPr>
          <w:lang w:val="en-US"/>
        </w:rPr>
        <w:t xml:space="preserve">, i.e., they distinguish </w:t>
      </w:r>
      <w:r w:rsidR="002302E4">
        <w:rPr>
          <w:lang w:val="en-US"/>
        </w:rPr>
        <w:t>sets</w:t>
      </w:r>
      <w:r w:rsidR="00875962">
        <w:rPr>
          <w:lang w:val="en-US"/>
        </w:rPr>
        <w:t xml:space="preserve"> of phonemes that only differ by </w:t>
      </w:r>
      <w:r w:rsidR="007E22BE">
        <w:rPr>
          <w:lang w:val="en-US"/>
        </w:rPr>
        <w:t>a</w:t>
      </w:r>
      <w:r w:rsidR="00580D94">
        <w:rPr>
          <w:lang w:val="en-US"/>
        </w:rPr>
        <w:t xml:space="preserve"> single</w:t>
      </w:r>
      <w:r w:rsidR="00875962">
        <w:rPr>
          <w:lang w:val="en-US"/>
        </w:rPr>
        <w:t xml:space="preserve"> feature, e.g., +</w:t>
      </w:r>
      <w:r w:rsidR="00875962">
        <w:rPr>
          <w:i/>
          <w:lang w:val="en-US"/>
        </w:rPr>
        <w:t xml:space="preserve">voiced </w:t>
      </w:r>
      <w:proofErr w:type="spellStart"/>
      <w:r w:rsidR="007E3A86">
        <w:rPr>
          <w:lang w:val="en-US"/>
        </w:rPr>
        <w:t>vs</w:t>
      </w:r>
      <w:proofErr w:type="spellEnd"/>
      <w:r w:rsidR="007E22BE">
        <w:rPr>
          <w:lang w:val="en-US"/>
        </w:rPr>
        <w:t xml:space="preserve"> </w:t>
      </w:r>
      <w:r w:rsidR="00875962" w:rsidRPr="00875962">
        <w:rPr>
          <w:i/>
          <w:lang w:val="en-US"/>
        </w:rPr>
        <w:t>–</w:t>
      </w:r>
      <w:r w:rsidR="00875962">
        <w:rPr>
          <w:i/>
          <w:lang w:val="en-US"/>
        </w:rPr>
        <w:t>voiced</w:t>
      </w:r>
      <w:r w:rsidR="00875962">
        <w:rPr>
          <w:lang w:val="en-US"/>
        </w:rPr>
        <w:t xml:space="preserve"> (</w:t>
      </w:r>
      <w:r>
        <w:rPr>
          <w:lang w:val="en-US"/>
        </w:rPr>
        <w:t>i.e.,</w:t>
      </w:r>
      <w:r w:rsidR="00875962">
        <w:rPr>
          <w:lang w:val="en-US"/>
        </w:rPr>
        <w:t xml:space="preserve"> formed with or without </w:t>
      </w:r>
      <w:r w:rsidR="00716E40">
        <w:rPr>
          <w:lang w:val="en-US"/>
        </w:rPr>
        <w:t>the</w:t>
      </w:r>
      <w:r>
        <w:rPr>
          <w:lang w:val="en-US"/>
        </w:rPr>
        <w:t xml:space="preserve"> </w:t>
      </w:r>
      <w:r w:rsidR="00875962">
        <w:rPr>
          <w:lang w:val="en-US"/>
        </w:rPr>
        <w:t xml:space="preserve">vocal cords) distinguishes </w:t>
      </w:r>
      <w:r>
        <w:rPr>
          <w:i/>
          <w:lang w:val="en-US"/>
        </w:rPr>
        <w:t xml:space="preserve">/d/~/t/; /z/~/s/; </w:t>
      </w:r>
      <w:r w:rsidR="00875962">
        <w:rPr>
          <w:i/>
          <w:lang w:val="uk-UA"/>
        </w:rPr>
        <w:t>/b/~/p/; /v/~/f/, /g/~/k/</w:t>
      </w:r>
      <w:r>
        <w:rPr>
          <w:lang w:val="uk-UA"/>
        </w:rPr>
        <w:t xml:space="preserve">. These correlated features </w:t>
      </w:r>
      <w:r w:rsidR="000454A2">
        <w:rPr>
          <w:lang w:val="uk-UA"/>
        </w:rPr>
        <w:t xml:space="preserve">often switch their value in positional or historical alternations, </w:t>
      </w:r>
      <w:r w:rsidR="003F50FB">
        <w:rPr>
          <w:lang w:val="uk-UA"/>
        </w:rPr>
        <w:t>and as a result, may distinguish</w:t>
      </w:r>
      <w:r w:rsidR="000454A2">
        <w:rPr>
          <w:lang w:val="uk-UA"/>
        </w:rPr>
        <w:t xml:space="preserve"> cognates in closely related languages.</w:t>
      </w:r>
    </w:p>
    <w:p w14:paraId="55EBF952" w14:textId="37B8CBE1" w:rsidR="00515439" w:rsidRPr="006552E4" w:rsidRDefault="00B805BA" w:rsidP="0001248A">
      <w:pPr>
        <w:pStyle w:val="BJMCBody"/>
        <w:rPr>
          <w:lang w:val="en-US"/>
        </w:rPr>
      </w:pPr>
      <w:r>
        <w:rPr>
          <w:lang w:val="uk-UA"/>
        </w:rPr>
        <w:t>Linguists usually agree</w:t>
      </w:r>
      <w:r w:rsidR="00CA02A0">
        <w:rPr>
          <w:lang w:val="uk-UA"/>
        </w:rPr>
        <w:t xml:space="preserve"> about systems </w:t>
      </w:r>
      <w:r w:rsidR="002A5B25">
        <w:rPr>
          <w:lang w:val="uk-UA"/>
        </w:rPr>
        <w:t xml:space="preserve">of </w:t>
      </w:r>
      <w:r w:rsidR="00CA02A0">
        <w:rPr>
          <w:lang w:val="uk-UA"/>
        </w:rPr>
        <w:t xml:space="preserve">phonological features </w:t>
      </w:r>
      <w:r w:rsidR="00EB4F8E">
        <w:rPr>
          <w:lang w:val="uk-UA"/>
        </w:rPr>
        <w:t>f</w:t>
      </w:r>
      <w:r w:rsidR="00E26829">
        <w:rPr>
          <w:lang w:val="uk-UA"/>
        </w:rPr>
        <w:t>or most languages of the world; there exist</w:t>
      </w:r>
      <w:r w:rsidR="00685680">
        <w:rPr>
          <w:lang w:val="uk-UA"/>
        </w:rPr>
        <w:t xml:space="preserve"> standard sound charts </w:t>
      </w:r>
      <w:r w:rsidR="00880BD5">
        <w:rPr>
          <w:lang w:val="uk-UA"/>
        </w:rPr>
        <w:t xml:space="preserve">published by the International Phonetic Association </w:t>
      </w:r>
      <w:r w:rsidR="00685680">
        <w:rPr>
          <w:lang w:val="uk-UA"/>
        </w:rPr>
        <w:t>(IPA)</w:t>
      </w:r>
      <w:r w:rsidR="00881339">
        <w:rPr>
          <w:lang w:val="uk-UA"/>
        </w:rPr>
        <w:t xml:space="preserve"> </w:t>
      </w:r>
      <w:r w:rsidR="00CA4EFC">
        <w:rPr>
          <w:lang w:val="uk-UA"/>
        </w:rPr>
        <w:t xml:space="preserve">listing these features </w:t>
      </w:r>
      <w:r w:rsidR="00881339">
        <w:rPr>
          <w:lang w:val="uk-UA"/>
        </w:rPr>
        <w:t>(</w:t>
      </w:r>
      <w:proofErr w:type="spellStart"/>
      <w:r w:rsidR="007F60D9">
        <w:t>Ladefoged</w:t>
      </w:r>
      <w:proofErr w:type="spellEnd"/>
      <w:r w:rsidR="002302E4" w:rsidRPr="00881339">
        <w:t xml:space="preserve"> &amp; Halle</w:t>
      </w:r>
      <w:r w:rsidR="002302E4">
        <w:t xml:space="preserve">, 1988). These charts group sounds along </w:t>
      </w:r>
      <w:r w:rsidR="006552E4">
        <w:t xml:space="preserve">several dimensions </w:t>
      </w:r>
      <w:r w:rsidR="00FF64C5">
        <w:t xml:space="preserve">of </w:t>
      </w:r>
      <w:r w:rsidR="00A614CE">
        <w:t xml:space="preserve">their </w:t>
      </w:r>
      <w:r w:rsidR="00FF64C5">
        <w:t>distinctive phonological features</w:t>
      </w:r>
      <w:r w:rsidR="006552E4">
        <w:t xml:space="preserve">, such as </w:t>
      </w:r>
      <w:r w:rsidR="006552E4">
        <w:rPr>
          <w:i/>
        </w:rPr>
        <w:t xml:space="preserve">place, manner </w:t>
      </w:r>
      <w:r w:rsidR="006552E4">
        <w:rPr>
          <w:lang w:val="en-US"/>
        </w:rPr>
        <w:t xml:space="preserve">of articulation, </w:t>
      </w:r>
      <w:r w:rsidR="006552E4">
        <w:rPr>
          <w:i/>
          <w:lang w:val="en-US"/>
        </w:rPr>
        <w:t>voice</w:t>
      </w:r>
      <w:r w:rsidR="00FF64C5">
        <w:rPr>
          <w:i/>
          <w:lang w:val="en-US"/>
        </w:rPr>
        <w:t>d/voiceless</w:t>
      </w:r>
      <w:r w:rsidR="006552E4">
        <w:rPr>
          <w:i/>
          <w:lang w:val="en-US"/>
        </w:rPr>
        <w:t xml:space="preserve"> </w:t>
      </w:r>
      <w:r w:rsidR="006552E4">
        <w:rPr>
          <w:lang w:val="en-US"/>
        </w:rPr>
        <w:t xml:space="preserve">for consonants; </w:t>
      </w:r>
      <w:r w:rsidR="006552E4">
        <w:rPr>
          <w:i/>
          <w:lang w:val="en-US"/>
        </w:rPr>
        <w:t>high/low, back/front, roundness</w:t>
      </w:r>
      <w:r w:rsidR="006552E4">
        <w:rPr>
          <w:lang w:val="en-US"/>
        </w:rPr>
        <w:t xml:space="preserve"> for vowels, with finer-grained sub-divisions.</w:t>
      </w:r>
      <w:r w:rsidR="006F2EEB">
        <w:rPr>
          <w:lang w:val="en-US"/>
        </w:rPr>
        <w:t xml:space="preserve"> </w:t>
      </w:r>
      <w:r w:rsidR="00B4739D">
        <w:rPr>
          <w:lang w:val="en-US"/>
        </w:rPr>
        <w:t>Sound</w:t>
      </w:r>
      <w:r w:rsidR="006F2EEB">
        <w:rPr>
          <w:lang w:val="en-US"/>
        </w:rPr>
        <w:t xml:space="preserve"> charts for individual languages can be found in st</w:t>
      </w:r>
      <w:r w:rsidR="004C6523">
        <w:rPr>
          <w:lang w:val="en-US"/>
        </w:rPr>
        <w:t xml:space="preserve">andard language references. For </w:t>
      </w:r>
      <w:r w:rsidR="00A614CE">
        <w:rPr>
          <w:lang w:val="en-US"/>
        </w:rPr>
        <w:t xml:space="preserve">the </w:t>
      </w:r>
      <w:r w:rsidR="006F2EEB">
        <w:rPr>
          <w:lang w:val="en-US"/>
        </w:rPr>
        <w:t xml:space="preserve">experiments </w:t>
      </w:r>
      <w:r w:rsidR="00A614CE">
        <w:rPr>
          <w:lang w:val="en-US"/>
        </w:rPr>
        <w:t xml:space="preserve">described in this paper </w:t>
      </w:r>
      <w:r w:rsidR="00B4739D">
        <w:rPr>
          <w:lang w:val="en-US"/>
        </w:rPr>
        <w:t>the</w:t>
      </w:r>
      <w:r w:rsidR="006F2EEB">
        <w:rPr>
          <w:lang w:val="en-US"/>
        </w:rPr>
        <w:t xml:space="preserve"> systems of phonological </w:t>
      </w:r>
      <w:r w:rsidR="00494783">
        <w:rPr>
          <w:lang w:val="en-US"/>
        </w:rPr>
        <w:t xml:space="preserve">distinctive </w:t>
      </w:r>
      <w:r w:rsidR="006F2EEB">
        <w:rPr>
          <w:lang w:val="en-US"/>
        </w:rPr>
        <w:t xml:space="preserve">features for Ukrainian and Russian </w:t>
      </w:r>
      <w:r w:rsidR="00B4739D">
        <w:rPr>
          <w:lang w:val="en-US"/>
        </w:rPr>
        <w:t xml:space="preserve">has been </w:t>
      </w:r>
      <w:r w:rsidR="004C30AD">
        <w:rPr>
          <w:lang w:val="en-US"/>
        </w:rPr>
        <w:t>adapted</w:t>
      </w:r>
      <w:r w:rsidR="00A614CE">
        <w:rPr>
          <w:lang w:val="en-US"/>
        </w:rPr>
        <w:t xml:space="preserve"> from </w:t>
      </w:r>
      <w:r w:rsidR="006F2EEB">
        <w:rPr>
          <w:lang w:val="en-US"/>
        </w:rPr>
        <w:t>(</w:t>
      </w:r>
      <w:proofErr w:type="spellStart"/>
      <w:r w:rsidR="006F2EEB">
        <w:rPr>
          <w:lang w:val="en-US"/>
        </w:rPr>
        <w:t>Comrie</w:t>
      </w:r>
      <w:proofErr w:type="spellEnd"/>
      <w:r w:rsidR="006F2EEB">
        <w:rPr>
          <w:lang w:val="en-US"/>
        </w:rPr>
        <w:t xml:space="preserve"> and Corbett, </w:t>
      </w:r>
      <w:r w:rsidR="00494783">
        <w:rPr>
          <w:lang w:val="en-US"/>
        </w:rPr>
        <w:t>Eds</w:t>
      </w:r>
      <w:proofErr w:type="gramStart"/>
      <w:r w:rsidR="00494783">
        <w:rPr>
          <w:lang w:val="en-US"/>
        </w:rPr>
        <w:t>.,</w:t>
      </w:r>
      <w:proofErr w:type="gramEnd"/>
      <w:r w:rsidR="00494783">
        <w:rPr>
          <w:lang w:val="en-US"/>
        </w:rPr>
        <w:t xml:space="preserve"> </w:t>
      </w:r>
      <w:r w:rsidR="007F60D9">
        <w:rPr>
          <w:lang w:val="en-US"/>
        </w:rPr>
        <w:t xml:space="preserve">1993: </w:t>
      </w:r>
      <w:r w:rsidR="00A87A00">
        <w:rPr>
          <w:lang w:val="en-US"/>
        </w:rPr>
        <w:t>949, 951, 829</w:t>
      </w:r>
      <w:r w:rsidR="007F60D9">
        <w:rPr>
          <w:lang w:val="en-US"/>
        </w:rPr>
        <w:t>)</w:t>
      </w:r>
      <w:r w:rsidR="00A87A00">
        <w:rPr>
          <w:lang w:val="en-US"/>
        </w:rPr>
        <w:t>.</w:t>
      </w:r>
    </w:p>
    <w:p w14:paraId="7537CD30" w14:textId="3BB0F309" w:rsidR="00A87A00" w:rsidRDefault="00494783" w:rsidP="00494783">
      <w:pPr>
        <w:pStyle w:val="BJMCHeading2"/>
      </w:pPr>
      <w:r>
        <w:t xml:space="preserve">Application of phonological features </w:t>
      </w:r>
      <w:r w:rsidR="00D43902">
        <w:t>for</w:t>
      </w:r>
      <w:r>
        <w:t xml:space="preserve"> calculating the edit distance</w:t>
      </w:r>
    </w:p>
    <w:p w14:paraId="06857A6E" w14:textId="4026F484" w:rsidR="00F73ED9" w:rsidRDefault="00F80121" w:rsidP="00F80121">
      <w:pPr>
        <w:pStyle w:val="BJMCBody1stParagraph"/>
      </w:pPr>
      <w:r>
        <w:t xml:space="preserve">The idea </w:t>
      </w:r>
      <w:r w:rsidR="008B6BEF">
        <w:t>for</w:t>
      </w:r>
      <w:r>
        <w:t xml:space="preserve"> using phonological distinctive features </w:t>
      </w:r>
      <w:r w:rsidR="008B6BEF">
        <w:t>in</w:t>
      </w:r>
      <w:r>
        <w:t xml:space="preserve"> </w:t>
      </w:r>
      <w:r w:rsidR="008B6BEF">
        <w:t>calculation of</w:t>
      </w:r>
      <w:r>
        <w:t xml:space="preserve"> the </w:t>
      </w:r>
      <w:proofErr w:type="spellStart"/>
      <w:r>
        <w:t>Levenshtein</w:t>
      </w:r>
      <w:proofErr w:type="spellEnd"/>
      <w:r>
        <w:t xml:space="preserve"> edit distance is </w:t>
      </w:r>
      <w:r w:rsidR="00483273">
        <w:t xml:space="preserve">to replace the </w:t>
      </w:r>
      <w:r w:rsidR="008B6BEF">
        <w:t xml:space="preserve">operation of </w:t>
      </w:r>
      <w:r w:rsidR="00483273">
        <w:t xml:space="preserve">substitution of </w:t>
      </w:r>
      <w:r w:rsidR="002F645A">
        <w:t>a</w:t>
      </w:r>
      <w:r w:rsidR="00483273">
        <w:t xml:space="preserve"> whole </w:t>
      </w:r>
      <w:r w:rsidR="00324F04">
        <w:t xml:space="preserve">character by </w:t>
      </w:r>
      <w:r w:rsidR="003312B4">
        <w:t xml:space="preserve">the </w:t>
      </w:r>
      <w:r w:rsidR="00324F04">
        <w:t xml:space="preserve">substitution of </w:t>
      </w:r>
      <w:r w:rsidR="002F645A">
        <w:t>its constituent phonological feature representations, which would be sufficient to convert it into another character</w:t>
      </w:r>
      <w:r w:rsidR="00627CAC">
        <w:t xml:space="preserve">: so rewriting [o] into [a] (which, e.g., is a typical vowel alternation pattern in Russian and distinguishes some of its major dialects) would incur </w:t>
      </w:r>
      <w:r w:rsidR="00EF4600">
        <w:t>a</w:t>
      </w:r>
      <w:r w:rsidR="00627CAC">
        <w:t xml:space="preserve"> smaller cost compared to the </w:t>
      </w:r>
      <w:r w:rsidR="00107C01">
        <w:t>substitution of the whole character</w:t>
      </w:r>
      <w:r w:rsidR="00EF4600">
        <w:t xml:space="preserve">, since only two of its </w:t>
      </w:r>
      <w:r w:rsidR="00D10E62">
        <w:t>distinctive</w:t>
      </w:r>
      <w:r w:rsidR="00EF4600">
        <w:t xml:space="preserve"> phonological features need to be rewritten:</w:t>
      </w:r>
    </w:p>
    <w:p w14:paraId="53DDE5D6" w14:textId="3DB7E0CB" w:rsidR="00EF4600" w:rsidRDefault="00EF4600" w:rsidP="0001248A">
      <w:pPr>
        <w:pStyle w:val="BJMCBody"/>
      </w:pPr>
      <w:r>
        <w:t>[o] = [+</w:t>
      </w:r>
      <w:proofErr w:type="gramStart"/>
      <w:r>
        <w:t>vowel</w:t>
      </w:r>
      <w:proofErr w:type="gramEnd"/>
      <w:r>
        <w:t xml:space="preserve">, +back; </w:t>
      </w:r>
      <w:r w:rsidRPr="00A9764D">
        <w:rPr>
          <w:i/>
        </w:rPr>
        <w:t>+mid; +labialised</w:t>
      </w:r>
      <w:r>
        <w:t>]</w:t>
      </w:r>
    </w:p>
    <w:p w14:paraId="4691F14C" w14:textId="54BD3814"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r w:rsidR="00F6617A">
        <w:t xml:space="preserve"> </w:t>
      </w:r>
    </w:p>
    <w:p w14:paraId="32CDCC19" w14:textId="1934E60F" w:rsidR="00A9764D" w:rsidRDefault="00A9764D" w:rsidP="0001248A">
      <w:pPr>
        <w:pStyle w:val="BJMCBody"/>
      </w:pPr>
      <w:r>
        <w:t xml:space="preserve">[t] = </w:t>
      </w:r>
      <w:r w:rsidRPr="00A9764D">
        <w:t>[+</w:t>
      </w:r>
      <w:proofErr w:type="gramStart"/>
      <w:r w:rsidRPr="00A9764D">
        <w:rPr>
          <w:i/>
        </w:rPr>
        <w:t>consonant</w:t>
      </w:r>
      <w:proofErr w:type="gramEnd"/>
      <w:r w:rsidRPr="00A9764D">
        <w:rPr>
          <w:i/>
        </w:rPr>
        <w:t>; –voiced; +plosive; +</w:t>
      </w:r>
      <w:proofErr w:type="spellStart"/>
      <w:r w:rsidRPr="00A9764D">
        <w:rPr>
          <w:i/>
        </w:rPr>
        <w:t>fronttongue</w:t>
      </w:r>
      <w:proofErr w:type="spellEnd"/>
      <w:r w:rsidRPr="00A9764D">
        <w:rPr>
          <w:i/>
        </w:rPr>
        <w:t>; +alveolar</w:t>
      </w:r>
      <w:r>
        <w:t>]</w:t>
      </w:r>
      <w:r w:rsidR="008A40C3">
        <w:t xml:space="preserve"> </w:t>
      </w:r>
    </w:p>
    <w:p w14:paraId="3A35BDF3" w14:textId="538F00A1" w:rsidR="0029355C" w:rsidRDefault="008A40C3" w:rsidP="008A40C3">
      <w:pPr>
        <w:pStyle w:val="BJMCBody"/>
      </w:pPr>
      <w:r>
        <w:t xml:space="preserve">According to </w:t>
      </w:r>
      <w:proofErr w:type="spellStart"/>
      <w:r>
        <w:t>Nerbonne</w:t>
      </w:r>
      <w:proofErr w:type="spellEnd"/>
      <w:r>
        <w:t xml:space="preserve"> &amp; </w:t>
      </w:r>
      <w:proofErr w:type="spellStart"/>
      <w:r>
        <w:t>Heeringa</w:t>
      </w:r>
      <w:proofErr w:type="spellEnd"/>
      <w:r>
        <w:t xml:space="preserve"> (1997:2) the feature-based </w:t>
      </w:r>
      <w:proofErr w:type="spellStart"/>
      <w:r w:rsidR="00890755">
        <w:t>Levenshtein</w:t>
      </w:r>
      <w:proofErr w:type="spellEnd"/>
      <w:r w:rsidR="00890755">
        <w:t xml:space="preserve">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w:t>
      </w:r>
      <w:proofErr w:type="spellStart"/>
      <w:r w:rsidRPr="008A40C3">
        <w:rPr>
          <w:i/>
        </w:rPr>
        <w:t>vader</w:t>
      </w:r>
      <w:proofErr w:type="spellEnd"/>
      <w:r w:rsidRPr="008A40C3">
        <w:rPr>
          <w:i/>
        </w:rPr>
        <w:t>'</w:t>
      </w:r>
      <w:r>
        <w:t xml:space="preserve"> are more kindred then </w:t>
      </w:r>
      <w:r w:rsidRPr="008A40C3">
        <w:rPr>
          <w:i/>
        </w:rPr>
        <w:t>'pater'</w:t>
      </w:r>
      <w:r>
        <w:t xml:space="preserve"> and </w:t>
      </w:r>
      <w:r w:rsidRPr="008A40C3">
        <w:rPr>
          <w:i/>
        </w:rPr>
        <w:t>'</w:t>
      </w:r>
      <w:proofErr w:type="spellStart"/>
      <w:r w:rsidRPr="008A40C3">
        <w:rPr>
          <w:i/>
        </w:rPr>
        <w:t>maler</w:t>
      </w:r>
      <w:proofErr w:type="spellEnd"/>
      <w:r w:rsidRPr="008A40C3">
        <w:rPr>
          <w:i/>
        </w:rPr>
        <w:t>'</w:t>
      </w:r>
      <w:r>
        <w:t>.</w:t>
      </w:r>
      <w:r w:rsidR="00890755">
        <w:t>”</w:t>
      </w:r>
      <w:r w:rsidR="00BC2B53">
        <w:t xml:space="preserve"> </w:t>
      </w:r>
      <w:r w:rsidR="00525BD5">
        <w:t xml:space="preserve">This is modelled by the fact that </w:t>
      </w:r>
      <w:r w:rsidR="00BC2B53">
        <w:t xml:space="preserve">phonological feature </w:t>
      </w:r>
      <w:r w:rsidR="00BC2B53">
        <w:lastRenderedPageBreak/>
        <w:t xml:space="preserve">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proofErr w:type="spellStart"/>
      <w:r w:rsidR="00877455">
        <w:t>Nerbonne</w:t>
      </w:r>
      <w:proofErr w:type="spellEnd"/>
      <w:r w:rsidR="00877455">
        <w:t xml:space="preserve"> &amp; </w:t>
      </w:r>
      <w:proofErr w:type="spellStart"/>
      <w:r w:rsidR="00877455">
        <w:t>Heeringa</w:t>
      </w:r>
      <w:proofErr w:type="spellEnd"/>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r w:rsidR="0020712C">
        <w:t>).</w:t>
      </w:r>
    </w:p>
    <w:p w14:paraId="2F0E67A3" w14:textId="6F4A3E04" w:rsidR="0044665F" w:rsidRDefault="00892C92" w:rsidP="008A40C3">
      <w:pPr>
        <w:pStyle w:val="BJMCBody"/>
      </w:pPr>
      <w:r>
        <w:t xml:space="preserve">Linguistic ideas behind the suggestion to use </w:t>
      </w:r>
      <w:proofErr w:type="spellStart"/>
      <w:r w:rsidR="0044665F">
        <w:t>Levenshtein</w:t>
      </w:r>
      <w:proofErr w:type="spellEnd"/>
      <w:r w:rsidR="0044665F">
        <w:t xml:space="preserve"> </w:t>
      </w:r>
      <w:r>
        <w:t>phonological edit distance are intui</w:t>
      </w:r>
      <w:r w:rsidR="0044665F">
        <w:t xml:space="preserve">tively appealing and potentially useful for applications beyond </w:t>
      </w:r>
      <w:r w:rsidR="003C4B21">
        <w:t xml:space="preserve">dialectological 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 xml:space="preserve">classical </w:t>
      </w:r>
      <w:proofErr w:type="spellStart"/>
      <w:r w:rsidR="00984360">
        <w:t>Levenshtein’s</w:t>
      </w:r>
      <w:proofErr w:type="spellEnd"/>
      <w:r w:rsidR="00984360">
        <w:t xml:space="preserve"> baseline.</w:t>
      </w:r>
      <w:r w:rsidR="000C37AF">
        <w:t xml:space="preserve"> Without a systematic evaluation framework the usefulness of metrics remain unknown. </w:t>
      </w:r>
    </w:p>
    <w:p w14:paraId="6118AC08" w14:textId="314D7719" w:rsidR="00A94EEC" w:rsidRDefault="00984360" w:rsidP="00A94EEC">
      <w:pPr>
        <w:pStyle w:val="BJMCBody"/>
      </w:pPr>
      <w:r>
        <w:t xml:space="preserve">This paper </w:t>
      </w:r>
      <w:r w:rsidR="00B9021B">
        <w:t>proposes</w:t>
      </w:r>
      <w:r w:rsidR="000C37AF">
        <w:t xml:space="preserve"> an </w:t>
      </w:r>
      <w:r>
        <w:t xml:space="preserve">evaluation framework </w:t>
      </w:r>
      <w:r w:rsidR="00135434">
        <w:t xml:space="preserve">for testing alternative settings of the modified </w:t>
      </w:r>
      <w:proofErr w:type="spellStart"/>
      <w:r w:rsidR="00135434">
        <w:t>Levenshtein’s</w:t>
      </w:r>
      <w:proofErr w:type="spellEnd"/>
      <w:r w:rsidR="00135434">
        <w:t xml:space="preserve">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r w:rsidR="00A94EEC">
        <w:t xml:space="preserve"> </w:t>
      </w:r>
      <w:r w:rsidR="00A94EEC">
        <w:rPr>
          <w:lang w:val="en-US"/>
        </w:rPr>
        <w:t>The script</w:t>
      </w:r>
      <w:r w:rsidR="00961BB9">
        <w:rPr>
          <w:lang w:val="en-US"/>
        </w:rPr>
        <w:t>s</w:t>
      </w:r>
      <w:r w:rsidR="00A94EEC">
        <w:rPr>
          <w:lang w:val="en-US"/>
        </w:rPr>
        <w:t xml:space="preserve"> for calculating the modified feature-based </w:t>
      </w:r>
      <w:proofErr w:type="spellStart"/>
      <w:r w:rsidR="00A94EEC">
        <w:rPr>
          <w:lang w:val="en-US"/>
        </w:rPr>
        <w:t>Levenshtein</w:t>
      </w:r>
      <w:proofErr w:type="spellEnd"/>
      <w:r w:rsidR="00A94EEC">
        <w:rPr>
          <w:lang w:val="en-US"/>
        </w:rPr>
        <w:t xml:space="preserve"> distance, and the corresponding </w:t>
      </w:r>
      <w:proofErr w:type="spellStart"/>
      <w:r w:rsidR="00A94EEC">
        <w:rPr>
          <w:lang w:val="en-US"/>
        </w:rPr>
        <w:t>graphonological</w:t>
      </w:r>
      <w:proofErr w:type="spellEnd"/>
      <w:r w:rsidR="00A94EEC">
        <w:rPr>
          <w:lang w:val="en-US"/>
        </w:rPr>
        <w:t xml:space="preserve"> feature representations (vectors and the hierarchies of features) are released on the author’s web</w:t>
      </w:r>
      <w:r w:rsidR="00A94EEC">
        <w:rPr>
          <w:lang w:val="en-US"/>
        </w:rPr>
        <w:t>page</w:t>
      </w:r>
      <w:r w:rsidR="00A94EEC">
        <w:rPr>
          <w:rStyle w:val="FootnoteReference"/>
          <w:lang w:val="en-US"/>
        </w:rPr>
        <w:footnoteReference w:id="1"/>
      </w:r>
      <w:r w:rsidR="00A94EEC">
        <w:rPr>
          <w:lang w:val="en-US"/>
        </w:rPr>
        <w:t xml:space="preserve">. </w:t>
      </w:r>
      <w:r w:rsidR="00A94EEC">
        <w:rPr>
          <w:lang w:val="en-US"/>
        </w:rPr>
        <w:t>Features are currently available for Latin and Cyrillic alphabets, new alphabets will be added in future.</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te identification</w:t>
      </w:r>
      <w:proofErr w:type="gramStart"/>
      <w:r w:rsidR="002D1AA0">
        <w:t>;</w:t>
      </w:r>
      <w:proofErr w:type="gramEnd"/>
      <w:r w:rsidR="002D1AA0">
        <w:t xml:space="preserve">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w:t>
      </w:r>
      <w:proofErr w:type="spellStart"/>
      <w:r w:rsidR="00A66AE9">
        <w:t>Leve</w:t>
      </w:r>
      <w:r w:rsidR="00BD36C3">
        <w:t>nshtein</w:t>
      </w:r>
      <w:proofErr w:type="spellEnd"/>
      <w:r w:rsidR="00BD36C3">
        <w:t xml:space="preserve">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0920E593"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CB767B">
        <w:t>Our</w:t>
      </w:r>
      <w:r w:rsidR="009F43E3">
        <w:t xml:space="preserve">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w:t>
      </w:r>
      <w:r w:rsidR="003D2BC2">
        <w:t>into</w:t>
      </w:r>
      <w:r w:rsidR="0078162A">
        <w:t xml:space="preserve"> </w:t>
      </w:r>
      <w:r w:rsidR="003D2BC2">
        <w:t xml:space="preserve">and from </w:t>
      </w:r>
      <w:r w:rsidR="0078162A">
        <w:t>a range of under-resourced langu</w:t>
      </w:r>
      <w:r w:rsidR="001E7272">
        <w:t>age</w:t>
      </w:r>
      <w:r w:rsidR="003D2BC2">
        <w:t>s</w:t>
      </w:r>
      <w:r w:rsidR="0025716F">
        <w:t xml:space="preserve">,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391336">
        <w:t xml:space="preserve"> </w:t>
      </w:r>
      <w:r w:rsidR="00BC6152">
        <w:t xml:space="preserve">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w:t>
      </w:r>
      <w:proofErr w:type="spellStart"/>
      <w:r w:rsidR="00B12FA1" w:rsidRPr="00006D56">
        <w:t>Eberle</w:t>
      </w:r>
      <w:proofErr w:type="spellEnd"/>
      <w:r w:rsidR="00B12FA1">
        <w:t xml:space="preserve"> et al., 2012</w:t>
      </w:r>
      <w:r w:rsidR="00185E8B">
        <w:t>)</w:t>
      </w:r>
      <w:r w:rsidR="003D305B">
        <w:t>.</w:t>
      </w:r>
      <w:r w:rsidR="00391336">
        <w:t xml:space="preserve"> While there is a potential in </w:t>
      </w:r>
      <w:r w:rsidR="00DD3ABE">
        <w:t xml:space="preserve">using a better-resourced pivot language for </w:t>
      </w:r>
      <w:r w:rsidR="00391336">
        <w:t xml:space="preserve">creating linguistic resources </w:t>
      </w:r>
      <w:r w:rsidR="00DD3ABE">
        <w:t>for MT and building pivot systems</w:t>
      </w:r>
      <w:r w:rsidR="00391336">
        <w:t xml:space="preserve"> (e.g., Babych et al., </w:t>
      </w:r>
      <w:r w:rsidR="00391336">
        <w:lastRenderedPageBreak/>
        <w:t xml:space="preserve">2007), </w:t>
      </w:r>
      <w:r w:rsidR="002C07C5">
        <w:t xml:space="preserve">in </w:t>
      </w:r>
      <w:r w:rsidR="00391336">
        <w:t xml:space="preserve">our </w:t>
      </w:r>
      <w:r w:rsidR="002C07C5">
        <w:t xml:space="preserve">project </w:t>
      </w:r>
      <w:r w:rsidR="00D87B6C">
        <w:t xml:space="preserve">the translation lexicon for the hybrid MT systems is derived </w:t>
      </w:r>
      <w:r w:rsidR="002C07C5">
        <w:t xml:space="preserve">mainly </w:t>
      </w:r>
      <w:r w:rsidR="00D87B6C">
        <w:t>via two routes:</w:t>
      </w:r>
    </w:p>
    <w:p w14:paraId="2D8E897A" w14:textId="3CBB2CF3"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w:t>
      </w:r>
      <w:proofErr w:type="spellStart"/>
      <w:r w:rsidR="0020186E">
        <w:t>Zipf’s</w:t>
      </w:r>
      <w:proofErr w:type="spellEnd"/>
      <w:r w:rsidR="0020186E">
        <w:t xml:space="preserve"> and </w:t>
      </w:r>
      <w:proofErr w:type="spellStart"/>
      <w:r w:rsidR="0020186E" w:rsidRPr="0020186E">
        <w:t>Menzerath's</w:t>
      </w:r>
      <w:proofErr w:type="spellEnd"/>
      <w:r w:rsidR="0020186E" w:rsidRPr="0020186E">
        <w:t xml:space="preserve"> law</w:t>
      </w:r>
      <w:r w:rsidR="0020186E">
        <w:t>s</w:t>
      </w:r>
      <w:r w:rsidR="00DF1534" w:rsidRPr="00DF1534">
        <w:t xml:space="preserve"> </w:t>
      </w:r>
      <w:r w:rsidR="00DF1534">
        <w:t>(</w:t>
      </w:r>
      <w:r w:rsidR="00DF1534" w:rsidRPr="00DF1534">
        <w:t>Koehler, R. 1993; 49</w:t>
      </w:r>
      <w:r w:rsidR="00DF1534">
        <w:t xml:space="preserve">) </w:t>
      </w:r>
      <w:r w:rsidR="00FE53C6">
        <w:t>tend to be shorter (</w:t>
      </w:r>
      <w:proofErr w:type="spellStart"/>
      <w:r w:rsidR="0020186E" w:rsidRPr="0020186E">
        <w:t>Zipf</w:t>
      </w:r>
      <w:proofErr w:type="spellEnd"/>
      <w:r w:rsidR="0020186E" w:rsidRPr="0020186E">
        <w:t xml:space="preserve">, </w:t>
      </w:r>
      <w:r w:rsidR="0020186E">
        <w:t xml:space="preserve">1935:38; </w:t>
      </w:r>
      <w:proofErr w:type="spellStart"/>
      <w:r w:rsidR="00E57754" w:rsidRPr="00FE53C6">
        <w:t>Sigurd</w:t>
      </w:r>
      <w:proofErr w:type="spellEnd"/>
      <w:r w:rsidR="00E57754">
        <w:t xml:space="preserve"> et al., 2004</w:t>
      </w:r>
      <w:r w:rsidR="001057E9">
        <w:t>:37</w:t>
      </w:r>
      <w:r w:rsidR="00FE53C6">
        <w:t xml:space="preserve">) and more ambiguous </w:t>
      </w:r>
      <w:r w:rsidR="009872D9">
        <w:t>(</w:t>
      </w:r>
      <w:proofErr w:type="spellStart"/>
      <w:r w:rsidR="009872D9">
        <w:t>Menzerath</w:t>
      </w:r>
      <w:proofErr w:type="spellEnd"/>
      <w:r w:rsidR="009872D9">
        <w:t>, 1954</w:t>
      </w:r>
      <w:r w:rsidR="00DF1534">
        <w:t xml:space="preserve">, </w:t>
      </w:r>
      <w:proofErr w:type="spellStart"/>
      <w:r w:rsidR="00DF1534">
        <w:t>Hubey</w:t>
      </w:r>
      <w:proofErr w:type="spellEnd"/>
      <w:r w:rsidR="00DF1534">
        <w:t xml:space="preserve">, </w:t>
      </w:r>
      <w:r w:rsidR="00DF1534" w:rsidRPr="00DF1534">
        <w:t>1999</w:t>
      </w:r>
      <w:r w:rsidR="00DF1534">
        <w:t xml:space="preserve">; </w:t>
      </w:r>
      <w:r w:rsidR="00C016E4">
        <w:t>Babych et al.</w:t>
      </w:r>
      <w:r w:rsidR="00DF1534">
        <w:t xml:space="preserve">, </w:t>
      </w:r>
      <w:r w:rsidR="00C016E4">
        <w:t>2004</w:t>
      </w:r>
      <w:r w:rsidR="00F87477">
        <w:t>:</w:t>
      </w:r>
      <w:r w:rsidR="00F92627">
        <w:t xml:space="preserve"> </w:t>
      </w:r>
      <w:r w:rsidR="00F87477">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119155D9" w:rsidR="004F5924" w:rsidRDefault="008B3B99" w:rsidP="0020186E">
      <w:pPr>
        <w:pStyle w:val="BJMCBody"/>
        <w:numPr>
          <w:ilvl w:val="0"/>
          <w:numId w:val="11"/>
        </w:numPr>
      </w:pPr>
      <w:r>
        <w:t>The remaining ‘long tail’</w:t>
      </w:r>
      <w:r w:rsidR="006B7384">
        <w:t xml:space="preserve"> in </w:t>
      </w:r>
      <w:proofErr w:type="spellStart"/>
      <w:r w:rsidR="006B7384">
        <w:t>Zipfian</w:t>
      </w:r>
      <w:proofErr w:type="spellEnd"/>
      <w:r w:rsidR="006B7384">
        <w:t xml:space="preserve">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172556">
        <w:t>I</w:t>
      </w:r>
      <w:r w:rsidR="00C331DC">
        <w:t xml:space="preserve"> use a number of different techniques depending on available resources and language pairs (</w:t>
      </w:r>
      <w:proofErr w:type="spellStart"/>
      <w:r w:rsidR="00192247">
        <w:t>Eberle</w:t>
      </w:r>
      <w:proofErr w:type="spellEnd"/>
      <w:r w:rsidR="00192247">
        <w:t xml:space="preserve"> et al.</w:t>
      </w:r>
      <w:r w:rsidR="00C331DC">
        <w:t xml:space="preserve">, </w:t>
      </w:r>
      <w:r w:rsidR="00192247">
        <w:t>2012</w:t>
      </w:r>
      <w:r w:rsidR="00F92627">
        <w:t>: 104-106</w:t>
      </w:r>
      <w:r w:rsidR="00C331DC">
        <w:t xml:space="preserve">).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w:t>
      </w:r>
      <w:r w:rsidR="00DA6802">
        <w:t>my</w:t>
      </w:r>
      <w:r w:rsidR="00C331DC">
        <w:t xml:space="preserve">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3616D651" w:rsidR="002530E5" w:rsidRDefault="002530E5" w:rsidP="001250E2">
      <w:pPr>
        <w:pStyle w:val="BJMCBody"/>
        <w:numPr>
          <w:ilvl w:val="0"/>
          <w:numId w:val="12"/>
        </w:numPr>
      </w:pPr>
      <w:r>
        <w:t xml:space="preserve">Large monolingual corpora </w:t>
      </w:r>
      <w:r w:rsidR="001250E2">
        <w:t xml:space="preserve">(in </w:t>
      </w:r>
      <w:r w:rsidR="00DA6802">
        <w:t>my</w:t>
      </w:r>
      <w:r w:rsidR="001250E2">
        <w:t xml:space="preserve">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proofErr w:type="spellStart"/>
      <w:r w:rsidR="00A2302A">
        <w:t>PoS</w:t>
      </w:r>
      <w:proofErr w:type="spellEnd"/>
      <w:r w:rsidR="00A2302A">
        <w:t xml:space="preserve">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proofErr w:type="spellStart"/>
      <w:r w:rsidRPr="00240C0B">
        <w:t>hapax</w:t>
      </w:r>
      <w:proofErr w:type="spellEnd"/>
      <w:r w:rsidRPr="00240C0B">
        <w:t xml:space="preserve"> </w:t>
      </w:r>
      <w:proofErr w:type="spellStart"/>
      <w:r w:rsidRPr="00240C0B">
        <w:t>legomena</w:t>
      </w:r>
      <w:proofErr w:type="spellEnd"/>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w:t>
      </w:r>
      <w:proofErr w:type="spellStart"/>
      <w:r>
        <w:t>Levenshtein</w:t>
      </w:r>
      <w:proofErr w:type="spellEnd"/>
      <w:r>
        <w:t xml:space="preserve"> measure.</w:t>
      </w:r>
    </w:p>
    <w:p w14:paraId="6DE35646" w14:textId="43967A7C" w:rsidR="00817EDB" w:rsidRDefault="00CE775A" w:rsidP="001250E2">
      <w:pPr>
        <w:pStyle w:val="BJMCBody"/>
        <w:numPr>
          <w:ilvl w:val="0"/>
          <w:numId w:val="12"/>
        </w:numPr>
      </w:pPr>
      <w:r>
        <w:t xml:space="preserve">Pairs with edit distances </w:t>
      </w:r>
      <w:r w:rsidR="000C58F0">
        <w:t>below</w:t>
      </w:r>
      <w:r>
        <w:t xml:space="preserve"> a certain threshold </w:t>
      </w:r>
      <w:r w:rsidR="002711A0">
        <w:t xml:space="preserve">are retained as candidate cognates </w:t>
      </w:r>
      <w:r>
        <w:t xml:space="preserve">(in </w:t>
      </w:r>
      <w:r w:rsidR="00172556">
        <w:t>the</w:t>
      </w:r>
      <w:r>
        <w:t xml:space="preserve"> experiments </w:t>
      </w:r>
      <w:r w:rsidR="00172556">
        <w:t>I</w:t>
      </w:r>
      <w:r>
        <w:t xml:space="preserve"> used the </w:t>
      </w:r>
      <w:r w:rsidR="00173D86">
        <w:t xml:space="preserve">threshold </w:t>
      </w:r>
      <w:r w:rsidR="000F6B1E">
        <w:t xml:space="preserve">value of the </w:t>
      </w:r>
      <w:proofErr w:type="spellStart"/>
      <w:r w:rsidR="000F6B1E">
        <w:t>Levenshtein</w:t>
      </w:r>
      <w:proofErr w:type="spellEnd"/>
      <w:r w:rsidR="000F6B1E">
        <w:t xml:space="preserve"> </w:t>
      </w:r>
      <w:r>
        <w:t xml:space="preserve">edit distance normalised by the length of the longest word </w:t>
      </w:r>
      <w:r w:rsidR="000C58F0">
        <w:t>&lt;=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671326ED"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w:t>
      </w:r>
      <w:r w:rsidR="00172556">
        <w:t>the</w:t>
      </w:r>
      <w:r w:rsidR="00811C5C">
        <w:t xml:space="preserve"> experiment </w:t>
      </w:r>
      <w:r w:rsidR="00172556">
        <w:t>I</w:t>
      </w:r>
      <w:r w:rsidR="00811C5C">
        <w:t xml:space="preserve"> used the threshold </w:t>
      </w:r>
      <w:proofErr w:type="spellStart"/>
      <w:r w:rsidR="003F6E07">
        <w:rPr>
          <w:i/>
        </w:rPr>
        <w:t>FrqRange</w:t>
      </w:r>
      <w:proofErr w:type="spellEnd"/>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w:t>
      </w:r>
      <w:r w:rsidR="00204C31">
        <w:lastRenderedPageBreak/>
        <w:t>task</w:t>
      </w:r>
      <w:r w:rsidR="0087490D">
        <w:t xml:space="preserve"> crucially depends on </w:t>
      </w:r>
      <w:r w:rsidR="00954F60">
        <w:t xml:space="preserve">the quality of automated </w:t>
      </w:r>
      <w:r w:rsidR="00A31502">
        <w:t>edit distance metric that generates and ranks the draft candidate lists.</w:t>
      </w:r>
    </w:p>
    <w:p w14:paraId="65547A2D" w14:textId="389F01ED" w:rsidR="00837453" w:rsidRDefault="00EE4D13" w:rsidP="004D37A0">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proofErr w:type="spellStart"/>
      <w:r w:rsidR="00BD40C9" w:rsidRPr="00220280">
        <w:t>Pinnis</w:t>
      </w:r>
      <w:proofErr w:type="spellEnd"/>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w:t>
      </w:r>
      <w:proofErr w:type="spellStart"/>
      <w:r w:rsidR="00290EE6">
        <w:t>Levenshtein</w:t>
      </w:r>
      <w:proofErr w:type="spellEnd"/>
      <w:r w:rsidR="00290EE6">
        <w:t xml:space="preserve"> edit distance metrics will be performance parameters of the developed SMT systems.</w:t>
      </w:r>
    </w:p>
    <w:p w14:paraId="48B68F03" w14:textId="410754FB" w:rsidR="00D87B6C" w:rsidRDefault="00290EE6" w:rsidP="00A33EC5">
      <w:pPr>
        <w:pStyle w:val="BJMCHeading2"/>
      </w:pPr>
      <w:r>
        <w:t xml:space="preserve">Development of </w:t>
      </w:r>
      <w:proofErr w:type="spellStart"/>
      <w:r>
        <w:t>Levenshtein</w:t>
      </w:r>
      <w:proofErr w:type="spellEnd"/>
      <w:r>
        <w:t xml:space="preserve"> </w:t>
      </w:r>
      <w:proofErr w:type="spellStart"/>
      <w:r w:rsidR="00A33EC5">
        <w:t>graphonological</w:t>
      </w:r>
      <w:proofErr w:type="spellEnd"/>
      <w:r w:rsidR="00A33EC5">
        <w:t xml:space="preserve"> </w:t>
      </w:r>
      <w:r>
        <w:t>feature-based metric</w:t>
      </w:r>
    </w:p>
    <w:p w14:paraId="0CA99F29" w14:textId="23C24BA1" w:rsidR="005E104A" w:rsidRDefault="00452A30" w:rsidP="001571D0">
      <w:pPr>
        <w:pStyle w:val="BJMCBody1stParagraph"/>
      </w:pPr>
      <w:r>
        <w:t xml:space="preserve">For the task of automated cognate identification </w:t>
      </w:r>
      <w:r w:rsidR="0085190B">
        <w:t xml:space="preserve">a feature-based edit distance </w:t>
      </w:r>
      <w:r w:rsidR="006842CB">
        <w:t>will need</w:t>
      </w:r>
      <w:r w:rsidR="0085190B">
        <w:t xml:space="preserve"> </w:t>
      </w:r>
      <w:r w:rsidR="00DA5BA9">
        <w:t>further adjustments,</w:t>
      </w:r>
      <w:r w:rsidR="0085190B">
        <w:t xml:space="preserve"> </w:t>
      </w:r>
      <w:r w:rsidR="006842CB">
        <w:t xml:space="preserve">which go </w:t>
      </w:r>
      <w:r w:rsidR="0085190B">
        <w:t xml:space="preserve">beyond </w:t>
      </w:r>
      <w:r w:rsidR="00DA5BA9">
        <w:t>the metric used in</w:t>
      </w:r>
      <w:r w:rsidR="00953CC2">
        <w:t xml:space="preserve"> mode</w:t>
      </w:r>
      <w:r w:rsidR="001571D0">
        <w:t>lling dialectological variation.</w:t>
      </w:r>
      <w:r w:rsidR="00C211E7">
        <w:t xml:space="preserve"> </w:t>
      </w:r>
      <w:r w:rsidR="00F11A93">
        <w:t>T</w:t>
      </w:r>
      <w:r w:rsidR="005E104A">
        <w:t>he</w:t>
      </w:r>
      <w:r w:rsidR="00C211E7">
        <w:t xml:space="preserve"> metric </w:t>
      </w:r>
      <w:r w:rsidR="00F11A93">
        <w:t xml:space="preserve">is designed </w:t>
      </w:r>
      <w:r w:rsidR="00C211E7">
        <w:t xml:space="preserve">to work </w:t>
      </w:r>
      <w:r w:rsidR="005E104A">
        <w:t xml:space="preserve">directly </w:t>
      </w:r>
      <w:r w:rsidR="00C211E7">
        <w:t>with orthography rather than with phonetic transcription</w:t>
      </w:r>
      <w:r w:rsidR="005E104A">
        <w:t>s,</w:t>
      </w:r>
      <w:r w:rsidR="00C211E7">
        <w:t xml:space="preserve"> </w:t>
      </w:r>
      <w:r w:rsidR="005E104A">
        <w:t>evaluated alternative ways of representing phonological features (feature vectors vs. feature hierarchies) and selected a way of calculating rewriting cost for feature-based representations.</w:t>
      </w:r>
    </w:p>
    <w:p w14:paraId="145A8A61" w14:textId="2619F83A" w:rsidR="001571D0" w:rsidRDefault="005B3578" w:rsidP="00920ECA">
      <w:pPr>
        <w:pStyle w:val="BJMCHeading2"/>
        <w:numPr>
          <w:ilvl w:val="2"/>
          <w:numId w:val="6"/>
        </w:numPr>
      </w:pPr>
      <w:r>
        <w:t>Phonological distance: phonetic transcription</w:t>
      </w:r>
      <w:r w:rsidR="00F53060">
        <w:t xml:space="preserve"> vs. raw orthographic strings</w:t>
      </w:r>
    </w:p>
    <w:p w14:paraId="1E7E786A" w14:textId="7CE502E2" w:rsidR="00490CA6" w:rsidRDefault="00920ECA" w:rsidP="00920ECA">
      <w:pPr>
        <w:pStyle w:val="BJMCBody1stParagraph"/>
      </w:pPr>
      <w:r>
        <w:t>T</w:t>
      </w:r>
      <w:r w:rsidR="00953CC2">
        <w:t>he metric work</w:t>
      </w:r>
      <w:r w:rsidR="00C448B1">
        <w:t>s</w:t>
      </w:r>
      <w:r w:rsidR="00953CC2">
        <w:t xml:space="preserve">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rsidR="001571D0">
        <w:t xml:space="preserve">reasons for extracting features from orthography rather than phonological transcriptions: </w:t>
      </w:r>
      <w:r w:rsidR="003C509D">
        <w:t xml:space="preserve">automated phonological transcription of the orthographic strings may create </w:t>
      </w:r>
      <w:r w:rsidR="001571D0">
        <w:t xml:space="preserve">an additional source of errors; </w:t>
      </w:r>
      <w:r w:rsidR="003C509D">
        <w:t xml:space="preserve">resources </w:t>
      </w:r>
      <w:r w:rsidR="001571D0">
        <w:t xml:space="preserve">for transcribing </w:t>
      </w:r>
      <w:r w:rsidR="003C509D">
        <w:t xml:space="preserve">may be not </w:t>
      </w:r>
      <w:r w:rsidR="001571D0">
        <w:t xml:space="preserve">readily </w:t>
      </w:r>
      <w:r w:rsidR="003C509D">
        <w:t>available for</w:t>
      </w:r>
      <w:r w:rsidR="001571D0">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C265697" w14:textId="4F1AF3B8" w:rsidR="00224E20"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(keeping the same spellings for morphemes – minimal meaning units, such as affixes, stems, word routes, irrespective of any pronunciation variation caused by their position, phonological context, regular sound alternations, etc.) and </w:t>
      </w:r>
      <w:r w:rsidR="00490CA6" w:rsidRPr="009665E7">
        <w:rPr>
          <w:i/>
        </w:rPr>
        <w:t>historic</w:t>
      </w:r>
      <w:r w:rsidR="00490CA6">
        <w:t xml:space="preserve">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6924AE51" w14:textId="77777777" w:rsidR="00D70E2C" w:rsidRDefault="00D70E2C" w:rsidP="001571D0">
      <w:pPr>
        <w:pStyle w:val="BJMCBody"/>
        <w:rPr>
          <w:lang w:val="en-US"/>
        </w:rPr>
      </w:pP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D70E2C">
            <w:pPr>
              <w:pStyle w:val="BJMCBody"/>
              <w:keepNext/>
              <w:ind w:firstLine="0"/>
              <w:rPr>
                <w:i/>
                <w:lang w:val="en-US"/>
              </w:rPr>
            </w:pPr>
          </w:p>
        </w:tc>
        <w:tc>
          <w:tcPr>
            <w:tcW w:w="2237" w:type="dxa"/>
          </w:tcPr>
          <w:p w14:paraId="6032DA9C" w14:textId="04B80B63" w:rsidR="00562B99" w:rsidRDefault="00562B99" w:rsidP="00D70E2C">
            <w:pPr>
              <w:pStyle w:val="BJMCBody"/>
              <w:keepNext/>
              <w:ind w:firstLine="0"/>
              <w:rPr>
                <w:i/>
                <w:lang w:val="en-US"/>
              </w:rPr>
            </w:pPr>
            <w:r>
              <w:rPr>
                <w:i/>
                <w:lang w:val="en-US"/>
              </w:rPr>
              <w:t>Russian</w:t>
            </w:r>
          </w:p>
        </w:tc>
        <w:tc>
          <w:tcPr>
            <w:tcW w:w="2242" w:type="dxa"/>
            <w:tcBorders>
              <w:right w:val="nil"/>
            </w:tcBorders>
          </w:tcPr>
          <w:p w14:paraId="290251A4" w14:textId="5B06856F" w:rsidR="00562B99" w:rsidRPr="003F6E07" w:rsidRDefault="00562B99" w:rsidP="00D70E2C">
            <w:pPr>
              <w:pStyle w:val="BJMCBody"/>
              <w:keepNext/>
              <w:rPr>
                <w:i/>
              </w:rPr>
            </w:pPr>
            <w:r>
              <w:rPr>
                <w:i/>
                <w:lang w:val="en-US"/>
              </w:rPr>
              <w:t>Ukrainian</w:t>
            </w:r>
          </w:p>
        </w:tc>
        <w:tc>
          <w:tcPr>
            <w:tcW w:w="962" w:type="dxa"/>
            <w:tcBorders>
              <w:top w:val="nil"/>
              <w:left w:val="nil"/>
              <w:bottom w:val="nil"/>
            </w:tcBorders>
          </w:tcPr>
          <w:p w14:paraId="5902C3F0" w14:textId="77777777" w:rsidR="00562B99" w:rsidRDefault="00562B99" w:rsidP="00D70E2C">
            <w:pPr>
              <w:pStyle w:val="BJMCBody"/>
              <w:keepNext/>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proofErr w:type="spellStart"/>
            <w:proofErr w:type="gramStart"/>
            <w:r w:rsidRPr="009B4F7C">
              <w:t>s</w:t>
            </w:r>
            <w:r w:rsidRPr="009B4F7C">
              <w:rPr>
                <w:b/>
              </w:rPr>
              <w:t>o</w:t>
            </w:r>
            <w:r w:rsidRPr="009B4F7C">
              <w:t>baka</w:t>
            </w:r>
            <w:proofErr w:type="spellEnd"/>
            <w:proofErr w:type="gramEnd"/>
            <w:r w:rsidRPr="009B4F7C">
              <w:t xml:space="preserve">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proofErr w:type="spellStart"/>
            <w:proofErr w:type="gramStart"/>
            <w:r w:rsidRPr="009B4F7C">
              <w:rPr>
                <w:lang w:val="en-US"/>
              </w:rPr>
              <w:t>sobaka</w:t>
            </w:r>
            <w:proofErr w:type="spellEnd"/>
            <w:proofErr w:type="gramEnd"/>
            <w:r w:rsidRPr="009B4F7C">
              <w:rPr>
                <w:lang w:val="en-US"/>
              </w:rPr>
              <w:t xml:space="preserve">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w:t>
            </w:r>
            <w:proofErr w:type="spellStart"/>
            <w:proofErr w:type="gramStart"/>
            <w:r w:rsidRPr="009B4F7C">
              <w:rPr>
                <w:lang w:val="en-US"/>
              </w:rPr>
              <w:t>s</w:t>
            </w:r>
            <w:r w:rsidRPr="009B4F7C">
              <w:rPr>
                <w:b/>
                <w:lang w:val="en-US"/>
              </w:rPr>
              <w:t>a</w:t>
            </w:r>
            <w:r w:rsidRPr="009B4F7C">
              <w:rPr>
                <w:lang w:val="en-US"/>
              </w:rPr>
              <w:t>baka</w:t>
            </w:r>
            <w:proofErr w:type="spellEnd"/>
            <w:proofErr w:type="gramEnd"/>
            <w:r w:rsidRPr="009B4F7C">
              <w:rPr>
                <w:lang w:val="en-US"/>
              </w:rPr>
              <w:t>] (</w:t>
            </w:r>
            <w:proofErr w:type="gramStart"/>
            <w:r w:rsidRPr="009B4F7C">
              <w:rPr>
                <w:lang w:val="uk-UA"/>
              </w:rPr>
              <w:t>с</w:t>
            </w:r>
            <w:r w:rsidRPr="009B4F7C">
              <w:rPr>
                <w:lang w:val="en-US"/>
              </w:rPr>
              <w:t>[</w:t>
            </w:r>
            <w:proofErr w:type="gramEnd"/>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w:t>
            </w:r>
            <w:proofErr w:type="spellStart"/>
            <w:proofErr w:type="gramStart"/>
            <w:r w:rsidRPr="009B4F7C">
              <w:rPr>
                <w:lang w:val="en-US"/>
              </w:rPr>
              <w:t>s</w:t>
            </w:r>
            <w:r w:rsidRPr="009B4F7C">
              <w:rPr>
                <w:b/>
                <w:lang w:val="en-US"/>
              </w:rPr>
              <w:t>o</w:t>
            </w:r>
            <w:r w:rsidRPr="009B4F7C">
              <w:rPr>
                <w:lang w:val="en-US"/>
              </w:rPr>
              <w:t>baka</w:t>
            </w:r>
            <w:proofErr w:type="spellEnd"/>
            <w:proofErr w:type="gramEnd"/>
            <w:r w:rsidRPr="009B4F7C">
              <w:rPr>
                <w:lang w:val="en-US"/>
              </w:rPr>
              <w:t xml:space="preserve">] </w:t>
            </w:r>
            <w:r w:rsidRPr="009B4F7C">
              <w:t>(</w:t>
            </w:r>
            <w:proofErr w:type="gramStart"/>
            <w:r w:rsidRPr="009B4F7C">
              <w:rPr>
                <w:lang w:val="uk-UA"/>
              </w:rPr>
              <w:t>с[</w:t>
            </w:r>
            <w:proofErr w:type="gramEnd"/>
            <w:r w:rsidRPr="009B4F7C">
              <w:rPr>
                <w:lang w:val="uk-UA"/>
              </w:rPr>
              <w:t>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w:t>
            </w:r>
            <w:proofErr w:type="gramStart"/>
            <w:r w:rsidRPr="009B4F7C">
              <w:rPr>
                <w:lang w:val="en-US"/>
              </w:rPr>
              <w:t>a</w:t>
            </w:r>
            <w:proofErr w:type="gramEnd"/>
            <w:r w:rsidRPr="009B4F7C">
              <w:rPr>
                <w:lang w:val="en-US"/>
              </w:rPr>
              <w:t>]</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w:t>
            </w:r>
            <w:proofErr w:type="gramStart"/>
            <w:r w:rsidRPr="009B4F7C">
              <w:rPr>
                <w:lang w:val="en-US"/>
              </w:rPr>
              <w:t>no</w:t>
            </w:r>
            <w:proofErr w:type="gramEnd"/>
            <w:r w:rsidRPr="009B4F7C">
              <w:rPr>
                <w:lang w:val="en-US"/>
              </w:rPr>
              <w:t xml:space="preserve">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9412658" w:rsidR="009A0D6A" w:rsidRDefault="0067419C" w:rsidP="001571D0">
      <w:pPr>
        <w:pStyle w:val="BJMCBody"/>
        <w:rPr>
          <w:lang w:val="en-US"/>
        </w:rPr>
      </w:pPr>
      <w:r>
        <w:rPr>
          <w:lang w:val="en-US"/>
        </w:rPr>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 xml:space="preserve">c orthography principle makes the edit distance between cognates in different languages much shorter, and the phonological transcription in these cases </w:t>
      </w:r>
      <w:r w:rsidR="0032122A">
        <w:rPr>
          <w:lang w:val="en-US"/>
        </w:rPr>
        <w:t>may</w:t>
      </w:r>
      <w:r w:rsidR="009A0D6A">
        <w:rPr>
          <w:lang w:val="en-US"/>
        </w:rPr>
        <w:t xml:space="preserve">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5AB57F9C" w14:textId="37EC0EEB" w:rsidR="00923BF8" w:rsidRPr="00EC4FA4" w:rsidRDefault="00EC4FA4" w:rsidP="001571D0">
      <w:pPr>
        <w:pStyle w:val="BJMCBody"/>
        <w:rPr>
          <w:lang w:val="en-US"/>
        </w:rPr>
      </w:pPr>
      <w:r>
        <w:rPr>
          <w:lang w:val="en-US"/>
        </w:rPr>
        <w:t xml:space="preserve">As diphthongs need special treatment in the transcription-based metric, a similar potential problem for the orthography-based metric </w:t>
      </w:r>
      <w:r w:rsidR="004464AA">
        <w:rPr>
          <w:lang w:val="en-US"/>
        </w:rPr>
        <w:t>might</w:t>
      </w:r>
      <w:r>
        <w:rPr>
          <w:lang w:val="en-US"/>
        </w:rPr>
        <w:t xml:space="preserve"> be dealing with digraphs (two letters denoting one sound), especially in cases when the two languages use different writing systems; this problem is much smaller</w:t>
      </w:r>
      <w:r w:rsidR="004464AA">
        <w:rPr>
          <w:lang w:val="en-US"/>
        </w:rPr>
        <w:t xml:space="preserve"> if the alphabets are similar or the same</w:t>
      </w:r>
      <w:r>
        <w:rPr>
          <w:lang w:val="en-US"/>
        </w:rPr>
        <w:t xml:space="preserve">. On the other hand, treating historic digraphs as two separate letters with two feature sets may be beneficial in some cases, e.g., </w:t>
      </w:r>
      <w:r>
        <w:rPr>
          <w:i/>
          <w:lang w:val="en-US"/>
        </w:rPr>
        <w:t xml:space="preserve">Thomas </w:t>
      </w:r>
      <w:r>
        <w:rPr>
          <w:lang w:val="en-US"/>
        </w:rPr>
        <w:t xml:space="preserve">vs. </w:t>
      </w:r>
      <w:r>
        <w:rPr>
          <w:i/>
          <w:lang w:val="uk-UA"/>
        </w:rPr>
        <w:t>Хома (</w:t>
      </w:r>
      <w:proofErr w:type="spellStart"/>
      <w:r>
        <w:rPr>
          <w:i/>
          <w:lang w:val="en-US"/>
        </w:rPr>
        <w:t>Homa</w:t>
      </w:r>
      <w:proofErr w:type="spellEnd"/>
      <w:r>
        <w:rPr>
          <w:i/>
          <w:lang w:val="en-US"/>
        </w:rPr>
        <w:t>)</w:t>
      </w:r>
      <w:r>
        <w:rPr>
          <w:lang w:val="en-US"/>
        </w:rPr>
        <w:t>, where the first letter of the Ukrainian word is historically a closer match to one of the letters of the digraph.</w:t>
      </w:r>
    </w:p>
    <w:p w14:paraId="3590A3FE" w14:textId="21DE4C20" w:rsidR="003F38E4" w:rsidRDefault="003F38E4" w:rsidP="001571D0">
      <w:pPr>
        <w:pStyle w:val="BJMCBody"/>
        <w:rPr>
          <w:lang w:val="en-US"/>
        </w:rPr>
      </w:pPr>
      <w:r>
        <w:rPr>
          <w:lang w:val="en-US"/>
        </w:rPr>
        <w:t xml:space="preserve">In this paper </w:t>
      </w:r>
      <w:r w:rsidR="0093483E">
        <w:rPr>
          <w:lang w:val="en-US"/>
        </w:rPr>
        <w:t xml:space="preserve">the term </w:t>
      </w:r>
      <w:proofErr w:type="spellStart"/>
      <w:r w:rsidR="0093483E">
        <w:rPr>
          <w:i/>
          <w:lang w:val="en-US"/>
        </w:rPr>
        <w:t>graphonological</w:t>
      </w:r>
      <w:proofErr w:type="spellEnd"/>
      <w:r w:rsidR="0093483E">
        <w:rPr>
          <w:i/>
          <w:lang w:val="en-US"/>
        </w:rPr>
        <w:t xml:space="preserve"> features</w:t>
      </w:r>
      <w:r w:rsidR="0093483E">
        <w:rPr>
          <w:lang w:val="en-US"/>
        </w:rPr>
        <w:t xml:space="preserve"> </w:t>
      </w:r>
      <w:r w:rsidR="00C81695">
        <w:rPr>
          <w:lang w:val="en-US"/>
        </w:rPr>
        <w:t xml:space="preserve">is used </w:t>
      </w:r>
      <w:r w:rsidR="0093483E">
        <w:rPr>
          <w:lang w:val="en-US"/>
        </w:rPr>
        <w:t xml:space="preserve">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w:t>
      </w:r>
      <w:r w:rsidR="00DA6802">
        <w:rPr>
          <w:lang w:val="en-US"/>
        </w:rPr>
        <w:t>my</w:t>
      </w:r>
      <w:r w:rsidR="007F68E8">
        <w:rPr>
          <w:lang w:val="en-US"/>
        </w:rPr>
        <w:t xml:space="preserve">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755728BC" w14:textId="53C4271B" w:rsidR="00C07252" w:rsidRDefault="00F02FA9" w:rsidP="00F02FA9">
      <w:pPr>
        <w:pStyle w:val="BJMCHeading2"/>
        <w:numPr>
          <w:ilvl w:val="2"/>
          <w:numId w:val="6"/>
        </w:numPr>
        <w:rPr>
          <w:lang w:val="en-US"/>
        </w:rPr>
      </w:pPr>
      <w:proofErr w:type="spellStart"/>
      <w:r>
        <w:rPr>
          <w:lang w:val="en-US"/>
        </w:rPr>
        <w:t>Graphonological</w:t>
      </w:r>
      <w:proofErr w:type="spellEnd"/>
      <w:r>
        <w:rPr>
          <w:lang w:val="en-US"/>
        </w:rPr>
        <w:t xml:space="preserve"> </w:t>
      </w:r>
      <w:r w:rsidR="005B3578">
        <w:rPr>
          <w:lang w:val="en-US"/>
        </w:rPr>
        <w:t>representations</w:t>
      </w:r>
      <w:r>
        <w:rPr>
          <w:lang w:val="en-US"/>
        </w:rPr>
        <w:t xml:space="preserve">: </w:t>
      </w:r>
      <w:r w:rsidR="005B3578">
        <w:rPr>
          <w:lang w:val="en-US"/>
        </w:rPr>
        <w:t xml:space="preserve">feature </w:t>
      </w:r>
      <w:r>
        <w:rPr>
          <w:lang w:val="en-US"/>
        </w:rPr>
        <w:t xml:space="preserve">vectors vs. </w:t>
      </w:r>
      <w:r w:rsidR="005B3578">
        <w:rPr>
          <w:lang w:val="en-US"/>
        </w:rPr>
        <w:t xml:space="preserve">feature </w:t>
      </w:r>
      <w:r>
        <w:rPr>
          <w:lang w:val="en-US"/>
        </w:rPr>
        <w:t>hierarchies</w:t>
      </w:r>
      <w:r w:rsidR="00C07252">
        <w:rPr>
          <w:lang w:val="en-US"/>
        </w:rPr>
        <w:t xml:space="preserve"> </w:t>
      </w:r>
    </w:p>
    <w:p w14:paraId="56F2C21F" w14:textId="7F2743E7" w:rsidR="00275F76" w:rsidRDefault="00F02FA9" w:rsidP="00F02FA9">
      <w:pPr>
        <w:pStyle w:val="BJMCBody1stParagraph"/>
        <w:rPr>
          <w:lang w:val="en-US"/>
        </w:rPr>
      </w:pPr>
      <w:r>
        <w:rPr>
          <w:lang w:val="en-US"/>
        </w:rPr>
        <w:t xml:space="preserve">Here </w:t>
      </w:r>
      <w:r w:rsidR="00275F76">
        <w:rPr>
          <w:lang w:val="en-US"/>
        </w:rPr>
        <w:t xml:space="preserve">the issue </w:t>
      </w:r>
      <w:r w:rsidR="00841A4E">
        <w:rPr>
          <w:lang w:val="en-US"/>
        </w:rPr>
        <w:t xml:space="preserve">is addressed </w:t>
      </w:r>
      <w:r w:rsidR="00275F76">
        <w:rPr>
          <w:lang w:val="en-US"/>
        </w:rPr>
        <w:t xml:space="preserve">how to structure </w:t>
      </w:r>
      <w:r w:rsidR="00F31538">
        <w:rPr>
          <w:lang w:val="en-US"/>
        </w:rPr>
        <w:t xml:space="preserve">features sets in </w:t>
      </w:r>
      <w:proofErr w:type="spellStart"/>
      <w:r w:rsidR="00F31538">
        <w:rPr>
          <w:lang w:val="en-US"/>
        </w:rPr>
        <w:t>graphonological</w:t>
      </w:r>
      <w:proofErr w:type="spellEnd"/>
      <w:r w:rsidR="00F31538">
        <w:rPr>
          <w:lang w:val="en-US"/>
        </w:rPr>
        <w:t xml:space="preserve"> representations. In </w:t>
      </w:r>
      <w:r w:rsidR="00DA6802">
        <w:rPr>
          <w:lang w:val="en-US"/>
        </w:rPr>
        <w:t>the</w:t>
      </w:r>
      <w:r w:rsidR="00F31538">
        <w:rPr>
          <w:lang w:val="en-US"/>
        </w:rPr>
        <w:t xml:space="preserve">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w:t>
      </w:r>
      <w:proofErr w:type="spellStart"/>
      <w:r w:rsidR="009764E5">
        <w:rPr>
          <w:lang w:val="en-US"/>
        </w:rPr>
        <w:t>Levenshtein</w:t>
      </w:r>
      <w:proofErr w:type="spellEnd"/>
      <w:r w:rsidR="009764E5">
        <w:rPr>
          <w:lang w:val="en-US"/>
        </w:rPr>
        <w:t xml:space="preserve"> metric, in many more cases (and often counter to </w:t>
      </w:r>
      <w:r w:rsidR="00DA6802">
        <w:rPr>
          <w:lang w:val="en-US"/>
        </w:rPr>
        <w:t xml:space="preserve">the </w:t>
      </w:r>
      <w:r w:rsidR="009764E5">
        <w:rPr>
          <w:lang w:val="en-US"/>
        </w:rPr>
        <w:t xml:space="preserve">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 xml:space="preserve">the use of feature vectors as </w:t>
      </w:r>
      <w:proofErr w:type="spellStart"/>
      <w:r w:rsidR="00DC19D2">
        <w:rPr>
          <w:lang w:val="en-US"/>
        </w:rPr>
        <w:t>graphonological</w:t>
      </w:r>
      <w:proofErr w:type="spellEnd"/>
      <w:r w:rsidR="00DC19D2">
        <w:rPr>
          <w:lang w:val="en-US"/>
        </w:rPr>
        <w:t xml:space="preserve"> feature structures.</w:t>
      </w:r>
    </w:p>
    <w:p w14:paraId="10DD770F" w14:textId="32ED332E" w:rsidR="0030726C" w:rsidRDefault="00975C47" w:rsidP="001571D0">
      <w:pPr>
        <w:pStyle w:val="BJMCBody"/>
        <w:rPr>
          <w:lang w:val="en-US"/>
        </w:rPr>
      </w:pPr>
      <w:r>
        <w:rPr>
          <w:lang w:val="en-US"/>
        </w:rPr>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692C8D">
        <w:rPr>
          <w:lang w:val="en-US"/>
        </w:rPr>
        <w:t>the proposed</w:t>
      </w:r>
      <w:r w:rsidR="00C31332">
        <w:rPr>
          <w:lang w:val="en-US"/>
        </w:rPr>
        <w:t xml:space="preserve"> </w:t>
      </w:r>
      <w:proofErr w:type="spellStart"/>
      <w:r w:rsidR="00134CA8">
        <w:rPr>
          <w:lang w:val="en-US"/>
        </w:rPr>
        <w:t>graphonological</w:t>
      </w:r>
      <w:proofErr w:type="spellEnd"/>
      <w:r w:rsidR="00134CA8">
        <w:rPr>
          <w:lang w:val="en-US"/>
        </w:rPr>
        <w:t xml:space="preserve">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which is a counter-intuitive result (especially given that the traditional </w:t>
      </w:r>
      <w:proofErr w:type="spellStart"/>
      <w:r w:rsidR="0009785A">
        <w:rPr>
          <w:lang w:val="en-US"/>
        </w:rPr>
        <w:t>Levenshtein’s</w:t>
      </w:r>
      <w:proofErr w:type="spellEnd"/>
      <w:r w:rsidR="0009785A">
        <w:rPr>
          <w:lang w:val="en-US"/>
        </w:rPr>
        <w:t xml:space="preserve"> metric clearly </w:t>
      </w:r>
      <w:r w:rsidR="00A91CEF">
        <w:rPr>
          <w:lang w:val="en-US"/>
        </w:rPr>
        <w:t xml:space="preserve">shows that the character-based edit distance </w:t>
      </w:r>
      <w:r w:rsidR="00FC0343">
        <w:rPr>
          <w:lang w:val="en-US"/>
        </w:rPr>
        <w:t>is shorter</w:t>
      </w:r>
      <w:r w:rsidR="00212397">
        <w:rPr>
          <w:lang w:val="en-US"/>
        </w:rPr>
        <w:t>)</w:t>
      </w:r>
      <w:r w:rsidR="0056407F">
        <w:rPr>
          <w:lang w:val="en-US"/>
        </w:rPr>
        <w:t>:</w:t>
      </w:r>
    </w:p>
    <w:p w14:paraId="7857E84E" w14:textId="77777777" w:rsidR="0029105D" w:rsidRDefault="0029105D" w:rsidP="00D6040C">
      <w:pPr>
        <w:pStyle w:val="BJMCBody"/>
        <w:ind w:firstLine="0"/>
        <w:rPr>
          <w:lang w:val="en-US"/>
        </w:rPr>
      </w:pPr>
    </w:p>
    <w:p w14:paraId="6F9F044D" w14:textId="77777777" w:rsidR="00772934" w:rsidRDefault="00772934" w:rsidP="00D6040C">
      <w:pPr>
        <w:pStyle w:val="BJMCBody"/>
        <w:ind w:firstLine="0"/>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2"/>
        <w:gridCol w:w="1297"/>
      </w:tblGrid>
      <w:tr w:rsidR="0029105D" w14:paraId="6C19E82D" w14:textId="77777777" w:rsidTr="003743AB">
        <w:tc>
          <w:tcPr>
            <w:tcW w:w="6062" w:type="dxa"/>
            <w:tcBorders>
              <w:right w:val="nil"/>
            </w:tcBorders>
          </w:tcPr>
          <w:p w14:paraId="7067DD32" w14:textId="77777777" w:rsidR="0029105D" w:rsidRDefault="0029105D" w:rsidP="0029105D">
            <w:pPr>
              <w:pStyle w:val="BJMCBody"/>
              <w:ind w:firstLine="0"/>
              <w:rPr>
                <w:lang w:val="en-US"/>
              </w:rPr>
            </w:pPr>
            <w:proofErr w:type="spellStart"/>
            <w:proofErr w:type="gramStart"/>
            <w:r w:rsidRPr="00D6040C">
              <w:rPr>
                <w:i/>
                <w:lang w:val="en-US"/>
              </w:rPr>
              <w:t>robitnyk</w:t>
            </w:r>
            <w:proofErr w:type="spellEnd"/>
            <w:proofErr w:type="gramEnd"/>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‘worker’ (</w:t>
            </w:r>
            <w:proofErr w:type="spellStart"/>
            <w:r>
              <w:rPr>
                <w:lang w:val="en-US"/>
              </w:rPr>
              <w:t>ru</w:t>
            </w:r>
            <w:proofErr w:type="spellEnd"/>
            <w:r>
              <w:rPr>
                <w:lang w:val="en-US"/>
              </w:rPr>
              <w:t xml:space="preserve">) </w:t>
            </w:r>
          </w:p>
          <w:p w14:paraId="5B9DB4C8" w14:textId="758D2F80"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Borders>
              <w:top w:val="nil"/>
              <w:left w:val="nil"/>
              <w:bottom w:val="nil"/>
            </w:tcBorders>
          </w:tcPr>
          <w:p w14:paraId="7F1BE47F" w14:textId="77777777" w:rsidR="0029105D" w:rsidRDefault="0029105D" w:rsidP="000320E0">
            <w:pPr>
              <w:pStyle w:val="BJMCBody"/>
              <w:ind w:firstLine="0"/>
              <w:jc w:val="right"/>
            </w:pPr>
          </w:p>
        </w:tc>
      </w:tr>
      <w:tr w:rsidR="0029105D" w14:paraId="4DEA4B19" w14:textId="77777777" w:rsidTr="003743AB">
        <w:tc>
          <w:tcPr>
            <w:tcW w:w="6062" w:type="dxa"/>
            <w:tcBorders>
              <w:right w:val="nil"/>
            </w:tcBorders>
          </w:tcPr>
          <w:p w14:paraId="5AD6480A" w14:textId="77777777" w:rsidR="0029105D" w:rsidRDefault="0029105D" w:rsidP="0029105D">
            <w:pPr>
              <w:pStyle w:val="BJMCBody"/>
              <w:ind w:firstLine="0"/>
              <w:rPr>
                <w:lang w:val="en-US"/>
              </w:rPr>
            </w:pPr>
            <w:proofErr w:type="spellStart"/>
            <w:proofErr w:type="gramStart"/>
            <w:r w:rsidRPr="00D6040C">
              <w:rPr>
                <w:i/>
                <w:lang w:val="en-US"/>
              </w:rPr>
              <w:lastRenderedPageBreak/>
              <w:t>robitnyk</w:t>
            </w:r>
            <w:proofErr w:type="spellEnd"/>
            <w:proofErr w:type="gramEnd"/>
            <w:r>
              <w:rPr>
                <w:lang w:val="en-US"/>
              </w:rPr>
              <w:t xml:space="preserve"> (</w:t>
            </w:r>
            <w:r>
              <w:rPr>
                <w:lang w:val="uk-UA"/>
              </w:rPr>
              <w:t xml:space="preserve">робітник) ‘worker’(uk) &amp; </w:t>
            </w:r>
            <w:proofErr w:type="spellStart"/>
            <w:r w:rsidRPr="00D6040C">
              <w:rPr>
                <w:i/>
                <w:lang w:val="en-US"/>
              </w:rPr>
              <w:t>rovesnik</w:t>
            </w:r>
            <w:proofErr w:type="spellEnd"/>
            <w:r>
              <w:rPr>
                <w:lang w:val="uk-UA"/>
              </w:rPr>
              <w:t xml:space="preserve"> (ровесник) </w:t>
            </w:r>
            <w:r>
              <w:rPr>
                <w:lang w:val="en-US"/>
              </w:rPr>
              <w:t>‘age-mate, of the same age’ (</w:t>
            </w:r>
            <w:proofErr w:type="spellStart"/>
            <w:r>
              <w:rPr>
                <w:lang w:val="en-US"/>
              </w:rPr>
              <w:t>ru</w:t>
            </w:r>
            <w:proofErr w:type="spellEnd"/>
            <w:r>
              <w:rPr>
                <w:lang w:val="en-US"/>
              </w:rPr>
              <w:t xml:space="preserve">) </w:t>
            </w:r>
          </w:p>
          <w:p w14:paraId="69969122" w14:textId="225A1966"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Borders>
              <w:top w:val="nil"/>
              <w:left w:val="nil"/>
              <w:bottom w:val="nil"/>
            </w:tcBorders>
          </w:tcPr>
          <w:p w14:paraId="753002DA" w14:textId="64B5D674" w:rsidR="0029105D" w:rsidRDefault="0029105D" w:rsidP="000320E0">
            <w:pPr>
              <w:pStyle w:val="BJMCBody"/>
              <w:ind w:firstLine="0"/>
              <w:jc w:val="right"/>
            </w:pPr>
            <w:r>
              <w:t>(3)</w:t>
            </w:r>
          </w:p>
        </w:tc>
      </w:tr>
    </w:tbl>
    <w:p w14:paraId="4DD185D5" w14:textId="08894BCB" w:rsidR="00A80550" w:rsidRDefault="00AE36B5" w:rsidP="001571D0">
      <w:pPr>
        <w:pStyle w:val="BJMCBody"/>
        <w:rPr>
          <w:lang w:val="en-US"/>
        </w:rPr>
      </w:pPr>
      <w:r>
        <w:rPr>
          <w:lang w:val="en-US"/>
        </w:rPr>
        <w:t>T</w:t>
      </w:r>
      <w:r w:rsidR="00A80550">
        <w:rPr>
          <w:lang w:val="en-US"/>
        </w:rPr>
        <w:t>here is a specific problem when intuitively unrelated consonants (at least among Ukrainian-Russian lexical cogn</w:t>
      </w:r>
      <w:r w:rsidR="00210645">
        <w:rPr>
          <w:lang w:val="en-US"/>
        </w:rPr>
        <w:t>ates) [b] and [v], or [t] and [s</w:t>
      </w:r>
      <w:r w:rsidR="00A80550">
        <w:rPr>
          <w:lang w:val="en-US"/>
        </w:rPr>
        <w:t xml:space="preserve">], which still receive very small rewriting scores. </w:t>
      </w:r>
      <w:r w:rsidR="00D70E2C">
        <w:rPr>
          <w:lang w:val="en-US"/>
        </w:rPr>
        <w:t>Figure 1</w:t>
      </w:r>
      <w:r w:rsidR="00AC2962">
        <w:rPr>
          <w:lang w:val="en-US"/>
        </w:rPr>
        <w:t xml:space="preserve"> and </w:t>
      </w:r>
      <w:r w:rsidR="00A80550">
        <w:rPr>
          <w:lang w:val="en-US"/>
        </w:rPr>
        <w:t>Table</w:t>
      </w:r>
      <w:r w:rsidR="00892C34">
        <w:rPr>
          <w:lang w:val="en-US"/>
        </w:rPr>
        <w:t>s</w:t>
      </w:r>
      <w:r w:rsidR="00D70E2C">
        <w:rPr>
          <w:lang w:val="en-US"/>
        </w:rPr>
        <w:t xml:space="preserve"> 1</w:t>
      </w:r>
      <w:r w:rsidR="00A80550">
        <w:rPr>
          <w:lang w:val="en-US"/>
        </w:rPr>
        <w:t xml:space="preserve"> </w:t>
      </w:r>
      <w:r w:rsidR="00D70E2C">
        <w:rPr>
          <w:lang w:val="en-US"/>
        </w:rPr>
        <w:t>and 2</w:t>
      </w:r>
      <w:r w:rsidR="00597852">
        <w:rPr>
          <w:lang w:val="en-US"/>
        </w:rPr>
        <w:t xml:space="preserve"> </w:t>
      </w:r>
      <w:r w:rsidR="00A80550">
        <w:rPr>
          <w:lang w:val="en-US"/>
        </w:rPr>
        <w:t xml:space="preserve">show overlapping </w:t>
      </w:r>
      <w:proofErr w:type="spellStart"/>
      <w:r w:rsidR="00A80550">
        <w:rPr>
          <w:lang w:val="en-US"/>
        </w:rPr>
        <w:t>graphonological</w:t>
      </w:r>
      <w:proofErr w:type="spellEnd"/>
      <w:r w:rsidR="00A80550">
        <w:rPr>
          <w:lang w:val="en-US"/>
        </w:rPr>
        <w:t xml:space="preserve"> features for these words. In both cases, while one of the more essential features was not matched – </w:t>
      </w:r>
      <w:r w:rsidR="00A80550" w:rsidRPr="00D265A7">
        <w:rPr>
          <w:i/>
          <w:lang w:val="en-US"/>
        </w:rPr>
        <w:t>manner of articulation</w:t>
      </w:r>
      <w:r w:rsidR="00A80550">
        <w:rPr>
          <w:lang w:val="en-US"/>
        </w:rPr>
        <w:t xml:space="preserve">, but instead the smaller edit distance resulted from matching less important features: </w:t>
      </w:r>
      <w:r w:rsidR="00A80550" w:rsidRPr="00D265A7">
        <w:rPr>
          <w:i/>
          <w:lang w:val="en-US"/>
        </w:rPr>
        <w:t xml:space="preserve">voice, active </w:t>
      </w:r>
      <w:r w:rsidR="00A80550" w:rsidRPr="00D265A7">
        <w:rPr>
          <w:lang w:val="en-US"/>
        </w:rPr>
        <w:t>and</w:t>
      </w:r>
      <w:r w:rsidR="00A80550" w:rsidRPr="00D265A7">
        <w:rPr>
          <w:i/>
          <w:lang w:val="en-US"/>
        </w:rPr>
        <w:t xml:space="preserve"> passive</w:t>
      </w:r>
      <w:r w:rsidR="00A80550">
        <w:rPr>
          <w:lang w:val="en-US"/>
        </w:rPr>
        <w:t xml:space="preserve"> articulation organs. The problem with using feature vector representation is that all of the features stay on the same level, there is no way of indicating that certain features are more important for cognate formation and perception.</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xml:space="preserve">) </w:t>
      </w:r>
      <w:r w:rsidRPr="00210645">
        <w:rPr>
          <w:rFonts w:ascii="Andale Mono" w:hAnsi="Andale Mono"/>
          <w:sz w:val="16"/>
          <w:szCs w:val="16"/>
          <w:highlight w:val="lightGray"/>
        </w:rPr>
        <w:t>b(</w:t>
      </w:r>
      <w:r w:rsidRPr="00210645">
        <w:rPr>
          <w:sz w:val="16"/>
          <w:szCs w:val="16"/>
          <w:highlight w:val="lightGray"/>
        </w:rPr>
        <w:t>б</w:t>
      </w:r>
      <w:r w:rsidRPr="00210645">
        <w:rPr>
          <w:rFonts w:ascii="Andale Mono" w:hAnsi="Andale Mono"/>
          <w:sz w:val="16"/>
          <w:szCs w:val="16"/>
          <w:highlight w:val="lightGray"/>
        </w:rPr>
        <w:t>)</w:t>
      </w:r>
      <w:r w:rsidRPr="00640BF0">
        <w:rPr>
          <w:rFonts w:ascii="Andale Mono" w:hAnsi="Andale Mono"/>
          <w:sz w:val="16"/>
          <w:szCs w:val="16"/>
        </w:rPr>
        <w:t xml:space="preserve"> </w:t>
      </w:r>
      <w:proofErr w:type="spellStart"/>
      <w:r w:rsidRPr="00640BF0">
        <w:rPr>
          <w:rFonts w:ascii="Andale Mono" w:hAnsi="Andale Mono"/>
          <w:sz w:val="16"/>
          <w:szCs w:val="16"/>
        </w:rPr>
        <w:t>i</w:t>
      </w:r>
      <w:proofErr w:type="spellEnd"/>
      <w:r w:rsidRPr="00640BF0">
        <w:rPr>
          <w:rFonts w:ascii="Andale Mono" w:hAnsi="Andale Mono"/>
          <w:sz w:val="16"/>
          <w:szCs w:val="16"/>
        </w:rPr>
        <w:t>(</w:t>
      </w:r>
      <w:r w:rsidRPr="00640BF0">
        <w:rPr>
          <w:sz w:val="16"/>
          <w:szCs w:val="16"/>
        </w:rPr>
        <w:t>і</w:t>
      </w:r>
      <w:r w:rsidRPr="00640BF0">
        <w:rPr>
          <w:rFonts w:ascii="Andale Mono" w:hAnsi="Andale Mono"/>
          <w:sz w:val="16"/>
          <w:szCs w:val="16"/>
        </w:rPr>
        <w:t xml:space="preserve">) </w:t>
      </w:r>
      <w:r w:rsidRPr="00210645">
        <w:rPr>
          <w:rFonts w:ascii="Andale Mono" w:hAnsi="Andale Mono"/>
          <w:sz w:val="16"/>
          <w:szCs w:val="16"/>
          <w:highlight w:val="lightGray"/>
        </w:rPr>
        <w:t>t(</w:t>
      </w:r>
      <w:r w:rsidRPr="00210645">
        <w:rPr>
          <w:sz w:val="16"/>
          <w:szCs w:val="16"/>
          <w:highlight w:val="lightGray"/>
        </w:rPr>
        <w:t>т</w:t>
      </w:r>
      <w:r w:rsidRPr="00210645">
        <w:rPr>
          <w:rFonts w:ascii="Andale Mono" w:hAnsi="Andale Mono"/>
          <w:sz w:val="16"/>
          <w:szCs w:val="16"/>
          <w:highlight w:val="lightGray"/>
        </w:rPr>
        <w:t>)</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0.0  1.0</w:t>
      </w:r>
      <w:proofErr w:type="gramEnd"/>
      <w:r w:rsidRPr="00640BF0">
        <w:rPr>
          <w:rFonts w:ascii="Andale Mono" w:hAnsi="Andale Mono"/>
          <w:sz w:val="16"/>
          <w:szCs w:val="16"/>
        </w:rPr>
        <w:t xml:space="preserve">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o</w:t>
      </w:r>
      <w:proofErr w:type="gramEnd"/>
      <w:r w:rsidRPr="00640BF0">
        <w:rPr>
          <w:rFonts w:ascii="Andale Mono" w:hAnsi="Andale Mono"/>
          <w:sz w:val="16"/>
          <w:szCs w:val="16"/>
        </w:rPr>
        <w:t>(</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proofErr w:type="gramStart"/>
      <w:r w:rsidRPr="00210645">
        <w:rPr>
          <w:rFonts w:ascii="Andale Mono" w:hAnsi="Andale Mono"/>
          <w:sz w:val="16"/>
          <w:szCs w:val="16"/>
          <w:highlight w:val="lightGray"/>
        </w:rPr>
        <w:t>v</w:t>
      </w:r>
      <w:proofErr w:type="gramEnd"/>
      <w:r w:rsidRPr="00210645">
        <w:rPr>
          <w:rFonts w:ascii="Andale Mono" w:hAnsi="Andale Mono"/>
          <w:sz w:val="16"/>
          <w:szCs w:val="16"/>
          <w:highlight w:val="lightGray"/>
        </w:rPr>
        <w:t>(</w:t>
      </w:r>
      <w:r w:rsidRPr="00210645">
        <w:rPr>
          <w:sz w:val="16"/>
          <w:szCs w:val="16"/>
          <w:highlight w:val="lightGray"/>
        </w:rPr>
        <w:t>в</w:t>
      </w:r>
      <w:r w:rsidRPr="00210645">
        <w:rPr>
          <w:rFonts w:ascii="Andale Mono" w:hAnsi="Andale Mono"/>
          <w:sz w:val="16"/>
          <w:szCs w:val="16"/>
          <w:highlight w:val="lightGray"/>
        </w:rPr>
        <w:t>)</w:t>
      </w:r>
      <w:r w:rsidRPr="00640BF0">
        <w:rPr>
          <w:rFonts w:ascii="Andale Mono" w:hAnsi="Andale Mono"/>
          <w:sz w:val="16"/>
          <w:szCs w:val="16"/>
        </w:rPr>
        <w:t xml:space="preserve">   3.0  2.0  1.0  </w:t>
      </w:r>
      <w:r w:rsidRPr="00210645">
        <w:rPr>
          <w:rFonts w:ascii="Andale Mono" w:hAnsi="Andale Mono"/>
          <w:sz w:val="16"/>
          <w:szCs w:val="16"/>
          <w:highlight w:val="lightGray"/>
        </w:rPr>
        <w:t>0.4</w:t>
      </w:r>
      <w:r w:rsidRPr="00640BF0">
        <w:rPr>
          <w:rFonts w:ascii="Andale Mono" w:hAnsi="Andale Mono"/>
          <w:sz w:val="16"/>
          <w:szCs w:val="16"/>
        </w:rPr>
        <w:t xml:space="preserve">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e</w:t>
      </w:r>
      <w:proofErr w:type="gramEnd"/>
      <w:r w:rsidRPr="00640BF0">
        <w:rPr>
          <w:rFonts w:ascii="Andale Mono" w:hAnsi="Andale Mono"/>
          <w:sz w:val="16"/>
          <w:szCs w:val="16"/>
        </w:rPr>
        <w:t>(</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proofErr w:type="gramStart"/>
      <w:r w:rsidRPr="00210645">
        <w:rPr>
          <w:rFonts w:ascii="Andale Mono" w:hAnsi="Andale Mono"/>
          <w:sz w:val="16"/>
          <w:szCs w:val="16"/>
          <w:highlight w:val="lightGray"/>
        </w:rPr>
        <w:t>s</w:t>
      </w:r>
      <w:proofErr w:type="gramEnd"/>
      <w:r w:rsidRPr="00210645">
        <w:rPr>
          <w:rFonts w:ascii="Andale Mono" w:hAnsi="Andale Mono"/>
          <w:sz w:val="16"/>
          <w:szCs w:val="16"/>
          <w:highlight w:val="lightGray"/>
        </w:rPr>
        <w:t>(</w:t>
      </w:r>
      <w:r w:rsidRPr="00210645">
        <w:rPr>
          <w:sz w:val="16"/>
          <w:szCs w:val="16"/>
          <w:highlight w:val="lightGray"/>
        </w:rPr>
        <w:t>с</w:t>
      </w:r>
      <w:r w:rsidRPr="00210645">
        <w:rPr>
          <w:rFonts w:ascii="Andale Mono" w:hAnsi="Andale Mono"/>
          <w:sz w:val="16"/>
          <w:szCs w:val="16"/>
          <w:highlight w:val="lightGray"/>
        </w:rPr>
        <w:t>)</w:t>
      </w:r>
      <w:r w:rsidRPr="00640BF0">
        <w:rPr>
          <w:rFonts w:ascii="Andale Mono" w:hAnsi="Andale Mono"/>
          <w:sz w:val="16"/>
          <w:szCs w:val="16"/>
        </w:rPr>
        <w:t xml:space="preserve">   5.0  4.0  3.0  2.4  1.8  </w:t>
      </w:r>
      <w:r w:rsidRPr="00210645">
        <w:rPr>
          <w:rFonts w:ascii="Andale Mono" w:hAnsi="Andale Mono"/>
          <w:sz w:val="16"/>
          <w:szCs w:val="16"/>
          <w:highlight w:val="lightGray"/>
        </w:rPr>
        <w:t>1.0</w:t>
      </w:r>
      <w:r w:rsidRPr="00640BF0">
        <w:rPr>
          <w:rFonts w:ascii="Andale Mono" w:hAnsi="Andale Mono"/>
          <w:sz w:val="16"/>
          <w:szCs w:val="16"/>
        </w:rPr>
        <w:t xml:space="preserve">  2.0  3.0  4.0</w:t>
      </w:r>
    </w:p>
    <w:p w14:paraId="37CD9757"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n</w:t>
      </w:r>
      <w:proofErr w:type="gramEnd"/>
      <w:r w:rsidRPr="00640BF0">
        <w:rPr>
          <w:rFonts w:ascii="Andale Mono" w:hAnsi="Andale Mono"/>
          <w:sz w:val="16"/>
          <w:szCs w:val="16"/>
        </w:rPr>
        <w:t>(</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proofErr w:type="spellStart"/>
      <w:proofErr w:type="gramStart"/>
      <w:r w:rsidRPr="00640BF0">
        <w:rPr>
          <w:rFonts w:ascii="Andale Mono" w:hAnsi="Andale Mono"/>
          <w:sz w:val="16"/>
          <w:szCs w:val="16"/>
        </w:rPr>
        <w:t>i</w:t>
      </w:r>
      <w:proofErr w:type="spellEnd"/>
      <w:proofErr w:type="gramEnd"/>
      <w:r w:rsidRPr="00640BF0">
        <w:rPr>
          <w:rFonts w:ascii="Andale Mono" w:hAnsi="Andale Mono"/>
          <w:sz w:val="16"/>
          <w:szCs w:val="16"/>
        </w:rPr>
        <w:t>(</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k</w:t>
      </w:r>
      <w:proofErr w:type="gramEnd"/>
      <w:r w:rsidRPr="00640BF0">
        <w:rPr>
          <w:rFonts w:ascii="Andale Mono" w:hAnsi="Andale Mono"/>
          <w:sz w:val="16"/>
          <w:szCs w:val="16"/>
        </w:rPr>
        <w:t>(</w:t>
      </w:r>
      <w:r w:rsidRPr="00640BF0">
        <w:rPr>
          <w:sz w:val="16"/>
          <w:szCs w:val="16"/>
        </w:rPr>
        <w:t>к</w:t>
      </w:r>
      <w:r w:rsidRPr="00640BF0">
        <w:rPr>
          <w:rFonts w:ascii="Andale Mono" w:hAnsi="Andale Mono"/>
          <w:sz w:val="16"/>
          <w:szCs w:val="16"/>
        </w:rPr>
        <w:t>)   8.0  7.0  6.0  5.4  4.4  3.8  3.0  2.2  1.2</w:t>
      </w:r>
    </w:p>
    <w:p w14:paraId="7D556DB2" w14:textId="686FE0C1" w:rsidR="00654843" w:rsidRDefault="00D70E2C" w:rsidP="00654843">
      <w:pPr>
        <w:pStyle w:val="tabletitle"/>
        <w:spacing w:after="0"/>
      </w:pPr>
      <w:proofErr w:type="spellStart"/>
      <w:r>
        <w:t>Figure</w:t>
      </w:r>
      <w:proofErr w:type="spellEnd"/>
      <w:r>
        <w:t xml:space="preserve"> 1</w:t>
      </w:r>
      <w:r w:rsidR="00FC25DB">
        <w:t>.</w:t>
      </w:r>
      <w:r w:rsidR="00654843">
        <w:t xml:space="preserve"> </w:t>
      </w:r>
      <w:proofErr w:type="spellStart"/>
      <w:r w:rsidR="00FC25DB">
        <w:t>GPhFeatLev</w:t>
      </w:r>
      <w:proofErr w:type="spellEnd"/>
      <w:r w:rsidR="00654843">
        <w:t xml:space="preserve"> </w:t>
      </w:r>
      <w:proofErr w:type="spellStart"/>
      <w:r w:rsidR="00654843">
        <w:t>Levenshtein</w:t>
      </w:r>
      <w:proofErr w:type="spellEnd"/>
      <w:r w:rsidR="00654843">
        <w:t xml:space="preserve">: Edit </w:t>
      </w:r>
      <w:proofErr w:type="spellStart"/>
      <w:r w:rsidR="00654843">
        <w:t>distance</w:t>
      </w:r>
      <w:proofErr w:type="spellEnd"/>
      <w:r w:rsidR="00654843">
        <w:t xml:space="preserve"> </w:t>
      </w:r>
      <w:proofErr w:type="spellStart"/>
      <w:r w:rsidR="00654843">
        <w:t>matrix</w:t>
      </w:r>
      <w:proofErr w:type="spellEnd"/>
      <w:r w:rsidR="007F754E">
        <w:t xml:space="preserve"> </w:t>
      </w:r>
      <w:proofErr w:type="spellStart"/>
      <w:r w:rsidR="007F754E">
        <w:t>with</w:t>
      </w:r>
      <w:proofErr w:type="spellEnd"/>
      <w:r w:rsidR="007F754E">
        <w:t xml:space="preserve"> </w:t>
      </w:r>
      <w:proofErr w:type="spellStart"/>
      <w:r w:rsidR="007F754E" w:rsidRPr="007F754E">
        <w:rPr>
          <w:i/>
        </w:rPr>
        <w:t>feature</w:t>
      </w:r>
      <w:proofErr w:type="spellEnd"/>
      <w:r w:rsidR="007F754E" w:rsidRPr="007F754E">
        <w:rPr>
          <w:i/>
        </w:rPr>
        <w:t xml:space="preserve"> </w:t>
      </w:r>
      <w:proofErr w:type="spellStart"/>
      <w:r w:rsidR="007F754E" w:rsidRPr="007F754E">
        <w:rPr>
          <w:i/>
        </w:rPr>
        <w:t>vectors</w:t>
      </w:r>
      <w:proofErr w:type="spellEnd"/>
      <w:r w:rsidR="00654843">
        <w:t xml:space="preserve"> </w:t>
      </w:r>
      <w:proofErr w:type="spellStart"/>
      <w:r w:rsidR="00654843">
        <w:t>for</w:t>
      </w:r>
      <w:proofErr w:type="spellEnd"/>
      <w:r w:rsidR="00654843">
        <w:t xml:space="preserve"> </w:t>
      </w:r>
    </w:p>
    <w:p w14:paraId="515E51B4" w14:textId="77777777" w:rsidR="00654843" w:rsidRDefault="00654843" w:rsidP="00654843">
      <w:pPr>
        <w:pStyle w:val="tabletitle"/>
        <w:spacing w:before="0" w:after="0"/>
      </w:pPr>
      <w:proofErr w:type="spellStart"/>
      <w:r w:rsidRPr="00D6040C">
        <w:rPr>
          <w:i/>
        </w:rPr>
        <w:t>robitnyk</w:t>
      </w:r>
      <w:proofErr w:type="spellEnd"/>
      <w:r>
        <w:t xml:space="preserve"> (</w:t>
      </w:r>
      <w:r>
        <w:rPr>
          <w:lang w:val="uk-UA"/>
        </w:rPr>
        <w:t xml:space="preserve">робітник) ‘worker’(uk) &amp; </w:t>
      </w:r>
      <w:proofErr w:type="spellStart"/>
      <w:r w:rsidRPr="00D6040C">
        <w:rPr>
          <w:i/>
        </w:rPr>
        <w:t>rovesnik</w:t>
      </w:r>
      <w:proofErr w:type="spellEnd"/>
      <w:r>
        <w:rPr>
          <w:lang w:val="uk-UA"/>
        </w:rPr>
        <w:t xml:space="preserve"> (ровесник) </w:t>
      </w:r>
      <w:r>
        <w:t>‘</w:t>
      </w:r>
      <w:proofErr w:type="spellStart"/>
      <w:r>
        <w:t>age-mate</w:t>
      </w:r>
      <w:proofErr w:type="spellEnd"/>
      <w:r>
        <w:t xml:space="preserve">, </w:t>
      </w:r>
      <w:proofErr w:type="spellStart"/>
      <w:r>
        <w:t>of</w:t>
      </w:r>
      <w:proofErr w:type="spellEnd"/>
      <w:r>
        <w:t xml:space="preserve"> </w:t>
      </w:r>
      <w:proofErr w:type="spellStart"/>
      <w:r>
        <w:t>the</w:t>
      </w:r>
      <w:proofErr w:type="spellEnd"/>
      <w:r>
        <w:t xml:space="preserve"> same </w:t>
      </w:r>
      <w:proofErr w:type="spellStart"/>
      <w:r>
        <w:t>age</w:t>
      </w:r>
      <w:proofErr w:type="spellEnd"/>
      <w:r>
        <w:t>’ (</w:t>
      </w:r>
      <w:proofErr w:type="spellStart"/>
      <w:r>
        <w:t>ru</w:t>
      </w:r>
      <w:proofErr w:type="spellEnd"/>
      <w:r>
        <w:t xml:space="preserve">) </w:t>
      </w:r>
    </w:p>
    <w:p w14:paraId="6897B808" w14:textId="77777777" w:rsidR="007F754E" w:rsidRDefault="007F754E" w:rsidP="001571D0">
      <w:pPr>
        <w:pStyle w:val="BJMCBody"/>
        <w:rPr>
          <w:lang w:val="en-US"/>
        </w:rPr>
      </w:pPr>
    </w:p>
    <w:tbl>
      <w:tblPr>
        <w:tblStyle w:val="TableGrid"/>
        <w:tblW w:w="0" w:type="auto"/>
        <w:tblLook w:val="04A0" w:firstRow="1" w:lastRow="0" w:firstColumn="1" w:lastColumn="0" w:noHBand="0" w:noVBand="1"/>
      </w:tblPr>
      <w:tblGrid>
        <w:gridCol w:w="675"/>
        <w:gridCol w:w="6684"/>
      </w:tblGrid>
      <w:tr w:rsidR="00210645" w:rsidRPr="00640BF0" w14:paraId="668DFE2E" w14:textId="77777777" w:rsidTr="00990F6B">
        <w:tc>
          <w:tcPr>
            <w:tcW w:w="675" w:type="dxa"/>
          </w:tcPr>
          <w:p w14:paraId="7EA26510" w14:textId="77777777" w:rsidR="00210645" w:rsidRPr="00640BF0" w:rsidRDefault="00210645" w:rsidP="00990F6B">
            <w:pPr>
              <w:pStyle w:val="BJMCBody1stParagraph"/>
              <w:keepNext/>
              <w:spacing w:before="120"/>
            </w:pPr>
            <w:proofErr w:type="gramStart"/>
            <w:r>
              <w:t>b</w:t>
            </w:r>
            <w:proofErr w:type="gramEnd"/>
            <w:r>
              <w:t xml:space="preserve"> (</w:t>
            </w:r>
            <w:r w:rsidRPr="00640BF0">
              <w:t>б</w:t>
            </w:r>
            <w:r>
              <w:t>)</w:t>
            </w:r>
          </w:p>
        </w:tc>
        <w:tc>
          <w:tcPr>
            <w:tcW w:w="6684" w:type="dxa"/>
          </w:tcPr>
          <w:p w14:paraId="370C1BA9"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passive:bilabial</w:t>
            </w:r>
            <w:proofErr w:type="spellEnd"/>
            <w:r w:rsidRPr="008C3E97">
              <w:rPr>
                <w:sz w:val="16"/>
                <w:szCs w:val="16"/>
              </w:rPr>
              <w:t>']</w:t>
            </w:r>
          </w:p>
        </w:tc>
      </w:tr>
      <w:tr w:rsidR="00210645" w:rsidRPr="00640BF0" w14:paraId="6B353E65" w14:textId="77777777" w:rsidTr="00990F6B">
        <w:tc>
          <w:tcPr>
            <w:tcW w:w="675" w:type="dxa"/>
          </w:tcPr>
          <w:p w14:paraId="6C941F25" w14:textId="77777777" w:rsidR="00210645" w:rsidRPr="00640BF0" w:rsidRDefault="00210645" w:rsidP="00990F6B">
            <w:pPr>
              <w:pStyle w:val="BJMCBody1stParagraph"/>
              <w:keepNext/>
              <w:spacing w:before="120"/>
            </w:pPr>
            <w:proofErr w:type="gramStart"/>
            <w:r>
              <w:t>t</w:t>
            </w:r>
            <w:proofErr w:type="gramEnd"/>
            <w:r>
              <w:t xml:space="preserve"> (</w:t>
            </w:r>
            <w:r w:rsidRPr="00640BF0">
              <w:t>т</w:t>
            </w:r>
            <w:r>
              <w:t>)</w:t>
            </w:r>
          </w:p>
        </w:tc>
        <w:tc>
          <w:tcPr>
            <w:tcW w:w="6684" w:type="dxa"/>
          </w:tcPr>
          <w:p w14:paraId="097BBE03"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bl>
    <w:p w14:paraId="67159E20" w14:textId="65290F6E" w:rsidR="00210645" w:rsidRPr="0076306F" w:rsidRDefault="00D70E2C" w:rsidP="00210645">
      <w:pPr>
        <w:pStyle w:val="tabletitle"/>
        <w:spacing w:before="120" w:after="240"/>
        <w:rPr>
          <w:lang w:val="en-US"/>
        </w:rPr>
      </w:pPr>
      <w:r>
        <w:t>Table 1</w:t>
      </w:r>
      <w:r w:rsidR="00210645">
        <w:t xml:space="preserve">: Phonological </w:t>
      </w:r>
      <w:proofErr w:type="spellStart"/>
      <w:r w:rsidR="00210645">
        <w:t>feature</w:t>
      </w:r>
      <w:proofErr w:type="spellEnd"/>
      <w:r w:rsidR="00210645">
        <w:t xml:space="preserve"> </w:t>
      </w:r>
      <w:proofErr w:type="spellStart"/>
      <w:r w:rsidR="00210645">
        <w:t>vectors</w:t>
      </w:r>
      <w:proofErr w:type="spellEnd"/>
      <w:r w:rsidR="00210645">
        <w:t xml:space="preserve"> in </w:t>
      </w:r>
      <w:proofErr w:type="spellStart"/>
      <w:r w:rsidR="00210645">
        <w:t>Ukrainian</w:t>
      </w:r>
      <w:proofErr w:type="spellEnd"/>
      <w:r w:rsidR="00210645">
        <w:t xml:space="preserve"> </w:t>
      </w:r>
      <w:proofErr w:type="spellStart"/>
      <w:r w:rsidR="00210645">
        <w:t>word</w:t>
      </w:r>
      <w:proofErr w:type="spellEnd"/>
      <w:r w:rsidR="00210645">
        <w:t xml:space="preserve"> ‘</w:t>
      </w:r>
      <w:proofErr w:type="spellStart"/>
      <w:r w:rsidR="00210645">
        <w:t>robitnyk</w:t>
      </w:r>
      <w:proofErr w:type="spellEnd"/>
      <w:r w:rsidR="00210645">
        <w:t>’ (</w:t>
      </w:r>
      <w:r w:rsidR="00210645">
        <w:rPr>
          <w:lang w:val="ru-RU"/>
        </w:rPr>
        <w:t>роб</w:t>
      </w:r>
      <w:r w:rsidR="00210645">
        <w:rPr>
          <w:lang w:val="uk-UA"/>
        </w:rPr>
        <w:t>ітник) – ‘</w:t>
      </w:r>
      <w:r w:rsidR="00210645">
        <w:rPr>
          <w:lang w:val="en-US"/>
        </w:rPr>
        <w:t xml:space="preserve">worker’ </w:t>
      </w:r>
      <w:r w:rsidR="00210645" w:rsidRPr="00A80550">
        <w:rPr>
          <w:lang w:val="en-US"/>
        </w:rPr>
        <w:t>overlapping features in intuitively unrelated characters are highlighted</w:t>
      </w:r>
    </w:p>
    <w:tbl>
      <w:tblPr>
        <w:tblStyle w:val="TableGrid"/>
        <w:tblW w:w="0" w:type="auto"/>
        <w:tblLook w:val="04A0" w:firstRow="1" w:lastRow="0" w:firstColumn="1" w:lastColumn="0" w:noHBand="0" w:noVBand="1"/>
      </w:tblPr>
      <w:tblGrid>
        <w:gridCol w:w="675"/>
        <w:gridCol w:w="6684"/>
      </w:tblGrid>
      <w:tr w:rsidR="00210645" w:rsidRPr="00640BF0" w14:paraId="7F81AFB9" w14:textId="77777777" w:rsidTr="00990F6B">
        <w:tc>
          <w:tcPr>
            <w:tcW w:w="675" w:type="dxa"/>
          </w:tcPr>
          <w:p w14:paraId="0ED24B3B" w14:textId="77777777" w:rsidR="00210645" w:rsidRPr="00640BF0" w:rsidRDefault="00210645" w:rsidP="00990F6B">
            <w:pPr>
              <w:pStyle w:val="BJMCBody1stParagraph"/>
              <w:keepNext/>
              <w:spacing w:before="120"/>
            </w:pPr>
            <w:proofErr w:type="gramStart"/>
            <w:r>
              <w:t>v</w:t>
            </w:r>
            <w:proofErr w:type="gramEnd"/>
            <w:r>
              <w:t xml:space="preserve"> (</w:t>
            </w:r>
            <w:r w:rsidRPr="00640BF0">
              <w:t>в</w:t>
            </w:r>
            <w:r>
              <w:t>)</w:t>
            </w:r>
          </w:p>
        </w:tc>
        <w:tc>
          <w:tcPr>
            <w:tcW w:w="6684" w:type="dxa"/>
          </w:tcPr>
          <w:p w14:paraId="349CD41A"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passive:labiodental</w:t>
            </w:r>
            <w:proofErr w:type="spellEnd"/>
            <w:r w:rsidRPr="008C3E97">
              <w:rPr>
                <w:sz w:val="16"/>
                <w:szCs w:val="16"/>
              </w:rPr>
              <w:t>']</w:t>
            </w:r>
          </w:p>
        </w:tc>
      </w:tr>
      <w:tr w:rsidR="00210645" w:rsidRPr="00640BF0" w14:paraId="3990596F" w14:textId="77777777" w:rsidTr="00990F6B">
        <w:tc>
          <w:tcPr>
            <w:tcW w:w="675" w:type="dxa"/>
          </w:tcPr>
          <w:p w14:paraId="00C1F2E2" w14:textId="77777777" w:rsidR="00210645" w:rsidRPr="00640BF0" w:rsidRDefault="00210645" w:rsidP="00990F6B">
            <w:pPr>
              <w:pStyle w:val="BJMCBody1stParagraph"/>
              <w:keepNext/>
              <w:spacing w:before="120"/>
            </w:pPr>
            <w:proofErr w:type="gramStart"/>
            <w:r>
              <w:t>s</w:t>
            </w:r>
            <w:proofErr w:type="gramEnd"/>
            <w:r>
              <w:t xml:space="preserve"> (</w:t>
            </w:r>
            <w:r w:rsidRPr="00640BF0">
              <w:t>с</w:t>
            </w:r>
            <w:r>
              <w:t>)</w:t>
            </w:r>
          </w:p>
        </w:tc>
        <w:tc>
          <w:tcPr>
            <w:tcW w:w="6684" w:type="dxa"/>
          </w:tcPr>
          <w:p w14:paraId="2B8F7536" w14:textId="77777777" w:rsidR="00210645" w:rsidRPr="008C3E97" w:rsidRDefault="00210645" w:rsidP="00990F6B">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bl>
    <w:p w14:paraId="16B830C3" w14:textId="4227FF73" w:rsidR="00210645" w:rsidRPr="0076306F" w:rsidRDefault="00D70E2C" w:rsidP="00210645">
      <w:pPr>
        <w:pStyle w:val="tabletitle"/>
        <w:spacing w:before="120" w:after="240"/>
        <w:rPr>
          <w:lang w:val="en-US"/>
        </w:rPr>
      </w:pPr>
      <w:r>
        <w:t>Table 2</w:t>
      </w:r>
      <w:r w:rsidR="00210645">
        <w:t xml:space="preserve">: Phonological </w:t>
      </w:r>
      <w:proofErr w:type="spellStart"/>
      <w:r w:rsidR="00210645">
        <w:t>feature</w:t>
      </w:r>
      <w:proofErr w:type="spellEnd"/>
      <w:r w:rsidR="00210645">
        <w:t xml:space="preserve"> </w:t>
      </w:r>
      <w:proofErr w:type="spellStart"/>
      <w:r w:rsidR="00210645">
        <w:t>vectors</w:t>
      </w:r>
      <w:proofErr w:type="spellEnd"/>
      <w:r w:rsidR="00210645">
        <w:t xml:space="preserve"> in </w:t>
      </w:r>
      <w:proofErr w:type="spellStart"/>
      <w:r w:rsidR="00210645">
        <w:t>Russian</w:t>
      </w:r>
      <w:proofErr w:type="spellEnd"/>
      <w:r w:rsidR="00210645">
        <w:t xml:space="preserve"> </w:t>
      </w:r>
      <w:proofErr w:type="spellStart"/>
      <w:r w:rsidR="00210645">
        <w:t>word</w:t>
      </w:r>
      <w:proofErr w:type="spellEnd"/>
      <w:r w:rsidR="00210645">
        <w:t xml:space="preserve"> ‘</w:t>
      </w:r>
      <w:proofErr w:type="spellStart"/>
      <w:r w:rsidR="00210645">
        <w:t>rovesnik</w:t>
      </w:r>
      <w:proofErr w:type="spellEnd"/>
      <w:r w:rsidR="00210645">
        <w:t xml:space="preserve"> (</w:t>
      </w:r>
      <w:r w:rsidR="00210645">
        <w:rPr>
          <w:lang w:val="ru-RU"/>
        </w:rPr>
        <w:t>ровесник</w:t>
      </w:r>
      <w:r w:rsidR="00210645">
        <w:rPr>
          <w:lang w:val="uk-UA"/>
        </w:rPr>
        <w:t>) – ‘</w:t>
      </w:r>
      <w:r w:rsidR="00210645">
        <w:rPr>
          <w:lang w:val="en-US"/>
        </w:rPr>
        <w:t>age-mate’, ‘of the same age’</w:t>
      </w:r>
    </w:p>
    <w:p w14:paraId="46A68BC2" w14:textId="579A38E4" w:rsidR="00A80550" w:rsidRDefault="00A80550" w:rsidP="0095288A">
      <w:pPr>
        <w:pStyle w:val="BJMCBody1stParagraph"/>
        <w:rPr>
          <w:lang w:val="en-US"/>
        </w:rPr>
      </w:pPr>
      <w:r>
        <w:rPr>
          <w:lang w:val="en-US"/>
        </w:rPr>
        <w:t xml:space="preserve">To address this problem instead of feature vectors </w:t>
      </w:r>
      <w:r>
        <w:rPr>
          <w:i/>
          <w:lang w:val="en-US"/>
        </w:rPr>
        <w:t>hierarchical representations of features</w:t>
      </w:r>
      <w:r w:rsidR="004D25E5">
        <w:rPr>
          <w:lang w:val="en-US"/>
        </w:rPr>
        <w:t xml:space="preserve"> are used,</w:t>
      </w:r>
      <w:r>
        <w:rPr>
          <w:lang w:val="en-US"/>
        </w:rPr>
        <w:t xml:space="preserve"> where a set of central features at the top of the hierarchy needs to be matched first, to allow lower level features</w:t>
      </w:r>
      <w:r w:rsidR="00C94C3D">
        <w:rPr>
          <w:lang w:val="en-US"/>
        </w:rPr>
        <w:t xml:space="preserve"> to be matched as well (Figure 2</w:t>
      </w:r>
      <w:r>
        <w:rPr>
          <w:lang w:val="en-US"/>
        </w:rPr>
        <w:t>).</w:t>
      </w:r>
    </w:p>
    <w:p w14:paraId="353F07AF" w14:textId="62B68CFB" w:rsidR="002D7A25" w:rsidRDefault="00C94C3D" w:rsidP="001571D0">
      <w:pPr>
        <w:pStyle w:val="BJMCBody"/>
        <w:rPr>
          <w:lang w:val="en-US"/>
        </w:rPr>
      </w:pPr>
      <w:r>
        <w:rPr>
          <w:lang w:val="en-US"/>
        </w:rPr>
        <w:t>Figure 2</w:t>
      </w:r>
      <w:r w:rsidR="00A80550">
        <w:rPr>
          <w:lang w:val="en-US"/>
        </w:rPr>
        <w:t xml:space="preserve"> shows that for the feature hierarchy of the grapheme [b] to match the hierarchy of the grapheme [v] there is a need to match first the grapheme type: consonant (which is successfully matched), and then – a combination of </w:t>
      </w:r>
      <w:r w:rsidR="00A80550" w:rsidRPr="0003171F">
        <w:rPr>
          <w:i/>
          <w:lang w:val="en-US"/>
        </w:rPr>
        <w:t>manner</w:t>
      </w:r>
      <w:r w:rsidR="00A80550">
        <w:rPr>
          <w:lang w:val="en-US"/>
        </w:rPr>
        <w:t xml:space="preserve"> of articulation and </w:t>
      </w:r>
      <w:r w:rsidR="00A80550" w:rsidRPr="0003171F">
        <w:rPr>
          <w:i/>
          <w:lang w:val="en-US"/>
        </w:rPr>
        <w:t>active</w:t>
      </w:r>
      <w:r w:rsidR="00A80550">
        <w:rPr>
          <w:lang w:val="en-US"/>
        </w:rPr>
        <w:t xml:space="preserve"> articulation organ (which is not matched, since [b] is plosive and [v] is fricative), and only after that – low level features such as voice may be tried (not matched again, because the higher level feature structure of </w:t>
      </w:r>
      <w:r w:rsidR="00A80550" w:rsidRPr="0003171F">
        <w:rPr>
          <w:i/>
          <w:lang w:val="en-US"/>
        </w:rPr>
        <w:t>manner + active</w:t>
      </w:r>
      <w:r w:rsidR="00A80550">
        <w:rPr>
          <w:lang w:val="en-US"/>
        </w:rPr>
        <w:t xml:space="preserve"> did not match). Note that the proposed hierarchy applies to Ukrainian–Russian language pair, </w:t>
      </w:r>
      <w:r w:rsidR="00A80550">
        <w:rPr>
          <w:lang w:val="en-US"/>
        </w:rPr>
        <w:lastRenderedPageBreak/>
        <w:t xml:space="preserve">and generalizing it to other translation directions may not work, as relations may need rearrangements of the hierarchy to reflect specific </w:t>
      </w:r>
      <w:proofErr w:type="spellStart"/>
      <w:r w:rsidR="00A80550">
        <w:rPr>
          <w:lang w:val="en-US"/>
        </w:rPr>
        <w:t>graphonological</w:t>
      </w:r>
      <w:proofErr w:type="spellEnd"/>
      <w:r w:rsidR="00A80550">
        <w:rPr>
          <w:lang w:val="en-US"/>
        </w:rPr>
        <w:t xml:space="preserve"> relations between other languages. </w:t>
      </w:r>
    </w:p>
    <w:p w14:paraId="33714546" w14:textId="77777777" w:rsidR="00F9674F" w:rsidRDefault="00F9674F" w:rsidP="0042489B">
      <w:pPr>
        <w:pStyle w:val="BJMCBody"/>
        <w:ind w:firstLine="0"/>
      </w:pPr>
    </w:p>
    <w:tbl>
      <w:tblPr>
        <w:tblStyle w:val="TableGrid"/>
        <w:tblW w:w="0" w:type="auto"/>
        <w:tblLook w:val="04A0" w:firstRow="1" w:lastRow="0" w:firstColumn="1" w:lastColumn="0" w:noHBand="0" w:noVBand="1"/>
      </w:tblPr>
      <w:tblGrid>
        <w:gridCol w:w="3679"/>
        <w:gridCol w:w="3680"/>
      </w:tblGrid>
      <w:tr w:rsidR="00F9674F" w:rsidRPr="00A05BC2" w14:paraId="1488E0B5" w14:textId="77777777" w:rsidTr="0003171F">
        <w:tc>
          <w:tcPr>
            <w:tcW w:w="3679" w:type="dxa"/>
          </w:tcPr>
          <w:p w14:paraId="1B7B67D2" w14:textId="77777777" w:rsidR="00F9674F" w:rsidRPr="00A05BC2" w:rsidRDefault="00F9674F" w:rsidP="00A05BC2">
            <w:pPr>
              <w:pStyle w:val="BJMCBody"/>
              <w:rPr>
                <w:b/>
              </w:rPr>
            </w:pPr>
            <w:r w:rsidRPr="00A05BC2">
              <w:rPr>
                <w:b/>
              </w:rPr>
              <w:t>Consonant feature hierarchy</w:t>
            </w:r>
          </w:p>
        </w:tc>
        <w:tc>
          <w:tcPr>
            <w:tcW w:w="3680" w:type="dxa"/>
          </w:tcPr>
          <w:p w14:paraId="684AB183" w14:textId="77777777" w:rsidR="00F9674F" w:rsidRPr="00A05BC2" w:rsidRDefault="00F9674F" w:rsidP="00A05BC2">
            <w:pPr>
              <w:pStyle w:val="BJMCBody"/>
              <w:ind w:firstLine="0"/>
              <w:rPr>
                <w:b/>
              </w:rPr>
            </w:pPr>
            <w:r w:rsidRPr="00A05BC2">
              <w:rPr>
                <w:b/>
              </w:rPr>
              <w:t>Example (</w:t>
            </w:r>
            <w:proofErr w:type="spellStart"/>
            <w:r w:rsidRPr="00A05BC2">
              <w:rPr>
                <w:b/>
              </w:rPr>
              <w:t>pl</w:t>
            </w:r>
            <w:proofErr w:type="spellEnd"/>
            <w:r w:rsidRPr="00A05BC2">
              <w:rPr>
                <w:b/>
              </w:rPr>
              <w:t>- prefix on lower level features enforces feature hierarchy)</w:t>
            </w:r>
          </w:p>
        </w:tc>
      </w:tr>
      <w:tr w:rsidR="00F9674F" w14:paraId="4A81000B" w14:textId="77777777" w:rsidTr="0003171F">
        <w:tc>
          <w:tcPr>
            <w:tcW w:w="3679" w:type="dxa"/>
          </w:tcPr>
          <w:p w14:paraId="62214BBB" w14:textId="77777777" w:rsidR="00F9674F" w:rsidRPr="0095288A" w:rsidRDefault="00F9674F" w:rsidP="0003171F">
            <w:pPr>
              <w:pStyle w:val="BJMCBody1stParagraph"/>
              <w:keepNext/>
              <w:spacing w:before="120"/>
              <w:rPr>
                <w:sz w:val="16"/>
                <w:szCs w:val="16"/>
              </w:rPr>
            </w:pPr>
            <w:r w:rsidRPr="0095288A">
              <w:rPr>
                <w:sz w:val="16"/>
                <w:szCs w:val="16"/>
              </w:rPr>
              <w:t>Type</w:t>
            </w:r>
          </w:p>
          <w:p w14:paraId="326325D1" w14:textId="77777777" w:rsidR="00F9674F" w:rsidRPr="0095288A" w:rsidRDefault="00F9674F" w:rsidP="0003171F">
            <w:pPr>
              <w:pStyle w:val="BJMCBody1stParagraph"/>
              <w:keepNext/>
              <w:spacing w:before="120"/>
              <w:rPr>
                <w:sz w:val="16"/>
                <w:szCs w:val="16"/>
              </w:rPr>
            </w:pPr>
            <w:r w:rsidRPr="0095288A">
              <w:rPr>
                <w:sz w:val="16"/>
                <w:szCs w:val="16"/>
              </w:rPr>
              <w:tab/>
              <w:t>{</w:t>
            </w:r>
            <w:proofErr w:type="spellStart"/>
            <w:r w:rsidRPr="0095288A">
              <w:rPr>
                <w:sz w:val="16"/>
                <w:szCs w:val="16"/>
              </w:rPr>
              <w:t>Manner+Active</w:t>
            </w:r>
            <w:proofErr w:type="spellEnd"/>
            <w:r w:rsidRPr="0095288A">
              <w:rPr>
                <w:sz w:val="16"/>
                <w:szCs w:val="16"/>
              </w:rPr>
              <w:t>}</w:t>
            </w:r>
          </w:p>
          <w:p w14:paraId="20AE9772" w14:textId="77777777" w:rsidR="00F9674F" w:rsidRPr="0095288A" w:rsidRDefault="00F9674F" w:rsidP="0003171F">
            <w:pPr>
              <w:pStyle w:val="BJMCBody1stParagraph"/>
              <w:keepNext/>
              <w:spacing w:before="120"/>
              <w:rPr>
                <w:sz w:val="16"/>
                <w:szCs w:val="16"/>
              </w:rPr>
            </w:pPr>
            <w:r w:rsidRPr="0095288A">
              <w:rPr>
                <w:sz w:val="16"/>
                <w:szCs w:val="16"/>
              </w:rPr>
              <w:tab/>
            </w:r>
            <w:r w:rsidRPr="0095288A">
              <w:rPr>
                <w:sz w:val="16"/>
                <w:szCs w:val="16"/>
              </w:rPr>
              <w:tab/>
              <w:t>Voice</w:t>
            </w:r>
          </w:p>
          <w:p w14:paraId="64F4C60E" w14:textId="77777777" w:rsidR="00F9674F" w:rsidRPr="0095288A" w:rsidRDefault="00F9674F" w:rsidP="0003171F">
            <w:pPr>
              <w:pStyle w:val="BJMCBody1stParagraph"/>
              <w:keepNext/>
              <w:spacing w:before="120"/>
              <w:rPr>
                <w:sz w:val="16"/>
                <w:szCs w:val="16"/>
              </w:rPr>
            </w:pPr>
            <w:r w:rsidRPr="0095288A">
              <w:rPr>
                <w:sz w:val="16"/>
                <w:szCs w:val="16"/>
              </w:rPr>
              <w:tab/>
            </w:r>
            <w:r w:rsidRPr="0095288A">
              <w:rPr>
                <w:sz w:val="16"/>
                <w:szCs w:val="16"/>
              </w:rPr>
              <w:tab/>
              <w:t>Passive</w:t>
            </w:r>
          </w:p>
          <w:p w14:paraId="1D5EF888" w14:textId="77777777" w:rsidR="00F9674F" w:rsidRDefault="00F9674F" w:rsidP="0003171F">
            <w:pPr>
              <w:pStyle w:val="BJMCBody1stParagraph"/>
              <w:keepNext/>
            </w:pPr>
          </w:p>
        </w:tc>
        <w:tc>
          <w:tcPr>
            <w:tcW w:w="3680" w:type="dxa"/>
          </w:tcPr>
          <w:p w14:paraId="5F712D08"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b</w:t>
            </w:r>
            <w:proofErr w:type="gramEnd"/>
            <w:r w:rsidRPr="001A4E7E">
              <w:rPr>
                <w:sz w:val="16"/>
                <w:szCs w:val="16"/>
              </w:rPr>
              <w:t>]:</w:t>
            </w:r>
          </w:p>
          <w:p w14:paraId="13D96B85"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w:t>
            </w:r>
            <w:proofErr w:type="spellStart"/>
            <w:r w:rsidRPr="001A4E7E">
              <w:rPr>
                <w:sz w:val="16"/>
                <w:szCs w:val="16"/>
              </w:rPr>
              <w:t>type:consonant</w:t>
            </w:r>
            <w:proofErr w:type="spellEnd"/>
            <w:r w:rsidRPr="001A4E7E">
              <w:rPr>
                <w:sz w:val="16"/>
                <w:szCs w:val="16"/>
              </w:rPr>
              <w:t>'</w:t>
            </w:r>
            <w:proofErr w:type="gramEnd"/>
            <w:r w:rsidRPr="001A4E7E">
              <w:rPr>
                <w:sz w:val="16"/>
                <w:szCs w:val="16"/>
              </w:rPr>
              <w:t xml:space="preserve">, </w:t>
            </w:r>
          </w:p>
          <w:p w14:paraId="16FE781A" w14:textId="77777777" w:rsidR="00F9674F" w:rsidRPr="001A4E7E" w:rsidRDefault="00F9674F" w:rsidP="0003171F">
            <w:pPr>
              <w:pStyle w:val="BJMCBody1stParagraph"/>
              <w:keepNext/>
              <w:spacing w:before="120"/>
              <w:rPr>
                <w:sz w:val="16"/>
                <w:szCs w:val="16"/>
              </w:rPr>
            </w:pPr>
            <w:r w:rsidRPr="001A4E7E">
              <w:rPr>
                <w:sz w:val="16"/>
                <w:szCs w:val="16"/>
              </w:rPr>
              <w:tab/>
              <w:t>{</w:t>
            </w:r>
            <w:proofErr w:type="gramStart"/>
            <w:r w:rsidRPr="001A4E7E">
              <w:rPr>
                <w:sz w:val="16"/>
                <w:szCs w:val="16"/>
              </w:rPr>
              <w:t>'</w:t>
            </w:r>
            <w:proofErr w:type="spellStart"/>
            <w:r w:rsidRPr="001A4E7E">
              <w:rPr>
                <w:sz w:val="16"/>
                <w:szCs w:val="16"/>
              </w:rPr>
              <w:t>maner:</w:t>
            </w:r>
            <w:r w:rsidRPr="001A4E7E">
              <w:rPr>
                <w:b/>
                <w:sz w:val="16"/>
                <w:szCs w:val="16"/>
              </w:rPr>
              <w:t>pl</w:t>
            </w:r>
            <w:proofErr w:type="gramEnd"/>
            <w:r w:rsidRPr="001A4E7E">
              <w:rPr>
                <w:sz w:val="16"/>
                <w:szCs w:val="16"/>
              </w:rPr>
              <w:t>-plosive</w:t>
            </w:r>
            <w:proofErr w:type="spellEnd"/>
            <w:r w:rsidRPr="001A4E7E">
              <w:rPr>
                <w:sz w:val="16"/>
                <w:szCs w:val="16"/>
              </w:rPr>
              <w:t>', '</w:t>
            </w:r>
            <w:proofErr w:type="spellStart"/>
            <w:r w:rsidRPr="001A4E7E">
              <w:rPr>
                <w:sz w:val="16"/>
                <w:szCs w:val="16"/>
              </w:rPr>
              <w:t>active:</w:t>
            </w:r>
            <w:r w:rsidRPr="001A4E7E">
              <w:rPr>
                <w:b/>
                <w:sz w:val="16"/>
                <w:szCs w:val="16"/>
              </w:rPr>
              <w:t>pl</w:t>
            </w:r>
            <w:r w:rsidRPr="001A4E7E">
              <w:rPr>
                <w:sz w:val="16"/>
                <w:szCs w:val="16"/>
              </w:rPr>
              <w:t>-labial</w:t>
            </w:r>
            <w:proofErr w:type="spellEnd"/>
            <w:r w:rsidRPr="001A4E7E">
              <w:rPr>
                <w:sz w:val="16"/>
                <w:szCs w:val="16"/>
              </w:rPr>
              <w:t xml:space="preserve">',} </w:t>
            </w:r>
          </w:p>
          <w:p w14:paraId="3B524C6C" w14:textId="77777777" w:rsidR="00F9674F" w:rsidRPr="001A4E7E" w:rsidRDefault="00F9674F" w:rsidP="0003171F">
            <w:pPr>
              <w:pStyle w:val="BJMCBody1stParagraph"/>
              <w:keepNext/>
              <w:spacing w:before="120"/>
              <w:rPr>
                <w:sz w:val="16"/>
                <w:szCs w:val="16"/>
              </w:rPr>
            </w:pPr>
            <w:r w:rsidRPr="001A4E7E">
              <w:rPr>
                <w:sz w:val="16"/>
                <w:szCs w:val="16"/>
              </w:rPr>
              <w:tab/>
            </w:r>
            <w:r w:rsidRPr="001A4E7E">
              <w:rPr>
                <w:sz w:val="16"/>
                <w:szCs w:val="16"/>
              </w:rPr>
              <w:tab/>
              <w:t>'</w:t>
            </w:r>
            <w:proofErr w:type="spellStart"/>
            <w:proofErr w:type="gramStart"/>
            <w:r w:rsidRPr="001A4E7E">
              <w:rPr>
                <w:sz w:val="16"/>
                <w:szCs w:val="16"/>
              </w:rPr>
              <w:t>voice:pl</w:t>
            </w:r>
            <w:proofErr w:type="gramEnd"/>
            <w:r w:rsidRPr="001A4E7E">
              <w:rPr>
                <w:sz w:val="16"/>
                <w:szCs w:val="16"/>
              </w:rPr>
              <w:t>-voiced</w:t>
            </w:r>
            <w:proofErr w:type="spellEnd"/>
            <w:r w:rsidRPr="001A4E7E">
              <w:rPr>
                <w:sz w:val="16"/>
                <w:szCs w:val="16"/>
              </w:rPr>
              <w:t xml:space="preserve">', </w:t>
            </w:r>
          </w:p>
          <w:p w14:paraId="5F4A8FF1" w14:textId="77777777" w:rsidR="00F9674F" w:rsidRDefault="00F9674F" w:rsidP="0003171F">
            <w:pPr>
              <w:pStyle w:val="BJMCBody1stParagraph"/>
              <w:keepNext/>
              <w:spacing w:before="120"/>
            </w:pPr>
            <w:r w:rsidRPr="001A4E7E">
              <w:rPr>
                <w:sz w:val="16"/>
                <w:szCs w:val="16"/>
              </w:rPr>
              <w:tab/>
            </w:r>
            <w:r w:rsidRPr="001A4E7E">
              <w:rPr>
                <w:sz w:val="16"/>
                <w:szCs w:val="16"/>
              </w:rPr>
              <w:tab/>
              <w:t>'</w:t>
            </w:r>
            <w:proofErr w:type="spellStart"/>
            <w:proofErr w:type="gramStart"/>
            <w:r w:rsidRPr="001A4E7E">
              <w:rPr>
                <w:sz w:val="16"/>
                <w:szCs w:val="16"/>
              </w:rPr>
              <w:t>passive:pl</w:t>
            </w:r>
            <w:proofErr w:type="gramEnd"/>
            <w:r w:rsidRPr="001A4E7E">
              <w:rPr>
                <w:sz w:val="16"/>
                <w:szCs w:val="16"/>
              </w:rPr>
              <w:t>-bilabial</w:t>
            </w:r>
            <w:proofErr w:type="spellEnd"/>
            <w:r w:rsidRPr="001A4E7E">
              <w:rPr>
                <w:sz w:val="16"/>
                <w:szCs w:val="16"/>
              </w:rPr>
              <w:t>'</w:t>
            </w:r>
          </w:p>
        </w:tc>
      </w:tr>
    </w:tbl>
    <w:p w14:paraId="51EB8AA0" w14:textId="34DF5D4D" w:rsidR="00F9674F" w:rsidRPr="00804249" w:rsidRDefault="00C94C3D" w:rsidP="00F9674F">
      <w:pPr>
        <w:pStyle w:val="tabletitle"/>
        <w:rPr>
          <w:lang w:val="en-GB"/>
        </w:rPr>
      </w:pPr>
      <w:r>
        <w:rPr>
          <w:lang w:val="en-GB"/>
        </w:rPr>
        <w:t>Figure 2</w:t>
      </w:r>
      <w:r w:rsidR="00F9674F" w:rsidRPr="00804249">
        <w:rPr>
          <w:lang w:val="en-GB"/>
        </w:rPr>
        <w:t>. Hierarchical feature representations for consonants: non-matching higher levels prevent from matching at the lower levels</w:t>
      </w:r>
    </w:p>
    <w:p w14:paraId="272F96A2" w14:textId="007428E6" w:rsidR="000F00D7" w:rsidRDefault="008D042C" w:rsidP="008D042C">
      <w:pPr>
        <w:pStyle w:val="BJMCHeading2"/>
        <w:numPr>
          <w:ilvl w:val="2"/>
          <w:numId w:val="6"/>
        </w:numPr>
        <w:rPr>
          <w:lang w:val="en-US"/>
        </w:rPr>
      </w:pPr>
      <w:r>
        <w:rPr>
          <w:lang w:val="en-US"/>
        </w:rPr>
        <w:t>Calculating combined substitution cost for variable length feature sets</w:t>
      </w:r>
    </w:p>
    <w:p w14:paraId="55F00A3E" w14:textId="39B8F0D8" w:rsidR="00E14DA8" w:rsidRDefault="00EB4259" w:rsidP="008D042C">
      <w:pPr>
        <w:pStyle w:val="BJMCBody1stParagraph"/>
        <w:rPr>
          <w:lang w:val="en-US"/>
        </w:rPr>
      </w:pPr>
      <w:r>
        <w:rPr>
          <w:lang w:val="en-US"/>
        </w:rPr>
        <w:t>A</w:t>
      </w:r>
      <w:r w:rsidR="00975C47">
        <w:rPr>
          <w:lang w:val="en-US"/>
        </w:rPr>
        <w:t xml:space="preserve">s </w:t>
      </w:r>
      <w:r w:rsidR="00E14DA8">
        <w:rPr>
          <w:lang w:val="en-US"/>
        </w:rPr>
        <w:t xml:space="preserve">the number of </w:t>
      </w:r>
      <w:r w:rsidR="00975C47">
        <w:rPr>
          <w:lang w:val="en-US"/>
        </w:rPr>
        <w:t>feature</w:t>
      </w:r>
      <w:r w:rsidR="00E14DA8">
        <w:rPr>
          <w:lang w:val="en-US"/>
        </w:rPr>
        <w:t xml:space="preserve">s for different graphemes may vary, </w:t>
      </w:r>
      <w:r w:rsidR="0043559A">
        <w:rPr>
          <w:lang w:val="en-US"/>
        </w:rPr>
        <w:t xml:space="preserve">the </w:t>
      </w:r>
      <w:r w:rsidR="00E14DA8">
        <w:rPr>
          <w:lang w:val="en-US"/>
        </w:rPr>
        <w:t xml:space="preserve">edit distance </w:t>
      </w:r>
      <w:r w:rsidR="0043559A">
        <w:rPr>
          <w:lang w:val="en-US"/>
        </w:rPr>
        <w:t xml:space="preserve">is computed </w:t>
      </w:r>
      <w:r w:rsidR="00E14DA8">
        <w:rPr>
          <w:lang w:val="en-US"/>
        </w:rPr>
        <w:t>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sidR="00E14DA8">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 len(FeatOverlap) / 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Rec= len(FeatOverlap) / 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OneMinusFMeasure=1- (2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 = min(matrix[zz+1][sz] + 1, matrix[zz][sz+1] + 1, matrix[zz][sz] + OneMinusFMeasure)</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6C7EB1B7" w:rsidR="00975C47" w:rsidRDefault="00031496" w:rsidP="001571D0">
      <w:pPr>
        <w:pStyle w:val="BJMCBody"/>
        <w:rPr>
          <w:lang w:val="en-US"/>
        </w:rPr>
      </w:pPr>
      <w:r>
        <w:rPr>
          <w:lang w:val="en-US"/>
        </w:rPr>
        <w:t xml:space="preserve">In these settings lower cost is given to substitutions; while insertion and deletions incur a relatively higher cost. As a result cognates that have different length are much harder to find using the </w:t>
      </w:r>
      <w:proofErr w:type="spellStart"/>
      <w:r>
        <w:rPr>
          <w:lang w:val="en-US"/>
        </w:rPr>
        <w:t>graphonologica</w:t>
      </w:r>
      <w:r w:rsidR="000D4942">
        <w:rPr>
          <w:lang w:val="en-US"/>
        </w:rPr>
        <w:t>l</w:t>
      </w:r>
      <w:proofErr w:type="spellEnd"/>
      <w:r>
        <w:rPr>
          <w:lang w:val="en-US"/>
        </w:rPr>
        <w:t xml:space="preserve"> </w:t>
      </w:r>
      <w:proofErr w:type="spellStart"/>
      <w:r>
        <w:rPr>
          <w:lang w:val="en-US"/>
        </w:rPr>
        <w:t>Levenshtein</w:t>
      </w:r>
      <w:proofErr w:type="spellEnd"/>
      <w:r>
        <w:rPr>
          <w:lang w:val="en-US"/>
        </w:rPr>
        <w:t xml:space="preserve"> edit distance, and in these cases the baseline character-based </w:t>
      </w:r>
      <w:proofErr w:type="spellStart"/>
      <w:r>
        <w:rPr>
          <w:lang w:val="en-US"/>
        </w:rPr>
        <w:t>Levenshtein</w:t>
      </w:r>
      <w:proofErr w:type="spellEnd"/>
      <w:r>
        <w:rPr>
          <w:lang w:val="en-US"/>
        </w:rPr>
        <w:t xml:space="preserve"> metric performs better.</w:t>
      </w:r>
      <w:r w:rsidR="000D4942">
        <w:rPr>
          <w:lang w:val="en-US"/>
        </w:rPr>
        <w:t xml:space="preserve"> A general observation is that the feature-based metric can often find cognates inaccessible to character-based metrics, </w:t>
      </w:r>
      <w:r w:rsidR="00226AD5">
        <w:rPr>
          <w:lang w:val="en-US"/>
        </w:rPr>
        <w:t xml:space="preserve">but sometimes misses cognates that involve several insertions, deletions </w:t>
      </w:r>
      <w:r w:rsidR="000B6651">
        <w:rPr>
          <w:lang w:val="en-US"/>
        </w:rPr>
        <w:t xml:space="preserve">and changing order of graphemes, </w:t>
      </w:r>
      <w:r w:rsidR="00831CEF">
        <w:rPr>
          <w:lang w:val="en-US"/>
        </w:rPr>
        <w:t>as shown in Table 3</w:t>
      </w:r>
      <w:r w:rsidR="000B6651">
        <w:rPr>
          <w:lang w:val="en-US"/>
        </w:rPr>
        <w:t>.</w:t>
      </w:r>
    </w:p>
    <w:p w14:paraId="4F7943C3" w14:textId="77777777" w:rsidR="00D342B4" w:rsidRDefault="00D342B4" w:rsidP="001571D0">
      <w:pPr>
        <w:pStyle w:val="BJMCBody"/>
        <w:rPr>
          <w:lang w:val="en-US"/>
        </w:rPr>
      </w:pPr>
    </w:p>
    <w:p w14:paraId="7A297C55" w14:textId="77777777" w:rsidR="00D342B4" w:rsidRDefault="00D342B4" w:rsidP="001571D0">
      <w:pPr>
        <w:pStyle w:val="BJMCBody"/>
        <w:rPr>
          <w:lang w:val="en-US"/>
        </w:rPr>
      </w:pPr>
    </w:p>
    <w:p w14:paraId="2493C9AF" w14:textId="77777777" w:rsidR="00D342B4" w:rsidRDefault="00D342B4" w:rsidP="001571D0">
      <w:pPr>
        <w:pStyle w:val="BJMCBody"/>
        <w:rPr>
          <w:lang w:val="en-US"/>
        </w:rPr>
      </w:pPr>
    </w:p>
    <w:p w14:paraId="0B331E5D" w14:textId="77777777" w:rsidR="00D342B4" w:rsidRDefault="00D342B4" w:rsidP="001571D0">
      <w:pPr>
        <w:pStyle w:val="BJMCBody"/>
        <w:rPr>
          <w:lang w:val="en-US"/>
        </w:rPr>
      </w:pPr>
    </w:p>
    <w:tbl>
      <w:tblPr>
        <w:tblStyle w:val="TableGrid"/>
        <w:tblW w:w="0" w:type="auto"/>
        <w:tblLook w:val="04A0" w:firstRow="1" w:lastRow="0" w:firstColumn="1" w:lastColumn="0" w:noHBand="0" w:noVBand="1"/>
      </w:tblPr>
      <w:tblGrid>
        <w:gridCol w:w="1839"/>
        <w:gridCol w:w="1840"/>
        <w:gridCol w:w="1840"/>
        <w:gridCol w:w="1840"/>
      </w:tblGrid>
      <w:tr w:rsidR="00D342B4" w:rsidRPr="00990F6B" w14:paraId="3238397E" w14:textId="77777777" w:rsidTr="008F3EE4">
        <w:tc>
          <w:tcPr>
            <w:tcW w:w="1839" w:type="dxa"/>
          </w:tcPr>
          <w:p w14:paraId="0A149C5A" w14:textId="77777777" w:rsidR="00D342B4" w:rsidRPr="00990F6B" w:rsidRDefault="00D342B4" w:rsidP="008F3EE4">
            <w:pPr>
              <w:pStyle w:val="BJMCBody"/>
              <w:ind w:firstLine="0"/>
              <w:rPr>
                <w:b/>
                <w:i/>
                <w:sz w:val="16"/>
                <w:szCs w:val="16"/>
                <w:lang w:val="en-US"/>
              </w:rPr>
            </w:pPr>
            <w:proofErr w:type="spellStart"/>
            <w:proofErr w:type="gramStart"/>
            <w:r w:rsidRPr="00990F6B">
              <w:rPr>
                <w:b/>
                <w:i/>
                <w:sz w:val="16"/>
                <w:szCs w:val="16"/>
                <w:lang w:val="en-US"/>
              </w:rPr>
              <w:t>uk</w:t>
            </w:r>
            <w:proofErr w:type="spellEnd"/>
            <w:proofErr w:type="gramEnd"/>
          </w:p>
        </w:tc>
        <w:tc>
          <w:tcPr>
            <w:tcW w:w="1840" w:type="dxa"/>
          </w:tcPr>
          <w:p w14:paraId="53BEE277" w14:textId="77777777" w:rsidR="00D342B4" w:rsidRPr="00990F6B" w:rsidRDefault="00D342B4" w:rsidP="008F3EE4">
            <w:pPr>
              <w:pStyle w:val="BJMCBody"/>
              <w:ind w:firstLine="0"/>
              <w:rPr>
                <w:b/>
                <w:i/>
                <w:sz w:val="16"/>
                <w:szCs w:val="16"/>
                <w:lang w:val="en-US"/>
              </w:rPr>
            </w:pPr>
            <w:proofErr w:type="spellStart"/>
            <w:proofErr w:type="gramStart"/>
            <w:r w:rsidRPr="00990F6B">
              <w:rPr>
                <w:b/>
                <w:i/>
                <w:sz w:val="16"/>
                <w:szCs w:val="16"/>
                <w:lang w:val="en-US"/>
              </w:rPr>
              <w:t>ru</w:t>
            </w:r>
            <w:proofErr w:type="spellEnd"/>
            <w:proofErr w:type="gramEnd"/>
          </w:p>
        </w:tc>
        <w:tc>
          <w:tcPr>
            <w:tcW w:w="1840" w:type="dxa"/>
          </w:tcPr>
          <w:p w14:paraId="5D02CACB" w14:textId="77777777" w:rsidR="00D342B4" w:rsidRPr="00990F6B" w:rsidRDefault="00D342B4" w:rsidP="008F3EE4">
            <w:pPr>
              <w:pStyle w:val="BJMCBody"/>
              <w:ind w:firstLine="0"/>
              <w:rPr>
                <w:b/>
                <w:i/>
                <w:sz w:val="16"/>
                <w:szCs w:val="16"/>
                <w:lang w:val="en-US"/>
              </w:rPr>
            </w:pPr>
            <w:proofErr w:type="spellStart"/>
            <w:r w:rsidRPr="00990F6B">
              <w:rPr>
                <w:b/>
                <w:i/>
                <w:sz w:val="16"/>
                <w:szCs w:val="16"/>
                <w:lang w:val="en-US"/>
              </w:rPr>
              <w:t>GPhFeatLev</w:t>
            </w:r>
            <w:proofErr w:type="spellEnd"/>
          </w:p>
        </w:tc>
        <w:tc>
          <w:tcPr>
            <w:tcW w:w="1840" w:type="dxa"/>
          </w:tcPr>
          <w:p w14:paraId="4F2AA63C" w14:textId="77777777" w:rsidR="00D342B4" w:rsidRPr="00990F6B" w:rsidRDefault="00D342B4" w:rsidP="008F3EE4">
            <w:pPr>
              <w:pStyle w:val="BJMCBody"/>
              <w:ind w:firstLine="0"/>
              <w:rPr>
                <w:b/>
                <w:i/>
                <w:sz w:val="16"/>
                <w:szCs w:val="16"/>
                <w:lang w:val="en-US"/>
              </w:rPr>
            </w:pPr>
            <w:r w:rsidRPr="00990F6B">
              <w:rPr>
                <w:b/>
                <w:i/>
                <w:sz w:val="16"/>
                <w:szCs w:val="16"/>
                <w:lang w:val="en-US"/>
              </w:rPr>
              <w:t>Baseline Lev</w:t>
            </w:r>
          </w:p>
        </w:tc>
      </w:tr>
      <w:tr w:rsidR="00D342B4" w:rsidRPr="00990F6B" w14:paraId="1A22C5EE" w14:textId="77777777" w:rsidTr="008F3EE4">
        <w:tc>
          <w:tcPr>
            <w:tcW w:w="1839" w:type="dxa"/>
          </w:tcPr>
          <w:p w14:paraId="32026D9E" w14:textId="77777777" w:rsidR="00D342B4" w:rsidRPr="00990F6B" w:rsidRDefault="00D342B4" w:rsidP="008F3EE4">
            <w:pPr>
              <w:pStyle w:val="BJMCBody"/>
              <w:ind w:firstLine="0"/>
              <w:rPr>
                <w:sz w:val="16"/>
                <w:szCs w:val="16"/>
                <w:lang w:val="uk-UA"/>
              </w:rPr>
            </w:pPr>
            <w:r w:rsidRPr="00990F6B">
              <w:rPr>
                <w:sz w:val="16"/>
                <w:szCs w:val="16"/>
                <w:lang w:val="uk-UA"/>
              </w:rPr>
              <w:t>рішення</w:t>
            </w:r>
          </w:p>
          <w:p w14:paraId="22340DE2"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rishennia</w:t>
            </w:r>
            <w:proofErr w:type="spellEnd"/>
            <w:proofErr w:type="gramEnd"/>
          </w:p>
          <w:p w14:paraId="42055584"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decision’</w:t>
            </w:r>
            <w:proofErr w:type="gramEnd"/>
          </w:p>
        </w:tc>
        <w:tc>
          <w:tcPr>
            <w:tcW w:w="1840" w:type="dxa"/>
          </w:tcPr>
          <w:p w14:paraId="61AE8E8E" w14:textId="77777777" w:rsidR="00D342B4" w:rsidRPr="00990F6B" w:rsidRDefault="00D342B4" w:rsidP="008F3EE4">
            <w:pPr>
              <w:pStyle w:val="BJMCBody"/>
              <w:ind w:firstLine="0"/>
              <w:rPr>
                <w:sz w:val="16"/>
                <w:szCs w:val="16"/>
                <w:lang w:val="uk-UA"/>
              </w:rPr>
            </w:pPr>
            <w:r w:rsidRPr="00990F6B">
              <w:rPr>
                <w:sz w:val="16"/>
                <w:szCs w:val="16"/>
                <w:lang w:val="uk-UA"/>
              </w:rPr>
              <w:t>решение</w:t>
            </w:r>
          </w:p>
          <w:p w14:paraId="009FC31E"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resheniye</w:t>
            </w:r>
            <w:proofErr w:type="spellEnd"/>
            <w:proofErr w:type="gramEnd"/>
          </w:p>
          <w:p w14:paraId="0C0D0E19"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decision’</w:t>
            </w:r>
            <w:proofErr w:type="gramEnd"/>
          </w:p>
        </w:tc>
        <w:tc>
          <w:tcPr>
            <w:tcW w:w="1840" w:type="dxa"/>
          </w:tcPr>
          <w:p w14:paraId="6BE29166" w14:textId="77777777" w:rsidR="00D342B4" w:rsidRPr="00990F6B" w:rsidRDefault="00D342B4" w:rsidP="008F3EE4">
            <w:pPr>
              <w:pStyle w:val="BJMCBody"/>
              <w:ind w:firstLine="0"/>
              <w:rPr>
                <w:b/>
                <w:sz w:val="16"/>
                <w:szCs w:val="16"/>
                <w:lang w:val="en-US"/>
              </w:rPr>
            </w:pPr>
          </w:p>
          <w:p w14:paraId="6DF0E3DC"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c>
          <w:tcPr>
            <w:tcW w:w="1840" w:type="dxa"/>
          </w:tcPr>
          <w:p w14:paraId="4D62636F" w14:textId="77777777" w:rsidR="00D342B4" w:rsidRPr="00990F6B" w:rsidRDefault="00D342B4" w:rsidP="008F3EE4">
            <w:pPr>
              <w:pStyle w:val="BJMCBody"/>
              <w:ind w:firstLine="0"/>
              <w:rPr>
                <w:sz w:val="16"/>
                <w:szCs w:val="16"/>
                <w:lang w:val="en-US"/>
              </w:rPr>
            </w:pPr>
          </w:p>
          <w:p w14:paraId="528D848C" w14:textId="77777777" w:rsidR="00D342B4" w:rsidRPr="00990F6B" w:rsidRDefault="00D342B4" w:rsidP="008F3EE4">
            <w:pPr>
              <w:pStyle w:val="BJMCBody"/>
              <w:ind w:firstLine="0"/>
              <w:rPr>
                <w:sz w:val="16"/>
                <w:szCs w:val="16"/>
                <w:lang w:val="en-US"/>
              </w:rPr>
            </w:pPr>
            <w:r w:rsidRPr="00990F6B">
              <w:rPr>
                <w:sz w:val="16"/>
                <w:szCs w:val="16"/>
                <w:lang w:val="en-US"/>
              </w:rPr>
              <w:t>Missed</w:t>
            </w:r>
          </w:p>
        </w:tc>
      </w:tr>
      <w:tr w:rsidR="00D342B4" w:rsidRPr="00990F6B" w14:paraId="246ACFBD" w14:textId="77777777" w:rsidTr="008F3EE4">
        <w:tc>
          <w:tcPr>
            <w:tcW w:w="1839" w:type="dxa"/>
          </w:tcPr>
          <w:p w14:paraId="430FF17C" w14:textId="77777777" w:rsidR="00D342B4" w:rsidRPr="00990F6B" w:rsidRDefault="00D342B4" w:rsidP="008F3EE4">
            <w:pPr>
              <w:pStyle w:val="BJMCBody"/>
              <w:ind w:firstLine="0"/>
              <w:rPr>
                <w:sz w:val="16"/>
                <w:szCs w:val="16"/>
                <w:lang w:val="uk-UA"/>
              </w:rPr>
            </w:pPr>
            <w:r w:rsidRPr="00990F6B">
              <w:rPr>
                <w:sz w:val="16"/>
                <w:szCs w:val="16"/>
                <w:lang w:val="uk-UA"/>
              </w:rPr>
              <w:t xml:space="preserve">сьогодні </w:t>
            </w:r>
          </w:p>
          <w:p w14:paraId="55AFFA76"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s</w:t>
            </w:r>
            <w:proofErr w:type="gramEnd"/>
            <w:r w:rsidRPr="00990F6B">
              <w:rPr>
                <w:sz w:val="16"/>
                <w:szCs w:val="16"/>
                <w:lang w:val="en-US"/>
              </w:rPr>
              <w:t>'ogodni</w:t>
            </w:r>
            <w:proofErr w:type="spellEnd"/>
          </w:p>
          <w:p w14:paraId="5B286798"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today’</w:t>
            </w:r>
            <w:proofErr w:type="gramEnd"/>
          </w:p>
        </w:tc>
        <w:tc>
          <w:tcPr>
            <w:tcW w:w="1840" w:type="dxa"/>
          </w:tcPr>
          <w:p w14:paraId="381B0D2F"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сегодня</w:t>
            </w:r>
            <w:proofErr w:type="spellEnd"/>
          </w:p>
          <w:p w14:paraId="00D58B2F"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segodnia</w:t>
            </w:r>
            <w:proofErr w:type="spellEnd"/>
            <w:proofErr w:type="gramEnd"/>
          </w:p>
          <w:p w14:paraId="1B494C04"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today’</w:t>
            </w:r>
            <w:proofErr w:type="gramEnd"/>
          </w:p>
        </w:tc>
        <w:tc>
          <w:tcPr>
            <w:tcW w:w="1840" w:type="dxa"/>
          </w:tcPr>
          <w:p w14:paraId="65F5E2EF" w14:textId="77777777" w:rsidR="00D342B4" w:rsidRPr="00990F6B" w:rsidRDefault="00D342B4" w:rsidP="008F3EE4">
            <w:pPr>
              <w:pStyle w:val="BJMCBody"/>
              <w:ind w:firstLine="0"/>
              <w:rPr>
                <w:b/>
                <w:sz w:val="16"/>
                <w:szCs w:val="16"/>
                <w:lang w:val="en-US"/>
              </w:rPr>
            </w:pPr>
          </w:p>
          <w:p w14:paraId="250FD9FB"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c>
          <w:tcPr>
            <w:tcW w:w="1840" w:type="dxa"/>
          </w:tcPr>
          <w:p w14:paraId="6C2A4A99" w14:textId="77777777" w:rsidR="00D342B4" w:rsidRPr="00990F6B" w:rsidRDefault="00D342B4" w:rsidP="008F3EE4">
            <w:pPr>
              <w:pStyle w:val="BJMCBody"/>
              <w:ind w:firstLine="0"/>
              <w:rPr>
                <w:sz w:val="16"/>
                <w:szCs w:val="16"/>
                <w:lang w:val="en-US"/>
              </w:rPr>
            </w:pPr>
          </w:p>
          <w:p w14:paraId="2D7CB64F" w14:textId="77777777" w:rsidR="00D342B4" w:rsidRPr="00990F6B" w:rsidRDefault="00D342B4" w:rsidP="008F3EE4">
            <w:pPr>
              <w:pStyle w:val="BJMCBody"/>
              <w:ind w:firstLine="0"/>
              <w:rPr>
                <w:sz w:val="16"/>
                <w:szCs w:val="16"/>
                <w:lang w:val="en-US"/>
              </w:rPr>
            </w:pPr>
            <w:r w:rsidRPr="00990F6B">
              <w:rPr>
                <w:sz w:val="16"/>
                <w:szCs w:val="16"/>
                <w:lang w:val="en-US"/>
              </w:rPr>
              <w:t>Missed</w:t>
            </w:r>
          </w:p>
        </w:tc>
      </w:tr>
      <w:tr w:rsidR="00D342B4" w:rsidRPr="00990F6B" w14:paraId="731087F1" w14:textId="77777777" w:rsidTr="008F3EE4">
        <w:tc>
          <w:tcPr>
            <w:tcW w:w="1839" w:type="dxa"/>
          </w:tcPr>
          <w:p w14:paraId="30B053BD"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колгосп</w:t>
            </w:r>
            <w:proofErr w:type="spellEnd"/>
          </w:p>
          <w:p w14:paraId="77893779"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kolgosp</w:t>
            </w:r>
            <w:proofErr w:type="spellEnd"/>
            <w:proofErr w:type="gramEnd"/>
          </w:p>
          <w:p w14:paraId="6622178A"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collective</w:t>
            </w:r>
            <w:proofErr w:type="gramEnd"/>
            <w:r w:rsidRPr="00990F6B">
              <w:rPr>
                <w:sz w:val="16"/>
                <w:szCs w:val="16"/>
                <w:lang w:val="en-US"/>
              </w:rPr>
              <w:t xml:space="preserve"> farm’</w:t>
            </w:r>
          </w:p>
        </w:tc>
        <w:tc>
          <w:tcPr>
            <w:tcW w:w="1840" w:type="dxa"/>
          </w:tcPr>
          <w:p w14:paraId="44EDE944"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колхоз</w:t>
            </w:r>
            <w:proofErr w:type="spellEnd"/>
          </w:p>
          <w:p w14:paraId="761AB143"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kolhoz</w:t>
            </w:r>
            <w:proofErr w:type="spellEnd"/>
            <w:proofErr w:type="gramEnd"/>
          </w:p>
          <w:p w14:paraId="790F5631"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collective</w:t>
            </w:r>
            <w:proofErr w:type="gramEnd"/>
            <w:r w:rsidRPr="00990F6B">
              <w:rPr>
                <w:sz w:val="16"/>
                <w:szCs w:val="16"/>
                <w:lang w:val="en-US"/>
              </w:rPr>
              <w:t xml:space="preserve"> farm’</w:t>
            </w:r>
          </w:p>
        </w:tc>
        <w:tc>
          <w:tcPr>
            <w:tcW w:w="1840" w:type="dxa"/>
          </w:tcPr>
          <w:p w14:paraId="5C6A8392" w14:textId="77777777" w:rsidR="00D342B4" w:rsidRPr="00990F6B" w:rsidRDefault="00D342B4" w:rsidP="008F3EE4">
            <w:pPr>
              <w:pStyle w:val="BJMCBody"/>
              <w:ind w:firstLine="0"/>
              <w:rPr>
                <w:b/>
                <w:sz w:val="16"/>
                <w:szCs w:val="16"/>
                <w:lang w:val="en-US"/>
              </w:rPr>
            </w:pPr>
          </w:p>
          <w:p w14:paraId="7D4655EC"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c>
          <w:tcPr>
            <w:tcW w:w="1840" w:type="dxa"/>
          </w:tcPr>
          <w:p w14:paraId="0E5B2F6E" w14:textId="77777777" w:rsidR="00D342B4" w:rsidRPr="00990F6B" w:rsidRDefault="00D342B4" w:rsidP="008F3EE4">
            <w:pPr>
              <w:pStyle w:val="BJMCBody"/>
              <w:ind w:firstLine="0"/>
              <w:rPr>
                <w:sz w:val="16"/>
                <w:szCs w:val="16"/>
                <w:lang w:val="en-US"/>
              </w:rPr>
            </w:pPr>
          </w:p>
          <w:p w14:paraId="5B3749A1" w14:textId="77777777" w:rsidR="00D342B4" w:rsidRPr="00990F6B" w:rsidRDefault="00D342B4" w:rsidP="008F3EE4">
            <w:pPr>
              <w:pStyle w:val="BJMCBody"/>
              <w:ind w:firstLine="0"/>
              <w:rPr>
                <w:sz w:val="16"/>
                <w:szCs w:val="16"/>
                <w:lang w:val="en-US"/>
              </w:rPr>
            </w:pPr>
            <w:r w:rsidRPr="00990F6B">
              <w:rPr>
                <w:sz w:val="16"/>
                <w:szCs w:val="16"/>
                <w:lang w:val="en-US"/>
              </w:rPr>
              <w:t>Missed</w:t>
            </w:r>
          </w:p>
        </w:tc>
      </w:tr>
      <w:tr w:rsidR="00D342B4" w:rsidRPr="00990F6B" w14:paraId="30332ADE" w14:textId="77777777" w:rsidTr="008F3EE4">
        <w:tc>
          <w:tcPr>
            <w:tcW w:w="1839" w:type="dxa"/>
          </w:tcPr>
          <w:p w14:paraId="5C3C1C50" w14:textId="77777777" w:rsidR="00D342B4" w:rsidRPr="00990F6B" w:rsidRDefault="00D342B4" w:rsidP="008F3EE4">
            <w:pPr>
              <w:pStyle w:val="BJMCBody"/>
              <w:ind w:firstLine="0"/>
              <w:rPr>
                <w:sz w:val="16"/>
                <w:szCs w:val="16"/>
                <w:lang w:val="uk-UA"/>
              </w:rPr>
            </w:pPr>
            <w:r w:rsidRPr="00990F6B">
              <w:rPr>
                <w:sz w:val="16"/>
                <w:szCs w:val="16"/>
                <w:lang w:val="uk-UA"/>
              </w:rPr>
              <w:t>коментар</w:t>
            </w:r>
          </w:p>
          <w:p w14:paraId="09171B55"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komentar</w:t>
            </w:r>
            <w:proofErr w:type="spellEnd"/>
            <w:proofErr w:type="gramEnd"/>
          </w:p>
          <w:p w14:paraId="56803F6E"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commentary’</w:t>
            </w:r>
            <w:proofErr w:type="gramEnd"/>
          </w:p>
        </w:tc>
        <w:tc>
          <w:tcPr>
            <w:tcW w:w="1840" w:type="dxa"/>
          </w:tcPr>
          <w:p w14:paraId="110E379B"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комментарий</w:t>
            </w:r>
            <w:proofErr w:type="spellEnd"/>
          </w:p>
          <w:p w14:paraId="6977E436"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kommentariy</w:t>
            </w:r>
            <w:proofErr w:type="spellEnd"/>
            <w:proofErr w:type="gramEnd"/>
          </w:p>
          <w:p w14:paraId="377AE095"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commentary’</w:t>
            </w:r>
            <w:proofErr w:type="gramEnd"/>
          </w:p>
        </w:tc>
        <w:tc>
          <w:tcPr>
            <w:tcW w:w="1840" w:type="dxa"/>
          </w:tcPr>
          <w:p w14:paraId="00067C5D" w14:textId="77777777" w:rsidR="00D342B4" w:rsidRPr="00990F6B" w:rsidRDefault="00D342B4" w:rsidP="008F3EE4">
            <w:pPr>
              <w:pStyle w:val="BJMCBody"/>
              <w:ind w:firstLine="0"/>
              <w:rPr>
                <w:sz w:val="16"/>
                <w:szCs w:val="16"/>
                <w:lang w:val="en-US"/>
              </w:rPr>
            </w:pPr>
          </w:p>
          <w:p w14:paraId="13DDB329" w14:textId="77777777" w:rsidR="00D342B4" w:rsidRPr="00990F6B" w:rsidRDefault="00D342B4" w:rsidP="008F3EE4">
            <w:pPr>
              <w:pStyle w:val="BJMCBody"/>
              <w:ind w:firstLine="0"/>
              <w:rPr>
                <w:sz w:val="16"/>
                <w:szCs w:val="16"/>
                <w:lang w:val="en-US"/>
              </w:rPr>
            </w:pPr>
            <w:r w:rsidRPr="00990F6B">
              <w:rPr>
                <w:sz w:val="16"/>
                <w:szCs w:val="16"/>
                <w:lang w:val="en-US"/>
              </w:rPr>
              <w:t>Missed</w:t>
            </w:r>
          </w:p>
        </w:tc>
        <w:tc>
          <w:tcPr>
            <w:tcW w:w="1840" w:type="dxa"/>
          </w:tcPr>
          <w:p w14:paraId="3B2EE84A" w14:textId="77777777" w:rsidR="00D342B4" w:rsidRPr="00990F6B" w:rsidRDefault="00D342B4" w:rsidP="008F3EE4">
            <w:pPr>
              <w:pStyle w:val="BJMCBody"/>
              <w:ind w:firstLine="0"/>
              <w:rPr>
                <w:b/>
                <w:sz w:val="16"/>
                <w:szCs w:val="16"/>
                <w:lang w:val="en-US"/>
              </w:rPr>
            </w:pPr>
          </w:p>
          <w:p w14:paraId="11922F74"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r>
      <w:tr w:rsidR="00D342B4" w:rsidRPr="00990F6B" w14:paraId="25E5A1D9" w14:textId="77777777" w:rsidTr="008F3EE4">
        <w:tc>
          <w:tcPr>
            <w:tcW w:w="1839" w:type="dxa"/>
          </w:tcPr>
          <w:p w14:paraId="36004331" w14:textId="77777777" w:rsidR="00D342B4" w:rsidRPr="00990F6B" w:rsidRDefault="00D342B4" w:rsidP="008F3EE4">
            <w:pPr>
              <w:pStyle w:val="BJMCBody"/>
              <w:ind w:firstLine="0"/>
              <w:rPr>
                <w:sz w:val="16"/>
                <w:szCs w:val="16"/>
                <w:lang w:val="en-US"/>
              </w:rPr>
            </w:pPr>
            <w:proofErr w:type="spellStart"/>
            <w:r w:rsidRPr="00990F6B">
              <w:rPr>
                <w:sz w:val="16"/>
                <w:szCs w:val="16"/>
                <w:lang w:val="en-US"/>
              </w:rPr>
              <w:t>перерва</w:t>
            </w:r>
            <w:proofErr w:type="spellEnd"/>
          </w:p>
          <w:p w14:paraId="431E7FA6"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pererva</w:t>
            </w:r>
            <w:proofErr w:type="spellEnd"/>
            <w:proofErr w:type="gramEnd"/>
          </w:p>
          <w:p w14:paraId="0413DCC6"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break’</w:t>
            </w:r>
            <w:proofErr w:type="gramEnd"/>
          </w:p>
        </w:tc>
        <w:tc>
          <w:tcPr>
            <w:tcW w:w="1840" w:type="dxa"/>
          </w:tcPr>
          <w:p w14:paraId="090946C3" w14:textId="77777777" w:rsidR="00D342B4" w:rsidRPr="00990F6B" w:rsidRDefault="00D342B4" w:rsidP="008F3EE4">
            <w:pPr>
              <w:pStyle w:val="BJMCBody"/>
              <w:ind w:firstLine="0"/>
              <w:rPr>
                <w:sz w:val="16"/>
                <w:szCs w:val="16"/>
                <w:lang w:val="ru-RU"/>
              </w:rPr>
            </w:pPr>
            <w:proofErr w:type="spellStart"/>
            <w:r w:rsidRPr="00990F6B">
              <w:rPr>
                <w:sz w:val="16"/>
                <w:szCs w:val="16"/>
                <w:lang w:val="en-US"/>
              </w:rPr>
              <w:t>перер</w:t>
            </w:r>
            <w:r w:rsidRPr="00990F6B">
              <w:rPr>
                <w:sz w:val="16"/>
                <w:szCs w:val="16"/>
                <w:lang w:val="ru-RU"/>
              </w:rPr>
              <w:t>ыв</w:t>
            </w:r>
            <w:proofErr w:type="spellEnd"/>
          </w:p>
          <w:p w14:paraId="43EC6E79" w14:textId="77777777" w:rsidR="00D342B4" w:rsidRPr="00990F6B" w:rsidRDefault="00D342B4" w:rsidP="008F3EE4">
            <w:pPr>
              <w:pStyle w:val="BJMCBody"/>
              <w:ind w:firstLine="0"/>
              <w:rPr>
                <w:sz w:val="16"/>
                <w:szCs w:val="16"/>
                <w:lang w:val="en-US"/>
              </w:rPr>
            </w:pPr>
            <w:proofErr w:type="spellStart"/>
            <w:proofErr w:type="gramStart"/>
            <w:r w:rsidRPr="00990F6B">
              <w:rPr>
                <w:sz w:val="16"/>
                <w:szCs w:val="16"/>
                <w:lang w:val="en-US"/>
              </w:rPr>
              <w:t>pereryv</w:t>
            </w:r>
            <w:proofErr w:type="spellEnd"/>
            <w:proofErr w:type="gramEnd"/>
          </w:p>
          <w:p w14:paraId="6056E44F" w14:textId="77777777" w:rsidR="00D342B4" w:rsidRPr="00990F6B" w:rsidRDefault="00D342B4" w:rsidP="008F3EE4">
            <w:pPr>
              <w:pStyle w:val="BJMCBody"/>
              <w:ind w:firstLine="0"/>
              <w:rPr>
                <w:sz w:val="16"/>
                <w:szCs w:val="16"/>
                <w:lang w:val="en-US"/>
              </w:rPr>
            </w:pPr>
            <w:r w:rsidRPr="00990F6B">
              <w:rPr>
                <w:sz w:val="16"/>
                <w:szCs w:val="16"/>
                <w:lang w:val="en-US"/>
              </w:rPr>
              <w:t>‘</w:t>
            </w:r>
            <w:proofErr w:type="gramStart"/>
            <w:r w:rsidRPr="00990F6B">
              <w:rPr>
                <w:sz w:val="16"/>
                <w:szCs w:val="16"/>
                <w:lang w:val="en-US"/>
              </w:rPr>
              <w:t>break’</w:t>
            </w:r>
            <w:proofErr w:type="gramEnd"/>
          </w:p>
        </w:tc>
        <w:tc>
          <w:tcPr>
            <w:tcW w:w="1840" w:type="dxa"/>
          </w:tcPr>
          <w:p w14:paraId="00818810" w14:textId="77777777" w:rsidR="00D342B4" w:rsidRPr="00990F6B" w:rsidRDefault="00D342B4" w:rsidP="008F3EE4">
            <w:pPr>
              <w:pStyle w:val="BJMCBody"/>
              <w:ind w:firstLine="0"/>
              <w:rPr>
                <w:sz w:val="16"/>
                <w:szCs w:val="16"/>
                <w:lang w:val="en-US"/>
              </w:rPr>
            </w:pPr>
          </w:p>
          <w:p w14:paraId="044D8DBB" w14:textId="77777777" w:rsidR="00D342B4" w:rsidRPr="00990F6B" w:rsidRDefault="00D342B4" w:rsidP="008F3EE4">
            <w:pPr>
              <w:pStyle w:val="BJMCBody"/>
              <w:ind w:firstLine="0"/>
              <w:rPr>
                <w:sz w:val="16"/>
                <w:szCs w:val="16"/>
                <w:lang w:val="en-US"/>
              </w:rPr>
            </w:pPr>
            <w:r w:rsidRPr="00990F6B">
              <w:rPr>
                <w:sz w:val="16"/>
                <w:szCs w:val="16"/>
                <w:lang w:val="en-US"/>
              </w:rPr>
              <w:t>Missed</w:t>
            </w:r>
          </w:p>
        </w:tc>
        <w:tc>
          <w:tcPr>
            <w:tcW w:w="1840" w:type="dxa"/>
          </w:tcPr>
          <w:p w14:paraId="2E42F017" w14:textId="77777777" w:rsidR="00D342B4" w:rsidRPr="00990F6B" w:rsidRDefault="00D342B4" w:rsidP="008F3EE4">
            <w:pPr>
              <w:pStyle w:val="BJMCBody"/>
              <w:ind w:firstLine="0"/>
              <w:rPr>
                <w:b/>
                <w:sz w:val="16"/>
                <w:szCs w:val="16"/>
                <w:lang w:val="en-US"/>
              </w:rPr>
            </w:pPr>
          </w:p>
          <w:p w14:paraId="59016752" w14:textId="77777777" w:rsidR="00D342B4" w:rsidRPr="00990F6B" w:rsidRDefault="00D342B4" w:rsidP="008F3EE4">
            <w:pPr>
              <w:pStyle w:val="BJMCBody"/>
              <w:ind w:firstLine="0"/>
              <w:rPr>
                <w:b/>
                <w:sz w:val="16"/>
                <w:szCs w:val="16"/>
                <w:lang w:val="en-US"/>
              </w:rPr>
            </w:pPr>
            <w:r w:rsidRPr="00990F6B">
              <w:rPr>
                <w:b/>
                <w:sz w:val="16"/>
                <w:szCs w:val="16"/>
                <w:lang w:val="en-US"/>
              </w:rPr>
              <w:t>Found</w:t>
            </w:r>
          </w:p>
        </w:tc>
      </w:tr>
    </w:tbl>
    <w:p w14:paraId="6F0E13A5" w14:textId="0C45090F" w:rsidR="00D342B4" w:rsidRPr="00D342B4" w:rsidRDefault="00D342B4" w:rsidP="00D342B4">
      <w:pPr>
        <w:pStyle w:val="tabletitle"/>
        <w:rPr>
          <w:lang w:val="en-GB"/>
        </w:rPr>
      </w:pPr>
      <w:r>
        <w:rPr>
          <w:lang w:val="en-GB"/>
        </w:rPr>
        <w:t>Table 3</w:t>
      </w:r>
      <w:r w:rsidRPr="00B161AB">
        <w:rPr>
          <w:lang w:val="en-GB"/>
        </w:rPr>
        <w:t>. Examples of missed and found cognates for each metric</w:t>
      </w:r>
    </w:p>
    <w:p w14:paraId="796D2786" w14:textId="77777777" w:rsidR="0080360D" w:rsidRDefault="0080360D" w:rsidP="0080360D">
      <w:pPr>
        <w:pStyle w:val="BJMCHeading2"/>
      </w:pPr>
      <w:r>
        <w:lastRenderedPageBreak/>
        <w:t>Evaluation sample</w:t>
      </w:r>
    </w:p>
    <w:p w14:paraId="5E3FE4F5" w14:textId="79F96029" w:rsidR="0080360D" w:rsidRDefault="007F4AAF" w:rsidP="00D342B4">
      <w:pPr>
        <w:pStyle w:val="BJMCBody1stParagraph"/>
      </w:pPr>
      <w:r>
        <w:t>E</w:t>
      </w:r>
      <w:r w:rsidR="0080360D">
        <w:t xml:space="preserve">valuation </w:t>
      </w:r>
      <w:r>
        <w:t xml:space="preserve">is performed </w:t>
      </w:r>
      <w:r w:rsidR="00912D97">
        <w:t>for</w:t>
      </w:r>
      <w:r w:rsidR="0080360D">
        <w:t xml:space="preserve"> the baseline </w:t>
      </w:r>
      <w:proofErr w:type="spellStart"/>
      <w:r w:rsidR="0080360D">
        <w:t>Levenshtein</w:t>
      </w:r>
      <w:proofErr w:type="spellEnd"/>
      <w:r w:rsidR="0080360D">
        <w:t xml:space="preserve"> metric and </w:t>
      </w:r>
      <w:r w:rsidR="00556F46">
        <w:t>the</w:t>
      </w:r>
      <w:r w:rsidR="0080360D">
        <w:t xml:space="preserve"> proposed feature-based metric with two settings: one using </w:t>
      </w:r>
      <w:r w:rsidR="001C45BA">
        <w:t xml:space="preserve">flat </w:t>
      </w:r>
      <w:r w:rsidR="0080360D">
        <w:t xml:space="preserve">feature vectors for </w:t>
      </w:r>
      <w:proofErr w:type="spellStart"/>
      <w:r w:rsidR="0080360D">
        <w:t>graphonological</w:t>
      </w:r>
      <w:proofErr w:type="spellEnd"/>
      <w:r w:rsidR="0080360D">
        <w:t xml:space="preserve"> representations, and the other – using hierarchically organised features. Evaluation was done on a sample of 300 Ukrainian words selected from 6 frequency bands in the frequency dictionary of lemmas (ranks 1-50, 3001-3050, 6001-6050, 9001-9050, 12001-12050, 15001-15050), Russian cognates were searched in the full-length frequency dictionary of 16,000 entries automatically derived from the Russian corpus (as described in Section 2.1)</w:t>
      </w:r>
      <w:r w:rsidR="00D342B4">
        <w:t xml:space="preserve">. </w:t>
      </w:r>
      <w:r w:rsidR="00D40A4C">
        <w:t xml:space="preserve">For 274 out of the 300 Ukrainian words either the baseline </w:t>
      </w:r>
      <w:proofErr w:type="spellStart"/>
      <w:r w:rsidR="00D40A4C">
        <w:t>Levenshtein</w:t>
      </w:r>
      <w:proofErr w:type="spellEnd"/>
      <w:r w:rsidR="00D40A4C">
        <w:t xml:space="preserve"> metric, or the experimental feature </w:t>
      </w:r>
      <w:r w:rsidR="003E1B8E">
        <w:t>metric returned Russian candidate cognates</w:t>
      </w:r>
      <w:r w:rsidR="004D6EF6">
        <w:t xml:space="preserve"> (with the threshold of </w:t>
      </w:r>
    </w:p>
    <w:p w14:paraId="1CF91A2D" w14:textId="72562176" w:rsidR="004D6EF6" w:rsidRDefault="00FC38AD" w:rsidP="00D40A4C">
      <w:pPr>
        <w:pStyle w:val="BJMCBody"/>
      </w:pPr>
      <m:oMathPara>
        <m:oMath>
          <m:f>
            <m:fPr>
              <m:ctrlPr>
                <w:rPr>
                  <w:rFonts w:ascii="Cambria Math" w:hAnsi="Cambria Math"/>
                  <w:i/>
                </w:rPr>
              </m:ctrlPr>
            </m:fPr>
            <m:num>
              <m:r>
                <w:rPr>
                  <w:rFonts w:ascii="Cambria Math" w:hAnsi="Cambria Math"/>
                </w:rPr>
                <m:t>LevDist</m:t>
              </m:r>
            </m:num>
            <m:den>
              <m:r>
                <m:rPr>
                  <m:sty m:val="p"/>
                </m:rPr>
                <w:rPr>
                  <w:rFonts w:ascii="Cambria Math" w:hAnsi="Cambria Math"/>
                </w:rPr>
                <m:t>max⁡</m:t>
              </m:r>
              <m:r>
                <w:rPr>
                  <w:rFonts w:ascii="Cambria Math" w:hAnsi="Cambria Math"/>
                </w:rPr>
                <m:t>(len</m:t>
              </m:r>
              <m:d>
                <m:dPr>
                  <m:ctrlPr>
                    <w:rPr>
                      <w:rFonts w:ascii="Cambria Math" w:hAnsi="Cambria Math"/>
                      <w:i/>
                    </w:rPr>
                  </m:ctrlPr>
                </m:dPr>
                <m:e>
                  <m:r>
                    <w:rPr>
                      <w:rFonts w:ascii="Cambria Math" w:hAnsi="Cambria Math"/>
                    </w:rPr>
                    <m:t>W1</m:t>
                  </m:r>
                </m:e>
              </m:d>
              <m:r>
                <w:rPr>
                  <w:rFonts w:ascii="Cambria Math" w:hAnsi="Cambria Math"/>
                </w:rPr>
                <m:t>, len</m:t>
              </m:r>
              <m:d>
                <m:dPr>
                  <m:ctrlPr>
                    <w:rPr>
                      <w:rFonts w:ascii="Cambria Math" w:hAnsi="Cambria Math"/>
                      <w:i/>
                    </w:rPr>
                  </m:ctrlPr>
                </m:dPr>
                <m:e>
                  <m:r>
                    <w:rPr>
                      <w:rFonts w:ascii="Cambria Math" w:hAnsi="Cambria Math"/>
                    </w:rPr>
                    <m:t>W2</m:t>
                  </m:r>
                </m:e>
              </m:d>
              <m:r>
                <w:rPr>
                  <w:rFonts w:ascii="Cambria Math" w:hAnsi="Cambria Math"/>
                </w:rPr>
                <m:t>)</m:t>
              </m:r>
            </m:den>
          </m:f>
          <m:r>
            <w:rPr>
              <w:rFonts w:ascii="Cambria Math" w:hAnsi="Cambria Math"/>
            </w:rPr>
            <m:t>≤0.36</m:t>
          </m:r>
        </m:oMath>
      </m:oMathPara>
    </w:p>
    <w:p w14:paraId="603D3FDC" w14:textId="6D4EA28D" w:rsidR="00D40A4C" w:rsidRPr="00D40A4C" w:rsidRDefault="00D40A4C" w:rsidP="00D40A4C">
      <w:pPr>
        <w:pStyle w:val="BJMCBody"/>
      </w:pPr>
    </w:p>
    <w:p w14:paraId="0349733C" w14:textId="4F766165" w:rsidR="00D12E6D" w:rsidRDefault="004D6EF6" w:rsidP="00124452">
      <w:pPr>
        <w:pStyle w:val="BJMCBody"/>
        <w:ind w:firstLine="0"/>
      </w:pPr>
      <w:proofErr w:type="gramStart"/>
      <w:r>
        <w:t>applied</w:t>
      </w:r>
      <w:proofErr w:type="gramEnd"/>
      <w:r>
        <w:t xml:space="preserve"> across all the metrics, as mentioned in Section </w:t>
      </w:r>
      <w:r w:rsidR="00A17C51">
        <w:t>2.1.</w:t>
      </w:r>
      <w:r w:rsidR="006B324A">
        <w:t xml:space="preserve"> </w:t>
      </w:r>
      <w:r w:rsidR="00F8584A">
        <w:t xml:space="preserve">Different settings for modifications of </w:t>
      </w:r>
      <w:proofErr w:type="spellStart"/>
      <w:r w:rsidR="00F8584A">
        <w:t>Levenshtein</w:t>
      </w:r>
      <w:proofErr w:type="spellEnd"/>
      <w:r w:rsidR="00F8584A">
        <w:t xml:space="preserve"> edit distance can be systematically evaluated in this scenario by using human annotation </w:t>
      </w:r>
      <w:r w:rsidR="00F8584A">
        <w:rPr>
          <w:lang w:val="en-US"/>
        </w:rPr>
        <w:t>of the candidate cognate lists.</w:t>
      </w:r>
    </w:p>
    <w:p w14:paraId="0B8339D5" w14:textId="27961346" w:rsidR="00124452" w:rsidRDefault="006B324A" w:rsidP="006B324A">
      <w:pPr>
        <w:pStyle w:val="BJMCHeading1"/>
      </w:pPr>
      <w:r>
        <w:t>Evaluation results</w:t>
      </w:r>
    </w:p>
    <w:p w14:paraId="39948657" w14:textId="39AC5992" w:rsidR="00124452" w:rsidRDefault="00124452" w:rsidP="00124452">
      <w:pPr>
        <w:pStyle w:val="BJMCBody1stParagraph"/>
      </w:pPr>
      <w:r>
        <w:t xml:space="preserve">The 274 lists of cognate candidates provided by each metric were then labelled according to the following annotation scheme: </w:t>
      </w:r>
      <w:r w:rsidR="008E6A0D">
        <w:t>Table 4</w:t>
      </w:r>
      <w:r w:rsidR="0067027A">
        <w:t>:</w:t>
      </w:r>
    </w:p>
    <w:p w14:paraId="11F293B2" w14:textId="77777777" w:rsidR="00124452" w:rsidRDefault="00124452" w:rsidP="00124452">
      <w:pPr>
        <w:pStyle w:val="BJMCBody"/>
      </w:pPr>
    </w:p>
    <w:tbl>
      <w:tblPr>
        <w:tblStyle w:val="TableGrid"/>
        <w:tblW w:w="0" w:type="auto"/>
        <w:tblLook w:val="04A0" w:firstRow="1" w:lastRow="0" w:firstColumn="1" w:lastColumn="0" w:noHBand="0" w:noVBand="1"/>
      </w:tblPr>
      <w:tblGrid>
        <w:gridCol w:w="1242"/>
        <w:gridCol w:w="6117"/>
      </w:tblGrid>
      <w:tr w:rsidR="00124452" w:rsidRPr="00C103BC" w14:paraId="4D7288E9" w14:textId="77777777" w:rsidTr="00DF5138">
        <w:tc>
          <w:tcPr>
            <w:tcW w:w="1242" w:type="dxa"/>
          </w:tcPr>
          <w:p w14:paraId="2218D035" w14:textId="77777777" w:rsidR="00124452" w:rsidRPr="00C103BC" w:rsidRDefault="00124452" w:rsidP="00DF5138">
            <w:pPr>
              <w:pStyle w:val="BJMCBody1stParagraph"/>
              <w:keepNext/>
              <w:spacing w:before="0"/>
              <w:rPr>
                <w:b/>
                <w:sz w:val="18"/>
                <w:szCs w:val="18"/>
              </w:rPr>
            </w:pPr>
            <w:r w:rsidRPr="00C103BC">
              <w:rPr>
                <w:b/>
                <w:sz w:val="18"/>
                <w:szCs w:val="18"/>
              </w:rPr>
              <w:t>Label</w:t>
            </w:r>
          </w:p>
        </w:tc>
        <w:tc>
          <w:tcPr>
            <w:tcW w:w="6117" w:type="dxa"/>
          </w:tcPr>
          <w:p w14:paraId="2CF8521A" w14:textId="77777777" w:rsidR="00124452" w:rsidRPr="00C103BC" w:rsidRDefault="00124452" w:rsidP="00DF5138">
            <w:pPr>
              <w:pStyle w:val="BJMCBody1stParagraph"/>
              <w:keepNext/>
              <w:spacing w:before="0"/>
              <w:rPr>
                <w:b/>
                <w:sz w:val="18"/>
                <w:szCs w:val="18"/>
              </w:rPr>
            </w:pPr>
            <w:r w:rsidRPr="00C103BC">
              <w:rPr>
                <w:b/>
                <w:sz w:val="18"/>
                <w:szCs w:val="18"/>
              </w:rPr>
              <w:t>Interpretation</w:t>
            </w:r>
          </w:p>
        </w:tc>
      </w:tr>
      <w:tr w:rsidR="00124452" w:rsidRPr="00C103BC" w14:paraId="57586103" w14:textId="77777777" w:rsidTr="00DF5138">
        <w:tc>
          <w:tcPr>
            <w:tcW w:w="1242" w:type="dxa"/>
          </w:tcPr>
          <w:p w14:paraId="3DFB27D7" w14:textId="77777777" w:rsidR="00124452" w:rsidRPr="00C103BC" w:rsidRDefault="00124452" w:rsidP="00DF5138">
            <w:pPr>
              <w:pStyle w:val="BJMCBody1stParagraph"/>
              <w:keepNext/>
              <w:spacing w:before="0"/>
              <w:rPr>
                <w:sz w:val="18"/>
                <w:szCs w:val="18"/>
              </w:rPr>
            </w:pPr>
            <w:r w:rsidRPr="00C103BC">
              <w:rPr>
                <w:sz w:val="18"/>
                <w:szCs w:val="18"/>
              </w:rPr>
              <w:t>NC</w:t>
            </w:r>
          </w:p>
        </w:tc>
        <w:tc>
          <w:tcPr>
            <w:tcW w:w="6117" w:type="dxa"/>
          </w:tcPr>
          <w:p w14:paraId="67342ABC" w14:textId="77777777" w:rsidR="00124452" w:rsidRPr="00C103BC" w:rsidRDefault="00124452" w:rsidP="00DF5138">
            <w:pPr>
              <w:pStyle w:val="BJMCBody1stParagraph"/>
              <w:keepNext/>
              <w:spacing w:before="0"/>
              <w:rPr>
                <w:sz w:val="18"/>
                <w:szCs w:val="18"/>
              </w:rPr>
            </w:pPr>
            <w:r w:rsidRPr="00C103BC">
              <w:rPr>
                <w:sz w:val="18"/>
                <w:szCs w:val="18"/>
              </w:rPr>
              <w:t>No cognate: a word in source language (SL) does not have a cognate in the target language (TL)</w:t>
            </w:r>
          </w:p>
        </w:tc>
      </w:tr>
      <w:tr w:rsidR="00124452" w:rsidRPr="00C103BC" w14:paraId="6312FFAD" w14:textId="77777777" w:rsidTr="00DF5138">
        <w:tc>
          <w:tcPr>
            <w:tcW w:w="1242" w:type="dxa"/>
          </w:tcPr>
          <w:p w14:paraId="748E8D73" w14:textId="77777777" w:rsidR="00124452" w:rsidRPr="00C103BC" w:rsidRDefault="00124452" w:rsidP="00DF5138">
            <w:pPr>
              <w:pStyle w:val="BJMCBody1stParagraph"/>
              <w:keepNext/>
              <w:spacing w:before="0"/>
              <w:rPr>
                <w:sz w:val="18"/>
                <w:szCs w:val="18"/>
              </w:rPr>
            </w:pPr>
            <w:r w:rsidRPr="00C103BC">
              <w:rPr>
                <w:sz w:val="18"/>
                <w:szCs w:val="18"/>
              </w:rPr>
              <w:t>0D</w:t>
            </w:r>
          </w:p>
        </w:tc>
        <w:tc>
          <w:tcPr>
            <w:tcW w:w="6117" w:type="dxa"/>
          </w:tcPr>
          <w:p w14:paraId="1BD55B0F" w14:textId="77777777" w:rsidR="00124452" w:rsidRPr="00C103BC" w:rsidRDefault="00124452" w:rsidP="00DF5138">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124452" w:rsidRPr="00C103BC" w14:paraId="6E730738" w14:textId="77777777" w:rsidTr="00DF5138">
        <w:tc>
          <w:tcPr>
            <w:tcW w:w="1242" w:type="dxa"/>
          </w:tcPr>
          <w:p w14:paraId="6AE776A6" w14:textId="77777777" w:rsidR="00124452" w:rsidRPr="00C103BC" w:rsidRDefault="00124452" w:rsidP="00DF5138">
            <w:pPr>
              <w:pStyle w:val="BJMCBody1stParagraph"/>
              <w:keepNext/>
              <w:spacing w:before="0"/>
              <w:rPr>
                <w:sz w:val="18"/>
                <w:szCs w:val="18"/>
              </w:rPr>
            </w:pPr>
            <w:r>
              <w:rPr>
                <w:sz w:val="18"/>
                <w:szCs w:val="18"/>
              </w:rPr>
              <w:t>FF</w:t>
            </w:r>
          </w:p>
        </w:tc>
        <w:tc>
          <w:tcPr>
            <w:tcW w:w="6117" w:type="dxa"/>
          </w:tcPr>
          <w:p w14:paraId="4CBFA03C" w14:textId="77777777" w:rsidR="00124452" w:rsidRPr="00C103BC" w:rsidRDefault="00124452" w:rsidP="00DF5138">
            <w:pPr>
              <w:pStyle w:val="BJMCBody1stParagraph"/>
              <w:keepNext/>
              <w:spacing w:before="0"/>
              <w:rPr>
                <w:sz w:val="18"/>
                <w:szCs w:val="18"/>
              </w:rPr>
            </w:pPr>
            <w:r>
              <w:rPr>
                <w:sz w:val="18"/>
                <w:szCs w:val="18"/>
              </w:rPr>
              <w:t>‘False friends’ cognates with different meaning in the SL and TL</w:t>
            </w:r>
          </w:p>
        </w:tc>
      </w:tr>
      <w:tr w:rsidR="00124452" w:rsidRPr="00C103BC" w14:paraId="3D4353B3" w14:textId="77777777" w:rsidTr="00DF5138">
        <w:tc>
          <w:tcPr>
            <w:tcW w:w="1242" w:type="dxa"/>
          </w:tcPr>
          <w:p w14:paraId="4DE8DEFD" w14:textId="77777777" w:rsidR="00124452" w:rsidRPr="00C103BC" w:rsidRDefault="00124452" w:rsidP="00DF5138">
            <w:pPr>
              <w:pStyle w:val="BJMCBody1stParagraph"/>
              <w:keepNext/>
              <w:spacing w:before="0"/>
              <w:rPr>
                <w:sz w:val="18"/>
                <w:szCs w:val="18"/>
              </w:rPr>
            </w:pPr>
            <w:r w:rsidRPr="00C103BC">
              <w:rPr>
                <w:sz w:val="18"/>
                <w:szCs w:val="18"/>
              </w:rPr>
              <w:t>CL</w:t>
            </w:r>
          </w:p>
        </w:tc>
        <w:tc>
          <w:tcPr>
            <w:tcW w:w="6117" w:type="dxa"/>
          </w:tcPr>
          <w:p w14:paraId="79BF5C42" w14:textId="77777777" w:rsidR="00124452" w:rsidRPr="00C103BC" w:rsidRDefault="00124452" w:rsidP="00DF5138">
            <w:pPr>
              <w:pStyle w:val="BJMCBody1stParagraph"/>
              <w:keepNext/>
              <w:spacing w:before="0"/>
              <w:rPr>
                <w:sz w:val="18"/>
                <w:szCs w:val="18"/>
              </w:rPr>
            </w:pPr>
            <w:r>
              <w:rPr>
                <w:sz w:val="18"/>
                <w:szCs w:val="18"/>
              </w:rPr>
              <w:t>C</w:t>
            </w:r>
            <w:r w:rsidRPr="00C103BC">
              <w:rPr>
                <w:sz w:val="18"/>
                <w:szCs w:val="18"/>
              </w:rPr>
              <w:t xml:space="preserve">ognate </w:t>
            </w:r>
            <w:r w:rsidRPr="0035048A">
              <w:rPr>
                <w:b/>
                <w:sz w:val="18"/>
                <w:szCs w:val="18"/>
              </w:rPr>
              <w:t>wins</w:t>
            </w:r>
            <w:r>
              <w:rPr>
                <w:sz w:val="18"/>
                <w:szCs w:val="18"/>
              </w:rPr>
              <w:t xml:space="preserve"> in the </w:t>
            </w:r>
            <w:r w:rsidRPr="00867F56">
              <w:rPr>
                <w:i/>
                <w:sz w:val="18"/>
                <w:szCs w:val="18"/>
              </w:rPr>
              <w:t>baseline</w:t>
            </w:r>
            <w:r>
              <w:rPr>
                <w:sz w:val="18"/>
                <w:szCs w:val="18"/>
              </w:rPr>
              <w:t xml:space="preserve"> (</w:t>
            </w:r>
            <w:r w:rsidRPr="00C103BC">
              <w:rPr>
                <w:sz w:val="18"/>
                <w:szCs w:val="18"/>
              </w:rPr>
              <w:t xml:space="preserve">string-based </w:t>
            </w:r>
            <w:proofErr w:type="spellStart"/>
            <w:r w:rsidRPr="00C103BC">
              <w:rPr>
                <w:sz w:val="18"/>
                <w:szCs w:val="18"/>
              </w:rPr>
              <w:t>Levenshtein</w:t>
            </w:r>
            <w:proofErr w:type="spellEnd"/>
            <w:r>
              <w:rPr>
                <w:sz w:val="18"/>
                <w:szCs w:val="18"/>
              </w:rPr>
              <w:t>)</w:t>
            </w:r>
          </w:p>
        </w:tc>
      </w:tr>
      <w:tr w:rsidR="00124452" w:rsidRPr="00C103BC" w14:paraId="549B49CF" w14:textId="77777777" w:rsidTr="00DF5138">
        <w:tc>
          <w:tcPr>
            <w:tcW w:w="1242" w:type="dxa"/>
          </w:tcPr>
          <w:p w14:paraId="5AEEE074" w14:textId="77777777" w:rsidR="00124452" w:rsidRPr="00C103BC" w:rsidRDefault="00124452" w:rsidP="00DF5138">
            <w:pPr>
              <w:pStyle w:val="BJMCBody1stParagraph"/>
              <w:keepNext/>
              <w:spacing w:before="0"/>
              <w:rPr>
                <w:sz w:val="18"/>
                <w:szCs w:val="18"/>
              </w:rPr>
            </w:pPr>
            <w:r w:rsidRPr="00C103BC">
              <w:rPr>
                <w:sz w:val="18"/>
                <w:szCs w:val="18"/>
              </w:rPr>
              <w:t>CF</w:t>
            </w:r>
          </w:p>
        </w:tc>
        <w:tc>
          <w:tcPr>
            <w:tcW w:w="6117" w:type="dxa"/>
          </w:tcPr>
          <w:p w14:paraId="1925A799" w14:textId="3BC2266A" w:rsidR="00124452" w:rsidRPr="00C103BC" w:rsidRDefault="00124452" w:rsidP="001C45BA">
            <w:pPr>
              <w:pStyle w:val="BJMCBody1stParagraph"/>
              <w:keepNext/>
              <w:spacing w:before="0"/>
              <w:rPr>
                <w:sz w:val="18"/>
                <w:szCs w:val="18"/>
              </w:rPr>
            </w:pPr>
            <w:r>
              <w:rPr>
                <w:sz w:val="18"/>
                <w:szCs w:val="18"/>
              </w:rPr>
              <w:t>Cognate</w:t>
            </w:r>
            <w:r w:rsidRPr="00C103BC">
              <w:rPr>
                <w:sz w:val="18"/>
                <w:szCs w:val="18"/>
              </w:rPr>
              <w:t xml:space="preserve"> </w:t>
            </w:r>
            <w:r w:rsidRPr="0035048A">
              <w:rPr>
                <w:b/>
                <w:sz w:val="18"/>
                <w:szCs w:val="18"/>
              </w:rPr>
              <w:t>wins</w:t>
            </w:r>
            <w:r>
              <w:rPr>
                <w:sz w:val="18"/>
                <w:szCs w:val="18"/>
              </w:rPr>
              <w:t xml:space="preserve"> in </w:t>
            </w:r>
            <w:r w:rsidR="001C45BA">
              <w:rPr>
                <w:sz w:val="18"/>
                <w:szCs w:val="18"/>
              </w:rPr>
              <w:t xml:space="preserve">the </w:t>
            </w:r>
            <w:r w:rsidR="001C45BA" w:rsidRPr="00867F56">
              <w:rPr>
                <w:i/>
                <w:sz w:val="18"/>
                <w:szCs w:val="18"/>
              </w:rPr>
              <w:t>tested</w:t>
            </w:r>
            <w:r w:rsidRPr="00C103BC">
              <w:rPr>
                <w:sz w:val="18"/>
                <w:szCs w:val="18"/>
              </w:rPr>
              <w:t xml:space="preserve"> </w:t>
            </w:r>
            <w:r>
              <w:rPr>
                <w:sz w:val="18"/>
                <w:szCs w:val="18"/>
              </w:rPr>
              <w:t>approach (</w:t>
            </w:r>
            <w:r w:rsidRPr="00C103BC">
              <w:rPr>
                <w:sz w:val="18"/>
                <w:szCs w:val="18"/>
              </w:rPr>
              <w:t xml:space="preserve">feature-based </w:t>
            </w:r>
            <w:proofErr w:type="spellStart"/>
            <w:r w:rsidRPr="00C103BC">
              <w:rPr>
                <w:sz w:val="18"/>
                <w:szCs w:val="18"/>
              </w:rPr>
              <w:t>Levens</w:t>
            </w:r>
            <w:r>
              <w:rPr>
                <w:sz w:val="18"/>
                <w:szCs w:val="18"/>
              </w:rPr>
              <w:t>htein</w:t>
            </w:r>
            <w:proofErr w:type="spellEnd"/>
            <w:r>
              <w:rPr>
                <w:sz w:val="18"/>
                <w:szCs w:val="18"/>
              </w:rPr>
              <w:t>)</w:t>
            </w:r>
          </w:p>
        </w:tc>
      </w:tr>
      <w:tr w:rsidR="00124452" w:rsidRPr="00C103BC" w14:paraId="520D09CF" w14:textId="77777777" w:rsidTr="00DF5138">
        <w:tc>
          <w:tcPr>
            <w:tcW w:w="1242" w:type="dxa"/>
          </w:tcPr>
          <w:p w14:paraId="646B7100" w14:textId="77777777" w:rsidR="00124452" w:rsidRPr="00C103BC" w:rsidRDefault="00124452" w:rsidP="00DF5138">
            <w:pPr>
              <w:pStyle w:val="BJMCBody1stParagraph"/>
              <w:keepNext/>
              <w:spacing w:before="0"/>
              <w:rPr>
                <w:sz w:val="18"/>
                <w:szCs w:val="18"/>
              </w:rPr>
            </w:pPr>
            <w:r>
              <w:rPr>
                <w:sz w:val="18"/>
                <w:szCs w:val="18"/>
              </w:rPr>
              <w:t>WL</w:t>
            </w:r>
          </w:p>
        </w:tc>
        <w:tc>
          <w:tcPr>
            <w:tcW w:w="6117" w:type="dxa"/>
          </w:tcPr>
          <w:p w14:paraId="08DAEEEF" w14:textId="77777777" w:rsidR="00124452" w:rsidRPr="00C103BC" w:rsidRDefault="00124452" w:rsidP="00DF5138">
            <w:pPr>
              <w:pStyle w:val="BJMCBody1stParagraph"/>
              <w:keepNext/>
              <w:spacing w:before="0"/>
              <w:rPr>
                <w:sz w:val="18"/>
                <w:szCs w:val="18"/>
              </w:rPr>
            </w:pPr>
            <w:r w:rsidRPr="00C103BC">
              <w:rPr>
                <w:sz w:val="18"/>
                <w:szCs w:val="18"/>
              </w:rPr>
              <w:t xml:space="preserve">Cognate </w:t>
            </w:r>
            <w:r w:rsidRPr="0035048A">
              <w:rPr>
                <w:b/>
                <w:sz w:val="18"/>
                <w:szCs w:val="18"/>
              </w:rPr>
              <w:t>looses</w:t>
            </w:r>
            <w:r>
              <w:rPr>
                <w:sz w:val="18"/>
                <w:szCs w:val="18"/>
              </w:rPr>
              <w:t xml:space="preserve"> in the</w:t>
            </w:r>
            <w:r w:rsidRPr="00C103BC">
              <w:rPr>
                <w:sz w:val="18"/>
                <w:szCs w:val="18"/>
              </w:rPr>
              <w:t xml:space="preserve"> </w:t>
            </w:r>
            <w:r w:rsidRPr="00867F56">
              <w:rPr>
                <w:i/>
                <w:sz w:val="18"/>
                <w:szCs w:val="18"/>
              </w:rPr>
              <w:t>baseline</w:t>
            </w:r>
            <w:r w:rsidRPr="00C103BC">
              <w:rPr>
                <w:sz w:val="18"/>
                <w:szCs w:val="18"/>
              </w:rPr>
              <w:t xml:space="preserve"> </w:t>
            </w:r>
            <w:r>
              <w:rPr>
                <w:sz w:val="18"/>
                <w:szCs w:val="18"/>
              </w:rPr>
              <w:t xml:space="preserve">(string-based </w:t>
            </w:r>
            <w:proofErr w:type="spellStart"/>
            <w:r w:rsidRPr="00C103BC">
              <w:rPr>
                <w:sz w:val="18"/>
                <w:szCs w:val="18"/>
              </w:rPr>
              <w:t>Levenshtein</w:t>
            </w:r>
            <w:proofErr w:type="spellEnd"/>
            <w:r>
              <w:rPr>
                <w:sz w:val="18"/>
                <w:szCs w:val="18"/>
              </w:rPr>
              <w:t>)</w:t>
            </w:r>
          </w:p>
        </w:tc>
      </w:tr>
      <w:tr w:rsidR="00124452" w:rsidRPr="00C103BC" w14:paraId="28262114" w14:textId="77777777" w:rsidTr="00DF5138">
        <w:tc>
          <w:tcPr>
            <w:tcW w:w="1242" w:type="dxa"/>
          </w:tcPr>
          <w:p w14:paraId="593E32DF" w14:textId="77777777" w:rsidR="00124452" w:rsidRPr="00C103BC" w:rsidRDefault="00124452" w:rsidP="00DF5138">
            <w:pPr>
              <w:pStyle w:val="BJMCBody1stParagraph"/>
              <w:keepNext/>
              <w:spacing w:before="0"/>
              <w:rPr>
                <w:sz w:val="18"/>
                <w:szCs w:val="18"/>
              </w:rPr>
            </w:pPr>
            <w:r>
              <w:rPr>
                <w:sz w:val="18"/>
                <w:szCs w:val="18"/>
              </w:rPr>
              <w:t>WF</w:t>
            </w:r>
          </w:p>
        </w:tc>
        <w:tc>
          <w:tcPr>
            <w:tcW w:w="6117" w:type="dxa"/>
          </w:tcPr>
          <w:p w14:paraId="42328BB3" w14:textId="5788F23E" w:rsidR="00124452" w:rsidRPr="00C103BC" w:rsidRDefault="00124452" w:rsidP="001C45BA">
            <w:pPr>
              <w:pStyle w:val="BJMCBody1stParagraph"/>
              <w:keepNext/>
              <w:spacing w:before="0"/>
              <w:rPr>
                <w:sz w:val="18"/>
                <w:szCs w:val="18"/>
              </w:rPr>
            </w:pPr>
            <w:r w:rsidRPr="00C103BC">
              <w:rPr>
                <w:sz w:val="18"/>
                <w:szCs w:val="18"/>
              </w:rPr>
              <w:t xml:space="preserve">Cognate </w:t>
            </w:r>
            <w:r w:rsidRPr="0035048A">
              <w:rPr>
                <w:b/>
                <w:sz w:val="18"/>
                <w:szCs w:val="18"/>
              </w:rPr>
              <w:t>looses</w:t>
            </w:r>
            <w:r w:rsidRPr="00C103BC">
              <w:rPr>
                <w:sz w:val="18"/>
                <w:szCs w:val="18"/>
              </w:rPr>
              <w:t xml:space="preserve"> </w:t>
            </w:r>
            <w:r>
              <w:rPr>
                <w:sz w:val="18"/>
                <w:szCs w:val="18"/>
              </w:rPr>
              <w:t xml:space="preserve">in </w:t>
            </w:r>
            <w:r w:rsidR="001C45BA">
              <w:rPr>
                <w:sz w:val="18"/>
                <w:szCs w:val="18"/>
              </w:rPr>
              <w:t xml:space="preserve">the </w:t>
            </w:r>
            <w:r w:rsidR="001C45BA" w:rsidRPr="00867F56">
              <w:rPr>
                <w:i/>
                <w:sz w:val="18"/>
                <w:szCs w:val="18"/>
              </w:rPr>
              <w:t>tested</w:t>
            </w:r>
            <w:r>
              <w:rPr>
                <w:sz w:val="18"/>
                <w:szCs w:val="18"/>
              </w:rPr>
              <w:t xml:space="preserve"> approach (</w:t>
            </w:r>
            <w:r w:rsidRPr="00C103BC">
              <w:rPr>
                <w:sz w:val="18"/>
                <w:szCs w:val="18"/>
              </w:rPr>
              <w:t>feature-</w:t>
            </w:r>
            <w:proofErr w:type="gramStart"/>
            <w:r w:rsidRPr="00C103BC">
              <w:rPr>
                <w:sz w:val="18"/>
                <w:szCs w:val="18"/>
              </w:rPr>
              <w:t xml:space="preserve">based  </w:t>
            </w:r>
            <w:proofErr w:type="spellStart"/>
            <w:r w:rsidRPr="00C103BC">
              <w:rPr>
                <w:sz w:val="18"/>
                <w:szCs w:val="18"/>
              </w:rPr>
              <w:t>Levenshtein</w:t>
            </w:r>
            <w:proofErr w:type="spellEnd"/>
            <w:proofErr w:type="gramEnd"/>
            <w:r>
              <w:rPr>
                <w:sz w:val="18"/>
                <w:szCs w:val="18"/>
              </w:rPr>
              <w:t>)</w:t>
            </w:r>
          </w:p>
        </w:tc>
      </w:tr>
      <w:tr w:rsidR="00124452" w:rsidRPr="00C103BC" w14:paraId="263E69BD" w14:textId="77777777" w:rsidTr="00DF5138">
        <w:tc>
          <w:tcPr>
            <w:tcW w:w="1242" w:type="dxa"/>
          </w:tcPr>
          <w:p w14:paraId="59CFC7F1" w14:textId="77777777" w:rsidR="00124452" w:rsidRPr="00C103BC" w:rsidRDefault="00124452" w:rsidP="00DF5138">
            <w:pPr>
              <w:pStyle w:val="BJMCBody1stParagraph"/>
              <w:keepNext/>
              <w:spacing w:before="0"/>
              <w:rPr>
                <w:sz w:val="18"/>
                <w:szCs w:val="18"/>
              </w:rPr>
            </w:pPr>
            <w:r w:rsidRPr="00C103BC">
              <w:rPr>
                <w:sz w:val="18"/>
                <w:szCs w:val="18"/>
              </w:rPr>
              <w:t>ML</w:t>
            </w:r>
          </w:p>
        </w:tc>
        <w:tc>
          <w:tcPr>
            <w:tcW w:w="6117" w:type="dxa"/>
          </w:tcPr>
          <w:p w14:paraId="133653ED" w14:textId="77777777" w:rsidR="00124452" w:rsidRPr="00C103BC" w:rsidRDefault="00124452" w:rsidP="00DF5138">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the </w:t>
            </w:r>
            <w:r w:rsidRPr="00867F56">
              <w:rPr>
                <w:i/>
                <w:sz w:val="18"/>
                <w:szCs w:val="18"/>
              </w:rPr>
              <w:t>baseline</w:t>
            </w:r>
            <w:r>
              <w:rPr>
                <w:sz w:val="18"/>
                <w:szCs w:val="18"/>
              </w:rPr>
              <w:t xml:space="preserve"> (string-based </w:t>
            </w:r>
            <w:proofErr w:type="spellStart"/>
            <w:r w:rsidRPr="00C103BC">
              <w:rPr>
                <w:sz w:val="18"/>
                <w:szCs w:val="18"/>
              </w:rPr>
              <w:t>Levenshtein</w:t>
            </w:r>
            <w:proofErr w:type="spellEnd"/>
            <w:r>
              <w:rPr>
                <w:sz w:val="18"/>
                <w:szCs w:val="18"/>
              </w:rPr>
              <w:t>)</w:t>
            </w:r>
          </w:p>
        </w:tc>
      </w:tr>
      <w:tr w:rsidR="00124452" w:rsidRPr="00C103BC" w14:paraId="11DB9AB0" w14:textId="77777777" w:rsidTr="00DF5138">
        <w:tc>
          <w:tcPr>
            <w:tcW w:w="1242" w:type="dxa"/>
          </w:tcPr>
          <w:p w14:paraId="436B4BCE" w14:textId="77777777" w:rsidR="00124452" w:rsidRPr="00C103BC" w:rsidRDefault="00124452" w:rsidP="00DF5138">
            <w:pPr>
              <w:pStyle w:val="BJMCBody1stParagraph"/>
              <w:keepNext/>
              <w:spacing w:before="0"/>
              <w:rPr>
                <w:sz w:val="18"/>
                <w:szCs w:val="18"/>
              </w:rPr>
            </w:pPr>
            <w:r w:rsidRPr="00C103BC">
              <w:rPr>
                <w:sz w:val="18"/>
                <w:szCs w:val="18"/>
              </w:rPr>
              <w:t>MF</w:t>
            </w:r>
          </w:p>
        </w:tc>
        <w:tc>
          <w:tcPr>
            <w:tcW w:w="6117" w:type="dxa"/>
          </w:tcPr>
          <w:p w14:paraId="0647F701" w14:textId="5A38FE84" w:rsidR="00124452" w:rsidRPr="00C103BC" w:rsidRDefault="00124452" w:rsidP="001C45BA">
            <w:pPr>
              <w:pStyle w:val="BJMCBody1stParagraph"/>
              <w:keepNext/>
              <w:spacing w:before="0"/>
              <w:rPr>
                <w:sz w:val="18"/>
                <w:szCs w:val="18"/>
              </w:rPr>
            </w:pPr>
            <w:r w:rsidRPr="00C103BC">
              <w:rPr>
                <w:sz w:val="18"/>
                <w:szCs w:val="18"/>
              </w:rPr>
              <w:t xml:space="preserve">Cognate is </w:t>
            </w:r>
            <w:r w:rsidRPr="0035048A">
              <w:rPr>
                <w:b/>
                <w:sz w:val="18"/>
                <w:szCs w:val="18"/>
              </w:rPr>
              <w:t>missed</w:t>
            </w:r>
            <w:r w:rsidRPr="00C103BC">
              <w:rPr>
                <w:sz w:val="18"/>
                <w:szCs w:val="18"/>
              </w:rPr>
              <w:t xml:space="preserve"> by </w:t>
            </w:r>
            <w:r w:rsidR="001C45BA">
              <w:rPr>
                <w:sz w:val="18"/>
                <w:szCs w:val="18"/>
              </w:rPr>
              <w:t xml:space="preserve">the </w:t>
            </w:r>
            <w:r w:rsidR="001C45BA" w:rsidRPr="00867F56">
              <w:rPr>
                <w:i/>
                <w:sz w:val="18"/>
                <w:szCs w:val="18"/>
              </w:rPr>
              <w:t>tested</w:t>
            </w:r>
            <w:r>
              <w:rPr>
                <w:sz w:val="18"/>
                <w:szCs w:val="18"/>
              </w:rPr>
              <w:t xml:space="preserve"> approach:</w:t>
            </w:r>
            <w:r w:rsidRPr="00C103BC">
              <w:rPr>
                <w:sz w:val="18"/>
                <w:szCs w:val="18"/>
              </w:rPr>
              <w:t xml:space="preserve"> </w:t>
            </w:r>
            <w:r>
              <w:rPr>
                <w:sz w:val="18"/>
                <w:szCs w:val="18"/>
              </w:rPr>
              <w:t>(</w:t>
            </w:r>
            <w:r w:rsidRPr="00C103BC">
              <w:rPr>
                <w:sz w:val="18"/>
                <w:szCs w:val="18"/>
              </w:rPr>
              <w:t xml:space="preserve">feature-based </w:t>
            </w:r>
            <w:proofErr w:type="spellStart"/>
            <w:r w:rsidRPr="00C103BC">
              <w:rPr>
                <w:sz w:val="18"/>
                <w:szCs w:val="18"/>
              </w:rPr>
              <w:t>Levenshtein</w:t>
            </w:r>
            <w:proofErr w:type="spellEnd"/>
            <w:r>
              <w:rPr>
                <w:sz w:val="18"/>
                <w:szCs w:val="18"/>
              </w:rPr>
              <w:t>)</w:t>
            </w:r>
          </w:p>
        </w:tc>
      </w:tr>
    </w:tbl>
    <w:p w14:paraId="0C086843" w14:textId="0C3DF31A" w:rsidR="00124452" w:rsidRDefault="008E6A0D" w:rsidP="00DF5138">
      <w:pPr>
        <w:pStyle w:val="tabletitle"/>
        <w:spacing w:before="120" w:after="240"/>
      </w:pPr>
      <w:r>
        <w:t>Table 4</w:t>
      </w:r>
      <w:r w:rsidR="00124452">
        <w:t>. Labels used for candidate cognate annotation</w:t>
      </w:r>
    </w:p>
    <w:p w14:paraId="4B8C98BE" w14:textId="0B0F8FEC" w:rsidR="006B324A" w:rsidRPr="006B324A" w:rsidRDefault="00AE447F" w:rsidP="006B324A">
      <w:pPr>
        <w:pStyle w:val="BJMCBody1stParagraph"/>
      </w:pPr>
      <w:r>
        <w:t>Counts of annotation labels for each of the</w:t>
      </w:r>
      <w:r w:rsidR="008E6A0D">
        <w:t xml:space="preserve"> categories are shown in Table 5 and Table 6</w:t>
      </w:r>
      <w:r>
        <w:t xml:space="preserve">. </w:t>
      </w:r>
    </w:p>
    <w:p w14:paraId="3235E97E" w14:textId="77777777" w:rsidR="00FB3367" w:rsidRPr="00CB18B5" w:rsidRDefault="00FB3367" w:rsidP="00FB3367">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FB3367" w:rsidRPr="00433AD1" w14:paraId="1E873195" w14:textId="77777777" w:rsidTr="00B35A41">
        <w:trPr>
          <w:trHeight w:val="300"/>
        </w:trPr>
        <w:tc>
          <w:tcPr>
            <w:tcW w:w="2376" w:type="dxa"/>
            <w:noWrap/>
          </w:tcPr>
          <w:p w14:paraId="594B58D2" w14:textId="77777777" w:rsidR="00FB3367" w:rsidRPr="00433AD1" w:rsidRDefault="00FB3367" w:rsidP="0080360D">
            <w:pPr>
              <w:pStyle w:val="BJMCBody1stParagraph"/>
              <w:keepNext/>
              <w:spacing w:before="0"/>
              <w:jc w:val="right"/>
              <w:rPr>
                <w:b/>
                <w:sz w:val="16"/>
                <w:szCs w:val="16"/>
              </w:rPr>
            </w:pPr>
          </w:p>
        </w:tc>
        <w:tc>
          <w:tcPr>
            <w:tcW w:w="1276" w:type="dxa"/>
            <w:noWrap/>
          </w:tcPr>
          <w:p w14:paraId="3A9B4628" w14:textId="77777777" w:rsidR="00FB3367" w:rsidRPr="00433AD1" w:rsidRDefault="00FB3367" w:rsidP="0080360D">
            <w:pPr>
              <w:pStyle w:val="BJMCBody1stParagraph"/>
              <w:keepNext/>
              <w:spacing w:before="0"/>
              <w:jc w:val="right"/>
              <w:rPr>
                <w:b/>
                <w:sz w:val="16"/>
                <w:szCs w:val="16"/>
              </w:rPr>
            </w:pPr>
            <w:proofErr w:type="gramStart"/>
            <w:r w:rsidRPr="00433AD1">
              <w:rPr>
                <w:b/>
                <w:sz w:val="16"/>
                <w:szCs w:val="16"/>
              </w:rPr>
              <w:t>per</w:t>
            </w:r>
            <w:proofErr w:type="gramEnd"/>
            <w:r w:rsidRPr="00433AD1">
              <w:rPr>
                <w:b/>
                <w:sz w:val="16"/>
                <w:szCs w:val="16"/>
              </w:rPr>
              <w:t xml:space="preserve"> cent</w:t>
            </w:r>
          </w:p>
        </w:tc>
        <w:tc>
          <w:tcPr>
            <w:tcW w:w="1300" w:type="dxa"/>
            <w:noWrap/>
          </w:tcPr>
          <w:p w14:paraId="71DF4C83" w14:textId="77777777" w:rsidR="00FB3367" w:rsidRPr="00433AD1" w:rsidRDefault="00FB3367" w:rsidP="0080360D">
            <w:pPr>
              <w:pStyle w:val="BJMCBody1stParagraph"/>
              <w:keepNext/>
              <w:spacing w:before="0"/>
              <w:jc w:val="right"/>
              <w:rPr>
                <w:b/>
                <w:sz w:val="16"/>
                <w:szCs w:val="16"/>
              </w:rPr>
            </w:pPr>
            <w:proofErr w:type="gramStart"/>
            <w:r w:rsidRPr="00433AD1">
              <w:rPr>
                <w:b/>
                <w:sz w:val="16"/>
                <w:szCs w:val="16"/>
              </w:rPr>
              <w:t>count</w:t>
            </w:r>
            <w:proofErr w:type="gramEnd"/>
          </w:p>
        </w:tc>
      </w:tr>
      <w:tr w:rsidR="00FB3367" w:rsidRPr="00433AD1" w14:paraId="70249E19" w14:textId="77777777" w:rsidTr="00B35A41">
        <w:trPr>
          <w:trHeight w:val="300"/>
        </w:trPr>
        <w:tc>
          <w:tcPr>
            <w:tcW w:w="2376" w:type="dxa"/>
            <w:noWrap/>
            <w:hideMark/>
          </w:tcPr>
          <w:p w14:paraId="3D9F6621" w14:textId="004272F0" w:rsidR="00FB3367" w:rsidRPr="00433AD1" w:rsidRDefault="00FB3367" w:rsidP="0080360D">
            <w:pPr>
              <w:pStyle w:val="BJMCBody1stParagraph"/>
              <w:keepNext/>
              <w:spacing w:before="0"/>
              <w:jc w:val="left"/>
              <w:rPr>
                <w:sz w:val="16"/>
                <w:szCs w:val="16"/>
              </w:rPr>
            </w:pPr>
            <w:r>
              <w:rPr>
                <w:sz w:val="16"/>
                <w:szCs w:val="16"/>
              </w:rPr>
              <w:t>Have no c</w:t>
            </w:r>
            <w:r w:rsidRPr="00433AD1">
              <w:rPr>
                <w:sz w:val="16"/>
                <w:szCs w:val="16"/>
              </w:rPr>
              <w:t>ognates</w:t>
            </w:r>
            <w:r w:rsidR="008E0052">
              <w:rPr>
                <w:sz w:val="16"/>
                <w:szCs w:val="16"/>
              </w:rPr>
              <w:t xml:space="preserve"> (</w:t>
            </w:r>
            <w:r w:rsidR="008E0052" w:rsidRPr="00912D97">
              <w:rPr>
                <w:i/>
                <w:sz w:val="16"/>
                <w:szCs w:val="16"/>
              </w:rPr>
              <w:t>NC</w:t>
            </w:r>
            <w:r w:rsidR="008E0052">
              <w:rPr>
                <w:sz w:val="16"/>
                <w:szCs w:val="16"/>
              </w:rPr>
              <w:t>)</w:t>
            </w:r>
          </w:p>
        </w:tc>
        <w:tc>
          <w:tcPr>
            <w:tcW w:w="1276" w:type="dxa"/>
            <w:noWrap/>
            <w:hideMark/>
          </w:tcPr>
          <w:p w14:paraId="271DE7B1" w14:textId="77777777" w:rsidR="00FB3367" w:rsidRPr="00433AD1" w:rsidRDefault="00FB3367" w:rsidP="0080360D">
            <w:pPr>
              <w:pStyle w:val="BJMCBody1stParagraph"/>
              <w:keepNext/>
              <w:spacing w:before="0"/>
              <w:jc w:val="right"/>
              <w:rPr>
                <w:sz w:val="16"/>
                <w:szCs w:val="16"/>
              </w:rPr>
            </w:pPr>
            <w:r w:rsidRPr="00433AD1">
              <w:rPr>
                <w:sz w:val="16"/>
                <w:szCs w:val="16"/>
              </w:rPr>
              <w:t>34.31%</w:t>
            </w:r>
          </w:p>
        </w:tc>
        <w:tc>
          <w:tcPr>
            <w:tcW w:w="1300" w:type="dxa"/>
            <w:noWrap/>
            <w:hideMark/>
          </w:tcPr>
          <w:p w14:paraId="414E33C3" w14:textId="77777777" w:rsidR="00FB3367" w:rsidRPr="00433AD1" w:rsidRDefault="00FB3367" w:rsidP="0080360D">
            <w:pPr>
              <w:pStyle w:val="BJMCBody1stParagraph"/>
              <w:keepNext/>
              <w:spacing w:before="0"/>
              <w:jc w:val="right"/>
              <w:rPr>
                <w:sz w:val="16"/>
                <w:szCs w:val="16"/>
              </w:rPr>
            </w:pPr>
            <w:r w:rsidRPr="00433AD1">
              <w:rPr>
                <w:sz w:val="16"/>
                <w:szCs w:val="16"/>
              </w:rPr>
              <w:t>94</w:t>
            </w:r>
          </w:p>
        </w:tc>
      </w:tr>
      <w:tr w:rsidR="00FB3367" w:rsidRPr="00433AD1" w14:paraId="3A22D46A" w14:textId="77777777" w:rsidTr="00B35A41">
        <w:trPr>
          <w:trHeight w:val="300"/>
        </w:trPr>
        <w:tc>
          <w:tcPr>
            <w:tcW w:w="2376" w:type="dxa"/>
            <w:noWrap/>
            <w:hideMark/>
          </w:tcPr>
          <w:p w14:paraId="47D21241" w14:textId="10401318" w:rsidR="00FB3367" w:rsidRPr="00433AD1" w:rsidRDefault="00FB3367" w:rsidP="0080360D">
            <w:pPr>
              <w:pStyle w:val="BJMCBody1stParagraph"/>
              <w:keepNext/>
              <w:spacing w:before="0"/>
              <w:jc w:val="left"/>
              <w:rPr>
                <w:sz w:val="16"/>
                <w:szCs w:val="16"/>
              </w:rPr>
            </w:pPr>
            <w:r w:rsidRPr="00433AD1">
              <w:rPr>
                <w:sz w:val="16"/>
                <w:szCs w:val="16"/>
              </w:rPr>
              <w:t>False Friends</w:t>
            </w:r>
            <w:r w:rsidR="008E0052">
              <w:rPr>
                <w:sz w:val="16"/>
                <w:szCs w:val="16"/>
              </w:rPr>
              <w:t xml:space="preserve"> (</w:t>
            </w:r>
            <w:r w:rsidR="008E0052" w:rsidRPr="00912D97">
              <w:rPr>
                <w:i/>
                <w:sz w:val="16"/>
                <w:szCs w:val="16"/>
              </w:rPr>
              <w:t>FF</w:t>
            </w:r>
            <w:r w:rsidR="008E0052">
              <w:rPr>
                <w:sz w:val="16"/>
                <w:szCs w:val="16"/>
              </w:rPr>
              <w:t>)</w:t>
            </w:r>
          </w:p>
        </w:tc>
        <w:tc>
          <w:tcPr>
            <w:tcW w:w="1276" w:type="dxa"/>
            <w:noWrap/>
            <w:hideMark/>
          </w:tcPr>
          <w:p w14:paraId="6113141D" w14:textId="77777777" w:rsidR="00FB3367" w:rsidRPr="00433AD1" w:rsidRDefault="00FB3367" w:rsidP="0080360D">
            <w:pPr>
              <w:pStyle w:val="BJMCBody1stParagraph"/>
              <w:keepNext/>
              <w:spacing w:before="0"/>
              <w:jc w:val="right"/>
              <w:rPr>
                <w:sz w:val="16"/>
                <w:szCs w:val="16"/>
              </w:rPr>
            </w:pPr>
            <w:r w:rsidRPr="00433AD1">
              <w:rPr>
                <w:sz w:val="16"/>
                <w:szCs w:val="16"/>
              </w:rPr>
              <w:t>1.82%</w:t>
            </w:r>
          </w:p>
        </w:tc>
        <w:tc>
          <w:tcPr>
            <w:tcW w:w="1300" w:type="dxa"/>
            <w:noWrap/>
            <w:hideMark/>
          </w:tcPr>
          <w:p w14:paraId="33F787D5" w14:textId="77777777" w:rsidR="00FB3367" w:rsidRPr="00433AD1" w:rsidRDefault="00FB3367" w:rsidP="0080360D">
            <w:pPr>
              <w:pStyle w:val="BJMCBody1stParagraph"/>
              <w:keepNext/>
              <w:spacing w:before="0"/>
              <w:jc w:val="right"/>
              <w:rPr>
                <w:sz w:val="16"/>
                <w:szCs w:val="16"/>
              </w:rPr>
            </w:pPr>
            <w:r w:rsidRPr="00433AD1">
              <w:rPr>
                <w:sz w:val="16"/>
                <w:szCs w:val="16"/>
              </w:rPr>
              <w:t>5</w:t>
            </w:r>
          </w:p>
        </w:tc>
      </w:tr>
      <w:tr w:rsidR="00653956" w:rsidRPr="00433AD1" w14:paraId="7BEB3B09" w14:textId="77777777" w:rsidTr="00653956">
        <w:trPr>
          <w:trHeight w:val="300"/>
        </w:trPr>
        <w:tc>
          <w:tcPr>
            <w:tcW w:w="2376" w:type="dxa"/>
            <w:noWrap/>
            <w:hideMark/>
          </w:tcPr>
          <w:p w14:paraId="5747995C" w14:textId="77777777" w:rsidR="00653956" w:rsidRPr="00433AD1" w:rsidRDefault="00653956" w:rsidP="00653956">
            <w:pPr>
              <w:pStyle w:val="BJMCBody1stParagraph"/>
              <w:keepNext/>
              <w:spacing w:before="0"/>
              <w:jc w:val="left"/>
              <w:rPr>
                <w:sz w:val="16"/>
                <w:szCs w:val="16"/>
              </w:rPr>
            </w:pPr>
            <w:r w:rsidRPr="00433AD1">
              <w:rPr>
                <w:sz w:val="16"/>
                <w:szCs w:val="16"/>
              </w:rPr>
              <w:t>0 Difference cognates</w:t>
            </w:r>
            <w:r>
              <w:rPr>
                <w:sz w:val="16"/>
                <w:szCs w:val="16"/>
              </w:rPr>
              <w:t xml:space="preserve"> (</w:t>
            </w:r>
            <w:r w:rsidRPr="00912D97">
              <w:rPr>
                <w:i/>
                <w:sz w:val="16"/>
                <w:szCs w:val="16"/>
              </w:rPr>
              <w:t>0D</w:t>
            </w:r>
            <w:r>
              <w:rPr>
                <w:sz w:val="16"/>
                <w:szCs w:val="16"/>
              </w:rPr>
              <w:t>)</w:t>
            </w:r>
          </w:p>
        </w:tc>
        <w:tc>
          <w:tcPr>
            <w:tcW w:w="1276" w:type="dxa"/>
            <w:noWrap/>
            <w:hideMark/>
          </w:tcPr>
          <w:p w14:paraId="70D33530" w14:textId="77777777" w:rsidR="00653956" w:rsidRPr="00433AD1" w:rsidRDefault="00653956" w:rsidP="00653956">
            <w:pPr>
              <w:pStyle w:val="BJMCBody1stParagraph"/>
              <w:keepNext/>
              <w:spacing w:before="0"/>
              <w:jc w:val="right"/>
              <w:rPr>
                <w:sz w:val="16"/>
                <w:szCs w:val="16"/>
              </w:rPr>
            </w:pPr>
            <w:r w:rsidRPr="00433AD1">
              <w:rPr>
                <w:sz w:val="16"/>
                <w:szCs w:val="16"/>
              </w:rPr>
              <w:t>16.42%</w:t>
            </w:r>
          </w:p>
        </w:tc>
        <w:tc>
          <w:tcPr>
            <w:tcW w:w="1300" w:type="dxa"/>
            <w:noWrap/>
            <w:hideMark/>
          </w:tcPr>
          <w:p w14:paraId="71AC5950" w14:textId="77777777" w:rsidR="00653956" w:rsidRPr="00433AD1" w:rsidRDefault="00653956" w:rsidP="00653956">
            <w:pPr>
              <w:pStyle w:val="BJMCBody1stParagraph"/>
              <w:keepNext/>
              <w:spacing w:before="0"/>
              <w:jc w:val="right"/>
              <w:rPr>
                <w:sz w:val="16"/>
                <w:szCs w:val="16"/>
              </w:rPr>
            </w:pPr>
            <w:r w:rsidRPr="00433AD1">
              <w:rPr>
                <w:sz w:val="16"/>
                <w:szCs w:val="16"/>
              </w:rPr>
              <w:t>45</w:t>
            </w:r>
          </w:p>
        </w:tc>
      </w:tr>
      <w:tr w:rsidR="00941541" w:rsidRPr="00DF0720" w14:paraId="2ABF3A9D" w14:textId="77777777" w:rsidTr="00B35A41">
        <w:trPr>
          <w:trHeight w:val="300"/>
        </w:trPr>
        <w:tc>
          <w:tcPr>
            <w:tcW w:w="2376" w:type="dxa"/>
            <w:noWrap/>
          </w:tcPr>
          <w:p w14:paraId="522CAB74" w14:textId="098F6DC2" w:rsidR="00941541" w:rsidRPr="00DF0720" w:rsidRDefault="00941541" w:rsidP="00653956">
            <w:pPr>
              <w:pStyle w:val="BJMCBody1stParagraph"/>
              <w:keepNext/>
              <w:spacing w:before="0"/>
              <w:jc w:val="left"/>
              <w:rPr>
                <w:sz w:val="16"/>
                <w:szCs w:val="16"/>
              </w:rPr>
            </w:pPr>
            <w:r w:rsidRPr="00DF0720">
              <w:rPr>
                <w:sz w:val="16"/>
                <w:szCs w:val="16"/>
              </w:rPr>
              <w:t>Cognates with +/– differences</w:t>
            </w:r>
            <w:r w:rsidR="00D20828">
              <w:rPr>
                <w:sz w:val="16"/>
                <w:szCs w:val="16"/>
              </w:rPr>
              <w:t xml:space="preserve"> (existence, rank)</w:t>
            </w:r>
          </w:p>
        </w:tc>
        <w:tc>
          <w:tcPr>
            <w:tcW w:w="1276" w:type="dxa"/>
            <w:noWrap/>
          </w:tcPr>
          <w:p w14:paraId="16BA68EB" w14:textId="4B44660B" w:rsidR="00941541" w:rsidRPr="00DF0720" w:rsidRDefault="00941541" w:rsidP="0080360D">
            <w:pPr>
              <w:pStyle w:val="BJMCBody1stParagraph"/>
              <w:keepNext/>
              <w:spacing w:before="0"/>
              <w:jc w:val="right"/>
              <w:rPr>
                <w:sz w:val="16"/>
                <w:szCs w:val="16"/>
              </w:rPr>
            </w:pPr>
            <w:r w:rsidRPr="00DF0720">
              <w:rPr>
                <w:sz w:val="16"/>
                <w:szCs w:val="16"/>
              </w:rPr>
              <w:t>41.6%</w:t>
            </w:r>
          </w:p>
        </w:tc>
        <w:tc>
          <w:tcPr>
            <w:tcW w:w="1300" w:type="dxa"/>
            <w:noWrap/>
          </w:tcPr>
          <w:p w14:paraId="0857C8CE" w14:textId="5C01C737" w:rsidR="00941541" w:rsidRPr="00DF0720" w:rsidRDefault="00941541" w:rsidP="0080360D">
            <w:pPr>
              <w:pStyle w:val="BJMCBody1stParagraph"/>
              <w:keepNext/>
              <w:spacing w:before="0"/>
              <w:jc w:val="right"/>
              <w:rPr>
                <w:sz w:val="16"/>
                <w:szCs w:val="16"/>
              </w:rPr>
            </w:pPr>
            <w:r w:rsidRPr="00DF0720">
              <w:rPr>
                <w:sz w:val="16"/>
                <w:szCs w:val="16"/>
              </w:rPr>
              <w:t>114</w:t>
            </w:r>
          </w:p>
        </w:tc>
      </w:tr>
      <w:tr w:rsidR="00FB3367" w:rsidRPr="00433AD1" w14:paraId="6EB5F114" w14:textId="77777777" w:rsidTr="00B35A41">
        <w:trPr>
          <w:trHeight w:val="300"/>
        </w:trPr>
        <w:tc>
          <w:tcPr>
            <w:tcW w:w="2376" w:type="dxa"/>
            <w:noWrap/>
            <w:hideMark/>
          </w:tcPr>
          <w:p w14:paraId="653BBEC5" w14:textId="77777777" w:rsidR="00FB3367" w:rsidRPr="00433AD1" w:rsidRDefault="00FB3367" w:rsidP="0080360D">
            <w:pPr>
              <w:pStyle w:val="BJMCBody1stParagraph"/>
              <w:keepNext/>
              <w:spacing w:before="0"/>
              <w:jc w:val="right"/>
              <w:rPr>
                <w:b/>
                <w:sz w:val="16"/>
                <w:szCs w:val="16"/>
              </w:rPr>
            </w:pPr>
            <w:r w:rsidRPr="00433AD1">
              <w:rPr>
                <w:b/>
                <w:sz w:val="16"/>
                <w:szCs w:val="16"/>
              </w:rPr>
              <w:t xml:space="preserve">All </w:t>
            </w:r>
            <w:r>
              <w:rPr>
                <w:b/>
                <w:sz w:val="16"/>
                <w:szCs w:val="16"/>
              </w:rPr>
              <w:t>cognate candidates in sample</w:t>
            </w:r>
          </w:p>
        </w:tc>
        <w:tc>
          <w:tcPr>
            <w:tcW w:w="1276" w:type="dxa"/>
            <w:noWrap/>
            <w:hideMark/>
          </w:tcPr>
          <w:p w14:paraId="40128AB8" w14:textId="77777777" w:rsidR="00FB3367" w:rsidRPr="00433AD1" w:rsidRDefault="00FB3367" w:rsidP="0080360D">
            <w:pPr>
              <w:pStyle w:val="BJMCBody1stParagraph"/>
              <w:keepNext/>
              <w:spacing w:before="0"/>
              <w:jc w:val="right"/>
              <w:rPr>
                <w:b/>
                <w:sz w:val="16"/>
                <w:szCs w:val="16"/>
              </w:rPr>
            </w:pPr>
            <w:r w:rsidRPr="00433AD1">
              <w:rPr>
                <w:b/>
                <w:sz w:val="16"/>
                <w:szCs w:val="16"/>
              </w:rPr>
              <w:t>100%</w:t>
            </w:r>
          </w:p>
        </w:tc>
        <w:tc>
          <w:tcPr>
            <w:tcW w:w="1300" w:type="dxa"/>
            <w:noWrap/>
            <w:hideMark/>
          </w:tcPr>
          <w:p w14:paraId="2260980D" w14:textId="77777777" w:rsidR="00FB3367" w:rsidRPr="00433AD1" w:rsidRDefault="00FB3367" w:rsidP="0080360D">
            <w:pPr>
              <w:pStyle w:val="BJMCBody1stParagraph"/>
              <w:keepNext/>
              <w:spacing w:before="0"/>
              <w:jc w:val="right"/>
              <w:rPr>
                <w:b/>
                <w:sz w:val="16"/>
                <w:szCs w:val="16"/>
              </w:rPr>
            </w:pPr>
            <w:r w:rsidRPr="00433AD1">
              <w:rPr>
                <w:b/>
                <w:sz w:val="16"/>
                <w:szCs w:val="16"/>
              </w:rPr>
              <w:t>274</w:t>
            </w:r>
          </w:p>
        </w:tc>
      </w:tr>
    </w:tbl>
    <w:p w14:paraId="54EE7B9C" w14:textId="0E47E199" w:rsidR="00FB3367" w:rsidRDefault="008E6A0D" w:rsidP="0080360D">
      <w:pPr>
        <w:pStyle w:val="tabletitle"/>
        <w:spacing w:before="120" w:after="240"/>
      </w:pPr>
      <w:r>
        <w:t>Table 5</w:t>
      </w:r>
      <w:r w:rsidR="00FB3367">
        <w:t xml:space="preserve">. Parameters </w:t>
      </w:r>
      <w:proofErr w:type="spellStart"/>
      <w:r w:rsidR="00FB3367">
        <w:t>of</w:t>
      </w:r>
      <w:proofErr w:type="spellEnd"/>
      <w:r w:rsidR="00FB3367">
        <w:t xml:space="preserve"> </w:t>
      </w:r>
      <w:proofErr w:type="spellStart"/>
      <w:r w:rsidR="00FB3367">
        <w:t>evaluation</w:t>
      </w:r>
      <w:proofErr w:type="spellEnd"/>
      <w:r w:rsidR="00FB3367">
        <w:t xml:space="preserve"> sample</w:t>
      </w: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543F7F84" w:rsidR="00F31D65" w:rsidRPr="00F022E4" w:rsidRDefault="00FB3367" w:rsidP="0080360D">
            <w:pPr>
              <w:pStyle w:val="BJMCBody1stParagraph"/>
              <w:keepNext/>
              <w:spacing w:before="0"/>
              <w:jc w:val="left"/>
              <w:rPr>
                <w:b/>
                <w:sz w:val="16"/>
                <w:szCs w:val="16"/>
              </w:rPr>
            </w:pPr>
            <w:r>
              <w:t xml:space="preserve"> </w:t>
            </w:r>
          </w:p>
        </w:tc>
        <w:tc>
          <w:tcPr>
            <w:tcW w:w="1577" w:type="dxa"/>
            <w:gridSpan w:val="2"/>
            <w:noWrap/>
            <w:hideMark/>
          </w:tcPr>
          <w:p w14:paraId="474995A2" w14:textId="70594405" w:rsidR="00F31D65" w:rsidRPr="00BA085F" w:rsidRDefault="00F31D65" w:rsidP="0080360D">
            <w:pPr>
              <w:pStyle w:val="BJMCBody1stParagraph"/>
              <w:keepNext/>
              <w:spacing w:before="0"/>
              <w:rPr>
                <w:i/>
                <w:sz w:val="16"/>
                <w:szCs w:val="16"/>
              </w:rPr>
            </w:pPr>
            <w:r w:rsidRPr="00BA085F">
              <w:rPr>
                <w:b/>
                <w:i/>
                <w:sz w:val="16"/>
                <w:szCs w:val="16"/>
              </w:rPr>
              <w:t>Lev</w:t>
            </w:r>
            <w:r w:rsidR="004B5852" w:rsidRPr="00BA085F">
              <w:rPr>
                <w:i/>
                <w:sz w:val="16"/>
                <w:szCs w:val="16"/>
              </w:rPr>
              <w:t xml:space="preserve"> (baseline character-based)</w:t>
            </w:r>
          </w:p>
        </w:tc>
        <w:tc>
          <w:tcPr>
            <w:tcW w:w="1541" w:type="dxa"/>
            <w:gridSpan w:val="2"/>
            <w:noWrap/>
            <w:hideMark/>
          </w:tcPr>
          <w:p w14:paraId="6CFE3540" w14:textId="05964171" w:rsidR="00F31D65" w:rsidRPr="00BA085F" w:rsidRDefault="00F31D65" w:rsidP="0080360D">
            <w:pPr>
              <w:pStyle w:val="BJMCBody1stParagraph"/>
              <w:keepNext/>
              <w:spacing w:before="0"/>
              <w:rPr>
                <w:i/>
                <w:iCs/>
                <w:sz w:val="16"/>
                <w:szCs w:val="16"/>
              </w:rPr>
            </w:pPr>
            <w:proofErr w:type="spellStart"/>
            <w:r w:rsidRPr="00BA085F">
              <w:rPr>
                <w:b/>
                <w:i/>
                <w:iCs/>
                <w:sz w:val="16"/>
                <w:szCs w:val="16"/>
              </w:rPr>
              <w:t>GPFeat</w:t>
            </w:r>
            <w:proofErr w:type="spellEnd"/>
            <w:r w:rsidRPr="00BA085F">
              <w:rPr>
                <w:b/>
                <w:i/>
                <w:iCs/>
                <w:sz w:val="16"/>
                <w:szCs w:val="16"/>
              </w:rPr>
              <w:t xml:space="preserve"> Vectors</w:t>
            </w:r>
            <w:r w:rsidR="004B5852" w:rsidRPr="00BA085F">
              <w:rPr>
                <w:i/>
                <w:iCs/>
                <w:sz w:val="16"/>
                <w:szCs w:val="16"/>
              </w:rPr>
              <w:t xml:space="preserve"> (feature-based flat vectors)</w:t>
            </w:r>
          </w:p>
        </w:tc>
        <w:tc>
          <w:tcPr>
            <w:tcW w:w="1540" w:type="dxa"/>
            <w:gridSpan w:val="2"/>
            <w:noWrap/>
            <w:hideMark/>
          </w:tcPr>
          <w:p w14:paraId="6F4DCA70" w14:textId="69A636AB" w:rsidR="00F31D65" w:rsidRPr="00BA085F" w:rsidRDefault="00F31D65" w:rsidP="004B5852">
            <w:pPr>
              <w:pStyle w:val="BJMCBody1stParagraph"/>
              <w:keepNext/>
              <w:spacing w:before="0"/>
              <w:rPr>
                <w:i/>
                <w:sz w:val="16"/>
                <w:szCs w:val="16"/>
              </w:rPr>
            </w:pPr>
            <w:proofErr w:type="spellStart"/>
            <w:r w:rsidRPr="00BA085F">
              <w:rPr>
                <w:b/>
                <w:i/>
                <w:sz w:val="16"/>
                <w:szCs w:val="16"/>
              </w:rPr>
              <w:t>GPFeat</w:t>
            </w:r>
            <w:proofErr w:type="spellEnd"/>
            <w:r w:rsidRPr="00BA085F">
              <w:rPr>
                <w:b/>
                <w:i/>
                <w:sz w:val="16"/>
                <w:szCs w:val="16"/>
              </w:rPr>
              <w:t xml:space="preserve"> Hierarch</w:t>
            </w:r>
            <w:r w:rsidR="004B5852" w:rsidRPr="00BA085F">
              <w:rPr>
                <w:i/>
                <w:sz w:val="16"/>
                <w:szCs w:val="16"/>
              </w:rPr>
              <w:t xml:space="preserve"> (feature-based hierarchical)</w:t>
            </w:r>
          </w:p>
        </w:tc>
        <w:tc>
          <w:tcPr>
            <w:tcW w:w="1155" w:type="dxa"/>
            <w:noWrap/>
            <w:hideMark/>
          </w:tcPr>
          <w:p w14:paraId="165C2400" w14:textId="7E3630AC" w:rsidR="00F31D65" w:rsidRPr="00BA085F" w:rsidRDefault="00F31D65" w:rsidP="0080360D">
            <w:pPr>
              <w:pStyle w:val="BJMCBody1stParagraph"/>
              <w:keepNext/>
              <w:spacing w:before="0"/>
              <w:rPr>
                <w:i/>
                <w:sz w:val="16"/>
                <w:szCs w:val="16"/>
              </w:rPr>
            </w:pPr>
            <w:r w:rsidRPr="00BA085F">
              <w:rPr>
                <w:b/>
                <w:i/>
                <w:sz w:val="16"/>
                <w:szCs w:val="16"/>
              </w:rPr>
              <w:t>Difference</w:t>
            </w:r>
            <w:r w:rsidR="00E233CD" w:rsidRPr="00BA085F">
              <w:rPr>
                <w:i/>
                <w:sz w:val="16"/>
                <w:szCs w:val="16"/>
              </w:rPr>
              <w:t>:</w:t>
            </w:r>
            <w:r w:rsidRPr="00BA085F">
              <w:rPr>
                <w:i/>
                <w:sz w:val="16"/>
                <w:szCs w:val="16"/>
              </w:rPr>
              <w:t xml:space="preserve"> </w:t>
            </w:r>
            <w:proofErr w:type="spellStart"/>
            <w:r w:rsidRPr="00BA085F">
              <w:rPr>
                <w:i/>
                <w:sz w:val="16"/>
                <w:szCs w:val="16"/>
              </w:rPr>
              <w:t>GPFeatHierarchy</w:t>
            </w:r>
            <w:proofErr w:type="spellEnd"/>
            <w:r w:rsidRPr="00BA085F">
              <w:rPr>
                <w:i/>
                <w:sz w:val="16"/>
                <w:szCs w:val="16"/>
              </w:rPr>
              <w:t xml:space="preserve">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80360D">
            <w:pPr>
              <w:pStyle w:val="BJMCBody1stParagraph"/>
              <w:keepNext/>
              <w:spacing w:before="0"/>
              <w:jc w:val="left"/>
              <w:rPr>
                <w:sz w:val="16"/>
                <w:szCs w:val="16"/>
              </w:rPr>
            </w:pPr>
          </w:p>
        </w:tc>
        <w:tc>
          <w:tcPr>
            <w:tcW w:w="852" w:type="dxa"/>
            <w:noWrap/>
            <w:hideMark/>
          </w:tcPr>
          <w:p w14:paraId="1041C94B" w14:textId="5CDBA7EF"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725" w:type="dxa"/>
            <w:noWrap/>
            <w:hideMark/>
          </w:tcPr>
          <w:p w14:paraId="46D3F918" w14:textId="1CD83422" w:rsidR="00F31D65" w:rsidRPr="00F022E4" w:rsidRDefault="00CD06DE" w:rsidP="0080360D">
            <w:pPr>
              <w:pStyle w:val="BJMCBody1stParagraph"/>
              <w:keepNext/>
              <w:spacing w:before="0"/>
              <w:jc w:val="right"/>
              <w:rPr>
                <w:b/>
                <w:sz w:val="16"/>
                <w:szCs w:val="16"/>
              </w:rPr>
            </w:pPr>
            <w:r>
              <w:rPr>
                <w:b/>
                <w:sz w:val="16"/>
                <w:szCs w:val="16"/>
              </w:rPr>
              <w:t>#</w:t>
            </w:r>
          </w:p>
        </w:tc>
        <w:tc>
          <w:tcPr>
            <w:tcW w:w="863" w:type="dxa"/>
            <w:noWrap/>
            <w:hideMark/>
          </w:tcPr>
          <w:p w14:paraId="4D07E60F" w14:textId="5A8BCA64" w:rsidR="00F31D65" w:rsidRPr="00F022E4" w:rsidRDefault="00F022E4" w:rsidP="0080360D">
            <w:pPr>
              <w:pStyle w:val="BJMCBody1stParagraph"/>
              <w:keepNext/>
              <w:spacing w:before="0"/>
              <w:jc w:val="right"/>
              <w:rPr>
                <w:b/>
                <w:i/>
                <w:iCs/>
                <w:sz w:val="16"/>
                <w:szCs w:val="16"/>
              </w:rPr>
            </w:pPr>
            <w:proofErr w:type="gramStart"/>
            <w:r w:rsidRPr="00F022E4">
              <w:rPr>
                <w:b/>
                <w:i/>
                <w:iCs/>
                <w:sz w:val="16"/>
                <w:szCs w:val="16"/>
              </w:rPr>
              <w:t>per</w:t>
            </w:r>
            <w:proofErr w:type="gramEnd"/>
            <w:r w:rsidRPr="00F022E4">
              <w:rPr>
                <w:b/>
                <w:i/>
                <w:iCs/>
                <w:sz w:val="16"/>
                <w:szCs w:val="16"/>
              </w:rPr>
              <w:t xml:space="preserve"> cent</w:t>
            </w:r>
          </w:p>
        </w:tc>
        <w:tc>
          <w:tcPr>
            <w:tcW w:w="678" w:type="dxa"/>
            <w:noWrap/>
            <w:hideMark/>
          </w:tcPr>
          <w:p w14:paraId="4311AD35" w14:textId="2742EEA9" w:rsidR="00F31D65" w:rsidRPr="00F022E4" w:rsidRDefault="00CD06DE" w:rsidP="0080360D">
            <w:pPr>
              <w:pStyle w:val="BJMCBody1stParagraph"/>
              <w:keepNext/>
              <w:spacing w:before="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675" w:type="dxa"/>
            <w:noWrap/>
            <w:hideMark/>
          </w:tcPr>
          <w:p w14:paraId="51233556" w14:textId="6F3BC51E" w:rsidR="00F31D65" w:rsidRPr="00F022E4" w:rsidRDefault="00CD06DE" w:rsidP="0080360D">
            <w:pPr>
              <w:pStyle w:val="BJMCBody1stParagraph"/>
              <w:keepNext/>
              <w:spacing w:before="0"/>
              <w:jc w:val="right"/>
              <w:rPr>
                <w:b/>
                <w:sz w:val="16"/>
                <w:szCs w:val="16"/>
              </w:rPr>
            </w:pPr>
            <w:r>
              <w:rPr>
                <w:b/>
                <w:sz w:val="16"/>
                <w:szCs w:val="16"/>
              </w:rPr>
              <w:t>#</w:t>
            </w:r>
          </w:p>
        </w:tc>
        <w:tc>
          <w:tcPr>
            <w:tcW w:w="1155" w:type="dxa"/>
            <w:noWrap/>
            <w:hideMark/>
          </w:tcPr>
          <w:p w14:paraId="4EC21010" w14:textId="11F327C5" w:rsidR="00F31D65" w:rsidRPr="00F022E4" w:rsidRDefault="00F022E4" w:rsidP="0080360D">
            <w:pPr>
              <w:pStyle w:val="BJMCBody1stParagraph"/>
              <w:keepNext/>
              <w:spacing w:before="0"/>
              <w:jc w:val="right"/>
              <w:rPr>
                <w:b/>
                <w:sz w:val="16"/>
                <w:szCs w:val="16"/>
              </w:rPr>
            </w:pPr>
            <w:proofErr w:type="gramStart"/>
            <w:r w:rsidRPr="00F022E4">
              <w:rPr>
                <w:b/>
                <w:sz w:val="16"/>
                <w:szCs w:val="16"/>
              </w:rPr>
              <w:t>per</w:t>
            </w:r>
            <w:proofErr w:type="gramEnd"/>
            <w:r w:rsidRPr="00F022E4">
              <w:rPr>
                <w:b/>
                <w:sz w:val="16"/>
                <w:szCs w:val="16"/>
              </w:rPr>
              <w:t xml:space="preserve"> cent</w:t>
            </w:r>
          </w:p>
        </w:tc>
      </w:tr>
      <w:tr w:rsidR="00E233CD" w:rsidRPr="00F31D65" w14:paraId="3D04FC33" w14:textId="77777777" w:rsidTr="00E233CD">
        <w:trPr>
          <w:trHeight w:val="300"/>
        </w:trPr>
        <w:tc>
          <w:tcPr>
            <w:tcW w:w="1383" w:type="dxa"/>
            <w:noWrap/>
            <w:hideMark/>
          </w:tcPr>
          <w:p w14:paraId="4168D21F" w14:textId="7027AC2A" w:rsidR="00F31D65" w:rsidRPr="00F31D65" w:rsidRDefault="00F022E4" w:rsidP="0080360D">
            <w:pPr>
              <w:pStyle w:val="BJMCBody1stParagraph"/>
              <w:keepNext/>
              <w:spacing w:before="0"/>
              <w:jc w:val="left"/>
              <w:rPr>
                <w:b/>
                <w:bCs/>
                <w:sz w:val="16"/>
                <w:szCs w:val="16"/>
              </w:rPr>
            </w:pPr>
            <w:proofErr w:type="gramStart"/>
            <w:r>
              <w:rPr>
                <w:b/>
                <w:bCs/>
                <w:sz w:val="16"/>
                <w:szCs w:val="16"/>
              </w:rPr>
              <w:t>correct</w:t>
            </w:r>
            <w:proofErr w:type="gramEnd"/>
            <w:r>
              <w:rPr>
                <w:b/>
                <w:bCs/>
                <w:sz w:val="16"/>
                <w:szCs w:val="16"/>
              </w:rPr>
              <w:t xml:space="preserve">, higher </w:t>
            </w:r>
            <w:r w:rsidR="00CE5C19">
              <w:rPr>
                <w:b/>
                <w:bCs/>
                <w:sz w:val="16"/>
                <w:szCs w:val="16"/>
              </w:rPr>
              <w:t xml:space="preserve">is </w:t>
            </w:r>
            <w:r>
              <w:rPr>
                <w:b/>
                <w:bCs/>
                <w:sz w:val="16"/>
                <w:szCs w:val="16"/>
              </w:rPr>
              <w:t>better</w:t>
            </w:r>
            <w:r w:rsidR="00844882">
              <w:rPr>
                <w:b/>
                <w:bCs/>
                <w:sz w:val="16"/>
                <w:szCs w:val="16"/>
              </w:rPr>
              <w:t xml:space="preserve">: </w:t>
            </w:r>
            <w:r w:rsidR="00844882" w:rsidRPr="008E6A0D">
              <w:rPr>
                <w:b/>
                <w:bCs/>
                <w:i/>
                <w:sz w:val="16"/>
                <w:szCs w:val="16"/>
              </w:rPr>
              <w:t>CL</w:t>
            </w:r>
            <w:r w:rsidR="00844882">
              <w:rPr>
                <w:b/>
                <w:bCs/>
                <w:sz w:val="16"/>
                <w:szCs w:val="16"/>
              </w:rPr>
              <w:t xml:space="preserve"> </w:t>
            </w:r>
            <w:proofErr w:type="spellStart"/>
            <w:r w:rsidR="00844882">
              <w:rPr>
                <w:b/>
                <w:bCs/>
                <w:sz w:val="16"/>
                <w:szCs w:val="16"/>
              </w:rPr>
              <w:t>vs</w:t>
            </w:r>
            <w:proofErr w:type="spellEnd"/>
            <w:r w:rsidR="00844882">
              <w:rPr>
                <w:b/>
                <w:bCs/>
                <w:sz w:val="16"/>
                <w:szCs w:val="16"/>
              </w:rPr>
              <w:t xml:space="preserve"> </w:t>
            </w:r>
            <w:r w:rsidR="001477EF" w:rsidRPr="008E6A0D">
              <w:rPr>
                <w:b/>
                <w:bCs/>
                <w:i/>
                <w:sz w:val="16"/>
                <w:szCs w:val="16"/>
              </w:rPr>
              <w:t>CF</w:t>
            </w:r>
            <w:r>
              <w:rPr>
                <w:b/>
                <w:bCs/>
                <w:sz w:val="16"/>
                <w:szCs w:val="16"/>
              </w:rPr>
              <w:t xml:space="preserve"> (+exclude 0 differences</w:t>
            </w:r>
            <w:r w:rsidR="00300C85">
              <w:rPr>
                <w:b/>
                <w:bCs/>
                <w:sz w:val="16"/>
                <w:szCs w:val="16"/>
              </w:rPr>
              <w:t xml:space="preserve">, </w:t>
            </w:r>
            <w:r w:rsidR="00300C85" w:rsidRPr="00300C85">
              <w:rPr>
                <w:b/>
                <w:bCs/>
                <w:i/>
                <w:sz w:val="16"/>
                <w:szCs w:val="16"/>
              </w:rPr>
              <w:t>0D</w:t>
            </w:r>
            <w:r>
              <w:rPr>
                <w:b/>
                <w:bCs/>
                <w:sz w:val="16"/>
                <w:szCs w:val="16"/>
              </w:rPr>
              <w:t>)</w:t>
            </w:r>
          </w:p>
        </w:tc>
        <w:tc>
          <w:tcPr>
            <w:tcW w:w="852" w:type="dxa"/>
            <w:noWrap/>
            <w:hideMark/>
          </w:tcPr>
          <w:p w14:paraId="62872402" w14:textId="77777777" w:rsidR="008E6A0D" w:rsidRDefault="00F31D65" w:rsidP="0080360D">
            <w:pPr>
              <w:pStyle w:val="BJMCBody1stParagraph"/>
              <w:keepNext/>
              <w:spacing w:before="0"/>
              <w:jc w:val="right"/>
              <w:rPr>
                <w:sz w:val="16"/>
                <w:szCs w:val="16"/>
              </w:rPr>
            </w:pPr>
            <w:r w:rsidRPr="00F31D65">
              <w:rPr>
                <w:sz w:val="16"/>
                <w:szCs w:val="16"/>
              </w:rPr>
              <w:t>47.08%</w:t>
            </w:r>
            <w:r>
              <w:rPr>
                <w:sz w:val="16"/>
                <w:szCs w:val="16"/>
              </w:rPr>
              <w:t xml:space="preserve"> </w:t>
            </w:r>
          </w:p>
          <w:p w14:paraId="63AC36C6" w14:textId="77777777" w:rsidR="008E6A0D" w:rsidRDefault="008E6A0D" w:rsidP="0080360D">
            <w:pPr>
              <w:pStyle w:val="BJMCBody1stParagraph"/>
              <w:keepNext/>
              <w:spacing w:before="0"/>
              <w:jc w:val="right"/>
              <w:rPr>
                <w:sz w:val="16"/>
                <w:szCs w:val="16"/>
              </w:rPr>
            </w:pPr>
          </w:p>
          <w:p w14:paraId="6D51CAAC" w14:textId="757D517E" w:rsidR="00F31D65" w:rsidRPr="00F31D65" w:rsidRDefault="00F31D65" w:rsidP="0080360D">
            <w:pPr>
              <w:pStyle w:val="BJMCBody1stParagraph"/>
              <w:keepNext/>
              <w:spacing w:before="0"/>
              <w:jc w:val="right"/>
              <w:rPr>
                <w:sz w:val="16"/>
                <w:szCs w:val="16"/>
              </w:rPr>
            </w:pPr>
            <w:r>
              <w:rPr>
                <w:sz w:val="16"/>
                <w:szCs w:val="16"/>
              </w:rPr>
              <w:t>(</w:t>
            </w:r>
            <w:r w:rsidR="00E233CD">
              <w:rPr>
                <w:sz w:val="16"/>
                <w:szCs w:val="16"/>
              </w:rPr>
              <w:t>36.68%</w:t>
            </w:r>
            <w:r>
              <w:rPr>
                <w:sz w:val="16"/>
                <w:szCs w:val="16"/>
              </w:rPr>
              <w:t xml:space="preserve">) </w:t>
            </w:r>
          </w:p>
        </w:tc>
        <w:tc>
          <w:tcPr>
            <w:tcW w:w="725" w:type="dxa"/>
            <w:noWrap/>
            <w:hideMark/>
          </w:tcPr>
          <w:p w14:paraId="60BE2843" w14:textId="77777777" w:rsidR="008E6A0D" w:rsidRDefault="00F31D65" w:rsidP="0080360D">
            <w:pPr>
              <w:pStyle w:val="BJMCBody1stParagraph"/>
              <w:keepNext/>
              <w:spacing w:before="0"/>
              <w:jc w:val="right"/>
              <w:rPr>
                <w:sz w:val="16"/>
                <w:szCs w:val="16"/>
              </w:rPr>
            </w:pPr>
            <w:r w:rsidRPr="00F31D65">
              <w:rPr>
                <w:sz w:val="16"/>
                <w:szCs w:val="16"/>
              </w:rPr>
              <w:t>129</w:t>
            </w:r>
            <w:r>
              <w:rPr>
                <w:sz w:val="16"/>
                <w:szCs w:val="16"/>
              </w:rPr>
              <w:t xml:space="preserve"> </w:t>
            </w:r>
          </w:p>
          <w:p w14:paraId="0D02E4FE" w14:textId="77777777" w:rsidR="008E6A0D" w:rsidRDefault="008E6A0D" w:rsidP="0080360D">
            <w:pPr>
              <w:pStyle w:val="BJMCBody1stParagraph"/>
              <w:keepNext/>
              <w:spacing w:before="0"/>
              <w:jc w:val="right"/>
              <w:rPr>
                <w:sz w:val="16"/>
                <w:szCs w:val="16"/>
              </w:rPr>
            </w:pPr>
          </w:p>
          <w:p w14:paraId="75D91966" w14:textId="7A1B867A" w:rsidR="00F31D65" w:rsidRPr="00F31D65" w:rsidRDefault="00F31D65" w:rsidP="0080360D">
            <w:pPr>
              <w:pStyle w:val="BJMCBody1stParagraph"/>
              <w:keepNext/>
              <w:spacing w:before="0"/>
              <w:jc w:val="right"/>
              <w:rPr>
                <w:sz w:val="16"/>
                <w:szCs w:val="16"/>
              </w:rPr>
            </w:pPr>
            <w:r>
              <w:rPr>
                <w:sz w:val="16"/>
                <w:szCs w:val="16"/>
              </w:rPr>
              <w:t>(84)</w:t>
            </w:r>
          </w:p>
        </w:tc>
        <w:tc>
          <w:tcPr>
            <w:tcW w:w="863" w:type="dxa"/>
            <w:noWrap/>
            <w:hideMark/>
          </w:tcPr>
          <w:p w14:paraId="24B05412" w14:textId="77777777" w:rsidR="00F31D65" w:rsidRPr="00F31D65" w:rsidRDefault="00F31D65" w:rsidP="0080360D">
            <w:pPr>
              <w:pStyle w:val="BJMCBody1stParagraph"/>
              <w:keepNext/>
              <w:spacing w:before="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128</w:t>
            </w:r>
          </w:p>
        </w:tc>
        <w:tc>
          <w:tcPr>
            <w:tcW w:w="865" w:type="dxa"/>
            <w:noWrap/>
            <w:hideMark/>
          </w:tcPr>
          <w:p w14:paraId="4317A2B0" w14:textId="77777777" w:rsidR="008E6A0D" w:rsidRDefault="00F31D65" w:rsidP="0080360D">
            <w:pPr>
              <w:pStyle w:val="BJMCBody1stParagraph"/>
              <w:keepNext/>
              <w:spacing w:before="0"/>
              <w:jc w:val="right"/>
              <w:rPr>
                <w:b/>
                <w:bCs/>
                <w:sz w:val="16"/>
                <w:szCs w:val="16"/>
              </w:rPr>
            </w:pPr>
            <w:r w:rsidRPr="00F31D65">
              <w:rPr>
                <w:b/>
                <w:bCs/>
                <w:sz w:val="16"/>
                <w:szCs w:val="16"/>
              </w:rPr>
              <w:t>51.09%</w:t>
            </w:r>
            <w:r w:rsidR="00E233CD">
              <w:rPr>
                <w:b/>
                <w:bCs/>
                <w:sz w:val="16"/>
                <w:szCs w:val="16"/>
              </w:rPr>
              <w:t xml:space="preserve"> </w:t>
            </w:r>
          </w:p>
          <w:p w14:paraId="4ACBD6A9" w14:textId="77777777" w:rsidR="008E6A0D" w:rsidRDefault="008E6A0D" w:rsidP="0080360D">
            <w:pPr>
              <w:pStyle w:val="BJMCBody1stParagraph"/>
              <w:keepNext/>
              <w:spacing w:before="0"/>
              <w:jc w:val="right"/>
              <w:rPr>
                <w:b/>
                <w:bCs/>
                <w:sz w:val="16"/>
                <w:szCs w:val="16"/>
              </w:rPr>
            </w:pPr>
          </w:p>
          <w:p w14:paraId="61BDE76F" w14:textId="7CC91F89" w:rsidR="00F31D65" w:rsidRPr="00F31D65" w:rsidRDefault="00E233CD" w:rsidP="0080360D">
            <w:pPr>
              <w:pStyle w:val="BJMCBody1stParagraph"/>
              <w:keepNext/>
              <w:spacing w:before="0"/>
              <w:jc w:val="right"/>
              <w:rPr>
                <w:b/>
                <w:bCs/>
                <w:sz w:val="16"/>
                <w:szCs w:val="16"/>
              </w:rPr>
            </w:pPr>
            <w:r>
              <w:rPr>
                <w:b/>
                <w:bCs/>
                <w:sz w:val="16"/>
                <w:szCs w:val="16"/>
              </w:rPr>
              <w:t>(</w:t>
            </w:r>
            <w:r w:rsidRPr="00F31D65">
              <w:rPr>
                <w:b/>
                <w:bCs/>
                <w:sz w:val="16"/>
                <w:szCs w:val="16"/>
              </w:rPr>
              <w:t>41.48%</w:t>
            </w:r>
            <w:r>
              <w:rPr>
                <w:b/>
                <w:bCs/>
                <w:sz w:val="16"/>
                <w:szCs w:val="16"/>
              </w:rPr>
              <w:t>)</w:t>
            </w:r>
          </w:p>
        </w:tc>
        <w:tc>
          <w:tcPr>
            <w:tcW w:w="675" w:type="dxa"/>
            <w:noWrap/>
            <w:hideMark/>
          </w:tcPr>
          <w:p w14:paraId="08F6F008" w14:textId="77777777" w:rsidR="008E6A0D" w:rsidRDefault="00F31D65" w:rsidP="0080360D">
            <w:pPr>
              <w:pStyle w:val="BJMCBody1stParagraph"/>
              <w:keepNext/>
              <w:spacing w:before="0"/>
              <w:jc w:val="right"/>
              <w:rPr>
                <w:sz w:val="16"/>
                <w:szCs w:val="16"/>
              </w:rPr>
            </w:pPr>
            <w:r w:rsidRPr="00F31D65">
              <w:rPr>
                <w:sz w:val="16"/>
                <w:szCs w:val="16"/>
              </w:rPr>
              <w:t>140</w:t>
            </w:r>
            <w:r>
              <w:rPr>
                <w:sz w:val="16"/>
                <w:szCs w:val="16"/>
              </w:rPr>
              <w:t xml:space="preserve"> </w:t>
            </w:r>
          </w:p>
          <w:p w14:paraId="6ABD03FC" w14:textId="77777777" w:rsidR="008E6A0D" w:rsidRDefault="008E6A0D" w:rsidP="0080360D">
            <w:pPr>
              <w:pStyle w:val="BJMCBody1stParagraph"/>
              <w:keepNext/>
              <w:spacing w:before="0"/>
              <w:jc w:val="right"/>
              <w:rPr>
                <w:sz w:val="16"/>
                <w:szCs w:val="16"/>
              </w:rPr>
            </w:pPr>
          </w:p>
          <w:p w14:paraId="4D647134" w14:textId="04632632" w:rsidR="00F31D65" w:rsidRPr="00F31D65" w:rsidRDefault="00F31D65" w:rsidP="0080360D">
            <w:pPr>
              <w:pStyle w:val="BJMCBody1stParagraph"/>
              <w:keepNext/>
              <w:spacing w:before="0"/>
              <w:jc w:val="right"/>
              <w:rPr>
                <w:sz w:val="16"/>
                <w:szCs w:val="16"/>
              </w:rPr>
            </w:pPr>
            <w:r>
              <w:rPr>
                <w:sz w:val="16"/>
                <w:szCs w:val="16"/>
              </w:rPr>
              <w:t>(95)</w:t>
            </w:r>
          </w:p>
        </w:tc>
        <w:tc>
          <w:tcPr>
            <w:tcW w:w="1155" w:type="dxa"/>
            <w:noWrap/>
            <w:hideMark/>
          </w:tcPr>
          <w:p w14:paraId="704EC0BF" w14:textId="77777777" w:rsidR="008E6A0D"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4.01%</w:t>
            </w:r>
            <w:r w:rsidR="00F31D65">
              <w:rPr>
                <w:b/>
                <w:bCs/>
                <w:sz w:val="16"/>
                <w:szCs w:val="16"/>
              </w:rPr>
              <w:t xml:space="preserve"> </w:t>
            </w:r>
          </w:p>
          <w:p w14:paraId="370C85A4" w14:textId="77777777" w:rsidR="008E6A0D" w:rsidRDefault="008E6A0D" w:rsidP="0080360D">
            <w:pPr>
              <w:pStyle w:val="BJMCBody1stParagraph"/>
              <w:keepNext/>
              <w:spacing w:before="0"/>
              <w:jc w:val="right"/>
              <w:rPr>
                <w:b/>
                <w:bCs/>
                <w:sz w:val="16"/>
                <w:szCs w:val="16"/>
              </w:rPr>
            </w:pPr>
          </w:p>
          <w:p w14:paraId="2157B69A" w14:textId="1845564D" w:rsidR="00F31D65" w:rsidRPr="00F31D65" w:rsidRDefault="00F31D65" w:rsidP="0080360D">
            <w:pPr>
              <w:pStyle w:val="BJMCBody1stParagraph"/>
              <w:keepNext/>
              <w:spacing w:before="0"/>
              <w:jc w:val="right"/>
              <w:rPr>
                <w:b/>
                <w:bCs/>
                <w:sz w:val="16"/>
                <w:szCs w:val="16"/>
              </w:rPr>
            </w:pPr>
            <w:r>
              <w:rPr>
                <w:b/>
                <w:bCs/>
                <w:sz w:val="16"/>
                <w:szCs w:val="16"/>
              </w:rPr>
              <w:t>(</w:t>
            </w:r>
            <w:r w:rsidR="0080360D">
              <w:rPr>
                <w:b/>
                <w:bCs/>
                <w:sz w:val="16"/>
                <w:szCs w:val="16"/>
              </w:rPr>
              <w:t>+</w:t>
            </w:r>
            <w:r w:rsidRPr="00F31D65">
              <w:rPr>
                <w:b/>
                <w:bCs/>
                <w:sz w:val="16"/>
                <w:szCs w:val="16"/>
              </w:rPr>
              <w:t>4.80%</w:t>
            </w:r>
            <w:r>
              <w:rPr>
                <w:b/>
                <w:bCs/>
                <w:sz w:val="16"/>
                <w:szCs w:val="16"/>
              </w:rPr>
              <w:t>)</w:t>
            </w:r>
          </w:p>
        </w:tc>
      </w:tr>
      <w:tr w:rsidR="001477EF" w:rsidRPr="00F31D65" w14:paraId="2C1F6BF3" w14:textId="77777777" w:rsidTr="00DF5138">
        <w:trPr>
          <w:trHeight w:val="300"/>
        </w:trPr>
        <w:tc>
          <w:tcPr>
            <w:tcW w:w="1383" w:type="dxa"/>
            <w:noWrap/>
            <w:hideMark/>
          </w:tcPr>
          <w:p w14:paraId="4D14208F" w14:textId="35ABFF52" w:rsidR="001477EF" w:rsidRPr="00F31D65" w:rsidRDefault="001477EF" w:rsidP="001477EF">
            <w:pPr>
              <w:pStyle w:val="BJMCBody1stParagraph"/>
              <w:keepNext/>
              <w:spacing w:before="0"/>
              <w:jc w:val="left"/>
              <w:rPr>
                <w:sz w:val="16"/>
                <w:szCs w:val="16"/>
              </w:rPr>
            </w:pPr>
            <w:proofErr w:type="gramStart"/>
            <w:r>
              <w:rPr>
                <w:sz w:val="16"/>
                <w:szCs w:val="16"/>
              </w:rPr>
              <w:t>present</w:t>
            </w:r>
            <w:proofErr w:type="gramEnd"/>
            <w:r>
              <w:rPr>
                <w:sz w:val="16"/>
                <w:szCs w:val="16"/>
              </w:rPr>
              <w:t xml:space="preserve">, but lost on </w:t>
            </w:r>
            <w:r w:rsidRPr="00F31D65">
              <w:rPr>
                <w:sz w:val="16"/>
                <w:szCs w:val="16"/>
              </w:rPr>
              <w:t xml:space="preserve">rank </w:t>
            </w:r>
            <w:r w:rsidR="00844882">
              <w:rPr>
                <w:sz w:val="16"/>
                <w:szCs w:val="16"/>
              </w:rPr>
              <w:t>(</w:t>
            </w:r>
            <w:r w:rsidR="00844882" w:rsidRPr="008E6A0D">
              <w:rPr>
                <w:i/>
                <w:sz w:val="16"/>
                <w:szCs w:val="16"/>
              </w:rPr>
              <w:t>WL</w:t>
            </w:r>
            <w:r w:rsidR="00844882">
              <w:rPr>
                <w:sz w:val="16"/>
                <w:szCs w:val="16"/>
              </w:rPr>
              <w:t xml:space="preserve"> </w:t>
            </w:r>
            <w:proofErr w:type="spellStart"/>
            <w:r w:rsidR="00844882">
              <w:rPr>
                <w:sz w:val="16"/>
                <w:szCs w:val="16"/>
              </w:rPr>
              <w:t>vs</w:t>
            </w:r>
            <w:proofErr w:type="spellEnd"/>
            <w:r w:rsidR="00844882">
              <w:rPr>
                <w:sz w:val="16"/>
                <w:szCs w:val="16"/>
              </w:rPr>
              <w:t xml:space="preserve"> </w:t>
            </w:r>
            <w:r w:rsidRPr="008E6A0D">
              <w:rPr>
                <w:i/>
                <w:sz w:val="16"/>
                <w:szCs w:val="16"/>
              </w:rPr>
              <w:t>WF</w:t>
            </w:r>
            <w:r>
              <w:rPr>
                <w:sz w:val="16"/>
                <w:szCs w:val="16"/>
              </w:rPr>
              <w:t xml:space="preserve">; lower </w:t>
            </w:r>
            <w:r w:rsidRPr="00F31D65">
              <w:rPr>
                <w:sz w:val="16"/>
                <w:szCs w:val="16"/>
              </w:rPr>
              <w:t>better)</w:t>
            </w:r>
          </w:p>
        </w:tc>
        <w:tc>
          <w:tcPr>
            <w:tcW w:w="852" w:type="dxa"/>
            <w:noWrap/>
            <w:hideMark/>
          </w:tcPr>
          <w:p w14:paraId="1831F461" w14:textId="77777777" w:rsidR="001477EF" w:rsidRPr="00F31D65" w:rsidRDefault="001477EF" w:rsidP="00DF5138">
            <w:pPr>
              <w:pStyle w:val="BJMCBody1stParagraph"/>
              <w:keepNext/>
              <w:spacing w:before="0"/>
              <w:jc w:val="right"/>
              <w:rPr>
                <w:b/>
                <w:bCs/>
                <w:sz w:val="16"/>
                <w:szCs w:val="16"/>
              </w:rPr>
            </w:pPr>
            <w:r w:rsidRPr="00F31D65">
              <w:rPr>
                <w:b/>
                <w:bCs/>
                <w:sz w:val="16"/>
                <w:szCs w:val="16"/>
              </w:rPr>
              <w:t>2.19%</w:t>
            </w:r>
          </w:p>
        </w:tc>
        <w:tc>
          <w:tcPr>
            <w:tcW w:w="725" w:type="dxa"/>
            <w:noWrap/>
            <w:hideMark/>
          </w:tcPr>
          <w:p w14:paraId="4F78EC54" w14:textId="77777777" w:rsidR="001477EF" w:rsidRPr="00F31D65" w:rsidRDefault="001477EF" w:rsidP="00DF5138">
            <w:pPr>
              <w:pStyle w:val="BJMCBody1stParagraph"/>
              <w:keepNext/>
              <w:spacing w:before="0"/>
              <w:jc w:val="right"/>
              <w:rPr>
                <w:sz w:val="16"/>
                <w:szCs w:val="16"/>
              </w:rPr>
            </w:pPr>
            <w:r w:rsidRPr="00F31D65">
              <w:rPr>
                <w:sz w:val="16"/>
                <w:szCs w:val="16"/>
              </w:rPr>
              <w:t>6</w:t>
            </w:r>
          </w:p>
        </w:tc>
        <w:tc>
          <w:tcPr>
            <w:tcW w:w="863" w:type="dxa"/>
            <w:noWrap/>
            <w:hideMark/>
          </w:tcPr>
          <w:p w14:paraId="6D0F2A1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10.58%</w:t>
            </w:r>
          </w:p>
        </w:tc>
        <w:tc>
          <w:tcPr>
            <w:tcW w:w="678" w:type="dxa"/>
            <w:noWrap/>
            <w:hideMark/>
          </w:tcPr>
          <w:p w14:paraId="79CF349B" w14:textId="77777777" w:rsidR="001477EF" w:rsidRPr="00F31D65" w:rsidRDefault="001477EF" w:rsidP="00DF5138">
            <w:pPr>
              <w:pStyle w:val="BJMCBody1stParagraph"/>
              <w:keepNext/>
              <w:spacing w:before="0"/>
              <w:jc w:val="right"/>
              <w:rPr>
                <w:i/>
                <w:iCs/>
                <w:sz w:val="16"/>
                <w:szCs w:val="16"/>
              </w:rPr>
            </w:pPr>
            <w:r w:rsidRPr="00F31D65">
              <w:rPr>
                <w:i/>
                <w:iCs/>
                <w:sz w:val="16"/>
                <w:szCs w:val="16"/>
              </w:rPr>
              <w:t>29</w:t>
            </w:r>
          </w:p>
        </w:tc>
        <w:tc>
          <w:tcPr>
            <w:tcW w:w="865" w:type="dxa"/>
            <w:noWrap/>
            <w:hideMark/>
          </w:tcPr>
          <w:p w14:paraId="1D22269B" w14:textId="77777777" w:rsidR="001477EF" w:rsidRPr="00F31D65" w:rsidRDefault="001477EF" w:rsidP="00DF5138">
            <w:pPr>
              <w:pStyle w:val="BJMCBody1stParagraph"/>
              <w:keepNext/>
              <w:spacing w:before="0"/>
              <w:jc w:val="right"/>
              <w:rPr>
                <w:sz w:val="16"/>
                <w:szCs w:val="16"/>
              </w:rPr>
            </w:pPr>
            <w:r w:rsidRPr="00F31D65">
              <w:rPr>
                <w:sz w:val="16"/>
                <w:szCs w:val="16"/>
              </w:rPr>
              <w:t>2.55%</w:t>
            </w:r>
          </w:p>
        </w:tc>
        <w:tc>
          <w:tcPr>
            <w:tcW w:w="675" w:type="dxa"/>
            <w:noWrap/>
            <w:hideMark/>
          </w:tcPr>
          <w:p w14:paraId="422FCB5F" w14:textId="77777777" w:rsidR="001477EF" w:rsidRPr="00F31D65" w:rsidRDefault="001477EF" w:rsidP="00DF5138">
            <w:pPr>
              <w:pStyle w:val="BJMCBody1stParagraph"/>
              <w:keepNext/>
              <w:spacing w:before="0"/>
              <w:jc w:val="right"/>
              <w:rPr>
                <w:sz w:val="16"/>
                <w:szCs w:val="16"/>
              </w:rPr>
            </w:pPr>
            <w:r w:rsidRPr="00F31D65">
              <w:rPr>
                <w:sz w:val="16"/>
                <w:szCs w:val="16"/>
              </w:rPr>
              <w:t>7</w:t>
            </w:r>
          </w:p>
        </w:tc>
        <w:tc>
          <w:tcPr>
            <w:tcW w:w="1155" w:type="dxa"/>
            <w:noWrap/>
            <w:hideMark/>
          </w:tcPr>
          <w:p w14:paraId="3E99C4CB" w14:textId="77777777" w:rsidR="001477EF" w:rsidRPr="00F31D65" w:rsidRDefault="001477EF" w:rsidP="00DF5138">
            <w:pPr>
              <w:pStyle w:val="BJMCBody1stParagraph"/>
              <w:keepNext/>
              <w:spacing w:before="0"/>
              <w:jc w:val="right"/>
              <w:rPr>
                <w:sz w:val="16"/>
                <w:szCs w:val="16"/>
              </w:rPr>
            </w:pPr>
            <w:r w:rsidRPr="00F31D65">
              <w:rPr>
                <w:sz w:val="16"/>
                <w:szCs w:val="16"/>
              </w:rPr>
              <w:t>-0.36%</w:t>
            </w:r>
          </w:p>
        </w:tc>
      </w:tr>
      <w:tr w:rsidR="00E233CD" w:rsidRPr="00F31D65" w14:paraId="1CCED25F" w14:textId="77777777" w:rsidTr="00E233CD">
        <w:trPr>
          <w:trHeight w:val="300"/>
        </w:trPr>
        <w:tc>
          <w:tcPr>
            <w:tcW w:w="1383" w:type="dxa"/>
            <w:noWrap/>
            <w:hideMark/>
          </w:tcPr>
          <w:p w14:paraId="2D338F3C" w14:textId="0C965962" w:rsidR="00F31D65" w:rsidRPr="00F31D65" w:rsidRDefault="001477EF" w:rsidP="001477EF">
            <w:pPr>
              <w:pStyle w:val="BJMCBody1stParagraph"/>
              <w:keepNext/>
              <w:spacing w:before="0"/>
              <w:jc w:val="left"/>
              <w:rPr>
                <w:sz w:val="16"/>
                <w:szCs w:val="16"/>
              </w:rPr>
            </w:pPr>
            <w:proofErr w:type="gramStart"/>
            <w:r>
              <w:rPr>
                <w:sz w:val="16"/>
                <w:szCs w:val="16"/>
              </w:rPr>
              <w:t>cognates</w:t>
            </w:r>
            <w:proofErr w:type="gramEnd"/>
            <w:r>
              <w:rPr>
                <w:sz w:val="16"/>
                <w:szCs w:val="16"/>
              </w:rPr>
              <w:t xml:space="preserve"> </w:t>
            </w:r>
            <w:r w:rsidR="00F31D65" w:rsidRPr="00F31D65">
              <w:rPr>
                <w:sz w:val="16"/>
                <w:szCs w:val="16"/>
              </w:rPr>
              <w:t>missing (</w:t>
            </w:r>
            <w:r w:rsidR="00844882" w:rsidRPr="008E6A0D">
              <w:rPr>
                <w:i/>
                <w:sz w:val="16"/>
                <w:szCs w:val="16"/>
              </w:rPr>
              <w:t>ML</w:t>
            </w:r>
            <w:r w:rsidR="00844882">
              <w:rPr>
                <w:sz w:val="16"/>
                <w:szCs w:val="16"/>
              </w:rPr>
              <w:t xml:space="preserve"> </w:t>
            </w:r>
            <w:proofErr w:type="spellStart"/>
            <w:r w:rsidR="00844882">
              <w:rPr>
                <w:sz w:val="16"/>
                <w:szCs w:val="16"/>
              </w:rPr>
              <w:t>vs</w:t>
            </w:r>
            <w:proofErr w:type="spellEnd"/>
            <w:r>
              <w:rPr>
                <w:sz w:val="16"/>
                <w:szCs w:val="16"/>
              </w:rPr>
              <w:t xml:space="preserve"> </w:t>
            </w:r>
            <w:r w:rsidRPr="008E6A0D">
              <w:rPr>
                <w:i/>
                <w:sz w:val="16"/>
                <w:szCs w:val="16"/>
              </w:rPr>
              <w:t>MF</w:t>
            </w:r>
            <w:r>
              <w:rPr>
                <w:sz w:val="16"/>
                <w:szCs w:val="16"/>
              </w:rPr>
              <w:t xml:space="preserve">; </w:t>
            </w:r>
            <w:r w:rsidR="00F31D65" w:rsidRPr="00F31D65">
              <w:rPr>
                <w:sz w:val="16"/>
                <w:szCs w:val="16"/>
              </w:rPr>
              <w:t xml:space="preserve">lower </w:t>
            </w:r>
            <w:r w:rsidR="00473FD0">
              <w:rPr>
                <w:sz w:val="16"/>
                <w:szCs w:val="16"/>
              </w:rPr>
              <w:t xml:space="preserve">is </w:t>
            </w:r>
            <w:r w:rsidR="00F31D65" w:rsidRPr="00F31D65">
              <w:rPr>
                <w:sz w:val="16"/>
                <w:szCs w:val="16"/>
              </w:rPr>
              <w:t>better)</w:t>
            </w:r>
          </w:p>
        </w:tc>
        <w:tc>
          <w:tcPr>
            <w:tcW w:w="852" w:type="dxa"/>
            <w:noWrap/>
            <w:hideMark/>
          </w:tcPr>
          <w:p w14:paraId="2E0AB01D" w14:textId="77777777" w:rsidR="00F31D65" w:rsidRPr="00F31D65" w:rsidRDefault="00F31D65" w:rsidP="0080360D">
            <w:pPr>
              <w:pStyle w:val="BJMCBody1stParagraph"/>
              <w:keepNext/>
              <w:spacing w:before="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80360D">
            <w:pPr>
              <w:pStyle w:val="BJMCBody1stParagraph"/>
              <w:keepNext/>
              <w:spacing w:before="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80360D">
            <w:pPr>
              <w:pStyle w:val="BJMCBody1stParagraph"/>
              <w:keepNext/>
              <w:spacing w:before="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80360D">
            <w:pPr>
              <w:pStyle w:val="BJMCBody1stParagraph"/>
              <w:keepNext/>
              <w:spacing w:before="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80360D">
            <w:pPr>
              <w:pStyle w:val="BJMCBody1stParagraph"/>
              <w:keepNext/>
              <w:spacing w:before="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80360D">
            <w:pPr>
              <w:pStyle w:val="BJMCBody1stParagraph"/>
              <w:keepNext/>
              <w:spacing w:before="0"/>
              <w:jc w:val="right"/>
              <w:rPr>
                <w:sz w:val="16"/>
                <w:szCs w:val="16"/>
              </w:rPr>
            </w:pPr>
            <w:r w:rsidRPr="00F31D65">
              <w:rPr>
                <w:sz w:val="16"/>
                <w:szCs w:val="16"/>
              </w:rPr>
              <w:t>27</w:t>
            </w:r>
          </w:p>
        </w:tc>
        <w:tc>
          <w:tcPr>
            <w:tcW w:w="1155" w:type="dxa"/>
            <w:noWrap/>
            <w:hideMark/>
          </w:tcPr>
          <w:p w14:paraId="6ACEDBB0" w14:textId="4B9F4A05" w:rsidR="00F31D65" w:rsidRPr="00F31D65" w:rsidRDefault="0080360D" w:rsidP="0080360D">
            <w:pPr>
              <w:pStyle w:val="BJMCBody1stParagraph"/>
              <w:keepNext/>
              <w:spacing w:before="0"/>
              <w:jc w:val="right"/>
              <w:rPr>
                <w:b/>
                <w:bCs/>
                <w:sz w:val="16"/>
                <w:szCs w:val="16"/>
              </w:rPr>
            </w:pPr>
            <w:r>
              <w:rPr>
                <w:b/>
                <w:bCs/>
                <w:sz w:val="16"/>
                <w:szCs w:val="16"/>
              </w:rPr>
              <w:t>+</w:t>
            </w:r>
            <w:r w:rsidR="00F31D65" w:rsidRPr="00F31D65">
              <w:rPr>
                <w:b/>
                <w:bCs/>
                <w:sz w:val="16"/>
                <w:szCs w:val="16"/>
              </w:rPr>
              <w:t>4.02%</w:t>
            </w:r>
          </w:p>
        </w:tc>
      </w:tr>
    </w:tbl>
    <w:p w14:paraId="743A52DC" w14:textId="6795B591" w:rsidR="00E233CD" w:rsidRDefault="00E233CD" w:rsidP="0080360D">
      <w:pPr>
        <w:pStyle w:val="tabletitle"/>
        <w:spacing w:before="120" w:after="240"/>
      </w:pPr>
      <w:r>
        <w:t>Tab</w:t>
      </w:r>
      <w:r w:rsidR="008E6A0D">
        <w:t>le 6</w:t>
      </w:r>
      <w:r w:rsidR="00CA7FD0">
        <w:t xml:space="preserve">. </w:t>
      </w:r>
      <w:proofErr w:type="spellStart"/>
      <w:r w:rsidR="00CA7FD0">
        <w:t>Comparative</w:t>
      </w:r>
      <w:proofErr w:type="spellEnd"/>
      <w:r w:rsidR="00CA7FD0">
        <w:t xml:space="preserve"> </w:t>
      </w:r>
      <w:proofErr w:type="spellStart"/>
      <w:r w:rsidR="00CA7FD0">
        <w:t>performance</w:t>
      </w:r>
      <w:proofErr w:type="spellEnd"/>
      <w:r w:rsidR="00CA7FD0">
        <w:t xml:space="preserve"> </w:t>
      </w:r>
      <w:proofErr w:type="spellStart"/>
      <w:r w:rsidR="00CA7FD0">
        <w:t>of</w:t>
      </w:r>
      <w:proofErr w:type="spellEnd"/>
      <w:r w:rsidR="00CA7FD0">
        <w:t xml:space="preserve"> </w:t>
      </w:r>
      <w:proofErr w:type="spellStart"/>
      <w:r w:rsidR="00CA7FD0">
        <w:t>distance</w:t>
      </w:r>
      <w:proofErr w:type="spellEnd"/>
      <w:r w:rsidR="00CA7FD0">
        <w:t xml:space="preserve"> </w:t>
      </w:r>
      <w:proofErr w:type="spellStart"/>
      <w:r w:rsidR="00CA7FD0">
        <w:t>measures</w:t>
      </w:r>
      <w:proofErr w:type="spellEnd"/>
      <w:r w:rsidR="00CA7FD0">
        <w:t xml:space="preserve"> </w:t>
      </w:r>
      <w:proofErr w:type="spellStart"/>
      <w:r w:rsidR="00CA7FD0">
        <w:t>for</w:t>
      </w:r>
      <w:proofErr w:type="spellEnd"/>
      <w:r w:rsidR="00CA7FD0">
        <w:t xml:space="preserve"> </w:t>
      </w:r>
      <w:proofErr w:type="spellStart"/>
      <w:r w:rsidR="00CA7FD0">
        <w:t>the</w:t>
      </w:r>
      <w:proofErr w:type="spellEnd"/>
      <w:r w:rsidR="00CA7FD0">
        <w:t xml:space="preserve"> </w:t>
      </w:r>
      <w:proofErr w:type="spellStart"/>
      <w:r w:rsidR="00CA7FD0">
        <w:t>task</w:t>
      </w:r>
      <w:proofErr w:type="spellEnd"/>
      <w:r w:rsidR="00CA7FD0">
        <w:t xml:space="preserve"> </w:t>
      </w:r>
      <w:proofErr w:type="spellStart"/>
      <w:r w:rsidR="00CA7FD0">
        <w:t>of</w:t>
      </w:r>
      <w:proofErr w:type="spellEnd"/>
      <w:r w:rsidR="00CA7FD0">
        <w:t xml:space="preserve"> </w:t>
      </w:r>
      <w:proofErr w:type="spellStart"/>
      <w:r w:rsidR="00CA7FD0">
        <w:t>ranking</w:t>
      </w:r>
      <w:proofErr w:type="spellEnd"/>
      <w:r w:rsidR="00CA7FD0">
        <w:t xml:space="preserve"> </w:t>
      </w:r>
      <w:proofErr w:type="spellStart"/>
      <w:r w:rsidR="00CA7FD0">
        <w:t>cognates</w:t>
      </w:r>
      <w:proofErr w:type="spellEnd"/>
    </w:p>
    <w:p w14:paraId="232CA49E" w14:textId="02B3FAB9" w:rsidR="00124452" w:rsidRPr="00124452" w:rsidRDefault="00124452" w:rsidP="00124452">
      <w:pPr>
        <w:pStyle w:val="BJMCBody1stParagraph"/>
      </w:pPr>
      <w:r>
        <w:t xml:space="preserve">It can be seen from the tables that while the baseline </w:t>
      </w:r>
      <w:proofErr w:type="spellStart"/>
      <w:r>
        <w:t>Levenshtein</w:t>
      </w:r>
      <w:proofErr w:type="spellEnd"/>
      <w:r>
        <w:t xml:space="preserve"> metric outperforms the feature-based metric that uses feature vector </w:t>
      </w:r>
      <w:proofErr w:type="spellStart"/>
      <w:r>
        <w:t>graphonological</w:t>
      </w:r>
      <w:proofErr w:type="spellEnd"/>
      <w:r>
        <w:t xml:space="preserve"> representations, but the feature-based metric outperforms the baseline when hierarchical </w:t>
      </w:r>
      <w:proofErr w:type="spellStart"/>
      <w:r>
        <w:t>graphonological</w:t>
      </w:r>
      <w:proofErr w:type="spellEnd"/>
      <w:r>
        <w:t xml:space="preserve"> feature representations are used. The improvement is about 4% (or nearly 5%, if trivial examples of absolute cognates are discounted). There is no improvement in ranking of found equivalents, which may be due to the noise related to a relatively higher cost of insertions, deletions and reordering of characters.</w:t>
      </w:r>
    </w:p>
    <w:p w14:paraId="4B539E19" w14:textId="29D8B2D5" w:rsidR="00E233CD" w:rsidRDefault="00FF3774" w:rsidP="00B45B98">
      <w:pPr>
        <w:pStyle w:val="BJMCHeading1"/>
      </w:pPr>
      <w:r>
        <w:t>Conclusion and future work</w:t>
      </w:r>
    </w:p>
    <w:p w14:paraId="0F2B3067" w14:textId="6BA7F741" w:rsidR="00BF1AAE" w:rsidRPr="00BF1AAE" w:rsidRDefault="00C01B44" w:rsidP="00BF1AAE">
      <w:pPr>
        <w:pStyle w:val="BJMCBody1stParagraph"/>
      </w:pPr>
      <w:r>
        <w:t xml:space="preserve">Even though the </w:t>
      </w:r>
      <w:r w:rsidR="005C45D8">
        <w:t xml:space="preserve">traditional </w:t>
      </w:r>
      <w:r>
        <w:t xml:space="preserve">character-based </w:t>
      </w:r>
      <w:proofErr w:type="spellStart"/>
      <w:r>
        <w:t>Levenshtein</w:t>
      </w:r>
      <w:proofErr w:type="spellEnd"/>
      <w:r>
        <w:t xml:space="preserve"> metric </w:t>
      </w:r>
      <w:r w:rsidR="007B0A2D">
        <w:t>gives</w:t>
      </w:r>
      <w:r>
        <w:t xml:space="preserve"> a very strong baseline </w:t>
      </w:r>
      <w:r w:rsidR="007B0A2D">
        <w:t>for the task of automated cognate identification from non-parallel corpora, t</w:t>
      </w:r>
      <w:r>
        <w:t xml:space="preserve">he proposed </w:t>
      </w:r>
      <w:proofErr w:type="spellStart"/>
      <w:r>
        <w:t>graphonological</w:t>
      </w:r>
      <w:proofErr w:type="spellEnd"/>
      <w:r>
        <w:t xml:space="preserve"> </w:t>
      </w:r>
      <w:proofErr w:type="spellStart"/>
      <w:r>
        <w:t>Levenshtein</w:t>
      </w:r>
      <w:proofErr w:type="spellEnd"/>
      <w:r>
        <w:t xml:space="preserve"> edit distance </w:t>
      </w:r>
      <w:r w:rsidR="007B0A2D">
        <w:t xml:space="preserve">measure </w:t>
      </w:r>
      <w:r w:rsidR="008A0E90">
        <w:t xml:space="preserve">outperforms </w:t>
      </w:r>
      <w:r w:rsidR="00B75358">
        <w:t>it</w:t>
      </w:r>
      <w:r w:rsidR="008A0E90">
        <w:t>.</w:t>
      </w:r>
      <w:r w:rsidR="002254A0">
        <w:t xml:space="preserve"> </w:t>
      </w:r>
      <w:r w:rsidR="00955A17">
        <w:t>H</w:t>
      </w:r>
      <w:r w:rsidR="00AF1790">
        <w:t>ierarchically structured</w:t>
      </w:r>
      <w:r w:rsidR="002254A0">
        <w:t xml:space="preserve"> feature representations</w:t>
      </w:r>
      <w:r w:rsidR="00955A17">
        <w:t>,</w:t>
      </w:r>
      <w:r w:rsidR="002254A0">
        <w:t xml:space="preserve"> </w:t>
      </w:r>
      <w:r w:rsidR="00955A17">
        <w:t xml:space="preserve">proposed in this paper, </w:t>
      </w:r>
      <w:r w:rsidR="00C272AB">
        <w:t xml:space="preserve">capture linguistically plausible correspondences between cognates much more accurately compared to traditionally used </w:t>
      </w:r>
      <w:r w:rsidR="00AF1790">
        <w:t xml:space="preserve">feature vectors. These representations are essential components of the proposed </w:t>
      </w:r>
      <w:proofErr w:type="spellStart"/>
      <w:r w:rsidR="00AF1790">
        <w:t>graphonological</w:t>
      </w:r>
      <w:proofErr w:type="spellEnd"/>
      <w:r w:rsidR="00AF1790">
        <w:t xml:space="preserve"> metric.</w:t>
      </w:r>
      <w:r w:rsidR="00BF1AAE">
        <w:t xml:space="preserve"> Feature-based metric often </w:t>
      </w:r>
      <w:r w:rsidR="006F3C4B">
        <w:t>identifies</w:t>
      </w:r>
      <w:r w:rsidR="00BF1AAE">
        <w:t xml:space="preserve"> </w:t>
      </w:r>
      <w:proofErr w:type="gramStart"/>
      <w:r w:rsidR="00BF1AAE">
        <w:t xml:space="preserve">cognates </w:t>
      </w:r>
      <w:r w:rsidR="006F3C4B">
        <w:t>which</w:t>
      </w:r>
      <w:proofErr w:type="gramEnd"/>
      <w:r w:rsidR="00BF1AAE">
        <w:t xml:space="preserve"> are missed by the baseline</w:t>
      </w:r>
      <w:r w:rsidR="006F3C4B">
        <w:t xml:space="preserve"> </w:t>
      </w:r>
      <w:proofErr w:type="spellStart"/>
      <w:r w:rsidR="006F3C4B">
        <w:t>Levenshtein</w:t>
      </w:r>
      <w:proofErr w:type="spellEnd"/>
      <w:r w:rsidR="00BF1AAE">
        <w:t xml:space="preserve"> character-based metric.</w:t>
      </w:r>
    </w:p>
    <w:p w14:paraId="3998C0CD" w14:textId="42364217" w:rsidR="008A0E90" w:rsidRDefault="00AF1790" w:rsidP="008A0E90">
      <w:pPr>
        <w:pStyle w:val="BJMCBody"/>
      </w:pPr>
      <w:r>
        <w:t>Different settings of the metrics</w:t>
      </w:r>
      <w:r w:rsidR="005C45D8">
        <w:t xml:space="preserve"> were compared under </w:t>
      </w:r>
      <w:r w:rsidR="00955A17">
        <w:t xml:space="preserve">the proposed </w:t>
      </w:r>
      <w:r w:rsidR="008A0E90">
        <w:t>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t xml:space="preserve">For practical tasks both the traditional and feature-based </w:t>
      </w:r>
      <w:proofErr w:type="spellStart"/>
      <w:r>
        <w:t>Levenshtein</w:t>
      </w:r>
      <w:proofErr w:type="spellEnd"/>
      <w:r>
        <w:t xml:space="preserve"> metrics can be used </w:t>
      </w:r>
      <w:r w:rsidR="009C6CA8">
        <w:t xml:space="preserve">in combination, </w:t>
      </w:r>
      <w:r w:rsidR="00E75FCB">
        <w:t>supporting each other strengths, especially if boosting recall in the cognate identification task is needed.</w:t>
      </w:r>
    </w:p>
    <w:p w14:paraId="57F749C3" w14:textId="32180914" w:rsidR="00625200" w:rsidRDefault="00A24127" w:rsidP="00E75FCB">
      <w:pPr>
        <w:pStyle w:val="BJMCBody"/>
      </w:pPr>
      <w:proofErr w:type="spellStart"/>
      <w:r>
        <w:t>Graphonological</w:t>
      </w:r>
      <w:proofErr w:type="spellEnd"/>
      <w:r>
        <w:t xml:space="preserve"> </w:t>
      </w:r>
      <w:proofErr w:type="spellStart"/>
      <w:r>
        <w:t>Levenshtein</w:t>
      </w:r>
      <w:proofErr w:type="spellEnd"/>
      <w:r>
        <w:t xml:space="preserve"> edit distance metric may find applications beyond the task of cognate identification. </w:t>
      </w:r>
      <w:r w:rsidR="00625200">
        <w:t xml:space="preserve">Future work will include </w:t>
      </w:r>
      <w:r w:rsidR="002416C9">
        <w:t xml:space="preserve">extending evaluation to other languages and larger evaluation sets, </w:t>
      </w:r>
      <w:r w:rsidR="007C7427">
        <w:t xml:space="preserve">measuring improvements in MT </w:t>
      </w:r>
      <w:r w:rsidR="0034167F">
        <w:t xml:space="preserve">systems </w:t>
      </w:r>
      <w:r w:rsidR="007C7427">
        <w:t xml:space="preserve">enhanced by </w:t>
      </w:r>
      <w:r w:rsidR="0034167F">
        <w:t>automatically extracted</w:t>
      </w:r>
      <w:r w:rsidR="007C7427">
        <w:t xml:space="preserve"> cognates, </w:t>
      </w:r>
      <w:r w:rsidR="00D57128">
        <w:t xml:space="preserve">learning optimal </w:t>
      </w:r>
      <w:r w:rsidR="004D7699">
        <w:t xml:space="preserve">feature representations and optimising feature weights for specific translation </w:t>
      </w:r>
      <w:r w:rsidR="00505E1B">
        <w:t>directions from data, extending</w:t>
      </w:r>
      <w:r w:rsidR="004D7699">
        <w:t xml:space="preserve"> </w:t>
      </w:r>
      <w:r w:rsidR="006B1A08">
        <w:t>character-based</w:t>
      </w:r>
      <w:r w:rsidR="00D4018A">
        <w:t xml:space="preserve"> framework</w:t>
      </w:r>
      <w:r w:rsidR="00505E1B">
        <w:t>s</w:t>
      </w:r>
      <w:r w:rsidR="00D4018A">
        <w:t>, such as (</w:t>
      </w:r>
      <w:proofErr w:type="spellStart"/>
      <w:r w:rsidR="00D4018A" w:rsidRPr="001B70A6">
        <w:t>Beinborn</w:t>
      </w:r>
      <w:proofErr w:type="spellEnd"/>
      <w:r w:rsidR="00D4018A">
        <w:t xml:space="preserve"> et al., 2013)</w:t>
      </w:r>
      <w:r w:rsidR="00B96696">
        <w:t xml:space="preserve">, </w:t>
      </w:r>
      <w:r w:rsidR="00625200">
        <w:t xml:space="preserve">integrating feature-based </w:t>
      </w:r>
      <w:r w:rsidR="001C63C7">
        <w:t xml:space="preserve">representations into algorithms for </w:t>
      </w:r>
      <w:r w:rsidR="00625200">
        <w:t xml:space="preserve">learning phonological and </w:t>
      </w:r>
      <w:proofErr w:type="spellStart"/>
      <w:r w:rsidR="00625200">
        <w:t>morphosyntactic</w:t>
      </w:r>
      <w:proofErr w:type="spellEnd"/>
      <w:r w:rsidR="00625200">
        <w:t xml:space="preserve"> correspond</w:t>
      </w:r>
      <w:r w:rsidR="001C63C7">
        <w:t>e</w:t>
      </w:r>
      <w:r w:rsidR="008F11C5">
        <w:t xml:space="preserve">nces between </w:t>
      </w:r>
      <w:r w:rsidR="00D57128">
        <w:t>closely related</w:t>
      </w:r>
      <w:r w:rsidR="00C975BE">
        <w:t xml:space="preserve"> </w:t>
      </w:r>
      <w:r w:rsidR="008F11C5">
        <w:t xml:space="preserve">languages and </w:t>
      </w:r>
      <w:r w:rsidR="00903273">
        <w:t xml:space="preserve">into algorithms </w:t>
      </w:r>
      <w:r w:rsidR="008F11C5">
        <w:t xml:space="preserve">for </w:t>
      </w:r>
      <w:r w:rsidR="008F11C5">
        <w:lastRenderedPageBreak/>
        <w:t>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 xml:space="preserve">scale </w:t>
      </w:r>
      <w:proofErr w:type="spellStart"/>
      <w:r w:rsidR="00BB251E">
        <w:t>morphosyntactic</w:t>
      </w:r>
      <w:proofErr w:type="spellEnd"/>
      <w:r w:rsidR="00BB251E">
        <w:t xml:space="preserve"> reso</w:t>
      </w:r>
      <w:r w:rsidR="00C975BE">
        <w:t>urces for MT</w:t>
      </w:r>
      <w:r w:rsidR="00C73CAE">
        <w:t>.</w:t>
      </w:r>
    </w:p>
    <w:p w14:paraId="567385EC" w14:textId="082E2728" w:rsidR="00011863" w:rsidRDefault="00011863" w:rsidP="00011863">
      <w:pPr>
        <w:pStyle w:val="BJMCHeading1withoutNumber"/>
      </w:pPr>
      <w:r>
        <w:t>Acknowledgements</w:t>
      </w:r>
    </w:p>
    <w:p w14:paraId="0D6E2AFB" w14:textId="1011E972" w:rsidR="00011863" w:rsidRDefault="00446F59" w:rsidP="005A5FD8">
      <w:pPr>
        <w:pStyle w:val="BJMCBody1stParagraph"/>
      </w:pPr>
      <w:r>
        <w:t>I</w:t>
      </w:r>
      <w:r w:rsidR="00011863">
        <w:t xml:space="preserve"> thank </w:t>
      </w:r>
      <w:r>
        <w:t xml:space="preserve">the </w:t>
      </w:r>
      <w:r w:rsidR="00011863">
        <w:t>reviewers</w:t>
      </w:r>
      <w:r>
        <w:t xml:space="preserve"> of this paper</w:t>
      </w:r>
      <w:r w:rsidR="00011863">
        <w:t xml:space="preserve"> for their insightful</w:t>
      </w:r>
      <w:r w:rsidR="005A5FD8">
        <w:t>, detailed and useful</w:t>
      </w:r>
      <w:r w:rsidR="00011863">
        <w:t xml:space="preserve"> comments</w:t>
      </w:r>
      <w:r w:rsidR="005A5FD8">
        <w:t xml:space="preserve">. </w:t>
      </w:r>
    </w:p>
    <w:p w14:paraId="4637E20E" w14:textId="68E8043B" w:rsidR="00946BA5" w:rsidRDefault="00946BA5" w:rsidP="00946BA5">
      <w:pPr>
        <w:pStyle w:val="BJMCHeading1withoutNumber"/>
      </w:pPr>
      <w:r>
        <w:t>Bibliography</w:t>
      </w:r>
    </w:p>
    <w:p w14:paraId="4B991E3F" w14:textId="77777777" w:rsidR="00835822" w:rsidRDefault="00835822" w:rsidP="00953CC2">
      <w:pPr>
        <w:pStyle w:val="BJMCBodyReferences"/>
      </w:pPr>
      <w:r w:rsidRPr="00B04851">
        <w:t>Anderson, S. R. (1985). Phonology in the twentieth century: Theories of rules and theories of representations. University of Chicago Press.</w:t>
      </w:r>
    </w:p>
    <w:p w14:paraId="4C2A2171" w14:textId="77777777" w:rsidR="00835822" w:rsidRDefault="00835822" w:rsidP="00953CC2">
      <w:pPr>
        <w:pStyle w:val="BJMCBodyReferences"/>
      </w:pPr>
      <w:r w:rsidRPr="0020712C">
        <w:t>Babych, B., Elliott, D., &amp; Hartley, A. (2004, August). Extending MT evaluation tools with translation complexity metrics. In Proceedings of the 20th international conference on Computational Linguistics (p. 106). Association for Computational Linguistics.</w:t>
      </w:r>
    </w:p>
    <w:p w14:paraId="0751BBA1" w14:textId="77777777" w:rsidR="00835822" w:rsidRDefault="00835822" w:rsidP="00953CC2">
      <w:pPr>
        <w:pStyle w:val="BJMCBodyReferences"/>
      </w:pPr>
      <w:r w:rsidRPr="00805976">
        <w:t>Babych, B., Hartley, A., &amp; Sharoff, S. (2007). Translating from under-resourced languages: comparing direct transfer against pivot translation. Proceedings of MT Summit XI, Copenhagen, Denmark.</w:t>
      </w:r>
    </w:p>
    <w:p w14:paraId="6597BF37" w14:textId="77777777" w:rsidR="00835822" w:rsidRDefault="00835822" w:rsidP="00953CC2">
      <w:pPr>
        <w:pStyle w:val="BJMCBodyReferences"/>
      </w:pPr>
      <w:r w:rsidRPr="001B70A6">
        <w:t>Beinborn, L., Zesch, T., &amp; Gurevych, I. (2013). Cognate Production using Character-based Machine Translation. In IJCNLP (pp. 883-891).</w:t>
      </w:r>
    </w:p>
    <w:p w14:paraId="098F95DF" w14:textId="77777777" w:rsidR="00835822" w:rsidRDefault="00835822"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64754D46" w14:textId="77777777" w:rsidR="00835822" w:rsidRDefault="00835822" w:rsidP="00953CC2">
      <w:pPr>
        <w:pStyle w:val="BJMCBodyReferences"/>
      </w:pPr>
      <w:r w:rsidRPr="00BA3490">
        <w:t>Chomsky, N., &amp; Halle, M. (1968). The sound pattern of English.</w:t>
      </w:r>
      <w:r>
        <w:t xml:space="preserve"> Harper &amp; Row Publishers: New York, London.</w:t>
      </w:r>
    </w:p>
    <w:p w14:paraId="0322584A" w14:textId="77777777" w:rsidR="00835822" w:rsidRDefault="00835822" w:rsidP="00953CC2">
      <w:pPr>
        <w:pStyle w:val="BJMCBodyReferences"/>
      </w:pPr>
      <w:r w:rsidRPr="00C656D5">
        <w:t>Ciobanu, A. M., &amp; Dinu, L. P. (2014). Automatic Detection of Cognates Using Orthographic Alignment. In ACL (2) (pp. 99-105).</w:t>
      </w:r>
    </w:p>
    <w:p w14:paraId="57A1CAE6" w14:textId="77777777" w:rsidR="00835822" w:rsidRDefault="00835822" w:rsidP="00953CC2">
      <w:pPr>
        <w:pStyle w:val="BJMCBodyReferences"/>
      </w:pPr>
      <w:r>
        <w:t>Comrie, B. &amp; Corbett, G., Eds. (1993)</w:t>
      </w:r>
      <w:r w:rsidRPr="00937E1D">
        <w:t>. The Slavonic Languages. Routledge: London, New York.</w:t>
      </w:r>
    </w:p>
    <w:p w14:paraId="74F1C65A" w14:textId="77777777" w:rsidR="00835822" w:rsidRDefault="00835822" w:rsidP="00953CC2">
      <w:pPr>
        <w:pStyle w:val="BJMCBodyReferences"/>
      </w:pPr>
      <w:r w:rsidRPr="00006D56">
        <w:t>Eberle, K., Geiß, J., Ginestí-Rosell, M., Babych, B., Hartley, A., Rapp, R., Sharoff, S &amp; Thomas, M. (2012, April). Design of a hybrid high quality machine translation system. In Proceedings of the Joint Workshop on Exploiting Synergies between Information Retrieval and Machine Translation (ESIRMT) and Hybrid Approaches to Machine Translation (HyTra) (pp. 101-112). Association for Computational Linguistics.</w:t>
      </w:r>
    </w:p>
    <w:p w14:paraId="7A5351A5" w14:textId="77777777" w:rsidR="00835822" w:rsidRDefault="00835822"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697016F5" w14:textId="77777777" w:rsidR="00835822" w:rsidRDefault="00835822"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0C2DA420" w14:textId="77777777" w:rsidR="00835822" w:rsidRDefault="00835822"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4DFE2169" w14:textId="77777777" w:rsidR="00835822" w:rsidRDefault="00835822" w:rsidP="00953CC2">
      <w:pPr>
        <w:pStyle w:val="BJMCBodyReferences"/>
      </w:pPr>
      <w:r w:rsidRPr="001E17A1">
        <w:t>Jakobson, R., Fant, G., &amp; Halle, M. (1951). Preliminaries to speech analysis. The distinctive features and their correlates.</w:t>
      </w:r>
    </w:p>
    <w:p w14:paraId="2954A56B" w14:textId="77777777" w:rsidR="00835822" w:rsidRDefault="00835822"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Rieger (eds.), </w:t>
      </w:r>
      <w:r>
        <w:t>pp.</w:t>
      </w:r>
      <w:r w:rsidRPr="008329CA">
        <w:t xml:space="preserve"> 41-51.</w:t>
      </w:r>
    </w:p>
    <w:p w14:paraId="2F5ABF68" w14:textId="77777777" w:rsidR="00835822" w:rsidRDefault="00835822"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476DC1D6" w14:textId="77777777" w:rsidR="00835822" w:rsidRDefault="00835822" w:rsidP="00953CC2">
      <w:pPr>
        <w:pStyle w:val="BJMCBodyReferences"/>
      </w:pPr>
      <w:r w:rsidRPr="00881339">
        <w:t>Ladefoged, P., &amp; Halle, M. (1988). Some major features of the International Phonetic Alphabet. Language, 64(3), 577-582.</w:t>
      </w:r>
    </w:p>
    <w:p w14:paraId="58B20C67" w14:textId="77777777" w:rsidR="00835822" w:rsidRDefault="00835822" w:rsidP="00953CC2">
      <w:pPr>
        <w:pStyle w:val="BJMCBodyReferences"/>
      </w:pPr>
      <w:r w:rsidRPr="007C2998">
        <w:t>Leusch, G., Ueffing, N., &amp; Ney, H. (2003, September). A novel string-to-string distance measure with applications to machine translation evaluation. In Proceedings of MT Summit IX (pp. 240-247).</w:t>
      </w:r>
    </w:p>
    <w:p w14:paraId="4192A735" w14:textId="77777777" w:rsidR="00835822" w:rsidRDefault="00835822"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32256349" w14:textId="77777777" w:rsidR="00835822" w:rsidRDefault="00835822" w:rsidP="00953CC2">
      <w:pPr>
        <w:pStyle w:val="BJMCBodyReferences"/>
      </w:pPr>
      <w:r>
        <w:t>Menzerath, P. (</w:t>
      </w:r>
      <w:r w:rsidRPr="00B27C19">
        <w:t>1954</w:t>
      </w:r>
      <w:r>
        <w:t>)</w:t>
      </w:r>
      <w:r w:rsidRPr="00B27C19">
        <w:t>. Die Architektonik des deutchen Wortschatzes. Dummler, Bonn</w:t>
      </w:r>
      <w:r>
        <w:t>.</w:t>
      </w:r>
    </w:p>
    <w:p w14:paraId="5F5EC8DA" w14:textId="77777777" w:rsidR="00835822" w:rsidRDefault="00835822" w:rsidP="00953CC2">
      <w:pPr>
        <w:pStyle w:val="BJMCBodyReferences"/>
      </w:pPr>
      <w:r w:rsidRPr="009D1DF4">
        <w:t>Mulloni, A., &amp; Pekar, V. (2006). Automatic detection of orthographic cues for cognate recognition. Proceedings of LREC'06, 2387, 2390.</w:t>
      </w:r>
    </w:p>
    <w:p w14:paraId="524C2B29" w14:textId="77777777" w:rsidR="00835822" w:rsidRDefault="00835822" w:rsidP="00953CC2">
      <w:pPr>
        <w:pStyle w:val="BJMCBodyReferences"/>
      </w:pPr>
      <w:r w:rsidRPr="00A311BF">
        <w:t>Nerbonne, J., &amp; Heeringa, W. (1997). Measuring dialect distance phonetically. In Proceedings of the Third Meeting of the ACL Special Interest Group in Computational Phonology (SIGPHON-97).</w:t>
      </w:r>
    </w:p>
    <w:p w14:paraId="4F20A72D" w14:textId="77777777" w:rsidR="00835822" w:rsidRDefault="00835822"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32BA36AD" w14:textId="77777777" w:rsidR="00835822" w:rsidRDefault="00835822"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2CD04FB5" w14:textId="77777777" w:rsidR="00835822" w:rsidRDefault="00835822" w:rsidP="00953CC2">
      <w:pPr>
        <w:pStyle w:val="BJMCBodyReferences"/>
      </w:pPr>
      <w:r w:rsidRPr="00B97442">
        <w:t>Sanders, N. C., &amp; Chin, S. B. (2009). Phonological Distance Measu</w:t>
      </w:r>
      <w:r>
        <w:t>res</w:t>
      </w:r>
      <w:r w:rsidRPr="00B97442">
        <w:t>. Journal of Quantitative Linguistics, 16(1), 96-114.</w:t>
      </w:r>
    </w:p>
    <w:p w14:paraId="4E8EA9D2" w14:textId="77777777" w:rsidR="00835822" w:rsidRDefault="00835822" w:rsidP="00953CC2">
      <w:pPr>
        <w:pStyle w:val="BJMCBodyReferences"/>
      </w:pPr>
      <w:r w:rsidRPr="00EA4E91">
        <w:t>Schepens, J., Dijkstra, T., &amp; Grootjen, F. (2012). Distributions of cognates in Europe as based on Levenshtein distance. Bilingualism: Language and Cognition, 15(01), 157-166.</w:t>
      </w:r>
    </w:p>
    <w:p w14:paraId="5215B9AD" w14:textId="77777777" w:rsidR="00835822" w:rsidRDefault="00835822" w:rsidP="00953CC2">
      <w:pPr>
        <w:pStyle w:val="BJMCBodyReferences"/>
      </w:pPr>
      <w:r w:rsidRPr="00B64796">
        <w:t>Serva, M., &amp; Petroni, F. (2008). Indo-European languages tree by Levenshtein distance. EPL (Europhysics Letters), 81(6), 68005.</w:t>
      </w:r>
    </w:p>
    <w:p w14:paraId="2680FA44" w14:textId="77777777" w:rsidR="00835822" w:rsidRDefault="00835822" w:rsidP="00953CC2">
      <w:pPr>
        <w:pStyle w:val="BJMCBodyReferences"/>
      </w:pPr>
      <w:r w:rsidRPr="00FE53C6">
        <w:t>Sigurd, B., Eeg</w:t>
      </w:r>
      <w:r>
        <w:t>-</w:t>
      </w:r>
      <w:r w:rsidRPr="00FE53C6">
        <w:t>Olofsson, M., &amp; Van Weijer, J. (2004). Word length, sentence length and frequency–Zipf revisited. Studia Linguistica, 58(1), 37-52.</w:t>
      </w:r>
    </w:p>
    <w:p w14:paraId="3D0DC311" w14:textId="77777777" w:rsidR="00835822" w:rsidRDefault="00835822" w:rsidP="00953CC2">
      <w:pPr>
        <w:pStyle w:val="BJMCBodyReferences"/>
      </w:pPr>
      <w:r w:rsidRPr="008D298E">
        <w:t>Swadesh, M. (1952). Lexico-statistic dating of prehistoric ethnic co</w:t>
      </w:r>
      <w:bookmarkStart w:id="0" w:name="_GoBack"/>
      <w:bookmarkEnd w:id="0"/>
      <w:r w:rsidRPr="008D298E">
        <w:t>ntacts: with special reference to North American Indians and Eskimos. Proceedings of the American philosophical society, 96(4), 452-463.</w:t>
      </w:r>
    </w:p>
    <w:p w14:paraId="54013E23" w14:textId="77777777" w:rsidR="00835822" w:rsidRDefault="00835822" w:rsidP="00953CC2">
      <w:pPr>
        <w:pStyle w:val="BJMCBodyReferences"/>
      </w:pPr>
      <w:r w:rsidRPr="007F6DCB">
        <w:t>Zipf, G. K. (1935). The psycho-biology of language.</w:t>
      </w:r>
    </w:p>
    <w:sectPr w:rsidR="00835822" w:rsidSect="00110753">
      <w:headerReference w:type="even" r:id="rId10"/>
      <w:headerReference w:type="default" r:id="rId11"/>
      <w:headerReference w:type="first" r:id="rId12"/>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7F3B94" w:rsidRDefault="007F3B94" w:rsidP="006C54E1">
      <w:r>
        <w:separator/>
      </w:r>
    </w:p>
  </w:endnote>
  <w:endnote w:type="continuationSeparator" w:id="0">
    <w:p w14:paraId="0CED4DD9" w14:textId="77777777" w:rsidR="007F3B94" w:rsidRDefault="007F3B94"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7F3B94" w:rsidRDefault="007F3B94" w:rsidP="006C54E1">
      <w:r>
        <w:separator/>
      </w:r>
    </w:p>
  </w:footnote>
  <w:footnote w:type="continuationSeparator" w:id="0">
    <w:p w14:paraId="4174B556" w14:textId="77777777" w:rsidR="007F3B94" w:rsidRDefault="007F3B94" w:rsidP="006C54E1">
      <w:r>
        <w:continuationSeparator/>
      </w:r>
    </w:p>
  </w:footnote>
  <w:footnote w:id="1">
    <w:p w14:paraId="3BC40DAA" w14:textId="6D677541" w:rsidR="007F3B94" w:rsidRPr="00A94EEC" w:rsidRDefault="007F3B94">
      <w:pPr>
        <w:pStyle w:val="FootnoteText"/>
        <w:rPr>
          <w:sz w:val="16"/>
          <w:szCs w:val="16"/>
          <w:lang w:val="en-US"/>
        </w:rPr>
      </w:pPr>
      <w:r w:rsidRPr="00A94EEC">
        <w:rPr>
          <w:rStyle w:val="FootnoteReference"/>
          <w:sz w:val="16"/>
          <w:szCs w:val="16"/>
        </w:rPr>
        <w:footnoteRef/>
      </w:r>
      <w:r w:rsidRPr="00A94EEC">
        <w:rPr>
          <w:sz w:val="16"/>
          <w:szCs w:val="16"/>
        </w:rPr>
        <w:t xml:space="preserve"> </w:t>
      </w:r>
      <w:hyperlink r:id="rId1" w:history="1">
        <w:r w:rsidRPr="00305967">
          <w:rPr>
            <w:rStyle w:val="Hyperlink"/>
            <w:sz w:val="16"/>
            <w:szCs w:val="16"/>
          </w:rPr>
          <w:t>http://corpus.leeds.ac.uk/bogdan/phonologylevenshtein/</w:t>
        </w:r>
      </w:hyperlink>
      <w:r>
        <w:rPr>
          <w:sz w:val="16"/>
          <w:szCs w:val="16"/>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36C1F96F" w:rsidR="007F3B94" w:rsidRPr="00F16195" w:rsidRDefault="007F3B94"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835822">
      <w:rPr>
        <w:noProof/>
        <w:sz w:val="16"/>
        <w:szCs w:val="16"/>
        <w:lang w:val="lv-LV"/>
      </w:rPr>
      <w:t>12</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Bogdan Babych</w:t>
    </w:r>
  </w:p>
  <w:p w14:paraId="3C715F08" w14:textId="77777777" w:rsidR="007F3B94" w:rsidRPr="00A23A35" w:rsidRDefault="007F3B94"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7F3B94" w:rsidRDefault="007F3B94"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835822">
      <w:rPr>
        <w:noProof/>
        <w:sz w:val="16"/>
        <w:szCs w:val="16"/>
        <w:lang w:val="lv-LV"/>
      </w:rPr>
      <w:t>13</w:t>
    </w:r>
    <w:r w:rsidRPr="00F16195">
      <w:rPr>
        <w:sz w:val="16"/>
        <w:szCs w:val="16"/>
        <w:lang w:val="lv-LV"/>
      </w:rPr>
      <w:fldChar w:fldCharType="end"/>
    </w:r>
  </w:p>
  <w:p w14:paraId="6E0ADA4B" w14:textId="77777777" w:rsidR="007F3B94" w:rsidRPr="004B679D" w:rsidRDefault="007F3B94"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653418EF" w:rsidR="007F3B94" w:rsidRPr="00A23A35" w:rsidRDefault="007F3B94" w:rsidP="00836E7D">
    <w:pPr>
      <w:pStyle w:val="BJMCHeader"/>
    </w:pPr>
    <w:r w:rsidRPr="006A72AC">
      <w:t>E</w:t>
    </w:r>
    <w:r>
      <w:t>AMT 2016:</w:t>
    </w:r>
    <w:r w:rsidRPr="006A72AC">
      <w:t xml:space="preserve"> </w:t>
    </w:r>
    <w:r w:rsidRPr="00387881">
      <w:t>The 19th Annual Conference of the European Association for Machine Translation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C65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06D56"/>
    <w:rsid w:val="00011863"/>
    <w:rsid w:val="0001248A"/>
    <w:rsid w:val="00014ADD"/>
    <w:rsid w:val="000230A6"/>
    <w:rsid w:val="00031496"/>
    <w:rsid w:val="0003171F"/>
    <w:rsid w:val="000320E0"/>
    <w:rsid w:val="00040326"/>
    <w:rsid w:val="0004331C"/>
    <w:rsid w:val="0004337F"/>
    <w:rsid w:val="00043C48"/>
    <w:rsid w:val="000450B0"/>
    <w:rsid w:val="000454A2"/>
    <w:rsid w:val="00050489"/>
    <w:rsid w:val="000512C5"/>
    <w:rsid w:val="0005177C"/>
    <w:rsid w:val="000563AA"/>
    <w:rsid w:val="000574DF"/>
    <w:rsid w:val="00057BFD"/>
    <w:rsid w:val="0006436D"/>
    <w:rsid w:val="000744BC"/>
    <w:rsid w:val="00082865"/>
    <w:rsid w:val="000842EC"/>
    <w:rsid w:val="000859F0"/>
    <w:rsid w:val="00092372"/>
    <w:rsid w:val="0009785A"/>
    <w:rsid w:val="000B3A6A"/>
    <w:rsid w:val="000B6651"/>
    <w:rsid w:val="000C01A8"/>
    <w:rsid w:val="000C14F1"/>
    <w:rsid w:val="000C37AF"/>
    <w:rsid w:val="000C4318"/>
    <w:rsid w:val="000C58F0"/>
    <w:rsid w:val="000D241C"/>
    <w:rsid w:val="000D2B39"/>
    <w:rsid w:val="000D421B"/>
    <w:rsid w:val="000D4942"/>
    <w:rsid w:val="000D5C73"/>
    <w:rsid w:val="000E1129"/>
    <w:rsid w:val="000E1136"/>
    <w:rsid w:val="000E2815"/>
    <w:rsid w:val="000E3D34"/>
    <w:rsid w:val="000F00D7"/>
    <w:rsid w:val="000F5935"/>
    <w:rsid w:val="000F5C08"/>
    <w:rsid w:val="000F680E"/>
    <w:rsid w:val="000F6B1E"/>
    <w:rsid w:val="000F6F6F"/>
    <w:rsid w:val="000F7074"/>
    <w:rsid w:val="000F7FDB"/>
    <w:rsid w:val="001057E9"/>
    <w:rsid w:val="00107C01"/>
    <w:rsid w:val="00110753"/>
    <w:rsid w:val="00112864"/>
    <w:rsid w:val="00112D1E"/>
    <w:rsid w:val="00113A82"/>
    <w:rsid w:val="00117205"/>
    <w:rsid w:val="0012247C"/>
    <w:rsid w:val="001237B6"/>
    <w:rsid w:val="00124452"/>
    <w:rsid w:val="001250E2"/>
    <w:rsid w:val="00134CA8"/>
    <w:rsid w:val="00135434"/>
    <w:rsid w:val="00143A28"/>
    <w:rsid w:val="00143E68"/>
    <w:rsid w:val="0014693A"/>
    <w:rsid w:val="001477EF"/>
    <w:rsid w:val="00150440"/>
    <w:rsid w:val="00153814"/>
    <w:rsid w:val="00154D46"/>
    <w:rsid w:val="00155165"/>
    <w:rsid w:val="001571D0"/>
    <w:rsid w:val="001656E4"/>
    <w:rsid w:val="00166641"/>
    <w:rsid w:val="0016676A"/>
    <w:rsid w:val="00172556"/>
    <w:rsid w:val="00173D86"/>
    <w:rsid w:val="00181AC8"/>
    <w:rsid w:val="00185E8B"/>
    <w:rsid w:val="001862D7"/>
    <w:rsid w:val="001900D4"/>
    <w:rsid w:val="00191379"/>
    <w:rsid w:val="0019184C"/>
    <w:rsid w:val="00192247"/>
    <w:rsid w:val="00194458"/>
    <w:rsid w:val="00195FF5"/>
    <w:rsid w:val="0019709D"/>
    <w:rsid w:val="001978C0"/>
    <w:rsid w:val="001A2024"/>
    <w:rsid w:val="001A4A63"/>
    <w:rsid w:val="001A4E7E"/>
    <w:rsid w:val="001A54EC"/>
    <w:rsid w:val="001A6E1D"/>
    <w:rsid w:val="001B23C0"/>
    <w:rsid w:val="001B70A6"/>
    <w:rsid w:val="001B7333"/>
    <w:rsid w:val="001C0475"/>
    <w:rsid w:val="001C1812"/>
    <w:rsid w:val="001C45BA"/>
    <w:rsid w:val="001C63C7"/>
    <w:rsid w:val="001D6A80"/>
    <w:rsid w:val="001E17A1"/>
    <w:rsid w:val="001E7272"/>
    <w:rsid w:val="001F1FBB"/>
    <w:rsid w:val="0020186E"/>
    <w:rsid w:val="002044C4"/>
    <w:rsid w:val="00204C31"/>
    <w:rsid w:val="0020712C"/>
    <w:rsid w:val="00210645"/>
    <w:rsid w:val="00211A5F"/>
    <w:rsid w:val="00212397"/>
    <w:rsid w:val="002134C4"/>
    <w:rsid w:val="00220280"/>
    <w:rsid w:val="00224E20"/>
    <w:rsid w:val="002251F5"/>
    <w:rsid w:val="002254A0"/>
    <w:rsid w:val="00226AD5"/>
    <w:rsid w:val="002302E4"/>
    <w:rsid w:val="00230C72"/>
    <w:rsid w:val="00234C2D"/>
    <w:rsid w:val="00236A51"/>
    <w:rsid w:val="00237538"/>
    <w:rsid w:val="00240C0B"/>
    <w:rsid w:val="002416C9"/>
    <w:rsid w:val="002417DC"/>
    <w:rsid w:val="00241A85"/>
    <w:rsid w:val="00242F99"/>
    <w:rsid w:val="00243EFD"/>
    <w:rsid w:val="00244DFA"/>
    <w:rsid w:val="00245B7F"/>
    <w:rsid w:val="002530E5"/>
    <w:rsid w:val="00253874"/>
    <w:rsid w:val="002559BD"/>
    <w:rsid w:val="0025716F"/>
    <w:rsid w:val="00263AC0"/>
    <w:rsid w:val="0026563F"/>
    <w:rsid w:val="002711A0"/>
    <w:rsid w:val="00275F76"/>
    <w:rsid w:val="00276422"/>
    <w:rsid w:val="00276A2E"/>
    <w:rsid w:val="0027746A"/>
    <w:rsid w:val="00282246"/>
    <w:rsid w:val="00282936"/>
    <w:rsid w:val="00285E49"/>
    <w:rsid w:val="00290C1B"/>
    <w:rsid w:val="00290EE6"/>
    <w:rsid w:val="0029105D"/>
    <w:rsid w:val="0029355C"/>
    <w:rsid w:val="002937CA"/>
    <w:rsid w:val="002945D8"/>
    <w:rsid w:val="00295198"/>
    <w:rsid w:val="00295517"/>
    <w:rsid w:val="00296932"/>
    <w:rsid w:val="002976AA"/>
    <w:rsid w:val="002A013D"/>
    <w:rsid w:val="002A5335"/>
    <w:rsid w:val="002A5892"/>
    <w:rsid w:val="002A5B25"/>
    <w:rsid w:val="002A722D"/>
    <w:rsid w:val="002B123B"/>
    <w:rsid w:val="002B76C2"/>
    <w:rsid w:val="002C0326"/>
    <w:rsid w:val="002C0354"/>
    <w:rsid w:val="002C07C5"/>
    <w:rsid w:val="002D1AA0"/>
    <w:rsid w:val="002D59B1"/>
    <w:rsid w:val="002D7A25"/>
    <w:rsid w:val="002E3CAE"/>
    <w:rsid w:val="002F441B"/>
    <w:rsid w:val="002F5BDB"/>
    <w:rsid w:val="002F645A"/>
    <w:rsid w:val="00300886"/>
    <w:rsid w:val="00300C85"/>
    <w:rsid w:val="00301FD1"/>
    <w:rsid w:val="00303332"/>
    <w:rsid w:val="003059FB"/>
    <w:rsid w:val="0030726C"/>
    <w:rsid w:val="0032122A"/>
    <w:rsid w:val="003249BF"/>
    <w:rsid w:val="00324F04"/>
    <w:rsid w:val="0032693D"/>
    <w:rsid w:val="00326CA0"/>
    <w:rsid w:val="003304E7"/>
    <w:rsid w:val="00330FCB"/>
    <w:rsid w:val="003312B4"/>
    <w:rsid w:val="00332474"/>
    <w:rsid w:val="0034167F"/>
    <w:rsid w:val="003418AC"/>
    <w:rsid w:val="00342858"/>
    <w:rsid w:val="0035048A"/>
    <w:rsid w:val="00350BA0"/>
    <w:rsid w:val="00353D99"/>
    <w:rsid w:val="003559B7"/>
    <w:rsid w:val="003563D6"/>
    <w:rsid w:val="00357A25"/>
    <w:rsid w:val="003659B3"/>
    <w:rsid w:val="003743AB"/>
    <w:rsid w:val="00382122"/>
    <w:rsid w:val="003822F9"/>
    <w:rsid w:val="0038411B"/>
    <w:rsid w:val="00387881"/>
    <w:rsid w:val="003904B5"/>
    <w:rsid w:val="00391074"/>
    <w:rsid w:val="00391336"/>
    <w:rsid w:val="00393659"/>
    <w:rsid w:val="003A4E19"/>
    <w:rsid w:val="003A5295"/>
    <w:rsid w:val="003B318A"/>
    <w:rsid w:val="003B3333"/>
    <w:rsid w:val="003C4B21"/>
    <w:rsid w:val="003C509D"/>
    <w:rsid w:val="003C6312"/>
    <w:rsid w:val="003D05C3"/>
    <w:rsid w:val="003D2BC2"/>
    <w:rsid w:val="003D2C13"/>
    <w:rsid w:val="003D305B"/>
    <w:rsid w:val="003D3D3F"/>
    <w:rsid w:val="003D3D4B"/>
    <w:rsid w:val="003D6A33"/>
    <w:rsid w:val="003E1B8E"/>
    <w:rsid w:val="003E44B7"/>
    <w:rsid w:val="003E473B"/>
    <w:rsid w:val="003E5AE9"/>
    <w:rsid w:val="003F278F"/>
    <w:rsid w:val="003F308B"/>
    <w:rsid w:val="003F38E4"/>
    <w:rsid w:val="003F50FB"/>
    <w:rsid w:val="003F6DE7"/>
    <w:rsid w:val="003F6E07"/>
    <w:rsid w:val="00400257"/>
    <w:rsid w:val="0040279F"/>
    <w:rsid w:val="004031BE"/>
    <w:rsid w:val="0040413D"/>
    <w:rsid w:val="00411940"/>
    <w:rsid w:val="004142EF"/>
    <w:rsid w:val="0041489D"/>
    <w:rsid w:val="004169E3"/>
    <w:rsid w:val="004177CC"/>
    <w:rsid w:val="00417EBF"/>
    <w:rsid w:val="00421BC5"/>
    <w:rsid w:val="0042489B"/>
    <w:rsid w:val="00433AD1"/>
    <w:rsid w:val="0043559A"/>
    <w:rsid w:val="00442310"/>
    <w:rsid w:val="004464AA"/>
    <w:rsid w:val="0044665F"/>
    <w:rsid w:val="00446F59"/>
    <w:rsid w:val="00452A30"/>
    <w:rsid w:val="00461463"/>
    <w:rsid w:val="0046235B"/>
    <w:rsid w:val="00463E23"/>
    <w:rsid w:val="00466459"/>
    <w:rsid w:val="00467583"/>
    <w:rsid w:val="00471A2A"/>
    <w:rsid w:val="00473FD0"/>
    <w:rsid w:val="00475700"/>
    <w:rsid w:val="0047677C"/>
    <w:rsid w:val="0048209B"/>
    <w:rsid w:val="00483273"/>
    <w:rsid w:val="00490961"/>
    <w:rsid w:val="00490CA6"/>
    <w:rsid w:val="00492244"/>
    <w:rsid w:val="00494783"/>
    <w:rsid w:val="00497B36"/>
    <w:rsid w:val="004A425E"/>
    <w:rsid w:val="004A44C7"/>
    <w:rsid w:val="004B1838"/>
    <w:rsid w:val="004B3F14"/>
    <w:rsid w:val="004B5852"/>
    <w:rsid w:val="004B679D"/>
    <w:rsid w:val="004B6853"/>
    <w:rsid w:val="004C1525"/>
    <w:rsid w:val="004C26FD"/>
    <w:rsid w:val="004C2D15"/>
    <w:rsid w:val="004C30AD"/>
    <w:rsid w:val="004C5D7C"/>
    <w:rsid w:val="004C6523"/>
    <w:rsid w:val="004D170A"/>
    <w:rsid w:val="004D2194"/>
    <w:rsid w:val="004D25E5"/>
    <w:rsid w:val="004D37A0"/>
    <w:rsid w:val="004D3F72"/>
    <w:rsid w:val="004D3F80"/>
    <w:rsid w:val="004D6BB0"/>
    <w:rsid w:val="004D6EF6"/>
    <w:rsid w:val="004D7699"/>
    <w:rsid w:val="004D76EF"/>
    <w:rsid w:val="004E13EB"/>
    <w:rsid w:val="004E6A63"/>
    <w:rsid w:val="004F23BF"/>
    <w:rsid w:val="004F4E81"/>
    <w:rsid w:val="004F5733"/>
    <w:rsid w:val="004F5924"/>
    <w:rsid w:val="00505E1B"/>
    <w:rsid w:val="00505F21"/>
    <w:rsid w:val="00507AD1"/>
    <w:rsid w:val="00514C84"/>
    <w:rsid w:val="00515439"/>
    <w:rsid w:val="00516973"/>
    <w:rsid w:val="00525BD5"/>
    <w:rsid w:val="005401C9"/>
    <w:rsid w:val="00552708"/>
    <w:rsid w:val="005565DF"/>
    <w:rsid w:val="00556F46"/>
    <w:rsid w:val="005578D1"/>
    <w:rsid w:val="00562B99"/>
    <w:rsid w:val="0056407F"/>
    <w:rsid w:val="0056569A"/>
    <w:rsid w:val="00565E43"/>
    <w:rsid w:val="005702C2"/>
    <w:rsid w:val="00576245"/>
    <w:rsid w:val="005779C6"/>
    <w:rsid w:val="00580D94"/>
    <w:rsid w:val="00582C80"/>
    <w:rsid w:val="00585AB9"/>
    <w:rsid w:val="005867E8"/>
    <w:rsid w:val="0058693C"/>
    <w:rsid w:val="00586C50"/>
    <w:rsid w:val="00590312"/>
    <w:rsid w:val="005919EE"/>
    <w:rsid w:val="00592D37"/>
    <w:rsid w:val="0059382C"/>
    <w:rsid w:val="00597839"/>
    <w:rsid w:val="00597852"/>
    <w:rsid w:val="005A5FD8"/>
    <w:rsid w:val="005B3578"/>
    <w:rsid w:val="005B5B8E"/>
    <w:rsid w:val="005B5E6C"/>
    <w:rsid w:val="005B6837"/>
    <w:rsid w:val="005C0056"/>
    <w:rsid w:val="005C0A67"/>
    <w:rsid w:val="005C3A5B"/>
    <w:rsid w:val="005C45D8"/>
    <w:rsid w:val="005C4C25"/>
    <w:rsid w:val="005C701F"/>
    <w:rsid w:val="005D45BA"/>
    <w:rsid w:val="005D6AA5"/>
    <w:rsid w:val="005D76D2"/>
    <w:rsid w:val="005E104A"/>
    <w:rsid w:val="005F005E"/>
    <w:rsid w:val="005F62A6"/>
    <w:rsid w:val="00605888"/>
    <w:rsid w:val="00622DEA"/>
    <w:rsid w:val="00623E52"/>
    <w:rsid w:val="00624BD4"/>
    <w:rsid w:val="00625200"/>
    <w:rsid w:val="00627CAC"/>
    <w:rsid w:val="00630E6A"/>
    <w:rsid w:val="00632365"/>
    <w:rsid w:val="006338DD"/>
    <w:rsid w:val="00633A74"/>
    <w:rsid w:val="006379E5"/>
    <w:rsid w:val="0064093B"/>
    <w:rsid w:val="00640BF0"/>
    <w:rsid w:val="0064130C"/>
    <w:rsid w:val="006420F3"/>
    <w:rsid w:val="00642863"/>
    <w:rsid w:val="00642F57"/>
    <w:rsid w:val="00650987"/>
    <w:rsid w:val="00653956"/>
    <w:rsid w:val="006539A4"/>
    <w:rsid w:val="00654843"/>
    <w:rsid w:val="00654ACA"/>
    <w:rsid w:val="006552E4"/>
    <w:rsid w:val="00664B48"/>
    <w:rsid w:val="006668C6"/>
    <w:rsid w:val="00666EDC"/>
    <w:rsid w:val="0067027A"/>
    <w:rsid w:val="0067419C"/>
    <w:rsid w:val="00680512"/>
    <w:rsid w:val="00682DB1"/>
    <w:rsid w:val="00683EE4"/>
    <w:rsid w:val="006842CB"/>
    <w:rsid w:val="00684FF6"/>
    <w:rsid w:val="00685543"/>
    <w:rsid w:val="00685680"/>
    <w:rsid w:val="006860F3"/>
    <w:rsid w:val="0068717D"/>
    <w:rsid w:val="00690253"/>
    <w:rsid w:val="00691E21"/>
    <w:rsid w:val="00692C8D"/>
    <w:rsid w:val="006A0B06"/>
    <w:rsid w:val="006A11DC"/>
    <w:rsid w:val="006A72AC"/>
    <w:rsid w:val="006B1A08"/>
    <w:rsid w:val="006B324A"/>
    <w:rsid w:val="006B7384"/>
    <w:rsid w:val="006C54E1"/>
    <w:rsid w:val="006C6A0D"/>
    <w:rsid w:val="006D7503"/>
    <w:rsid w:val="006E0154"/>
    <w:rsid w:val="006E4129"/>
    <w:rsid w:val="006F214E"/>
    <w:rsid w:val="006F235C"/>
    <w:rsid w:val="006F2EEB"/>
    <w:rsid w:val="006F3C4B"/>
    <w:rsid w:val="006F435C"/>
    <w:rsid w:val="006F732E"/>
    <w:rsid w:val="007035D1"/>
    <w:rsid w:val="00716E40"/>
    <w:rsid w:val="00720D66"/>
    <w:rsid w:val="00722FBF"/>
    <w:rsid w:val="00727E96"/>
    <w:rsid w:val="00730A38"/>
    <w:rsid w:val="00731038"/>
    <w:rsid w:val="007514BF"/>
    <w:rsid w:val="00756AB9"/>
    <w:rsid w:val="00760A2F"/>
    <w:rsid w:val="0076306F"/>
    <w:rsid w:val="00763C06"/>
    <w:rsid w:val="00772934"/>
    <w:rsid w:val="00773258"/>
    <w:rsid w:val="00775AB1"/>
    <w:rsid w:val="00777B9D"/>
    <w:rsid w:val="0078055F"/>
    <w:rsid w:val="0078162A"/>
    <w:rsid w:val="0078223C"/>
    <w:rsid w:val="0078338E"/>
    <w:rsid w:val="007847EE"/>
    <w:rsid w:val="00785A1C"/>
    <w:rsid w:val="007900F3"/>
    <w:rsid w:val="0079443D"/>
    <w:rsid w:val="00794BEF"/>
    <w:rsid w:val="007A307D"/>
    <w:rsid w:val="007A70FF"/>
    <w:rsid w:val="007A712F"/>
    <w:rsid w:val="007A7804"/>
    <w:rsid w:val="007B0A2D"/>
    <w:rsid w:val="007B0E22"/>
    <w:rsid w:val="007B2003"/>
    <w:rsid w:val="007C2948"/>
    <w:rsid w:val="007C2998"/>
    <w:rsid w:val="007C4E80"/>
    <w:rsid w:val="007C7427"/>
    <w:rsid w:val="007D01BB"/>
    <w:rsid w:val="007D5698"/>
    <w:rsid w:val="007D5AA4"/>
    <w:rsid w:val="007E22BE"/>
    <w:rsid w:val="007E3A86"/>
    <w:rsid w:val="007E584D"/>
    <w:rsid w:val="007E6DEC"/>
    <w:rsid w:val="007F0E09"/>
    <w:rsid w:val="007F3336"/>
    <w:rsid w:val="007F3B94"/>
    <w:rsid w:val="007F4AAF"/>
    <w:rsid w:val="007F60D9"/>
    <w:rsid w:val="007F68E8"/>
    <w:rsid w:val="007F6DCB"/>
    <w:rsid w:val="007F754E"/>
    <w:rsid w:val="00800CBE"/>
    <w:rsid w:val="00801298"/>
    <w:rsid w:val="0080360D"/>
    <w:rsid w:val="00804249"/>
    <w:rsid w:val="00805976"/>
    <w:rsid w:val="00807B70"/>
    <w:rsid w:val="008105C4"/>
    <w:rsid w:val="00811C5C"/>
    <w:rsid w:val="00817EDB"/>
    <w:rsid w:val="00820F7A"/>
    <w:rsid w:val="00821476"/>
    <w:rsid w:val="008235B4"/>
    <w:rsid w:val="00826C98"/>
    <w:rsid w:val="00831CEF"/>
    <w:rsid w:val="008329CA"/>
    <w:rsid w:val="00835822"/>
    <w:rsid w:val="00836E7D"/>
    <w:rsid w:val="00837453"/>
    <w:rsid w:val="00841A4E"/>
    <w:rsid w:val="008431F1"/>
    <w:rsid w:val="00844882"/>
    <w:rsid w:val="0084518F"/>
    <w:rsid w:val="00846A9A"/>
    <w:rsid w:val="00847263"/>
    <w:rsid w:val="00850E1F"/>
    <w:rsid w:val="0085190B"/>
    <w:rsid w:val="00851E35"/>
    <w:rsid w:val="008528B0"/>
    <w:rsid w:val="008664B4"/>
    <w:rsid w:val="008672AA"/>
    <w:rsid w:val="00867F56"/>
    <w:rsid w:val="00871762"/>
    <w:rsid w:val="0087490D"/>
    <w:rsid w:val="00875015"/>
    <w:rsid w:val="00875962"/>
    <w:rsid w:val="00877455"/>
    <w:rsid w:val="00877CAE"/>
    <w:rsid w:val="008806F5"/>
    <w:rsid w:val="00880BD5"/>
    <w:rsid w:val="008812EC"/>
    <w:rsid w:val="00881339"/>
    <w:rsid w:val="00883BCA"/>
    <w:rsid w:val="00886177"/>
    <w:rsid w:val="00890755"/>
    <w:rsid w:val="00892C34"/>
    <w:rsid w:val="00892C92"/>
    <w:rsid w:val="008962FF"/>
    <w:rsid w:val="008A002D"/>
    <w:rsid w:val="008A0E90"/>
    <w:rsid w:val="008A3833"/>
    <w:rsid w:val="008A40C3"/>
    <w:rsid w:val="008B1336"/>
    <w:rsid w:val="008B3B99"/>
    <w:rsid w:val="008B6BEF"/>
    <w:rsid w:val="008C3E97"/>
    <w:rsid w:val="008C5640"/>
    <w:rsid w:val="008C756C"/>
    <w:rsid w:val="008D042C"/>
    <w:rsid w:val="008D298E"/>
    <w:rsid w:val="008D3DF3"/>
    <w:rsid w:val="008E0052"/>
    <w:rsid w:val="008E255E"/>
    <w:rsid w:val="008E6A0D"/>
    <w:rsid w:val="008F11C5"/>
    <w:rsid w:val="00901E8B"/>
    <w:rsid w:val="00903273"/>
    <w:rsid w:val="009043F4"/>
    <w:rsid w:val="0091077F"/>
    <w:rsid w:val="00912D97"/>
    <w:rsid w:val="00915FD0"/>
    <w:rsid w:val="009206F7"/>
    <w:rsid w:val="00920ECA"/>
    <w:rsid w:val="00923BF8"/>
    <w:rsid w:val="0093483E"/>
    <w:rsid w:val="00937E1D"/>
    <w:rsid w:val="00941541"/>
    <w:rsid w:val="00944BC7"/>
    <w:rsid w:val="00946BA5"/>
    <w:rsid w:val="00951CE6"/>
    <w:rsid w:val="0095288A"/>
    <w:rsid w:val="00953A36"/>
    <w:rsid w:val="00953CC2"/>
    <w:rsid w:val="00954982"/>
    <w:rsid w:val="00954F60"/>
    <w:rsid w:val="00954FB6"/>
    <w:rsid w:val="0095543E"/>
    <w:rsid w:val="0095552D"/>
    <w:rsid w:val="00955A17"/>
    <w:rsid w:val="00961BB9"/>
    <w:rsid w:val="00961C4B"/>
    <w:rsid w:val="009665E7"/>
    <w:rsid w:val="00975C47"/>
    <w:rsid w:val="009764E5"/>
    <w:rsid w:val="00984360"/>
    <w:rsid w:val="00985A76"/>
    <w:rsid w:val="00986EA8"/>
    <w:rsid w:val="009872D9"/>
    <w:rsid w:val="009900D0"/>
    <w:rsid w:val="00990F6B"/>
    <w:rsid w:val="009916BC"/>
    <w:rsid w:val="00991A6B"/>
    <w:rsid w:val="009A0D6A"/>
    <w:rsid w:val="009A19EA"/>
    <w:rsid w:val="009A1BEA"/>
    <w:rsid w:val="009B0B6A"/>
    <w:rsid w:val="009B4F7C"/>
    <w:rsid w:val="009B6BB5"/>
    <w:rsid w:val="009C2EB2"/>
    <w:rsid w:val="009C30D7"/>
    <w:rsid w:val="009C3748"/>
    <w:rsid w:val="009C6CA8"/>
    <w:rsid w:val="009D0FBE"/>
    <w:rsid w:val="009D1DF4"/>
    <w:rsid w:val="009D3D4D"/>
    <w:rsid w:val="009E272F"/>
    <w:rsid w:val="009E32BF"/>
    <w:rsid w:val="009E5B16"/>
    <w:rsid w:val="009E7BFA"/>
    <w:rsid w:val="009F0F78"/>
    <w:rsid w:val="009F1DE4"/>
    <w:rsid w:val="009F43E3"/>
    <w:rsid w:val="009F4802"/>
    <w:rsid w:val="00A01D6C"/>
    <w:rsid w:val="00A0207E"/>
    <w:rsid w:val="00A04BD0"/>
    <w:rsid w:val="00A05BC2"/>
    <w:rsid w:val="00A06539"/>
    <w:rsid w:val="00A06900"/>
    <w:rsid w:val="00A07F2A"/>
    <w:rsid w:val="00A14C81"/>
    <w:rsid w:val="00A17C51"/>
    <w:rsid w:val="00A2302A"/>
    <w:rsid w:val="00A23A35"/>
    <w:rsid w:val="00A24127"/>
    <w:rsid w:val="00A251E4"/>
    <w:rsid w:val="00A311BF"/>
    <w:rsid w:val="00A31502"/>
    <w:rsid w:val="00A315BA"/>
    <w:rsid w:val="00A3187F"/>
    <w:rsid w:val="00A33EC5"/>
    <w:rsid w:val="00A36DDA"/>
    <w:rsid w:val="00A41CB7"/>
    <w:rsid w:val="00A42094"/>
    <w:rsid w:val="00A42CBF"/>
    <w:rsid w:val="00A46E72"/>
    <w:rsid w:val="00A50C86"/>
    <w:rsid w:val="00A51E2D"/>
    <w:rsid w:val="00A55781"/>
    <w:rsid w:val="00A56917"/>
    <w:rsid w:val="00A614CE"/>
    <w:rsid w:val="00A6178A"/>
    <w:rsid w:val="00A61EA0"/>
    <w:rsid w:val="00A626CE"/>
    <w:rsid w:val="00A66AE9"/>
    <w:rsid w:val="00A72C55"/>
    <w:rsid w:val="00A75DE9"/>
    <w:rsid w:val="00A80550"/>
    <w:rsid w:val="00A83049"/>
    <w:rsid w:val="00A84FBD"/>
    <w:rsid w:val="00A87A00"/>
    <w:rsid w:val="00A91CEF"/>
    <w:rsid w:val="00A94EEC"/>
    <w:rsid w:val="00A9764D"/>
    <w:rsid w:val="00AA2A96"/>
    <w:rsid w:val="00AB04DE"/>
    <w:rsid w:val="00AB06AD"/>
    <w:rsid w:val="00AC1305"/>
    <w:rsid w:val="00AC1393"/>
    <w:rsid w:val="00AC259C"/>
    <w:rsid w:val="00AC2962"/>
    <w:rsid w:val="00AD0D61"/>
    <w:rsid w:val="00AD2A68"/>
    <w:rsid w:val="00AD72A4"/>
    <w:rsid w:val="00AE36B5"/>
    <w:rsid w:val="00AE420C"/>
    <w:rsid w:val="00AE447F"/>
    <w:rsid w:val="00AF1790"/>
    <w:rsid w:val="00AF51D8"/>
    <w:rsid w:val="00B034B2"/>
    <w:rsid w:val="00B04851"/>
    <w:rsid w:val="00B04E60"/>
    <w:rsid w:val="00B062DC"/>
    <w:rsid w:val="00B12FA1"/>
    <w:rsid w:val="00B161AB"/>
    <w:rsid w:val="00B22973"/>
    <w:rsid w:val="00B25969"/>
    <w:rsid w:val="00B27C19"/>
    <w:rsid w:val="00B30230"/>
    <w:rsid w:val="00B35A41"/>
    <w:rsid w:val="00B37F6C"/>
    <w:rsid w:val="00B43B84"/>
    <w:rsid w:val="00B45B98"/>
    <w:rsid w:val="00B4739D"/>
    <w:rsid w:val="00B50DEE"/>
    <w:rsid w:val="00B51889"/>
    <w:rsid w:val="00B55FB0"/>
    <w:rsid w:val="00B64796"/>
    <w:rsid w:val="00B65DDC"/>
    <w:rsid w:val="00B722EA"/>
    <w:rsid w:val="00B72356"/>
    <w:rsid w:val="00B7457A"/>
    <w:rsid w:val="00B75358"/>
    <w:rsid w:val="00B805BA"/>
    <w:rsid w:val="00B83C3C"/>
    <w:rsid w:val="00B83E0D"/>
    <w:rsid w:val="00B869BA"/>
    <w:rsid w:val="00B87F7E"/>
    <w:rsid w:val="00B9021B"/>
    <w:rsid w:val="00B9453B"/>
    <w:rsid w:val="00B948D0"/>
    <w:rsid w:val="00B96696"/>
    <w:rsid w:val="00B97442"/>
    <w:rsid w:val="00BA085F"/>
    <w:rsid w:val="00BA2979"/>
    <w:rsid w:val="00BA31B6"/>
    <w:rsid w:val="00BA3490"/>
    <w:rsid w:val="00BA38D3"/>
    <w:rsid w:val="00BB05D5"/>
    <w:rsid w:val="00BB251E"/>
    <w:rsid w:val="00BB276B"/>
    <w:rsid w:val="00BC1B4E"/>
    <w:rsid w:val="00BC2B53"/>
    <w:rsid w:val="00BC3F07"/>
    <w:rsid w:val="00BC45FA"/>
    <w:rsid w:val="00BC492E"/>
    <w:rsid w:val="00BC6152"/>
    <w:rsid w:val="00BD0572"/>
    <w:rsid w:val="00BD18EF"/>
    <w:rsid w:val="00BD2F1A"/>
    <w:rsid w:val="00BD36C3"/>
    <w:rsid w:val="00BD40C9"/>
    <w:rsid w:val="00BD4D01"/>
    <w:rsid w:val="00BD5971"/>
    <w:rsid w:val="00BE12C0"/>
    <w:rsid w:val="00BE733A"/>
    <w:rsid w:val="00BF1AAE"/>
    <w:rsid w:val="00BF5789"/>
    <w:rsid w:val="00C016E4"/>
    <w:rsid w:val="00C01B44"/>
    <w:rsid w:val="00C07252"/>
    <w:rsid w:val="00C103BC"/>
    <w:rsid w:val="00C143F4"/>
    <w:rsid w:val="00C211E7"/>
    <w:rsid w:val="00C22CDA"/>
    <w:rsid w:val="00C233D8"/>
    <w:rsid w:val="00C24673"/>
    <w:rsid w:val="00C272AB"/>
    <w:rsid w:val="00C31332"/>
    <w:rsid w:val="00C331DC"/>
    <w:rsid w:val="00C401F2"/>
    <w:rsid w:val="00C41228"/>
    <w:rsid w:val="00C448B1"/>
    <w:rsid w:val="00C46852"/>
    <w:rsid w:val="00C476B8"/>
    <w:rsid w:val="00C563B2"/>
    <w:rsid w:val="00C56BDB"/>
    <w:rsid w:val="00C645BD"/>
    <w:rsid w:val="00C64A38"/>
    <w:rsid w:val="00C656D5"/>
    <w:rsid w:val="00C67B15"/>
    <w:rsid w:val="00C67E85"/>
    <w:rsid w:val="00C73B4F"/>
    <w:rsid w:val="00C73CAE"/>
    <w:rsid w:val="00C75E10"/>
    <w:rsid w:val="00C7671C"/>
    <w:rsid w:val="00C768C7"/>
    <w:rsid w:val="00C77759"/>
    <w:rsid w:val="00C81695"/>
    <w:rsid w:val="00C81CE7"/>
    <w:rsid w:val="00C8207E"/>
    <w:rsid w:val="00C864CB"/>
    <w:rsid w:val="00C87BE4"/>
    <w:rsid w:val="00C90FFC"/>
    <w:rsid w:val="00C91492"/>
    <w:rsid w:val="00C92B10"/>
    <w:rsid w:val="00C94C3D"/>
    <w:rsid w:val="00C975BE"/>
    <w:rsid w:val="00CA02A0"/>
    <w:rsid w:val="00CA06A4"/>
    <w:rsid w:val="00CA4AC9"/>
    <w:rsid w:val="00CA4ED0"/>
    <w:rsid w:val="00CA4EFC"/>
    <w:rsid w:val="00CA5453"/>
    <w:rsid w:val="00CA630F"/>
    <w:rsid w:val="00CA7FD0"/>
    <w:rsid w:val="00CB0321"/>
    <w:rsid w:val="00CB0C84"/>
    <w:rsid w:val="00CB18B5"/>
    <w:rsid w:val="00CB1E78"/>
    <w:rsid w:val="00CB2914"/>
    <w:rsid w:val="00CB3049"/>
    <w:rsid w:val="00CB6864"/>
    <w:rsid w:val="00CB767B"/>
    <w:rsid w:val="00CC075D"/>
    <w:rsid w:val="00CC6E50"/>
    <w:rsid w:val="00CD0421"/>
    <w:rsid w:val="00CD068E"/>
    <w:rsid w:val="00CD06DE"/>
    <w:rsid w:val="00CD2B10"/>
    <w:rsid w:val="00CD7140"/>
    <w:rsid w:val="00CE087A"/>
    <w:rsid w:val="00CE5C19"/>
    <w:rsid w:val="00CE775A"/>
    <w:rsid w:val="00CF0248"/>
    <w:rsid w:val="00CF363B"/>
    <w:rsid w:val="00CF66A7"/>
    <w:rsid w:val="00D070E3"/>
    <w:rsid w:val="00D077EB"/>
    <w:rsid w:val="00D10E62"/>
    <w:rsid w:val="00D12E6D"/>
    <w:rsid w:val="00D20828"/>
    <w:rsid w:val="00D230DC"/>
    <w:rsid w:val="00D245FF"/>
    <w:rsid w:val="00D265A7"/>
    <w:rsid w:val="00D342B4"/>
    <w:rsid w:val="00D4018A"/>
    <w:rsid w:val="00D40A4C"/>
    <w:rsid w:val="00D43902"/>
    <w:rsid w:val="00D57128"/>
    <w:rsid w:val="00D6040C"/>
    <w:rsid w:val="00D60F9E"/>
    <w:rsid w:val="00D634AE"/>
    <w:rsid w:val="00D66C2A"/>
    <w:rsid w:val="00D70E2C"/>
    <w:rsid w:val="00D71753"/>
    <w:rsid w:val="00D74E78"/>
    <w:rsid w:val="00D76D95"/>
    <w:rsid w:val="00D777FA"/>
    <w:rsid w:val="00D86880"/>
    <w:rsid w:val="00D87652"/>
    <w:rsid w:val="00D87B6C"/>
    <w:rsid w:val="00D930ED"/>
    <w:rsid w:val="00DA2895"/>
    <w:rsid w:val="00DA50A0"/>
    <w:rsid w:val="00DA5BA9"/>
    <w:rsid w:val="00DA613C"/>
    <w:rsid w:val="00DA64A8"/>
    <w:rsid w:val="00DA6802"/>
    <w:rsid w:val="00DA76D2"/>
    <w:rsid w:val="00DB1EC8"/>
    <w:rsid w:val="00DB2552"/>
    <w:rsid w:val="00DB586C"/>
    <w:rsid w:val="00DB6D5E"/>
    <w:rsid w:val="00DB7412"/>
    <w:rsid w:val="00DC0A85"/>
    <w:rsid w:val="00DC19D2"/>
    <w:rsid w:val="00DC53CB"/>
    <w:rsid w:val="00DC69B5"/>
    <w:rsid w:val="00DD13AF"/>
    <w:rsid w:val="00DD2E3B"/>
    <w:rsid w:val="00DD3ABE"/>
    <w:rsid w:val="00DE1FEF"/>
    <w:rsid w:val="00DF0720"/>
    <w:rsid w:val="00DF1534"/>
    <w:rsid w:val="00DF5138"/>
    <w:rsid w:val="00DF5E51"/>
    <w:rsid w:val="00DF7CC3"/>
    <w:rsid w:val="00E0269A"/>
    <w:rsid w:val="00E0291A"/>
    <w:rsid w:val="00E04AE5"/>
    <w:rsid w:val="00E06CAA"/>
    <w:rsid w:val="00E07A1F"/>
    <w:rsid w:val="00E103F3"/>
    <w:rsid w:val="00E10761"/>
    <w:rsid w:val="00E10D15"/>
    <w:rsid w:val="00E12ECD"/>
    <w:rsid w:val="00E14DA8"/>
    <w:rsid w:val="00E22F9C"/>
    <w:rsid w:val="00E233CD"/>
    <w:rsid w:val="00E24A64"/>
    <w:rsid w:val="00E26829"/>
    <w:rsid w:val="00E27128"/>
    <w:rsid w:val="00E31335"/>
    <w:rsid w:val="00E34278"/>
    <w:rsid w:val="00E3741B"/>
    <w:rsid w:val="00E431B1"/>
    <w:rsid w:val="00E4489C"/>
    <w:rsid w:val="00E47159"/>
    <w:rsid w:val="00E47441"/>
    <w:rsid w:val="00E47595"/>
    <w:rsid w:val="00E508A3"/>
    <w:rsid w:val="00E55B47"/>
    <w:rsid w:val="00E56627"/>
    <w:rsid w:val="00E57754"/>
    <w:rsid w:val="00E63A53"/>
    <w:rsid w:val="00E6456E"/>
    <w:rsid w:val="00E66129"/>
    <w:rsid w:val="00E66D5A"/>
    <w:rsid w:val="00E70851"/>
    <w:rsid w:val="00E70AB7"/>
    <w:rsid w:val="00E728A5"/>
    <w:rsid w:val="00E75FCB"/>
    <w:rsid w:val="00E82C85"/>
    <w:rsid w:val="00E86643"/>
    <w:rsid w:val="00E974CB"/>
    <w:rsid w:val="00EA08E3"/>
    <w:rsid w:val="00EA14FA"/>
    <w:rsid w:val="00EA18AD"/>
    <w:rsid w:val="00EA4841"/>
    <w:rsid w:val="00EA4E91"/>
    <w:rsid w:val="00EA69E8"/>
    <w:rsid w:val="00EB0B84"/>
    <w:rsid w:val="00EB4259"/>
    <w:rsid w:val="00EB4371"/>
    <w:rsid w:val="00EB4F8E"/>
    <w:rsid w:val="00EB731F"/>
    <w:rsid w:val="00EC17ED"/>
    <w:rsid w:val="00EC2AF9"/>
    <w:rsid w:val="00EC305B"/>
    <w:rsid w:val="00EC4847"/>
    <w:rsid w:val="00EC4FA4"/>
    <w:rsid w:val="00ED43ED"/>
    <w:rsid w:val="00ED52F2"/>
    <w:rsid w:val="00ED7CBF"/>
    <w:rsid w:val="00EE4D13"/>
    <w:rsid w:val="00EF0D6D"/>
    <w:rsid w:val="00EF1F74"/>
    <w:rsid w:val="00EF4600"/>
    <w:rsid w:val="00EF5896"/>
    <w:rsid w:val="00EF59F9"/>
    <w:rsid w:val="00EF5DE4"/>
    <w:rsid w:val="00F015D3"/>
    <w:rsid w:val="00F022E4"/>
    <w:rsid w:val="00F02FA9"/>
    <w:rsid w:val="00F10FAC"/>
    <w:rsid w:val="00F11A93"/>
    <w:rsid w:val="00F12697"/>
    <w:rsid w:val="00F16195"/>
    <w:rsid w:val="00F173E3"/>
    <w:rsid w:val="00F20011"/>
    <w:rsid w:val="00F23E59"/>
    <w:rsid w:val="00F24FE6"/>
    <w:rsid w:val="00F25976"/>
    <w:rsid w:val="00F30BA3"/>
    <w:rsid w:val="00F31538"/>
    <w:rsid w:val="00F31D65"/>
    <w:rsid w:val="00F33163"/>
    <w:rsid w:val="00F358EC"/>
    <w:rsid w:val="00F35C10"/>
    <w:rsid w:val="00F36E2C"/>
    <w:rsid w:val="00F37BEB"/>
    <w:rsid w:val="00F40D18"/>
    <w:rsid w:val="00F53060"/>
    <w:rsid w:val="00F534B8"/>
    <w:rsid w:val="00F538A2"/>
    <w:rsid w:val="00F60DFE"/>
    <w:rsid w:val="00F63338"/>
    <w:rsid w:val="00F6617A"/>
    <w:rsid w:val="00F72A34"/>
    <w:rsid w:val="00F73ED9"/>
    <w:rsid w:val="00F75090"/>
    <w:rsid w:val="00F75D03"/>
    <w:rsid w:val="00F7723F"/>
    <w:rsid w:val="00F80121"/>
    <w:rsid w:val="00F83A0C"/>
    <w:rsid w:val="00F84647"/>
    <w:rsid w:val="00F855EE"/>
    <w:rsid w:val="00F8584A"/>
    <w:rsid w:val="00F87477"/>
    <w:rsid w:val="00F90744"/>
    <w:rsid w:val="00F92627"/>
    <w:rsid w:val="00F94AF2"/>
    <w:rsid w:val="00F9674F"/>
    <w:rsid w:val="00F96785"/>
    <w:rsid w:val="00F97731"/>
    <w:rsid w:val="00FA0CD2"/>
    <w:rsid w:val="00FA2927"/>
    <w:rsid w:val="00FB29D5"/>
    <w:rsid w:val="00FB3367"/>
    <w:rsid w:val="00FB476A"/>
    <w:rsid w:val="00FB7387"/>
    <w:rsid w:val="00FC0343"/>
    <w:rsid w:val="00FC1AC7"/>
    <w:rsid w:val="00FC25DB"/>
    <w:rsid w:val="00FC38AD"/>
    <w:rsid w:val="00FD1EE0"/>
    <w:rsid w:val="00FD43B4"/>
    <w:rsid w:val="00FE4534"/>
    <w:rsid w:val="00FE53C6"/>
    <w:rsid w:val="00FE6BAD"/>
    <w:rsid w:val="00FF1488"/>
    <w:rsid w:val="00FF3774"/>
    <w:rsid w:val="00FF3A79"/>
    <w:rsid w:val="00FF64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 w:type="character" w:styleId="FollowedHyperlink">
    <w:name w:val="FollowedHyperlink"/>
    <w:basedOn w:val="DefaultParagraphFont"/>
    <w:rsid w:val="00A94EEC"/>
    <w:rPr>
      <w:color w:val="800080" w:themeColor="followedHyperlink"/>
      <w:u w:val="single"/>
    </w:rPr>
  </w:style>
  <w:style w:type="paragraph" w:styleId="FootnoteText">
    <w:name w:val="footnote text"/>
    <w:basedOn w:val="Normal"/>
    <w:link w:val="FootnoteTextChar"/>
    <w:rsid w:val="00A94EEC"/>
  </w:style>
  <w:style w:type="character" w:customStyle="1" w:styleId="FootnoteTextChar">
    <w:name w:val="Footnote Text Char"/>
    <w:basedOn w:val="DefaultParagraphFont"/>
    <w:link w:val="FootnoteText"/>
    <w:rsid w:val="00A94EEC"/>
    <w:rPr>
      <w:sz w:val="24"/>
      <w:szCs w:val="24"/>
      <w:lang w:eastAsia="lv-LV"/>
    </w:rPr>
  </w:style>
  <w:style w:type="character" w:styleId="FootnoteReference">
    <w:name w:val="footnote reference"/>
    <w:basedOn w:val="DefaultParagraphFont"/>
    <w:rsid w:val="00A94E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879076142">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rpus.leeds.ac.uk/bogdan/phonologylevenshtein/"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corpus.leeds.ac.uk/bogdan/phonologylevenshte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94EAC-7DE2-3943-A734-D01A1DF5F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29</TotalTime>
  <Pages>13</Pages>
  <Words>6035</Words>
  <Characters>34400</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40355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44</cp:revision>
  <cp:lastPrinted>2016-03-28T06:53:00Z</cp:lastPrinted>
  <dcterms:created xsi:type="dcterms:W3CDTF">2016-05-03T05:47:00Z</dcterms:created>
  <dcterms:modified xsi:type="dcterms:W3CDTF">2016-05-03T06:16:00Z</dcterms:modified>
</cp:coreProperties>
</file>