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F65D" w14:textId="77777777" w:rsidR="008A7FF1" w:rsidRPr="008A7FF1" w:rsidRDefault="008A7FF1" w:rsidP="008A7FF1">
      <w:r w:rsidRPr="008A7FF1">
        <w:rPr>
          <w:b/>
          <w:bCs/>
        </w:rPr>
        <w:t>Spațiile comune, de la „niciun spațiu comun" la „mai bine unul comun decât deloc"</w:t>
      </w:r>
    </w:p>
    <w:p w14:paraId="34AB1531" w14:textId="77777777" w:rsidR="008A7FF1" w:rsidRPr="008A7FF1" w:rsidRDefault="008A7FF1" w:rsidP="008A7FF1">
      <w:r w:rsidRPr="008A7FF1">
        <w:t>Ceea ce am făcut noi la Județului Housing se apropie mai mult de conceptul german de Baugruppen decât de co-housing. Co-housing-ul pornește de cele mai multe ori de la grupuri de prieteni care își doresc să locuiască împreună, să aibă spații comune de socializare, pe când Baugruppen este mai pragmatic: putem accesa împreună un teren dintr-o zonă preferată și împărțim costurile construirii unui bloc în care fiecare are apartamentul său. Cum bine zicea un membru al grupului: „nu trebuie să fim prieteni, dar trebuie să ne respectăm între noi", sau cum scrie Dragoș în profilul său de pe platformă: „ne dorim vecini plăcuți pe care să ne facă plăcere să îi salutăm".</w:t>
      </w:r>
    </w:p>
    <w:p w14:paraId="2258D69D" w14:textId="77777777" w:rsidR="008A7FF1" w:rsidRPr="008A7FF1" w:rsidRDefault="008A7FF1" w:rsidP="008A7FF1">
      <w:r w:rsidRPr="008A7FF1">
        <w:t>La Județului nu a vrut nimeni inițial vreun spațiu comun, nu ne cunoșteam și nu avea sens să vrem să plătim mai mult pentru așa ceva. Spațiile comune au apărut în timpul configurării blocului, când făceam analiza detaliată pentru a stabili exact ce apartamente avem fiecare și ce cote indivize; nu făcusem încă contractul de asociere și nu cumpărasem terenul. Dar eram foarte aproape de a-l cumpăra, făcusem deja verificări pe el.</w:t>
      </w:r>
    </w:p>
    <w:p w14:paraId="452E0865" w14:textId="77777777" w:rsidR="008A7FF1" w:rsidRPr="008A7FF1" w:rsidRDefault="008A7FF1" w:rsidP="008A7FF1">
      <w:r w:rsidRPr="008A7FF1">
        <w:t>Două elemente au fost decisive pentru a avea câteva spații comune:</w:t>
      </w:r>
    </w:p>
    <w:p w14:paraId="1204EFD9" w14:textId="77777777" w:rsidR="008A7FF1" w:rsidRPr="008A7FF1" w:rsidRDefault="008A7FF1" w:rsidP="008A7FF1">
      <w:pPr>
        <w:numPr>
          <w:ilvl w:val="0"/>
          <w:numId w:val="3"/>
        </w:numPr>
      </w:pPr>
      <w:r w:rsidRPr="008A7FF1">
        <w:t>etajul 3 retras, care a generat o terasă peste o parte din etajul 2</w:t>
      </w:r>
    </w:p>
    <w:p w14:paraId="6272138C" w14:textId="77777777" w:rsidR="008A7FF1" w:rsidRPr="008A7FF1" w:rsidRDefault="008A7FF1" w:rsidP="008A7FF1">
      <w:pPr>
        <w:numPr>
          <w:ilvl w:val="0"/>
          <w:numId w:val="3"/>
        </w:numPr>
      </w:pPr>
      <w:r w:rsidRPr="008A7FF1">
        <w:t>avem un apartament cu grădină în spate sau un apartament spre stradă care poate fi și spațiu comercial?</w:t>
      </w:r>
    </w:p>
    <w:p w14:paraId="4D64D925" w14:textId="77777777" w:rsidR="008A7FF1" w:rsidRPr="008A7FF1" w:rsidRDefault="008A7FF1" w:rsidP="008A7FF1">
      <w:r w:rsidRPr="008A7FF1">
        <w:t>Primul element era unul fix, de nedezbătut: avem obligatoriu o terasă sus, peste etajul 2, cu posibil acces din casa scării. Ce facem cu ea? S-a pus problema la un moment dat intabulării ca spațiu privat al apartamentului de dedesubt, însă ne temeam că în timp terasa s-ar putea închide și transforma, iar spațiul s-ar pierde pentru totdeauna. S-a decis în cele din urmă ca terasa să fie o terasă circulabilă, un spațiu comun accesibil din casa scării, cu jardiniere, iluminat, o copertină. Iar ca decizia să fie definitivă, așa am scris-o chiar în autorizația de construire: terasă circulabilă comună. Ce scrie acolo stabilește pentru totdeauna ce e comun și ce nu. Un cost în plus, dar cu beneficii mari, sperăm.</w:t>
      </w:r>
    </w:p>
    <w:p w14:paraId="30EB40E0" w14:textId="77777777" w:rsidR="008A7FF1" w:rsidRPr="008A7FF1" w:rsidRDefault="008A7FF1" w:rsidP="008A7FF1">
      <w:r w:rsidRPr="008A7FF1">
        <w:t xml:space="preserve">Al doilea element a determinat crearea unui mic spațiu comun (25-30 mp) în zona din spate, mai ferită, cu deschidere la curte. Am ajuns la această concluzie din cauza faptului că un apartament la parter, cu curte proprie, ar fi fost extrem de râvnit de oricine, iar negocierea pe cost ar fi dus la destrămarea grupului: cum am fi stabilit costul acelui apartament extrem de avantajos față de restul? Investiția fiecărei familii este direct proporțională cu suprafața utilă a apartamentului său, iar avantajele și dezavantajele dintre apartamente sunt echilibrate prin proiectul de arhitectură și prin discuțiile cu grupul. Plătim același cost de construcție pe mp, și fiecare cotă indiviză este în funcție de suprafața apartamentului. Însă un apartament cu curte proprie ar fi adus un dezechilibru major și ar fi fost greu de găsit un echilibru de cost. Așa că </w:t>
      </w:r>
      <w:r w:rsidRPr="008A7FF1">
        <w:lastRenderedPageBreak/>
        <w:t>unul din grup a venit cu ideea: ce-ar fi să nu mai avem un apartament la parter spre curtea din spate, ci mai degrabă un spațiu comercial sau birou cu acces separat dinspre stradă, iar în spate o curte verde comună și poate un mic spațiu comun? După ce am schițat această variantă, cu toții am căzut de acord că era cel mai bun compromis pentru a ține grupul împreună și a avea apartamente echilibrate.</w:t>
      </w:r>
    </w:p>
    <w:p w14:paraId="4C24A272" w14:textId="095E6B6E" w:rsidR="008A7FF1" w:rsidRPr="008A7FF1" w:rsidRDefault="008A7FF1" w:rsidP="008A7FF1">
      <w:r w:rsidRPr="008A7FF1">
        <w:t xml:space="preserve">Așa am ajuns să avem un spațiu comun în spate, cu deschidere la curte, unde vom avea și o mică bucătărie, un spațiu pentru diverse întrebuințări: lucru, </w:t>
      </w:r>
      <w:r>
        <w:t>mici petreceri</w:t>
      </w:r>
      <w:r w:rsidRPr="008A7FF1">
        <w:t>, gătit. Interesant este că atunci când a trebuit să decidem ce fel de geam vom avea spre curte, am ales să plătim mai mult pe o ușă mare cu sticlă tip armonică, pentru a deschide spațiul total spre curtea verde.</w:t>
      </w:r>
    </w:p>
    <w:p w14:paraId="3478DDC9" w14:textId="77777777" w:rsidR="008A7FF1" w:rsidRPr="008A7FF1" w:rsidRDefault="008A7FF1" w:rsidP="008A7FF1">
      <w:r w:rsidRPr="008A7FF1">
        <w:t>Am plecat de la „niciun spațiu comun" și am ajuns la câteva, nu multe, unde am ales să investim.</w:t>
      </w:r>
    </w:p>
    <w:p w14:paraId="6609FAEB" w14:textId="77777777" w:rsidR="00843673" w:rsidRPr="008A7FF1" w:rsidRDefault="00843673" w:rsidP="008A7FF1"/>
    <w:sectPr w:rsidR="00843673" w:rsidRPr="008A7F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0373F"/>
    <w:multiLevelType w:val="multilevel"/>
    <w:tmpl w:val="5C1A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1914EC"/>
    <w:multiLevelType w:val="multilevel"/>
    <w:tmpl w:val="D20C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F1385"/>
    <w:multiLevelType w:val="hybridMultilevel"/>
    <w:tmpl w:val="858CE776"/>
    <w:lvl w:ilvl="0" w:tplc="58A420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382141">
    <w:abstractNumId w:val="2"/>
  </w:num>
  <w:num w:numId="2" w16cid:durableId="1131248982">
    <w:abstractNumId w:val="0"/>
  </w:num>
  <w:num w:numId="3" w16cid:durableId="778718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BD"/>
    <w:rsid w:val="001B6717"/>
    <w:rsid w:val="003217FA"/>
    <w:rsid w:val="005813F9"/>
    <w:rsid w:val="005F135D"/>
    <w:rsid w:val="00687696"/>
    <w:rsid w:val="006C2ECF"/>
    <w:rsid w:val="006F5BBD"/>
    <w:rsid w:val="00843673"/>
    <w:rsid w:val="0084688B"/>
    <w:rsid w:val="008A7FF1"/>
    <w:rsid w:val="00AA38F0"/>
    <w:rsid w:val="00DB1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33E1"/>
  <w15:chartTrackingRefBased/>
  <w15:docId w15:val="{9D89FC76-6E9D-4025-AFA1-8BE1629E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BBD"/>
    <w:rPr>
      <w:rFonts w:eastAsiaTheme="majorEastAsia" w:cstheme="majorBidi"/>
      <w:color w:val="272727" w:themeColor="text1" w:themeTint="D8"/>
    </w:rPr>
  </w:style>
  <w:style w:type="paragraph" w:styleId="Title">
    <w:name w:val="Title"/>
    <w:basedOn w:val="Normal"/>
    <w:next w:val="Normal"/>
    <w:link w:val="TitleChar"/>
    <w:uiPriority w:val="10"/>
    <w:qFormat/>
    <w:rsid w:val="006F5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BBD"/>
    <w:pPr>
      <w:spacing w:before="160"/>
      <w:jc w:val="center"/>
    </w:pPr>
    <w:rPr>
      <w:i/>
      <w:iCs/>
      <w:color w:val="404040" w:themeColor="text1" w:themeTint="BF"/>
    </w:rPr>
  </w:style>
  <w:style w:type="character" w:customStyle="1" w:styleId="QuoteChar">
    <w:name w:val="Quote Char"/>
    <w:basedOn w:val="DefaultParagraphFont"/>
    <w:link w:val="Quote"/>
    <w:uiPriority w:val="29"/>
    <w:rsid w:val="006F5BBD"/>
    <w:rPr>
      <w:i/>
      <w:iCs/>
      <w:color w:val="404040" w:themeColor="text1" w:themeTint="BF"/>
    </w:rPr>
  </w:style>
  <w:style w:type="paragraph" w:styleId="ListParagraph">
    <w:name w:val="List Paragraph"/>
    <w:basedOn w:val="Normal"/>
    <w:uiPriority w:val="34"/>
    <w:qFormat/>
    <w:rsid w:val="006F5BBD"/>
    <w:pPr>
      <w:ind w:left="720"/>
      <w:contextualSpacing/>
    </w:pPr>
  </w:style>
  <w:style w:type="character" w:styleId="IntenseEmphasis">
    <w:name w:val="Intense Emphasis"/>
    <w:basedOn w:val="DefaultParagraphFont"/>
    <w:uiPriority w:val="21"/>
    <w:qFormat/>
    <w:rsid w:val="006F5BBD"/>
    <w:rPr>
      <w:i/>
      <w:iCs/>
      <w:color w:val="2F5496" w:themeColor="accent1" w:themeShade="BF"/>
    </w:rPr>
  </w:style>
  <w:style w:type="paragraph" w:styleId="IntenseQuote">
    <w:name w:val="Intense Quote"/>
    <w:basedOn w:val="Normal"/>
    <w:next w:val="Normal"/>
    <w:link w:val="IntenseQuoteChar"/>
    <w:uiPriority w:val="30"/>
    <w:qFormat/>
    <w:rsid w:val="006F5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BBD"/>
    <w:rPr>
      <w:i/>
      <w:iCs/>
      <w:color w:val="2F5496" w:themeColor="accent1" w:themeShade="BF"/>
    </w:rPr>
  </w:style>
  <w:style w:type="character" w:styleId="IntenseReference">
    <w:name w:val="Intense Reference"/>
    <w:basedOn w:val="DefaultParagraphFont"/>
    <w:uiPriority w:val="32"/>
    <w:qFormat/>
    <w:rsid w:val="006F5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Luta</dc:creator>
  <cp:keywords/>
  <dc:description/>
  <cp:lastModifiedBy>Lucian Luta</cp:lastModifiedBy>
  <cp:revision>2</cp:revision>
  <dcterms:created xsi:type="dcterms:W3CDTF">2026-08-21T18:12:00Z</dcterms:created>
  <dcterms:modified xsi:type="dcterms:W3CDTF">2026-08-21T19:58:00Z</dcterms:modified>
</cp:coreProperties>
</file>