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59CDE" w14:textId="77777777" w:rsidR="00055D8E" w:rsidRPr="00FA0047" w:rsidRDefault="00055D8E" w:rsidP="14368884">
      <w:pPr>
        <w:jc w:val="center"/>
        <w:rPr>
          <w:rStyle w:val="Emphasis"/>
          <w:b/>
          <w:bCs/>
          <w:sz w:val="52"/>
          <w:szCs w:val="52"/>
          <w:lang w:val="en-US"/>
        </w:rPr>
      </w:pPr>
    </w:p>
    <w:p w14:paraId="5D7007E9" w14:textId="77777777" w:rsidR="00055D8E" w:rsidRPr="00FA0047" w:rsidRDefault="00055D8E" w:rsidP="14368884">
      <w:pPr>
        <w:jc w:val="center"/>
        <w:rPr>
          <w:rStyle w:val="Emphasis"/>
          <w:b/>
          <w:bCs/>
          <w:sz w:val="52"/>
          <w:szCs w:val="52"/>
          <w:lang w:val="en-US"/>
        </w:rPr>
      </w:pPr>
    </w:p>
    <w:p w14:paraId="6138B11C" w14:textId="77777777" w:rsidR="00055D8E" w:rsidRPr="00FA0047" w:rsidRDefault="00055D8E" w:rsidP="14368884">
      <w:pPr>
        <w:jc w:val="center"/>
        <w:rPr>
          <w:rStyle w:val="Emphasis"/>
          <w:b/>
          <w:bCs/>
          <w:sz w:val="52"/>
          <w:szCs w:val="52"/>
          <w:lang w:val="en-US"/>
        </w:rPr>
      </w:pPr>
    </w:p>
    <w:p w14:paraId="38B208B1" w14:textId="77777777" w:rsidR="00055D8E" w:rsidRPr="00FA0047" w:rsidRDefault="00055D8E" w:rsidP="14368884">
      <w:pPr>
        <w:jc w:val="center"/>
        <w:rPr>
          <w:rStyle w:val="Emphasis"/>
          <w:b/>
          <w:bCs/>
          <w:sz w:val="52"/>
          <w:szCs w:val="52"/>
          <w:lang w:val="en-US"/>
        </w:rPr>
      </w:pPr>
    </w:p>
    <w:p w14:paraId="1590D03C" w14:textId="56EF62E6" w:rsidR="48627637" w:rsidRPr="00FA0047" w:rsidRDefault="48627637" w:rsidP="14368884">
      <w:pPr>
        <w:jc w:val="center"/>
        <w:rPr>
          <w:rStyle w:val="Emphasis"/>
          <w:b/>
          <w:bCs/>
          <w:sz w:val="52"/>
          <w:szCs w:val="52"/>
        </w:rPr>
      </w:pPr>
      <w:r w:rsidRPr="00FA0047">
        <w:rPr>
          <w:rStyle w:val="Emphasis"/>
          <w:b/>
          <w:bCs/>
          <w:sz w:val="52"/>
          <w:szCs w:val="52"/>
        </w:rPr>
        <w:t>Documentul de specificare a cerin</w:t>
      </w:r>
    </w:p>
    <w:p w14:paraId="367C5FD0" w14:textId="77777777" w:rsidR="005433D5" w:rsidRPr="00FA0047" w:rsidRDefault="005433D5" w:rsidP="005433D5">
      <w:pPr>
        <w:jc w:val="center"/>
        <w:rPr>
          <w:rStyle w:val="Emphasis"/>
          <w:b/>
          <w:sz w:val="52"/>
          <w:szCs w:val="52"/>
          <w:lang w:val="en-US"/>
        </w:rPr>
      </w:pPr>
      <w:r w:rsidRPr="00FA0047">
        <w:rPr>
          <w:rStyle w:val="Emphasis"/>
          <w:b/>
          <w:sz w:val="52"/>
          <w:szCs w:val="52"/>
        </w:rPr>
        <w:t>Software Requirements Specification</w:t>
      </w:r>
    </w:p>
    <w:p w14:paraId="5C74875A" w14:textId="77777777" w:rsidR="005433D5" w:rsidRPr="00FA0047" w:rsidRDefault="005433D5" w:rsidP="005433D5">
      <w:pPr>
        <w:jc w:val="center"/>
        <w:rPr>
          <w:rStyle w:val="Emphasis"/>
          <w:b/>
          <w:sz w:val="52"/>
          <w:szCs w:val="52"/>
          <w:lang w:val="en-IN"/>
        </w:rPr>
      </w:pPr>
      <w:r w:rsidRPr="00FA0047">
        <w:rPr>
          <w:rStyle w:val="Emphasis"/>
          <w:b/>
          <w:sz w:val="52"/>
          <w:szCs w:val="52"/>
        </w:rPr>
        <w:t>(SRS) Document</w:t>
      </w:r>
    </w:p>
    <w:p w14:paraId="7D796AE6" w14:textId="77777777" w:rsidR="00CD1924" w:rsidRPr="00FA0047" w:rsidRDefault="00CD1924" w:rsidP="00CD1924">
      <w:pPr>
        <w:jc w:val="center"/>
        <w:rPr>
          <w:rStyle w:val="Emphasis"/>
          <w:b/>
          <w:sz w:val="36"/>
          <w:szCs w:val="36"/>
          <w:lang w:val="en-IN"/>
        </w:rPr>
      </w:pPr>
    </w:p>
    <w:p w14:paraId="3606E647" w14:textId="314A4738" w:rsidR="00CD1924" w:rsidRPr="00FA0047" w:rsidRDefault="00CD1924" w:rsidP="0F3EDA96">
      <w:pPr>
        <w:jc w:val="center"/>
        <w:rPr>
          <w:b/>
          <w:bCs/>
          <w:sz w:val="36"/>
          <w:szCs w:val="36"/>
          <w:lang w:val="en-IN"/>
        </w:rPr>
      </w:pPr>
      <w:r w:rsidRPr="00FA0047">
        <w:rPr>
          <w:b/>
          <w:bCs/>
          <w:sz w:val="36"/>
          <w:szCs w:val="36"/>
        </w:rPr>
        <w:t>&lt;</w:t>
      </w:r>
      <w:r w:rsidR="00CE0825" w:rsidRPr="00FA0047">
        <w:rPr>
          <w:b/>
          <w:bCs/>
          <w:sz w:val="36"/>
          <w:szCs w:val="36"/>
          <w:lang w:val="en-US"/>
        </w:rPr>
        <w:t>Implementarea unui sistem informatic pentru detectarea automat</w:t>
      </w:r>
      <w:r w:rsidR="00CE0825" w:rsidRPr="00FA0047">
        <w:rPr>
          <w:b/>
          <w:bCs/>
          <w:sz w:val="36"/>
          <w:szCs w:val="36"/>
          <w:lang w:val="ro-RO"/>
        </w:rPr>
        <w:t>ă a anomaliilor financiare</w:t>
      </w:r>
      <w:r w:rsidRPr="00FA0047">
        <w:rPr>
          <w:b/>
          <w:bCs/>
          <w:sz w:val="36"/>
          <w:szCs w:val="36"/>
        </w:rPr>
        <w:t>&gt;</w:t>
      </w:r>
    </w:p>
    <w:p w14:paraId="41BCFAD9" w14:textId="77777777" w:rsidR="00CD1924" w:rsidRPr="00FA0047" w:rsidRDefault="00CD1924" w:rsidP="00CD1924">
      <w:pPr>
        <w:jc w:val="center"/>
        <w:rPr>
          <w:b/>
          <w:sz w:val="36"/>
          <w:szCs w:val="36"/>
          <w:lang w:val="en-IN"/>
        </w:rPr>
      </w:pPr>
    </w:p>
    <w:p w14:paraId="09F0347F" w14:textId="3B6DC784" w:rsidR="00CD1924" w:rsidRPr="00FA0047" w:rsidRDefault="00CD1924" w:rsidP="0F3EDA96">
      <w:pPr>
        <w:jc w:val="center"/>
        <w:rPr>
          <w:b/>
          <w:bCs/>
          <w:sz w:val="36"/>
          <w:szCs w:val="36"/>
        </w:rPr>
      </w:pPr>
      <w:r w:rsidRPr="00FA0047">
        <w:rPr>
          <w:b/>
          <w:bCs/>
          <w:sz w:val="36"/>
          <w:szCs w:val="36"/>
        </w:rPr>
        <w:t>&lt;</w:t>
      </w:r>
      <w:r w:rsidR="00CE0825" w:rsidRPr="00FA0047">
        <w:rPr>
          <w:b/>
          <w:bCs/>
          <w:sz w:val="36"/>
          <w:szCs w:val="36"/>
          <w:lang w:val="ro-RO"/>
        </w:rPr>
        <w:t>22.04.2026</w:t>
      </w:r>
      <w:r w:rsidRPr="00FA0047">
        <w:rPr>
          <w:b/>
          <w:bCs/>
          <w:sz w:val="36"/>
          <w:szCs w:val="36"/>
        </w:rPr>
        <w:t>&gt;</w:t>
      </w:r>
    </w:p>
    <w:p w14:paraId="5F1AA18F" w14:textId="77777777" w:rsidR="00CD1924" w:rsidRPr="00FA0047" w:rsidRDefault="00CD1924" w:rsidP="00CD1924">
      <w:pPr>
        <w:jc w:val="center"/>
        <w:rPr>
          <w:b/>
          <w:sz w:val="36"/>
          <w:szCs w:val="36"/>
          <w:lang w:val="en-IN"/>
        </w:rPr>
      </w:pPr>
    </w:p>
    <w:p w14:paraId="1BB4D859" w14:textId="21CBD56C" w:rsidR="00CD1924" w:rsidRPr="00FA0047" w:rsidRDefault="00CD1924" w:rsidP="0F3EDA96">
      <w:pPr>
        <w:jc w:val="center"/>
        <w:rPr>
          <w:b/>
          <w:bCs/>
          <w:sz w:val="36"/>
          <w:szCs w:val="36"/>
        </w:rPr>
      </w:pPr>
      <w:r w:rsidRPr="00FA0047">
        <w:rPr>
          <w:b/>
          <w:bCs/>
          <w:sz w:val="36"/>
          <w:szCs w:val="36"/>
        </w:rPr>
        <w:t>&lt;Vers</w:t>
      </w:r>
      <w:r w:rsidR="0B6EA828" w:rsidRPr="00FA0047">
        <w:rPr>
          <w:b/>
          <w:bCs/>
          <w:sz w:val="36"/>
          <w:szCs w:val="36"/>
        </w:rPr>
        <w:t>iune</w:t>
      </w:r>
      <w:r w:rsidR="00CE0825" w:rsidRPr="00FA0047">
        <w:rPr>
          <w:b/>
          <w:bCs/>
          <w:sz w:val="36"/>
          <w:szCs w:val="36"/>
          <w:lang w:val="en-US"/>
        </w:rPr>
        <w:t>:</w:t>
      </w:r>
      <w:r w:rsidR="00CE0825" w:rsidRPr="00FA0047">
        <w:rPr>
          <w:b/>
          <w:bCs/>
          <w:sz w:val="36"/>
          <w:szCs w:val="36"/>
          <w:lang w:val="ro-RO"/>
        </w:rPr>
        <w:t xml:space="preserve"> 1.0</w:t>
      </w:r>
      <w:r w:rsidRPr="00FA0047">
        <w:rPr>
          <w:b/>
          <w:bCs/>
          <w:sz w:val="36"/>
          <w:szCs w:val="36"/>
        </w:rPr>
        <w:t>&gt;</w:t>
      </w:r>
    </w:p>
    <w:p w14:paraId="03DC894E" w14:textId="77777777" w:rsidR="00CD1924" w:rsidRPr="00FA0047" w:rsidRDefault="00CD1924" w:rsidP="00CD1924">
      <w:pPr>
        <w:jc w:val="center"/>
        <w:rPr>
          <w:b/>
          <w:sz w:val="36"/>
          <w:szCs w:val="36"/>
          <w:lang w:val="en-IN"/>
        </w:rPr>
      </w:pPr>
    </w:p>
    <w:p w14:paraId="11E40CBB" w14:textId="77777777" w:rsidR="00CE0825" w:rsidRPr="00FA0047" w:rsidRDefault="00CD1924" w:rsidP="0F3EDA96">
      <w:pPr>
        <w:jc w:val="center"/>
        <w:rPr>
          <w:b/>
          <w:bCs/>
          <w:sz w:val="36"/>
          <w:szCs w:val="36"/>
          <w:lang w:val="ro-RO"/>
        </w:rPr>
      </w:pPr>
      <w:r w:rsidRPr="00FA0047">
        <w:rPr>
          <w:b/>
          <w:bCs/>
          <w:sz w:val="36"/>
          <w:szCs w:val="36"/>
        </w:rPr>
        <w:t>&lt;</w:t>
      </w:r>
      <w:r w:rsidR="00CE0825" w:rsidRPr="00FA0047">
        <w:rPr>
          <w:b/>
          <w:bCs/>
          <w:sz w:val="36"/>
          <w:szCs w:val="36"/>
          <w:lang w:val="en-US"/>
        </w:rPr>
        <w:t>Universitatea Tehnic</w:t>
      </w:r>
      <w:r w:rsidR="00CE0825" w:rsidRPr="00FA0047">
        <w:rPr>
          <w:b/>
          <w:bCs/>
          <w:sz w:val="36"/>
          <w:szCs w:val="36"/>
          <w:lang w:val="ro-RO"/>
        </w:rPr>
        <w:t>ă de Construcții din București</w:t>
      </w:r>
    </w:p>
    <w:p w14:paraId="3E8C26F0" w14:textId="169E3056" w:rsidR="00CD1924" w:rsidRPr="00FA0047" w:rsidRDefault="00CE0825" w:rsidP="00CE0825">
      <w:pPr>
        <w:ind w:left="432"/>
        <w:jc w:val="center"/>
        <w:rPr>
          <w:b/>
          <w:bCs/>
          <w:sz w:val="36"/>
          <w:szCs w:val="36"/>
          <w:lang w:val="en-US"/>
        </w:rPr>
      </w:pPr>
      <w:r w:rsidRPr="00FA0047">
        <w:rPr>
          <w:b/>
          <w:bCs/>
          <w:sz w:val="36"/>
          <w:szCs w:val="36"/>
          <w:lang w:val="en-US"/>
        </w:rPr>
        <w:t>Facultatea de Hidroinginerie și Managementul Resurselor de Apă</w:t>
      </w:r>
      <w:r w:rsidR="00CD1924" w:rsidRPr="00FA0047">
        <w:rPr>
          <w:b/>
          <w:bCs/>
          <w:sz w:val="36"/>
          <w:szCs w:val="36"/>
        </w:rPr>
        <w:t>&gt;</w:t>
      </w:r>
    </w:p>
    <w:p w14:paraId="21BEA878" w14:textId="77777777" w:rsidR="00CD1924" w:rsidRPr="00FA0047" w:rsidRDefault="00CD1924" w:rsidP="00CD1924">
      <w:pPr>
        <w:rPr>
          <w:b/>
          <w:sz w:val="36"/>
          <w:szCs w:val="36"/>
          <w:lang w:val="en-IN"/>
        </w:rPr>
      </w:pPr>
    </w:p>
    <w:p w14:paraId="2A51D0EC" w14:textId="77777777" w:rsidR="00CD1924" w:rsidRPr="00FA0047" w:rsidRDefault="00CD1924" w:rsidP="005433D5">
      <w:pPr>
        <w:jc w:val="center"/>
        <w:rPr>
          <w:rStyle w:val="Emphasis"/>
          <w:b/>
          <w:sz w:val="36"/>
          <w:szCs w:val="36"/>
          <w:lang w:val="en-IN"/>
        </w:rPr>
      </w:pPr>
    </w:p>
    <w:p w14:paraId="1FC8B299" w14:textId="77777777" w:rsidR="005433D5" w:rsidRPr="00FA0047" w:rsidRDefault="005433D5" w:rsidP="005433D5">
      <w:pPr>
        <w:jc w:val="center"/>
        <w:rPr>
          <w:rStyle w:val="Emphasis"/>
          <w:lang w:val="en-US"/>
        </w:rPr>
      </w:pPr>
    </w:p>
    <w:p w14:paraId="71784848" w14:textId="7C27A4A0" w:rsidR="004346CE" w:rsidRPr="00FA0047" w:rsidRDefault="004346CE" w:rsidP="004346CE">
      <w:pPr>
        <w:jc w:val="center"/>
        <w:rPr>
          <w:lang w:val="en-US"/>
        </w:rPr>
      </w:pPr>
    </w:p>
    <w:p w14:paraId="66E2FC31" w14:textId="0DF1466E" w:rsidR="000F15EE" w:rsidRPr="00FA0047" w:rsidRDefault="000F15EE" w:rsidP="00055D8E">
      <w:pPr>
        <w:rPr>
          <w:lang w:val="en-US"/>
        </w:rPr>
      </w:pPr>
      <w:r w:rsidRPr="00FA0047">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0F15EE" w:rsidRPr="00FA0047" w14:paraId="56493198" w14:textId="77777777" w:rsidTr="0F3EDA96">
        <w:tc>
          <w:tcPr>
            <w:tcW w:w="9571" w:type="dxa"/>
            <w:shd w:val="clear" w:color="auto" w:fill="333333"/>
          </w:tcPr>
          <w:p w14:paraId="2CF1E0C8" w14:textId="0E282C7A" w:rsidR="000F15EE" w:rsidRPr="00FA0047" w:rsidRDefault="00CD1924" w:rsidP="0F3EDA96">
            <w:pPr>
              <w:tabs>
                <w:tab w:val="left" w:pos="3940"/>
                <w:tab w:val="center" w:pos="4677"/>
              </w:tabs>
              <w:rPr>
                <w:b/>
                <w:bCs/>
                <w:sz w:val="28"/>
                <w:szCs w:val="28"/>
                <w:lang w:val="en-US"/>
              </w:rPr>
            </w:pPr>
            <w:r w:rsidRPr="00FA0047">
              <w:rPr>
                <w:b/>
                <w:sz w:val="28"/>
                <w:szCs w:val="28"/>
                <w:lang w:val="en-US"/>
              </w:rPr>
              <w:lastRenderedPageBreak/>
              <w:tab/>
            </w:r>
            <w:r w:rsidR="66385625" w:rsidRPr="00FA0047">
              <w:rPr>
                <w:b/>
                <w:bCs/>
                <w:sz w:val="28"/>
                <w:szCs w:val="28"/>
                <w:lang w:val="en-US"/>
              </w:rPr>
              <w:t>Cuprins</w:t>
            </w:r>
            <w:r w:rsidRPr="00FA0047">
              <w:rPr>
                <w:b/>
                <w:bCs/>
                <w:sz w:val="28"/>
                <w:szCs w:val="28"/>
                <w:lang w:val="en-US"/>
              </w:rPr>
              <w:t xml:space="preserve"> </w:t>
            </w:r>
          </w:p>
        </w:tc>
      </w:tr>
    </w:tbl>
    <w:p w14:paraId="5100855C" w14:textId="77777777" w:rsidR="000F15EE" w:rsidRPr="00FA0047" w:rsidRDefault="000F15EE">
      <w:pPr>
        <w:pStyle w:val="TOC1"/>
        <w:tabs>
          <w:tab w:val="right" w:leader="dot" w:pos="9345"/>
        </w:tabs>
        <w:rPr>
          <w:lang w:val="en-US"/>
        </w:rPr>
      </w:pPr>
    </w:p>
    <w:p w14:paraId="677898C5" w14:textId="50F25893" w:rsidR="0052621B" w:rsidRPr="00FA0047" w:rsidRDefault="0052621B" w:rsidP="0052621B">
      <w:pPr>
        <w:rPr>
          <w:lang w:val="en-US"/>
        </w:rPr>
      </w:pPr>
      <w:r w:rsidRPr="00FA0047">
        <w:rPr>
          <w:lang w:val="en-US"/>
        </w:rPr>
        <w:t>1. Introducere</w:t>
      </w:r>
      <w:r w:rsidR="005B45EC" w:rsidRPr="00FA0047">
        <w:rPr>
          <w:lang w:val="en-US"/>
        </w:rPr>
        <w:t>……………………………………………………………………………………...</w:t>
      </w:r>
      <w:r w:rsidR="00691596">
        <w:rPr>
          <w:lang w:val="en-US"/>
        </w:rPr>
        <w:t>2</w:t>
      </w:r>
      <w:r w:rsidRPr="00FA0047">
        <w:rPr>
          <w:lang w:val="en-US"/>
        </w:rPr>
        <w:br/>
        <w:t>1.1 Scopul</w:t>
      </w:r>
      <w:r w:rsidR="005B45EC" w:rsidRPr="00FA0047">
        <w:rPr>
          <w:lang w:val="en-US"/>
        </w:rPr>
        <w:t>…………………………………………………………………………………………</w:t>
      </w:r>
      <w:r w:rsidR="00691596">
        <w:rPr>
          <w:lang w:val="en-US"/>
        </w:rPr>
        <w:t>2</w:t>
      </w:r>
      <w:r w:rsidRPr="00FA0047">
        <w:rPr>
          <w:lang w:val="en-US"/>
        </w:rPr>
        <w:br/>
        <w:t>1.2 Convenții ale documentului</w:t>
      </w:r>
      <w:r w:rsidR="00193C60" w:rsidRPr="00FA0047">
        <w:rPr>
          <w:lang w:val="en-US"/>
        </w:rPr>
        <w:t>.</w:t>
      </w:r>
      <w:r w:rsidR="005B45EC" w:rsidRPr="00FA0047">
        <w:rPr>
          <w:lang w:val="en-US"/>
        </w:rPr>
        <w:t>…………………………………………………………………...</w:t>
      </w:r>
      <w:r w:rsidR="00691596">
        <w:rPr>
          <w:lang w:val="en-US"/>
        </w:rPr>
        <w:t>2</w:t>
      </w:r>
      <w:r w:rsidRPr="00FA0047">
        <w:rPr>
          <w:lang w:val="en-US"/>
        </w:rPr>
        <w:br/>
        <w:t xml:space="preserve">1.3 Audiență țintă </w:t>
      </w:r>
      <w:r w:rsidR="005B45EC" w:rsidRPr="00FA0047">
        <w:rPr>
          <w:lang w:val="en-US"/>
        </w:rPr>
        <w:t>…………………………………………………………………………………</w:t>
      </w:r>
      <w:r w:rsidR="00691596">
        <w:rPr>
          <w:lang w:val="en-US"/>
        </w:rPr>
        <w:t>2</w:t>
      </w:r>
      <w:r w:rsidRPr="00FA0047">
        <w:rPr>
          <w:lang w:val="en-US"/>
        </w:rPr>
        <w:br/>
        <w:t xml:space="preserve">1.4 Sfera de aplicare </w:t>
      </w:r>
      <w:r w:rsidR="005B45EC" w:rsidRPr="00FA0047">
        <w:rPr>
          <w:lang w:val="en-US"/>
        </w:rPr>
        <w:t>……………………………………………………………………………….</w:t>
      </w:r>
      <w:r w:rsidR="00691596">
        <w:rPr>
          <w:lang w:val="en-US"/>
        </w:rPr>
        <w:t>2</w:t>
      </w:r>
      <w:r w:rsidRPr="00FA0047">
        <w:rPr>
          <w:lang w:val="en-US"/>
        </w:rPr>
        <w:br/>
        <w:t xml:space="preserve">1.5 Referințe </w:t>
      </w:r>
      <w:r w:rsidR="005B45EC" w:rsidRPr="00FA0047">
        <w:rPr>
          <w:lang w:val="en-US"/>
        </w:rPr>
        <w:t>………………………………………………………………………………………</w:t>
      </w:r>
      <w:r w:rsidR="00691596">
        <w:rPr>
          <w:lang w:val="en-US"/>
        </w:rPr>
        <w:t>2</w:t>
      </w:r>
      <w:r w:rsidRPr="00FA0047">
        <w:rPr>
          <w:lang w:val="en-US"/>
        </w:rPr>
        <w:br/>
        <w:t xml:space="preserve">2 Descriere generală </w:t>
      </w:r>
      <w:r w:rsidR="005B45EC" w:rsidRPr="00FA0047">
        <w:rPr>
          <w:lang w:val="en-US"/>
        </w:rPr>
        <w:t>………………………………………………………………………………</w:t>
      </w:r>
      <w:r w:rsidR="00431CEB">
        <w:rPr>
          <w:lang w:val="en-US"/>
        </w:rPr>
        <w:t>3</w:t>
      </w:r>
      <w:r w:rsidRPr="00FA0047">
        <w:rPr>
          <w:lang w:val="en-US"/>
        </w:rPr>
        <w:br/>
        <w:t xml:space="preserve">2.1 Perspectiva produsului </w:t>
      </w:r>
      <w:r w:rsidR="005B45EC" w:rsidRPr="00FA0047">
        <w:rPr>
          <w:lang w:val="en-US"/>
        </w:rPr>
        <w:t>………………………………………………………………………...</w:t>
      </w:r>
      <w:r w:rsidR="00431CEB">
        <w:rPr>
          <w:lang w:val="en-US"/>
        </w:rPr>
        <w:t>3</w:t>
      </w:r>
      <w:r w:rsidRPr="00FA0047">
        <w:rPr>
          <w:lang w:val="en-US"/>
        </w:rPr>
        <w:br/>
        <w:t xml:space="preserve">2.2 Caracteristici ale produsului </w:t>
      </w:r>
      <w:r w:rsidR="005B45EC" w:rsidRPr="00FA0047">
        <w:rPr>
          <w:lang w:val="en-US"/>
        </w:rPr>
        <w:t>…………………………………………………………………..</w:t>
      </w:r>
      <w:r w:rsidR="00431CEB">
        <w:rPr>
          <w:lang w:val="en-US"/>
        </w:rPr>
        <w:t>3</w:t>
      </w:r>
      <w:r w:rsidRPr="00FA0047">
        <w:rPr>
          <w:lang w:val="en-US"/>
        </w:rPr>
        <w:br/>
        <w:t xml:space="preserve">2.3 Clase și caracteristici ale utilizatorilor </w:t>
      </w:r>
      <w:r w:rsidR="005B45EC" w:rsidRPr="00FA0047">
        <w:rPr>
          <w:lang w:val="en-US"/>
        </w:rPr>
        <w:t>………………………………………………………</w:t>
      </w:r>
      <w:r w:rsidR="00431CEB">
        <w:rPr>
          <w:lang w:val="en-US"/>
        </w:rPr>
        <w:t>3</w:t>
      </w:r>
      <w:r w:rsidRPr="00FA0047">
        <w:rPr>
          <w:lang w:val="en-US"/>
        </w:rPr>
        <w:br/>
        <w:t xml:space="preserve">2.4 Mediul de operare </w:t>
      </w:r>
      <w:r w:rsidR="005B45EC" w:rsidRPr="00FA0047">
        <w:rPr>
          <w:lang w:val="en-US"/>
        </w:rPr>
        <w:t>……………………………………………………………………………..</w:t>
      </w:r>
      <w:r w:rsidR="00431CEB">
        <w:rPr>
          <w:lang w:val="en-US"/>
        </w:rPr>
        <w:t>3</w:t>
      </w:r>
      <w:r w:rsidRPr="00FA0047">
        <w:rPr>
          <w:lang w:val="en-US"/>
        </w:rPr>
        <w:br/>
        <w:t xml:space="preserve">2.5 Constrângeri de proiectare și de implementare </w:t>
      </w:r>
      <w:r w:rsidR="005B45EC" w:rsidRPr="00FA0047">
        <w:rPr>
          <w:lang w:val="en-US"/>
        </w:rPr>
        <w:t>………………………………………………..</w:t>
      </w:r>
      <w:r w:rsidR="00431CEB">
        <w:rPr>
          <w:lang w:val="en-US"/>
        </w:rPr>
        <w:t>3</w:t>
      </w:r>
      <w:r w:rsidRPr="00FA0047">
        <w:rPr>
          <w:lang w:val="en-US"/>
        </w:rPr>
        <w:br/>
        <w:t xml:space="preserve">2.6 Presupuneri și dependențe </w:t>
      </w:r>
      <w:r w:rsidR="005B45EC" w:rsidRPr="00FA0047">
        <w:rPr>
          <w:lang w:val="en-US"/>
        </w:rPr>
        <w:t>…………………………………………………………………….</w:t>
      </w:r>
      <w:r w:rsidR="00431CEB">
        <w:rPr>
          <w:lang w:val="en-US"/>
        </w:rPr>
        <w:t>4</w:t>
      </w:r>
      <w:r w:rsidRPr="00FA0047">
        <w:rPr>
          <w:lang w:val="en-US"/>
        </w:rPr>
        <w:br/>
        <w:t>3</w:t>
      </w:r>
      <w:r w:rsidR="005B45EC" w:rsidRPr="00FA0047">
        <w:rPr>
          <w:lang w:val="en-US"/>
        </w:rPr>
        <w:t>.</w:t>
      </w:r>
      <w:r w:rsidRPr="00FA0047">
        <w:rPr>
          <w:lang w:val="en-US"/>
        </w:rPr>
        <w:t xml:space="preserve"> Cerințele sistemului </w:t>
      </w:r>
      <w:r w:rsidR="005B45EC" w:rsidRPr="00FA0047">
        <w:rPr>
          <w:lang w:val="en-US"/>
        </w:rPr>
        <w:t>…………………………………………………………………………..</w:t>
      </w:r>
      <w:r w:rsidR="009130DA">
        <w:rPr>
          <w:lang w:val="en-US"/>
        </w:rPr>
        <w:t>5</w:t>
      </w:r>
      <w:r w:rsidRPr="00FA0047">
        <w:rPr>
          <w:lang w:val="en-US"/>
        </w:rPr>
        <w:br/>
        <w:t>3.1 Gestiunea conturilor și Autentificarea utilizatorilor</w:t>
      </w:r>
      <w:r w:rsidR="005B45EC" w:rsidRPr="00FA0047">
        <w:rPr>
          <w:lang w:val="en-US"/>
        </w:rPr>
        <w:t>…………………………………………</w:t>
      </w:r>
      <w:r w:rsidR="009130DA">
        <w:rPr>
          <w:lang w:val="en-US"/>
        </w:rPr>
        <w:t>5</w:t>
      </w:r>
      <w:r w:rsidRPr="00FA0047">
        <w:rPr>
          <w:lang w:val="en-US"/>
        </w:rPr>
        <w:br/>
        <w:t xml:space="preserve">3.1.1 Descriere și Prioritate </w:t>
      </w:r>
      <w:r w:rsidR="005B45EC" w:rsidRPr="00FA0047">
        <w:rPr>
          <w:lang w:val="en-US"/>
        </w:rPr>
        <w:t>………………………………………………………………………..</w:t>
      </w:r>
      <w:r w:rsidR="009130DA">
        <w:rPr>
          <w:lang w:val="en-US"/>
        </w:rPr>
        <w:t>5</w:t>
      </w:r>
      <w:r w:rsidRPr="00FA0047">
        <w:rPr>
          <w:lang w:val="en-US"/>
        </w:rPr>
        <w:br/>
        <w:t xml:space="preserve">3.1.2 Secvențe Stimul/Răspuns </w:t>
      </w:r>
      <w:r w:rsidR="005B45EC" w:rsidRPr="00FA0047">
        <w:rPr>
          <w:lang w:val="en-US"/>
        </w:rPr>
        <w:t>…………………………………………………………………...</w:t>
      </w:r>
      <w:r w:rsidR="009130DA">
        <w:rPr>
          <w:lang w:val="en-US"/>
        </w:rPr>
        <w:t>5</w:t>
      </w:r>
      <w:r w:rsidRPr="00FA0047">
        <w:rPr>
          <w:lang w:val="en-US"/>
        </w:rPr>
        <w:br/>
        <w:t xml:space="preserve">3.1.3 Cerințe Funcționale </w:t>
      </w:r>
      <w:r w:rsidR="005B45EC" w:rsidRPr="00FA0047">
        <w:rPr>
          <w:lang w:val="en-US"/>
        </w:rPr>
        <w:t>………………………………………………………………………….</w:t>
      </w:r>
      <w:r w:rsidR="009130DA">
        <w:rPr>
          <w:lang w:val="en-US"/>
        </w:rPr>
        <w:t>5</w:t>
      </w:r>
      <w:r w:rsidRPr="00FA0047">
        <w:rPr>
          <w:lang w:val="en-US"/>
        </w:rPr>
        <w:br/>
        <w:t xml:space="preserve">3.2 Analiza datelor prin fișiere CSV </w:t>
      </w:r>
      <w:r w:rsidR="005B45EC" w:rsidRPr="00FA0047">
        <w:rPr>
          <w:lang w:val="en-US"/>
        </w:rPr>
        <w:t>………………………………………………………………</w:t>
      </w:r>
      <w:r w:rsidR="009130DA">
        <w:rPr>
          <w:lang w:val="en-US"/>
        </w:rPr>
        <w:t>5</w:t>
      </w:r>
      <w:r w:rsidRPr="00FA0047">
        <w:rPr>
          <w:lang w:val="en-US"/>
        </w:rPr>
        <w:br/>
        <w:t xml:space="preserve">3.2.1 Descriere și Prioritate </w:t>
      </w:r>
      <w:r w:rsidR="005B45EC" w:rsidRPr="00FA0047">
        <w:rPr>
          <w:lang w:val="en-US"/>
        </w:rPr>
        <w:t>………………………………………………………………………..</w:t>
      </w:r>
      <w:r w:rsidR="009130DA">
        <w:rPr>
          <w:lang w:val="en-US"/>
        </w:rPr>
        <w:t>5</w:t>
      </w:r>
      <w:r w:rsidRPr="00FA0047">
        <w:rPr>
          <w:lang w:val="en-US"/>
        </w:rPr>
        <w:br/>
        <w:t xml:space="preserve">3.2.2 Secvențe Stimul/Răspuns </w:t>
      </w:r>
      <w:r w:rsidR="005B45EC" w:rsidRPr="00FA0047">
        <w:rPr>
          <w:lang w:val="en-US"/>
        </w:rPr>
        <w:t>…………………………………………………………………</w:t>
      </w:r>
      <w:r w:rsidR="009130DA">
        <w:rPr>
          <w:lang w:val="en-US"/>
        </w:rPr>
        <w:t>5</w:t>
      </w:r>
      <w:r w:rsidRPr="00FA0047">
        <w:rPr>
          <w:lang w:val="en-US"/>
        </w:rPr>
        <w:br/>
        <w:t xml:space="preserve">3.2.3 Cerințe Funcționale </w:t>
      </w:r>
      <w:r w:rsidR="005B45EC" w:rsidRPr="00FA0047">
        <w:rPr>
          <w:lang w:val="en-US"/>
        </w:rPr>
        <w:t>………………………………………………………………………….</w:t>
      </w:r>
      <w:r w:rsidR="009130DA">
        <w:rPr>
          <w:lang w:val="en-US"/>
        </w:rPr>
        <w:t>5</w:t>
      </w:r>
      <w:r w:rsidRPr="00FA0047">
        <w:rPr>
          <w:lang w:val="en-US"/>
        </w:rPr>
        <w:br/>
        <w:t>3.3 Efectuarea predicțiilor și gestionarea</w:t>
      </w:r>
      <w:r w:rsidR="005B45EC" w:rsidRPr="00FA0047">
        <w:rPr>
          <w:lang w:val="en-US"/>
        </w:rPr>
        <w:t xml:space="preserve"> </w:t>
      </w:r>
      <w:r w:rsidRPr="00FA0047">
        <w:rPr>
          <w:lang w:val="en-US"/>
        </w:rPr>
        <w:t>istoricului</w:t>
      </w:r>
      <w:r w:rsidR="005B45EC" w:rsidRPr="00FA0047">
        <w:rPr>
          <w:lang w:val="en-US"/>
        </w:rPr>
        <w:t>………………………………………………</w:t>
      </w:r>
      <w:r w:rsidRPr="00FA0047">
        <w:rPr>
          <w:lang w:val="en-US"/>
        </w:rPr>
        <w:t xml:space="preserve"> </w:t>
      </w:r>
      <w:r w:rsidR="009130DA">
        <w:rPr>
          <w:lang w:val="en-US"/>
        </w:rPr>
        <w:t>6</w:t>
      </w:r>
      <w:r w:rsidRPr="00FA0047">
        <w:rPr>
          <w:lang w:val="en-US"/>
        </w:rPr>
        <w:br/>
        <w:t xml:space="preserve">3.3.1 Descriere și Prioritate </w:t>
      </w:r>
      <w:r w:rsidR="005B45EC" w:rsidRPr="00FA0047">
        <w:rPr>
          <w:lang w:val="en-US"/>
        </w:rPr>
        <w:t>………………………………………………………………………..</w:t>
      </w:r>
      <w:r w:rsidR="009130DA">
        <w:rPr>
          <w:lang w:val="en-US"/>
        </w:rPr>
        <w:t>6</w:t>
      </w:r>
      <w:r w:rsidRPr="00FA0047">
        <w:rPr>
          <w:lang w:val="en-US"/>
        </w:rPr>
        <w:br/>
        <w:t xml:space="preserve">3.3.2 Secvențe Stimul/Răspuns </w:t>
      </w:r>
      <w:r w:rsidR="005B45EC" w:rsidRPr="00FA0047">
        <w:rPr>
          <w:lang w:val="en-US"/>
        </w:rPr>
        <w:t>…………………………………………………………………</w:t>
      </w:r>
      <w:r w:rsidR="009130DA">
        <w:rPr>
          <w:lang w:val="en-US"/>
        </w:rPr>
        <w:t>6</w:t>
      </w:r>
      <w:r w:rsidRPr="00FA0047">
        <w:rPr>
          <w:lang w:val="en-US"/>
        </w:rPr>
        <w:br/>
        <w:t xml:space="preserve">3.3.3 Cerințe Funcționale </w:t>
      </w:r>
      <w:r w:rsidR="005B45EC" w:rsidRPr="00FA0047">
        <w:rPr>
          <w:lang w:val="en-US"/>
        </w:rPr>
        <w:t>………………………………………………………………………….</w:t>
      </w:r>
      <w:r w:rsidR="009130DA">
        <w:rPr>
          <w:lang w:val="en-US"/>
        </w:rPr>
        <w:t>6</w:t>
      </w:r>
      <w:r w:rsidRPr="00FA0047">
        <w:rPr>
          <w:lang w:val="en-US"/>
        </w:rPr>
        <w:br/>
        <w:t xml:space="preserve">3.4 Antrenarea și compararea modelelor predictive </w:t>
      </w:r>
      <w:r w:rsidR="005B45EC" w:rsidRPr="00FA0047">
        <w:rPr>
          <w:lang w:val="en-US"/>
        </w:rPr>
        <w:t>……………………………………………….</w:t>
      </w:r>
      <w:r w:rsidR="009130DA">
        <w:rPr>
          <w:lang w:val="en-US"/>
        </w:rPr>
        <w:t>6</w:t>
      </w:r>
      <w:r w:rsidRPr="00FA0047">
        <w:rPr>
          <w:lang w:val="en-US"/>
        </w:rPr>
        <w:br/>
        <w:t xml:space="preserve">3.4.1 Descriere și Prioritate </w:t>
      </w:r>
      <w:r w:rsidR="005B45EC" w:rsidRPr="00FA0047">
        <w:rPr>
          <w:lang w:val="en-US"/>
        </w:rPr>
        <w:t>………………………………………………………………………</w:t>
      </w:r>
      <w:r w:rsidR="009130DA">
        <w:rPr>
          <w:lang w:val="en-US"/>
        </w:rPr>
        <w:t>6</w:t>
      </w:r>
      <w:r w:rsidRPr="00FA0047">
        <w:rPr>
          <w:lang w:val="en-US"/>
        </w:rPr>
        <w:br/>
        <w:t xml:space="preserve">3.4.2 Secvențe Stimul/Răspuns </w:t>
      </w:r>
      <w:r w:rsidR="005B45EC" w:rsidRPr="00FA0047">
        <w:rPr>
          <w:lang w:val="en-US"/>
        </w:rPr>
        <w:t>……………………………………………</w:t>
      </w:r>
      <w:r w:rsidR="004A662E" w:rsidRPr="00FA0047">
        <w:rPr>
          <w:lang w:val="en-US"/>
        </w:rPr>
        <w:t>...</w:t>
      </w:r>
      <w:r w:rsidR="005B45EC" w:rsidRPr="00FA0047">
        <w:rPr>
          <w:lang w:val="en-US"/>
        </w:rPr>
        <w:t>……………………</w:t>
      </w:r>
      <w:r w:rsidR="009130DA">
        <w:rPr>
          <w:lang w:val="en-US"/>
        </w:rPr>
        <w:t>6</w:t>
      </w:r>
      <w:r w:rsidRPr="00FA0047">
        <w:rPr>
          <w:lang w:val="en-US"/>
        </w:rPr>
        <w:br/>
        <w:t xml:space="preserve">3.4.3 Cerințe Funcționale </w:t>
      </w:r>
      <w:r w:rsidR="005B45EC" w:rsidRPr="00FA0047">
        <w:rPr>
          <w:lang w:val="en-US"/>
        </w:rPr>
        <w:t>………………………………………………………………………….</w:t>
      </w:r>
      <w:r w:rsidR="009130DA">
        <w:rPr>
          <w:lang w:val="en-US"/>
        </w:rPr>
        <w:t>7</w:t>
      </w:r>
      <w:r w:rsidRPr="00FA0047">
        <w:rPr>
          <w:lang w:val="en-US"/>
        </w:rPr>
        <w:br/>
        <w:t xml:space="preserve">4 Cerințe pentru interfețe externe </w:t>
      </w:r>
      <w:r w:rsidR="005B45EC" w:rsidRPr="00FA0047">
        <w:rPr>
          <w:lang w:val="en-US"/>
        </w:rPr>
        <w:t>………………………………………………………………….</w:t>
      </w:r>
      <w:r w:rsidR="009130DA">
        <w:rPr>
          <w:lang w:val="en-US"/>
        </w:rPr>
        <w:t>8</w:t>
      </w:r>
      <w:r w:rsidRPr="00FA0047">
        <w:rPr>
          <w:lang w:val="en-US"/>
        </w:rPr>
        <w:br/>
        <w:t xml:space="preserve">4.1 Interfețe cu utilizatorul </w:t>
      </w:r>
      <w:r w:rsidR="005B45EC" w:rsidRPr="00FA0047">
        <w:rPr>
          <w:lang w:val="en-US"/>
        </w:rPr>
        <w:t>………………………………………………………………………</w:t>
      </w:r>
      <w:r w:rsidR="009130DA">
        <w:rPr>
          <w:lang w:val="en-US"/>
        </w:rPr>
        <w:t>8</w:t>
      </w:r>
      <w:r w:rsidRPr="00FA0047">
        <w:rPr>
          <w:lang w:val="en-US"/>
        </w:rPr>
        <w:br/>
        <w:t xml:space="preserve">4.2 Interfețe hardware </w:t>
      </w:r>
      <w:r w:rsidR="005B45EC" w:rsidRPr="00FA0047">
        <w:rPr>
          <w:lang w:val="en-US"/>
        </w:rPr>
        <w:t>……………………………………………………………………………</w:t>
      </w:r>
      <w:r w:rsidR="009130DA">
        <w:rPr>
          <w:lang w:val="en-US"/>
        </w:rPr>
        <w:t>8</w:t>
      </w:r>
      <w:r w:rsidRPr="00FA0047">
        <w:rPr>
          <w:lang w:val="en-US"/>
        </w:rPr>
        <w:br/>
        <w:t xml:space="preserve">4.3 Interfețe de comunicare </w:t>
      </w:r>
      <w:r w:rsidR="005B45EC" w:rsidRPr="00FA0047">
        <w:rPr>
          <w:lang w:val="en-US"/>
        </w:rPr>
        <w:t>……………………………………………………………………….</w:t>
      </w:r>
      <w:r w:rsidR="009130DA">
        <w:rPr>
          <w:lang w:val="en-US"/>
        </w:rPr>
        <w:t>8</w:t>
      </w:r>
      <w:r w:rsidRPr="00FA0047">
        <w:rPr>
          <w:lang w:val="en-US"/>
        </w:rPr>
        <w:br/>
        <w:t xml:space="preserve">4.4 Interfețe software </w:t>
      </w:r>
      <w:r w:rsidR="005B45EC" w:rsidRPr="00FA0047">
        <w:rPr>
          <w:lang w:val="en-US"/>
        </w:rPr>
        <w:t>……………………………………………………………………………...</w:t>
      </w:r>
      <w:r w:rsidR="009130DA">
        <w:rPr>
          <w:lang w:val="en-US"/>
        </w:rPr>
        <w:t>8</w:t>
      </w:r>
      <w:r w:rsidRPr="00FA0047">
        <w:rPr>
          <w:lang w:val="en-US"/>
        </w:rPr>
        <w:br/>
        <w:t xml:space="preserve">5 Cerințe non-funcționale </w:t>
      </w:r>
      <w:r w:rsidR="005B45EC" w:rsidRPr="00FA0047">
        <w:rPr>
          <w:lang w:val="en-US"/>
        </w:rPr>
        <w:t>…………………………………………………………………………</w:t>
      </w:r>
      <w:r w:rsidR="009130DA">
        <w:rPr>
          <w:lang w:val="en-US"/>
        </w:rPr>
        <w:t>9</w:t>
      </w:r>
      <w:r w:rsidRPr="00FA0047">
        <w:rPr>
          <w:lang w:val="en-US"/>
        </w:rPr>
        <w:br/>
        <w:t xml:space="preserve">5.1 Cerințe de performanță </w:t>
      </w:r>
      <w:r w:rsidR="005B45EC" w:rsidRPr="00FA0047">
        <w:rPr>
          <w:lang w:val="en-US"/>
        </w:rPr>
        <w:t>………………………………………………………………………..</w:t>
      </w:r>
      <w:r w:rsidR="009130DA">
        <w:rPr>
          <w:lang w:val="en-US"/>
        </w:rPr>
        <w:t>9</w:t>
      </w:r>
      <w:r w:rsidRPr="00FA0047">
        <w:rPr>
          <w:lang w:val="en-US"/>
        </w:rPr>
        <w:br/>
        <w:t xml:space="preserve">5.2 Cerințe de siguranță </w:t>
      </w:r>
      <w:r w:rsidR="005B45EC" w:rsidRPr="00FA0047">
        <w:rPr>
          <w:lang w:val="en-US"/>
        </w:rPr>
        <w:t>…………………………………………………………………………...</w:t>
      </w:r>
      <w:r w:rsidR="009130DA">
        <w:rPr>
          <w:lang w:val="en-US"/>
        </w:rPr>
        <w:t>9</w:t>
      </w:r>
      <w:r w:rsidRPr="00FA0047">
        <w:rPr>
          <w:lang w:val="en-US"/>
        </w:rPr>
        <w:br/>
        <w:t xml:space="preserve">5.3 Cerințe de securitate </w:t>
      </w:r>
      <w:r w:rsidR="005B45EC" w:rsidRPr="00FA0047">
        <w:rPr>
          <w:lang w:val="en-US"/>
        </w:rPr>
        <w:t>…………………………………………………………………………...</w:t>
      </w:r>
      <w:r w:rsidR="009130DA">
        <w:rPr>
          <w:lang w:val="en-US"/>
        </w:rPr>
        <w:t>9</w:t>
      </w:r>
      <w:r w:rsidRPr="00FA0047">
        <w:rPr>
          <w:lang w:val="en-US"/>
        </w:rPr>
        <w:br/>
        <w:t xml:space="preserve">5.4 Atribute de calitate ale software-ului </w:t>
      </w:r>
      <w:r w:rsidR="005B45EC" w:rsidRPr="00FA0047">
        <w:rPr>
          <w:lang w:val="en-US"/>
        </w:rPr>
        <w:t>………………………………………………………</w:t>
      </w:r>
      <w:r w:rsidR="0090351F" w:rsidRPr="00FA0047">
        <w:rPr>
          <w:lang w:val="en-US"/>
        </w:rPr>
        <w:t>….</w:t>
      </w:r>
      <w:r w:rsidR="009130DA">
        <w:rPr>
          <w:lang w:val="en-US"/>
        </w:rPr>
        <w:t>9</w:t>
      </w:r>
      <w:r w:rsidRPr="00FA0047">
        <w:rPr>
          <w:lang w:val="en-US"/>
        </w:rPr>
        <w:br/>
        <w:t>6 Alte cerințe</w:t>
      </w:r>
      <w:r w:rsidR="00193C60" w:rsidRPr="00FA0047">
        <w:rPr>
          <w:lang w:val="en-US"/>
        </w:rPr>
        <w:t>.</w:t>
      </w:r>
      <w:r w:rsidR="005B45EC" w:rsidRPr="00FA0047">
        <w:rPr>
          <w:lang w:val="en-US"/>
        </w:rPr>
        <w:t>…………………………………………………………………………………….</w:t>
      </w:r>
      <w:r w:rsidR="005B3351">
        <w:rPr>
          <w:lang w:val="en-US"/>
        </w:rPr>
        <w:t>10</w:t>
      </w:r>
      <w:r w:rsidRPr="00FA0047">
        <w:rPr>
          <w:lang w:val="en-US"/>
        </w:rPr>
        <w:br/>
        <w:t>7 Anexe</w:t>
      </w:r>
      <w:r w:rsidR="00193C60" w:rsidRPr="00FA0047">
        <w:rPr>
          <w:lang w:val="en-US"/>
        </w:rPr>
        <w:t>.</w:t>
      </w:r>
      <w:r w:rsidR="005B45EC" w:rsidRPr="00FA0047">
        <w:rPr>
          <w:lang w:val="en-US"/>
        </w:rPr>
        <w:t>…………………………………………………………………………………………</w:t>
      </w:r>
      <w:r w:rsidR="0090351F" w:rsidRPr="00FA0047">
        <w:rPr>
          <w:lang w:val="en-US"/>
        </w:rPr>
        <w:t>.</w:t>
      </w:r>
      <w:r w:rsidR="00EE1CD4">
        <w:rPr>
          <w:lang w:val="en-US"/>
        </w:rPr>
        <w:t>11</w:t>
      </w:r>
      <w:r w:rsidRPr="00FA0047">
        <w:rPr>
          <w:lang w:val="en-US"/>
        </w:rPr>
        <w:br/>
        <w:t>7.1 Anexa A: Glosar</w:t>
      </w:r>
      <w:r w:rsidR="00193C60" w:rsidRPr="00FA0047">
        <w:rPr>
          <w:lang w:val="en-US"/>
        </w:rPr>
        <w:t>.</w:t>
      </w:r>
      <w:r w:rsidR="005B45EC" w:rsidRPr="00FA0047">
        <w:rPr>
          <w:lang w:val="en-US"/>
        </w:rPr>
        <w:t>…………………………………………………………………………...</w:t>
      </w:r>
      <w:r w:rsidR="0090351F" w:rsidRPr="00FA0047">
        <w:rPr>
          <w:lang w:val="en-US"/>
        </w:rPr>
        <w:t>...</w:t>
      </w:r>
      <w:r w:rsidR="00EE1CD4">
        <w:rPr>
          <w:lang w:val="en-US"/>
        </w:rPr>
        <w:t>11</w:t>
      </w:r>
      <w:r w:rsidRPr="00FA0047">
        <w:rPr>
          <w:lang w:val="en-US"/>
        </w:rPr>
        <w:br/>
        <w:t>7.2 Anexa B: Modele de Analiză</w:t>
      </w:r>
      <w:r w:rsidR="005B45EC" w:rsidRPr="00FA0047">
        <w:rPr>
          <w:lang w:val="en-US"/>
        </w:rPr>
        <w:t>…………………………………………………………………</w:t>
      </w:r>
      <w:r w:rsidR="00EE1CD4">
        <w:rPr>
          <w:lang w:val="en-US"/>
        </w:rPr>
        <w:t>11</w:t>
      </w:r>
      <w:r w:rsidRPr="00FA0047">
        <w:rPr>
          <w:lang w:val="en-US"/>
        </w:rPr>
        <w:br/>
        <w:t>7.3 Anexa C: Listă de Probleme</w:t>
      </w:r>
      <w:r w:rsidR="005B45EC" w:rsidRPr="00FA0047">
        <w:rPr>
          <w:lang w:val="en-US"/>
        </w:rPr>
        <w:t>…………………………………………………………………</w:t>
      </w:r>
      <w:r w:rsidR="0090351F" w:rsidRPr="00FA0047">
        <w:rPr>
          <w:lang w:val="en-US"/>
        </w:rPr>
        <w:t>.</w:t>
      </w:r>
      <w:r w:rsidR="00EE1CD4">
        <w:rPr>
          <w:lang w:val="en-US"/>
        </w:rPr>
        <w:t>11</w:t>
      </w:r>
    </w:p>
    <w:p w14:paraId="7D922BF7" w14:textId="7DF6C5C1" w:rsidR="00F37EB6" w:rsidRPr="00FA0047" w:rsidRDefault="00F37EB6" w:rsidP="00610903">
      <w:pPr>
        <w:rPr>
          <w:lang w:val="en-US"/>
        </w:rPr>
      </w:pPr>
    </w:p>
    <w:p w14:paraId="6BAD9525" w14:textId="2DA901EE" w:rsidR="00CA590E" w:rsidRDefault="00CA590E" w:rsidP="00610903">
      <w:pPr>
        <w:rPr>
          <w:lang w:val="en-US"/>
        </w:rPr>
      </w:pPr>
    </w:p>
    <w:p w14:paraId="09E804E1" w14:textId="77777777" w:rsidR="00FA0047" w:rsidRDefault="00FA0047" w:rsidP="00610903">
      <w:pPr>
        <w:rPr>
          <w:lang w:val="en-US"/>
        </w:rPr>
      </w:pPr>
    </w:p>
    <w:p w14:paraId="6B60A4C1" w14:textId="77777777" w:rsidR="00FA0047" w:rsidRPr="00FA0047" w:rsidRDefault="00FA0047" w:rsidP="00610903">
      <w:pPr>
        <w:rPr>
          <w:lang w:val="en-US"/>
        </w:rPr>
      </w:pPr>
    </w:p>
    <w:p w14:paraId="7D3F945D" w14:textId="68872D61" w:rsidR="004346CE" w:rsidRPr="00FA0047" w:rsidRDefault="00CA590E" w:rsidP="00931C85">
      <w:pPr>
        <w:pStyle w:val="Heading1"/>
        <w:numPr>
          <w:ilvl w:val="0"/>
          <w:numId w:val="39"/>
        </w:numPr>
        <w:rPr>
          <w:rStyle w:val="Heading2Char"/>
          <w:b w:val="0"/>
          <w:bCs w:val="0"/>
          <w:sz w:val="36"/>
          <w:szCs w:val="24"/>
          <w:lang w:val="en-US"/>
        </w:rPr>
      </w:pPr>
      <w:bookmarkStart w:id="0" w:name="_Toc244519333"/>
      <w:bookmarkStart w:id="1" w:name="_Toc159317952"/>
      <w:r w:rsidRPr="00FA0047">
        <w:rPr>
          <w:rStyle w:val="Heading2Char"/>
          <w:b w:val="0"/>
          <w:bCs w:val="0"/>
          <w:sz w:val="36"/>
          <w:szCs w:val="24"/>
          <w:lang w:val="en-US"/>
        </w:rPr>
        <w:lastRenderedPageBreak/>
        <w:t>I</w:t>
      </w:r>
      <w:r w:rsidR="004346CE" w:rsidRPr="00FA0047">
        <w:rPr>
          <w:rStyle w:val="Heading2Char"/>
          <w:b w:val="0"/>
          <w:bCs w:val="0"/>
          <w:sz w:val="36"/>
          <w:szCs w:val="24"/>
          <w:lang w:val="en-US"/>
        </w:rPr>
        <w:t>ntroduc</w:t>
      </w:r>
      <w:r w:rsidR="3E015640" w:rsidRPr="00FA0047">
        <w:rPr>
          <w:rStyle w:val="Heading2Char"/>
          <w:b w:val="0"/>
          <w:bCs w:val="0"/>
          <w:sz w:val="36"/>
          <w:szCs w:val="24"/>
          <w:lang w:val="en-US"/>
        </w:rPr>
        <w:t>ere</w:t>
      </w:r>
      <w:bookmarkEnd w:id="0"/>
      <w:bookmarkEnd w:id="1"/>
    </w:p>
    <w:p w14:paraId="65AF5664" w14:textId="129224F4" w:rsidR="00DE0140" w:rsidRPr="00FA0047" w:rsidRDefault="3E015640" w:rsidP="00DE0140">
      <w:pPr>
        <w:pStyle w:val="Heading2"/>
        <w:rPr>
          <w:rFonts w:eastAsia="system-ui"/>
          <w:lang w:val="ro-RO"/>
        </w:rPr>
      </w:pPr>
      <w:bookmarkStart w:id="2" w:name="_Toc159317953"/>
      <w:r w:rsidRPr="00FA0047">
        <w:rPr>
          <w:rFonts w:eastAsia="system-ui"/>
        </w:rPr>
        <w:t>Scopu</w:t>
      </w:r>
      <w:r w:rsidR="00DE0140" w:rsidRPr="00FA0047">
        <w:rPr>
          <w:rFonts w:eastAsia="system-ui"/>
          <w:lang w:val="ro-RO"/>
        </w:rPr>
        <w:t>l</w:t>
      </w:r>
      <w:bookmarkEnd w:id="2"/>
    </w:p>
    <w:p w14:paraId="2DD140D0" w14:textId="778D12E7" w:rsidR="3E015640" w:rsidRPr="00FA0047" w:rsidRDefault="00704ADD" w:rsidP="0F3EDA96">
      <w:pPr>
        <w:spacing w:after="200" w:line="276" w:lineRule="auto"/>
        <w:rPr>
          <w:rFonts w:eastAsia="system-ui"/>
          <w:color w:val="000000" w:themeColor="text1"/>
          <w:lang w:val="ro-RO"/>
        </w:rPr>
      </w:pPr>
      <w:r w:rsidRPr="00FA0047">
        <w:rPr>
          <w:rFonts w:eastAsia="system-ui"/>
          <w:color w:val="000000" w:themeColor="text1"/>
        </w:rPr>
        <w:t>Scopul acestui proiect este dezvoltarea unei aplicații web complete, care permite utilizatorilor să analizeze date tabulare (cum ar fi seturi de date pentru detecția fraudelor cu carduri de credit), să antreneze, să compare și să folosească multiple arhitecturi de modele de Machine Learning (Rețele Neurale Dense, CNN, LSTM, Random Forest, XGBoost). Sistemul va oferi o interfață intuitivă pentru realizarea de predicții individuale sau în masă (via CSV), vizualizarea istoricului și administrarea contului de utilizator.</w:t>
      </w:r>
    </w:p>
    <w:p w14:paraId="2268109E" w14:textId="2C0C71AF" w:rsidR="00DE0140" w:rsidRPr="00FA0047" w:rsidRDefault="3E015640" w:rsidP="00DE0140">
      <w:pPr>
        <w:pStyle w:val="Heading2"/>
        <w:rPr>
          <w:rFonts w:eastAsia="system-ui"/>
        </w:rPr>
      </w:pPr>
      <w:bookmarkStart w:id="3" w:name="_Toc159317954"/>
      <w:r w:rsidRPr="00FA0047">
        <w:rPr>
          <w:rFonts w:eastAsia="system-ui"/>
        </w:rPr>
        <w:t>Convenții ale documentului</w:t>
      </w:r>
      <w:bookmarkEnd w:id="3"/>
    </w:p>
    <w:p w14:paraId="45C0FD6C" w14:textId="6A8AEF28" w:rsidR="0F3EDA96" w:rsidRPr="00FA0047" w:rsidRDefault="00704ADD" w:rsidP="0F3EDA96">
      <w:pPr>
        <w:rPr>
          <w:rFonts w:eastAsia="system-ui"/>
          <w:lang w:val="en-US"/>
        </w:rPr>
      </w:pPr>
      <w:r w:rsidRPr="00FA0047">
        <w:rPr>
          <w:rFonts w:eastAsia="system-ui"/>
          <w:lang w:val="ro-RO"/>
        </w:rPr>
        <w:t>ML - Machine Learning (Învățare Automată)</w:t>
      </w:r>
      <w:r w:rsidRPr="00FA0047">
        <w:rPr>
          <w:rFonts w:eastAsia="system-ui"/>
          <w:lang w:val="en-US"/>
        </w:rPr>
        <w:t xml:space="preserve">; </w:t>
      </w:r>
      <w:r w:rsidRPr="00FA0047">
        <w:rPr>
          <w:rFonts w:eastAsia="system-ui"/>
          <w:lang w:val="ro-RO"/>
        </w:rPr>
        <w:t>UI - User Interface (Interfața cu utilizatorul);</w:t>
      </w:r>
      <w:r w:rsidRPr="00FA0047">
        <w:rPr>
          <w:rFonts w:eastAsia="system-ui"/>
          <w:lang w:val="en-US"/>
        </w:rPr>
        <w:t xml:space="preserve"> </w:t>
      </w:r>
      <w:r w:rsidRPr="00FA0047">
        <w:rPr>
          <w:rFonts w:eastAsia="system-ui"/>
          <w:lang w:val="ro-RO"/>
        </w:rPr>
        <w:t>API - Application Programming Interface (Interfață de programare a aplicațiilor)</w:t>
      </w:r>
      <w:r w:rsidRPr="00FA0047">
        <w:rPr>
          <w:rFonts w:eastAsia="system-ui"/>
          <w:lang w:val="en-US"/>
        </w:rPr>
        <w:t xml:space="preserve">; </w:t>
      </w:r>
      <w:r w:rsidRPr="00FA0047">
        <w:rPr>
          <w:rFonts w:eastAsia="system-ui"/>
          <w:lang w:val="ro-RO"/>
        </w:rPr>
        <w:t>REQ-# - Formatul folosit pentru a identifica în mod unic cerințele funcționale</w:t>
      </w:r>
    </w:p>
    <w:p w14:paraId="61C195CA" w14:textId="77777777" w:rsidR="00DE0140" w:rsidRPr="00FA0047" w:rsidRDefault="3E015640" w:rsidP="00DE0140">
      <w:pPr>
        <w:pStyle w:val="Heading2"/>
        <w:rPr>
          <w:rFonts w:eastAsia="system-ui"/>
        </w:rPr>
      </w:pPr>
      <w:bookmarkStart w:id="4" w:name="_Toc159317955"/>
      <w:r w:rsidRPr="00FA0047">
        <w:rPr>
          <w:rFonts w:eastAsia="system-ui"/>
        </w:rPr>
        <w:t>Audiență țintă</w:t>
      </w:r>
      <w:bookmarkEnd w:id="4"/>
    </w:p>
    <w:p w14:paraId="3529D67F" w14:textId="4D11C3DB" w:rsidR="0F3EDA96" w:rsidRPr="00FA0047" w:rsidRDefault="00704ADD" w:rsidP="00704ADD">
      <w:pPr>
        <w:rPr>
          <w:rFonts w:eastAsia="system-ui"/>
          <w:color w:val="000000" w:themeColor="text1"/>
          <w:lang w:val="en-US"/>
        </w:rPr>
      </w:pPr>
      <w:r w:rsidRPr="00FA0047">
        <w:rPr>
          <w:rFonts w:eastAsia="system-ui"/>
          <w:color w:val="000000" w:themeColor="text1"/>
          <w:lang w:val="en-US"/>
        </w:rPr>
        <w:t>Acest document este destinat: profesorului coordonator și comisiei de evaluare pentru înțelegerea funcționalităților și sferei de aplicare a proiectului de licență; pentru dezvoltatorul s</w:t>
      </w:r>
      <w:r w:rsidRPr="00FA0047">
        <w:rPr>
          <w:rFonts w:eastAsia="system-ui"/>
          <w:color w:val="000000" w:themeColor="text1"/>
          <w:lang w:val="ro-RO"/>
        </w:rPr>
        <w:t>ău</w:t>
      </w:r>
      <w:r w:rsidRPr="00FA0047">
        <w:rPr>
          <w:rFonts w:eastAsia="system-ui"/>
          <w:color w:val="000000" w:themeColor="text1"/>
          <w:lang w:val="en-US"/>
        </w:rPr>
        <w:t>: ca referință pe parcursul fazelor de dezvoltare și testare; viitorilor utilizatori/analiști de date: care vor folosi platforma pentru evaluarea modelelor.</w:t>
      </w:r>
    </w:p>
    <w:p w14:paraId="0414B851" w14:textId="77777777" w:rsidR="00DE0140" w:rsidRPr="00FA0047" w:rsidRDefault="3E015640" w:rsidP="00DE0140">
      <w:pPr>
        <w:pStyle w:val="Heading2"/>
        <w:rPr>
          <w:rFonts w:eastAsia="system-ui"/>
        </w:rPr>
      </w:pPr>
      <w:bookmarkStart w:id="5" w:name="_Toc159317956"/>
      <w:r w:rsidRPr="00FA0047">
        <w:rPr>
          <w:rFonts w:eastAsia="system-ui"/>
        </w:rPr>
        <w:t>Sfera de aplicare</w:t>
      </w:r>
      <w:bookmarkEnd w:id="5"/>
    </w:p>
    <w:p w14:paraId="51B7AC69" w14:textId="77687047" w:rsidR="0F3EDA96" w:rsidRPr="00FA0047" w:rsidRDefault="00704ADD" w:rsidP="0F3EDA96">
      <w:pPr>
        <w:rPr>
          <w:rFonts w:eastAsia="system-ui"/>
          <w:color w:val="000000" w:themeColor="text1"/>
          <w:lang w:val="en-US"/>
        </w:rPr>
      </w:pPr>
      <w:r w:rsidRPr="00FA0047">
        <w:rPr>
          <w:rFonts w:eastAsia="system-ui"/>
          <w:color w:val="000000" w:themeColor="text1"/>
        </w:rPr>
        <w:t>Softul livrează o platformă integrată (frontend web și backend de procesare ML) pentru a simplifica procesul de Data Science. El aliniază necesitățile tehnice de antrenare și evaluare a modelelor complexe (precum rețelele neurale) cu o interfață ușor de folosit, oferind rapoarte și grafice generate dinamic (ex: analiza caracteristicilor "V" din datele tranzacționale)</w:t>
      </w:r>
      <w:r w:rsidRPr="00FA0047">
        <w:rPr>
          <w:rFonts w:eastAsia="system-ui"/>
          <w:color w:val="000000" w:themeColor="text1"/>
          <w:lang w:val="en-US"/>
        </w:rPr>
        <w:t>.</w:t>
      </w:r>
    </w:p>
    <w:p w14:paraId="506C5F4A" w14:textId="0C044BBB" w:rsidR="00DE0140" w:rsidRPr="00FA0047" w:rsidRDefault="3E015640" w:rsidP="00DE0140">
      <w:pPr>
        <w:pStyle w:val="Heading2"/>
        <w:rPr>
          <w:rFonts w:eastAsia="system-ui"/>
        </w:rPr>
      </w:pPr>
      <w:bookmarkStart w:id="6" w:name="_Toc159317957"/>
      <w:r w:rsidRPr="00FA0047">
        <w:rPr>
          <w:rFonts w:eastAsia="system-ui"/>
        </w:rPr>
        <w:t>Referințe</w:t>
      </w:r>
      <w:bookmarkEnd w:id="6"/>
    </w:p>
    <w:p w14:paraId="61777E41" w14:textId="6CEB19B7" w:rsidR="0F3EDA96" w:rsidRDefault="00704ADD" w:rsidP="00704ADD">
      <w:pPr>
        <w:rPr>
          <w:rFonts w:eastAsia="system-ui"/>
          <w:color w:val="000000" w:themeColor="text1"/>
          <w:lang w:val="en-US"/>
        </w:rPr>
      </w:pPr>
      <w:r w:rsidRPr="00FA0047">
        <w:rPr>
          <w:rFonts w:eastAsia="system-ui"/>
          <w:color w:val="000000" w:themeColor="text1"/>
          <w:lang w:val="en-US"/>
        </w:rPr>
        <w:t>Ca referin</w:t>
      </w:r>
      <w:r w:rsidRPr="00FA0047">
        <w:rPr>
          <w:rFonts w:eastAsia="system-ui"/>
          <w:color w:val="000000" w:themeColor="text1"/>
          <w:lang w:val="ro-RO"/>
        </w:rPr>
        <w:t>țe au fost utilitate d</w:t>
      </w:r>
      <w:r w:rsidRPr="00FA0047">
        <w:rPr>
          <w:rFonts w:eastAsia="system-ui"/>
          <w:color w:val="000000" w:themeColor="text1"/>
        </w:rPr>
        <w:t>ocumentația cadrelor de lucr</w:t>
      </w:r>
      <w:r w:rsidRPr="00FA0047">
        <w:rPr>
          <w:rFonts w:eastAsia="system-ui"/>
          <w:color w:val="000000" w:themeColor="text1"/>
          <w:lang w:val="ro-RO"/>
        </w:rPr>
        <w:t>u</w:t>
      </w:r>
      <w:r w:rsidRPr="00FA0047">
        <w:rPr>
          <w:rFonts w:eastAsia="system-ui"/>
          <w:color w:val="000000" w:themeColor="text1"/>
        </w:rPr>
        <w:t>: React, FastAPI, TensorFlow/Keras, Scikit-learn.</w:t>
      </w:r>
      <w:r w:rsidRPr="00FA0047">
        <w:rPr>
          <w:rFonts w:eastAsia="system-ui"/>
          <w:color w:val="000000" w:themeColor="text1"/>
          <w:lang w:val="ro-RO"/>
        </w:rPr>
        <w:t xml:space="preserve"> </w:t>
      </w:r>
      <w:r w:rsidRPr="00FA0047">
        <w:rPr>
          <w:rFonts w:eastAsia="system-ui"/>
          <w:color w:val="000000" w:themeColor="text1"/>
        </w:rPr>
        <w:t xml:space="preserve">Setul de date public de referință </w:t>
      </w:r>
      <w:r w:rsidRPr="00FA0047">
        <w:rPr>
          <w:rFonts w:eastAsia="system-ui"/>
          <w:color w:val="000000" w:themeColor="text1"/>
          <w:lang w:val="ro-RO"/>
        </w:rPr>
        <w:t>utilizat este</w:t>
      </w:r>
      <w:r w:rsidRPr="00FA0047">
        <w:rPr>
          <w:rFonts w:eastAsia="system-ui"/>
          <w:color w:val="000000" w:themeColor="text1"/>
        </w:rPr>
        <w:t xml:space="preserve"> Kaggle Credit Card Fraud Detection dataset - creditcard.csv.</w:t>
      </w:r>
    </w:p>
    <w:p w14:paraId="0CEB7A3A" w14:textId="77777777" w:rsidR="00AD5EF7" w:rsidRDefault="00AD5EF7" w:rsidP="00704ADD">
      <w:pPr>
        <w:rPr>
          <w:rFonts w:eastAsia="system-ui"/>
          <w:color w:val="000000" w:themeColor="text1"/>
          <w:lang w:val="en-US"/>
        </w:rPr>
      </w:pPr>
    </w:p>
    <w:p w14:paraId="472DFC1F" w14:textId="77777777" w:rsidR="00AD5EF7" w:rsidRDefault="00AD5EF7" w:rsidP="00704ADD">
      <w:pPr>
        <w:rPr>
          <w:rFonts w:eastAsia="system-ui"/>
          <w:color w:val="000000" w:themeColor="text1"/>
          <w:lang w:val="en-US"/>
        </w:rPr>
      </w:pPr>
    </w:p>
    <w:p w14:paraId="5C38AEFF" w14:textId="77777777" w:rsidR="00AD5EF7" w:rsidRDefault="00AD5EF7" w:rsidP="00704ADD">
      <w:pPr>
        <w:rPr>
          <w:rFonts w:eastAsia="system-ui"/>
          <w:color w:val="000000" w:themeColor="text1"/>
          <w:lang w:val="en-US"/>
        </w:rPr>
      </w:pPr>
    </w:p>
    <w:p w14:paraId="65336542" w14:textId="77777777" w:rsidR="00AD5EF7" w:rsidRDefault="00AD5EF7" w:rsidP="00704ADD">
      <w:pPr>
        <w:rPr>
          <w:rFonts w:eastAsia="system-ui"/>
          <w:color w:val="000000" w:themeColor="text1"/>
          <w:lang w:val="en-US"/>
        </w:rPr>
      </w:pPr>
    </w:p>
    <w:p w14:paraId="43FF2BD4" w14:textId="77777777" w:rsidR="00AD5EF7" w:rsidRDefault="00AD5EF7" w:rsidP="00704ADD">
      <w:pPr>
        <w:rPr>
          <w:rFonts w:eastAsia="system-ui"/>
          <w:color w:val="000000" w:themeColor="text1"/>
          <w:lang w:val="en-US"/>
        </w:rPr>
      </w:pPr>
    </w:p>
    <w:p w14:paraId="3BEA81AB" w14:textId="77777777" w:rsidR="00AD5EF7" w:rsidRDefault="00AD5EF7" w:rsidP="00704ADD">
      <w:pPr>
        <w:rPr>
          <w:rFonts w:eastAsia="system-ui"/>
          <w:color w:val="000000" w:themeColor="text1"/>
          <w:lang w:val="en-US"/>
        </w:rPr>
      </w:pPr>
    </w:p>
    <w:p w14:paraId="481DB40B" w14:textId="77777777" w:rsidR="00AD5EF7" w:rsidRDefault="00AD5EF7" w:rsidP="00704ADD">
      <w:pPr>
        <w:rPr>
          <w:rFonts w:eastAsia="system-ui"/>
          <w:color w:val="000000" w:themeColor="text1"/>
          <w:lang w:val="en-US"/>
        </w:rPr>
      </w:pPr>
    </w:p>
    <w:p w14:paraId="70DE2770" w14:textId="77777777" w:rsidR="00AD5EF7" w:rsidRDefault="00AD5EF7" w:rsidP="00704ADD">
      <w:pPr>
        <w:rPr>
          <w:rFonts w:eastAsia="system-ui"/>
          <w:color w:val="000000" w:themeColor="text1"/>
          <w:lang w:val="en-US"/>
        </w:rPr>
      </w:pPr>
    </w:p>
    <w:p w14:paraId="18E3FB57" w14:textId="77777777" w:rsidR="00AD5EF7" w:rsidRDefault="00AD5EF7" w:rsidP="00704ADD">
      <w:pPr>
        <w:rPr>
          <w:rFonts w:eastAsia="system-ui"/>
          <w:color w:val="000000" w:themeColor="text1"/>
          <w:lang w:val="en-US"/>
        </w:rPr>
      </w:pPr>
    </w:p>
    <w:p w14:paraId="396355CA" w14:textId="77777777" w:rsidR="00AD5EF7" w:rsidRDefault="00AD5EF7" w:rsidP="00704ADD">
      <w:pPr>
        <w:rPr>
          <w:rFonts w:eastAsia="system-ui"/>
          <w:color w:val="000000" w:themeColor="text1"/>
          <w:lang w:val="en-US"/>
        </w:rPr>
      </w:pPr>
    </w:p>
    <w:p w14:paraId="3D15F878" w14:textId="77777777" w:rsidR="00AD5EF7" w:rsidRDefault="00AD5EF7" w:rsidP="00704ADD">
      <w:pPr>
        <w:rPr>
          <w:rFonts w:eastAsia="system-ui"/>
          <w:color w:val="000000" w:themeColor="text1"/>
          <w:lang w:val="en-US"/>
        </w:rPr>
      </w:pPr>
    </w:p>
    <w:p w14:paraId="10F8ACA6" w14:textId="77777777" w:rsidR="00AD5EF7" w:rsidRDefault="00AD5EF7" w:rsidP="00704ADD">
      <w:pPr>
        <w:rPr>
          <w:rFonts w:eastAsia="system-ui"/>
          <w:color w:val="000000" w:themeColor="text1"/>
          <w:lang w:val="en-US"/>
        </w:rPr>
      </w:pPr>
    </w:p>
    <w:p w14:paraId="239282AC" w14:textId="77777777" w:rsidR="00AD5EF7" w:rsidRPr="00AD5EF7" w:rsidRDefault="00AD5EF7" w:rsidP="00704ADD">
      <w:pPr>
        <w:rPr>
          <w:rFonts w:eastAsia="system-ui"/>
          <w:color w:val="000000" w:themeColor="text1"/>
          <w:lang w:val="en-US"/>
        </w:rPr>
      </w:pPr>
    </w:p>
    <w:p w14:paraId="40D5C5CC" w14:textId="362F3539" w:rsidR="004346CE" w:rsidRPr="00FA0047" w:rsidRDefault="7547C05F" w:rsidP="00535397">
      <w:pPr>
        <w:pStyle w:val="Heading1"/>
      </w:pPr>
      <w:bookmarkStart w:id="7" w:name="_Toc244519334"/>
      <w:bookmarkStart w:id="8" w:name="_Toc159317958"/>
      <w:r w:rsidRPr="00FA0047">
        <w:lastRenderedPageBreak/>
        <w:t>Descriere generală</w:t>
      </w:r>
      <w:bookmarkEnd w:id="7"/>
      <w:bookmarkEnd w:id="8"/>
    </w:p>
    <w:p w14:paraId="5FFDB87A" w14:textId="77777777" w:rsidR="00535397" w:rsidRPr="00FA0047" w:rsidRDefault="4FAFB364" w:rsidP="00535397">
      <w:pPr>
        <w:pStyle w:val="Heading2"/>
        <w:rPr>
          <w:rFonts w:eastAsia="system-ui"/>
          <w:lang w:val="en-IN"/>
        </w:rPr>
      </w:pPr>
      <w:bookmarkStart w:id="9" w:name="_Toc159317959"/>
      <w:r w:rsidRPr="00FA0047">
        <w:rPr>
          <w:rFonts w:eastAsia="system-ui"/>
          <w:lang w:val="en-IN"/>
        </w:rPr>
        <w:t>Perspectiva produsului</w:t>
      </w:r>
      <w:bookmarkEnd w:id="9"/>
    </w:p>
    <w:p w14:paraId="51F1B4CB" w14:textId="39738664" w:rsidR="00AD5EF7" w:rsidRPr="00FA0047" w:rsidRDefault="00704ADD" w:rsidP="0F3EDA96">
      <w:pPr>
        <w:shd w:val="clear" w:color="auto" w:fill="FFFFFF" w:themeFill="background1"/>
        <w:rPr>
          <w:lang w:val="en-US"/>
        </w:rPr>
      </w:pPr>
      <w:r w:rsidRPr="00FA0047">
        <w:t>Aplicația este un sistem independent, structurat pe o arhitectură de tip Client-Server, unde logica de interfață este separată de logica intensivă de calcul a analizei datelor și aplicării modelelor predictive. Interacțiunea bidirecțională are loc prin API-uri RESTful și WebSockets (pentru monitorizarea proceselor asincrone).</w:t>
      </w:r>
    </w:p>
    <w:p w14:paraId="4F258FBA" w14:textId="77777777" w:rsidR="00535397" w:rsidRPr="00FA0047" w:rsidRDefault="4FAFB364" w:rsidP="00535397">
      <w:pPr>
        <w:pStyle w:val="Heading2"/>
        <w:rPr>
          <w:rFonts w:eastAsia="system-ui"/>
          <w:lang w:val="en-IN"/>
        </w:rPr>
      </w:pPr>
      <w:bookmarkStart w:id="10" w:name="_Toc159317960"/>
      <w:r w:rsidRPr="00FA0047">
        <w:rPr>
          <w:rFonts w:eastAsia="system-ui"/>
          <w:lang w:val="en-IN"/>
        </w:rPr>
        <w:t>Caracteristici ale produsului</w:t>
      </w:r>
      <w:bookmarkEnd w:id="10"/>
    </w:p>
    <w:p w14:paraId="17B18F18" w14:textId="5F3CDDD4" w:rsidR="4FAFB364" w:rsidRPr="00FA0047" w:rsidRDefault="00704ADD" w:rsidP="0F3EDA96">
      <w:r w:rsidRPr="00FA0047">
        <w:t>Sistemul integrează o arhitectură completă, începând cu un modul de securitate pentru înregistrarea și autentificarea securizată a utilizatorilor (Login.tsx, Register.tsx, auth.py). În centrul aplicației se află gestionarea modelelor de machine learning, care permite vizualizarea structurii și stării algoritmilor (CNN, LSTM, Ensemble etc.), fiind completată de o interfață dedicată inițierii și monitorizării procesului de antrenament (Training.tsx, train.py). Pentru explorarea informațiilor, platforma oferă funcționalități de analiză a datelor prin încărcarea de scripturi sau fișiere CSV în vederea prelucrării și generării de histograme sau statistici (CsvAnalysis.tsx). De asemenea, modulul de predicție este versatil, suportând atât evaluări unice prin completarea de formulare, cât și procesări de tip batch via CSV (SinglePrediction.tsx), în timp ce modulele de comparație și istoric (Compare.tsx, History.tsx) facilitează vizualizarea predicțiilor trecute și evaluarea performanței diverselor versiuni ale modelelor utilizate.</w:t>
      </w:r>
    </w:p>
    <w:p w14:paraId="41C8CC61" w14:textId="3C64BFD3" w:rsidR="00535397" w:rsidRPr="00FA0047" w:rsidRDefault="4FAFB364" w:rsidP="00535397">
      <w:pPr>
        <w:pStyle w:val="Heading2"/>
        <w:rPr>
          <w:rFonts w:eastAsia="system-ui"/>
          <w:lang w:val="en-IN"/>
        </w:rPr>
      </w:pPr>
      <w:bookmarkStart w:id="11" w:name="_Toc159317961"/>
      <w:r w:rsidRPr="00FA0047">
        <w:rPr>
          <w:rFonts w:eastAsia="system-ui"/>
          <w:lang w:val="en-IN"/>
        </w:rPr>
        <w:t>Clas</w:t>
      </w:r>
      <w:r w:rsidR="003A6F5B" w:rsidRPr="00FA0047">
        <w:rPr>
          <w:rFonts w:eastAsia="system-ui"/>
          <w:lang w:val="en-IN"/>
        </w:rPr>
        <w:t>e</w:t>
      </w:r>
      <w:r w:rsidRPr="00FA0047">
        <w:rPr>
          <w:rFonts w:eastAsia="system-ui"/>
          <w:lang w:val="en-IN"/>
        </w:rPr>
        <w:t xml:space="preserve"> și caracteristici ale utilizatorilor</w:t>
      </w:r>
      <w:bookmarkEnd w:id="11"/>
    </w:p>
    <w:p w14:paraId="145C9CB5" w14:textId="65CBD930" w:rsidR="00FE038B" w:rsidRPr="00FA0047" w:rsidRDefault="002679A5" w:rsidP="0F3EDA96">
      <w:pPr>
        <w:rPr>
          <w:lang w:val="ro-RO"/>
        </w:rPr>
      </w:pPr>
      <w:r w:rsidRPr="00FA0047">
        <w:t>Accesul în cadrul platformei este structurat pe baza unor roluri bine definite. Astfel, un Utilizator Standard sau Analist are capacitatea de a încărca fișiere CSV, de a realiza predicții, de a verifica istoricul și de a genera rapoarte. Pe de altă parte, un Administrator sau Data Scientist beneficiază de privilegii suplimentare extinse, având permisiunea de a antrena modele noi, de a regla hiperparametrii și de a integra algoritmi noi în sistem, cum ar fi, de exemplu, lansarea scriptului train.py.</w:t>
      </w:r>
    </w:p>
    <w:p w14:paraId="130D7288" w14:textId="248820E5" w:rsidR="00535397" w:rsidRPr="00FA0047" w:rsidRDefault="4FAFB364" w:rsidP="00535397">
      <w:pPr>
        <w:pStyle w:val="Heading2"/>
        <w:rPr>
          <w:rFonts w:eastAsia="system-ui"/>
          <w:lang w:val="en-IN"/>
        </w:rPr>
      </w:pPr>
      <w:bookmarkStart w:id="12" w:name="_Toc159317962"/>
      <w:r w:rsidRPr="00FA0047">
        <w:rPr>
          <w:rFonts w:eastAsia="system-ui"/>
          <w:lang w:val="en-IN"/>
        </w:rPr>
        <w:t>Mediul de operare</w:t>
      </w:r>
      <w:bookmarkEnd w:id="12"/>
    </w:p>
    <w:p w14:paraId="52B8C5D6" w14:textId="73484CB5" w:rsidR="4FAFB364" w:rsidRPr="00FA0047" w:rsidRDefault="002679A5" w:rsidP="0F3EDA96">
      <w:r w:rsidRPr="00FA0047">
        <w:t>Din punct de vedere arhitectural, interfața utilizatorului este concepută ca un Single Page Application (SPA) construit cu React și Vite, putând fi accesată cu ușurință prin orice browser web modern, precum Chrome, Firefox sau Safari. Pe partea de backend și machine learning, soluția necesită un server care rulează un mediu Python 3.9+, găzduit preferabil pe un sistem de operare Linux sau Windows, și care dispune de capabilități de memorie adecvate pentru a susține procesarea eficientă prin librării complexe precum TensorFlow și XGBoost. Totodată, stocarea și manipularea informațiilor sunt gestionate de un sistem de baze de date relaționale (PostgreSQL), ale cărui operațiuni sunt coordonate prin intermediul modulului database/db.py.</w:t>
      </w:r>
    </w:p>
    <w:p w14:paraId="0F6A8A26" w14:textId="1661D1EA" w:rsidR="00535397" w:rsidRPr="00FA0047" w:rsidRDefault="4FAFB364" w:rsidP="00535397">
      <w:pPr>
        <w:pStyle w:val="Heading2"/>
        <w:rPr>
          <w:rFonts w:eastAsia="system-ui"/>
          <w:lang w:val="en-IN"/>
        </w:rPr>
      </w:pPr>
      <w:bookmarkStart w:id="13" w:name="_Toc159317963"/>
      <w:r w:rsidRPr="00FA0047">
        <w:rPr>
          <w:rFonts w:eastAsia="system-ui"/>
          <w:lang w:val="en-IN"/>
        </w:rPr>
        <w:t>Constrângeri</w:t>
      </w:r>
      <w:r w:rsidR="009207AB" w:rsidRPr="00FA0047">
        <w:rPr>
          <w:rFonts w:eastAsia="system-ui"/>
          <w:lang w:val="en-IN"/>
        </w:rPr>
        <w:t xml:space="preserve"> de proiectare și de implementare</w:t>
      </w:r>
      <w:bookmarkEnd w:id="13"/>
    </w:p>
    <w:p w14:paraId="7DC38E46" w14:textId="00409C09" w:rsidR="009207AB" w:rsidRPr="00FA0047" w:rsidRDefault="002679A5" w:rsidP="0F3EDA96">
      <w:r w:rsidRPr="00FA0047">
        <w:t xml:space="preserve">În ceea ce privește cerințele tehnice și de prelucrare a datelor, procesul de antrenare a modelelor impune considerente specifice de performanță hardware, fiind recomandată utilizarea unui procesor grafic (GPU) pentru a susține eficient algoritmii complecși de tip CNN sau LSTM. Complementar, pentru a asigura o evaluare corectă a informațiilor, fișierele CSV încărcate de utilizatori trebuie să respecte cu strictețe structura de bază a datasetului original, incluzând în mod </w:t>
      </w:r>
      <w:r w:rsidRPr="00FA0047">
        <w:lastRenderedPageBreak/>
        <w:t>obligatoriu caracteristicile obținute în urma transformării PCA, evidențiate prin prezența coloanelor specifice, de la V1 până la V28.</w:t>
      </w:r>
    </w:p>
    <w:p w14:paraId="66504A1B" w14:textId="77777777" w:rsidR="00535397" w:rsidRPr="00FA0047" w:rsidRDefault="4FAFB364" w:rsidP="00535397">
      <w:pPr>
        <w:pStyle w:val="Heading2"/>
        <w:rPr>
          <w:rFonts w:eastAsia="system-ui"/>
          <w:lang w:val="en-IN"/>
        </w:rPr>
      </w:pPr>
      <w:bookmarkStart w:id="14" w:name="_Toc159317964"/>
      <w:r w:rsidRPr="00FA0047">
        <w:rPr>
          <w:rFonts w:eastAsia="system-ui"/>
          <w:lang w:val="en-IN"/>
        </w:rPr>
        <w:t>Presupuneri și dependențe</w:t>
      </w:r>
      <w:bookmarkEnd w:id="14"/>
    </w:p>
    <w:p w14:paraId="21EBA878" w14:textId="03594772" w:rsidR="4FAFB364" w:rsidRPr="00FA0047" w:rsidRDefault="002679A5" w:rsidP="0F3EDA96">
      <w:pPr>
        <w:shd w:val="clear" w:color="auto" w:fill="FFFFFF" w:themeFill="background1"/>
      </w:pPr>
      <w:r w:rsidRPr="00FA0047">
        <w:t>Funcționarea optimă a sistemului depinde în mod direct de disponibilitatea și stabilitatea bibliotecilor externe, care sunt clar definite în fișierele de configurare requirements.txt și package.json. Totodată, o premisă fundamentală pentru operarea fără întreruperi o reprezintă menținerea unei conexiuni stabile, fie la internet, fie în cadrul rețelei interne, între serverul de frontend și cel de backend, acest aspect fiind critic în special pe întreaga durată a transmiterii și procesării fișierelor CSV.</w:t>
      </w:r>
    </w:p>
    <w:p w14:paraId="29FB12A1" w14:textId="0C71C3E9" w:rsidR="0F3EDA96" w:rsidRDefault="0F3EDA96" w:rsidP="0F3EDA96">
      <w:pPr>
        <w:spacing w:line="259" w:lineRule="auto"/>
        <w:rPr>
          <w:b/>
          <w:bCs/>
          <w:lang w:val="en-IN"/>
        </w:rPr>
      </w:pPr>
      <w:bookmarkStart w:id="15" w:name="_Toc244519335"/>
    </w:p>
    <w:p w14:paraId="74852393" w14:textId="77777777" w:rsidR="00AD5EF7" w:rsidRDefault="00AD5EF7" w:rsidP="0F3EDA96">
      <w:pPr>
        <w:spacing w:line="259" w:lineRule="auto"/>
        <w:rPr>
          <w:b/>
          <w:bCs/>
          <w:lang w:val="en-IN"/>
        </w:rPr>
      </w:pPr>
    </w:p>
    <w:p w14:paraId="3AB7BEE9" w14:textId="77777777" w:rsidR="00AD5EF7" w:rsidRDefault="00AD5EF7" w:rsidP="0F3EDA96">
      <w:pPr>
        <w:spacing w:line="259" w:lineRule="auto"/>
        <w:rPr>
          <w:b/>
          <w:bCs/>
          <w:lang w:val="en-IN"/>
        </w:rPr>
      </w:pPr>
    </w:p>
    <w:p w14:paraId="751828A7" w14:textId="77777777" w:rsidR="00AD5EF7" w:rsidRDefault="00AD5EF7" w:rsidP="0F3EDA96">
      <w:pPr>
        <w:spacing w:line="259" w:lineRule="auto"/>
        <w:rPr>
          <w:b/>
          <w:bCs/>
          <w:lang w:val="en-IN"/>
        </w:rPr>
      </w:pPr>
    </w:p>
    <w:p w14:paraId="712B483A" w14:textId="77777777" w:rsidR="00AD5EF7" w:rsidRDefault="00AD5EF7" w:rsidP="0F3EDA96">
      <w:pPr>
        <w:spacing w:line="259" w:lineRule="auto"/>
        <w:rPr>
          <w:b/>
          <w:bCs/>
          <w:lang w:val="en-IN"/>
        </w:rPr>
      </w:pPr>
    </w:p>
    <w:p w14:paraId="0E040EE2" w14:textId="77777777" w:rsidR="00AD5EF7" w:rsidRDefault="00AD5EF7" w:rsidP="0F3EDA96">
      <w:pPr>
        <w:spacing w:line="259" w:lineRule="auto"/>
        <w:rPr>
          <w:b/>
          <w:bCs/>
          <w:lang w:val="en-IN"/>
        </w:rPr>
      </w:pPr>
    </w:p>
    <w:p w14:paraId="7DDD070E" w14:textId="77777777" w:rsidR="00AD5EF7" w:rsidRDefault="00AD5EF7" w:rsidP="0F3EDA96">
      <w:pPr>
        <w:spacing w:line="259" w:lineRule="auto"/>
        <w:rPr>
          <w:b/>
          <w:bCs/>
          <w:lang w:val="en-IN"/>
        </w:rPr>
      </w:pPr>
    </w:p>
    <w:p w14:paraId="107BF466" w14:textId="77777777" w:rsidR="00AD5EF7" w:rsidRDefault="00AD5EF7" w:rsidP="0F3EDA96">
      <w:pPr>
        <w:spacing w:line="259" w:lineRule="auto"/>
        <w:rPr>
          <w:b/>
          <w:bCs/>
          <w:lang w:val="en-IN"/>
        </w:rPr>
      </w:pPr>
    </w:p>
    <w:p w14:paraId="0C16C15E" w14:textId="77777777" w:rsidR="00AD5EF7" w:rsidRDefault="00AD5EF7" w:rsidP="0F3EDA96">
      <w:pPr>
        <w:spacing w:line="259" w:lineRule="auto"/>
        <w:rPr>
          <w:b/>
          <w:bCs/>
          <w:lang w:val="en-IN"/>
        </w:rPr>
      </w:pPr>
    </w:p>
    <w:p w14:paraId="3D43F74E" w14:textId="77777777" w:rsidR="00AD5EF7" w:rsidRDefault="00AD5EF7" w:rsidP="0F3EDA96">
      <w:pPr>
        <w:spacing w:line="259" w:lineRule="auto"/>
        <w:rPr>
          <w:b/>
          <w:bCs/>
          <w:lang w:val="en-IN"/>
        </w:rPr>
      </w:pPr>
    </w:p>
    <w:p w14:paraId="00F940C9" w14:textId="77777777" w:rsidR="00AD5EF7" w:rsidRDefault="00AD5EF7" w:rsidP="0F3EDA96">
      <w:pPr>
        <w:spacing w:line="259" w:lineRule="auto"/>
        <w:rPr>
          <w:b/>
          <w:bCs/>
          <w:lang w:val="en-IN"/>
        </w:rPr>
      </w:pPr>
    </w:p>
    <w:p w14:paraId="5AEA6FF5" w14:textId="77777777" w:rsidR="00AD5EF7" w:rsidRDefault="00AD5EF7" w:rsidP="0F3EDA96">
      <w:pPr>
        <w:spacing w:line="259" w:lineRule="auto"/>
        <w:rPr>
          <w:b/>
          <w:bCs/>
          <w:lang w:val="en-IN"/>
        </w:rPr>
      </w:pPr>
    </w:p>
    <w:p w14:paraId="0E30AC59" w14:textId="77777777" w:rsidR="00AD5EF7" w:rsidRDefault="00AD5EF7" w:rsidP="0F3EDA96">
      <w:pPr>
        <w:spacing w:line="259" w:lineRule="auto"/>
        <w:rPr>
          <w:b/>
          <w:bCs/>
          <w:lang w:val="en-IN"/>
        </w:rPr>
      </w:pPr>
    </w:p>
    <w:p w14:paraId="330301E4" w14:textId="77777777" w:rsidR="00AD5EF7" w:rsidRDefault="00AD5EF7" w:rsidP="0F3EDA96">
      <w:pPr>
        <w:spacing w:line="259" w:lineRule="auto"/>
        <w:rPr>
          <w:b/>
          <w:bCs/>
          <w:lang w:val="en-IN"/>
        </w:rPr>
      </w:pPr>
    </w:p>
    <w:p w14:paraId="0D519095" w14:textId="77777777" w:rsidR="00AD5EF7" w:rsidRDefault="00AD5EF7" w:rsidP="0F3EDA96">
      <w:pPr>
        <w:spacing w:line="259" w:lineRule="auto"/>
        <w:rPr>
          <w:b/>
          <w:bCs/>
          <w:lang w:val="en-IN"/>
        </w:rPr>
      </w:pPr>
    </w:p>
    <w:p w14:paraId="65E9CB38" w14:textId="77777777" w:rsidR="00AD5EF7" w:rsidRDefault="00AD5EF7" w:rsidP="0F3EDA96">
      <w:pPr>
        <w:spacing w:line="259" w:lineRule="auto"/>
        <w:rPr>
          <w:b/>
          <w:bCs/>
          <w:lang w:val="en-IN"/>
        </w:rPr>
      </w:pPr>
    </w:p>
    <w:p w14:paraId="223F25C5" w14:textId="77777777" w:rsidR="00AD5EF7" w:rsidRDefault="00AD5EF7" w:rsidP="0F3EDA96">
      <w:pPr>
        <w:spacing w:line="259" w:lineRule="auto"/>
        <w:rPr>
          <w:b/>
          <w:bCs/>
          <w:lang w:val="en-IN"/>
        </w:rPr>
      </w:pPr>
    </w:p>
    <w:p w14:paraId="5BE42B22" w14:textId="77777777" w:rsidR="00AD5EF7" w:rsidRDefault="00AD5EF7" w:rsidP="0F3EDA96">
      <w:pPr>
        <w:spacing w:line="259" w:lineRule="auto"/>
        <w:rPr>
          <w:b/>
          <w:bCs/>
          <w:lang w:val="en-IN"/>
        </w:rPr>
      </w:pPr>
    </w:p>
    <w:p w14:paraId="2FEBB1A4" w14:textId="77777777" w:rsidR="00AD5EF7" w:rsidRDefault="00AD5EF7" w:rsidP="0F3EDA96">
      <w:pPr>
        <w:spacing w:line="259" w:lineRule="auto"/>
        <w:rPr>
          <w:b/>
          <w:bCs/>
          <w:lang w:val="en-IN"/>
        </w:rPr>
      </w:pPr>
    </w:p>
    <w:p w14:paraId="15A4860A" w14:textId="77777777" w:rsidR="00AD5EF7" w:rsidRDefault="00AD5EF7" w:rsidP="0F3EDA96">
      <w:pPr>
        <w:spacing w:line="259" w:lineRule="auto"/>
        <w:rPr>
          <w:b/>
          <w:bCs/>
          <w:lang w:val="en-IN"/>
        </w:rPr>
      </w:pPr>
    </w:p>
    <w:p w14:paraId="68ABA040" w14:textId="77777777" w:rsidR="00AD5EF7" w:rsidRDefault="00AD5EF7" w:rsidP="0F3EDA96">
      <w:pPr>
        <w:spacing w:line="259" w:lineRule="auto"/>
        <w:rPr>
          <w:b/>
          <w:bCs/>
          <w:lang w:val="en-IN"/>
        </w:rPr>
      </w:pPr>
    </w:p>
    <w:p w14:paraId="3527DB73" w14:textId="77777777" w:rsidR="00AD5EF7" w:rsidRDefault="00AD5EF7" w:rsidP="0F3EDA96">
      <w:pPr>
        <w:spacing w:line="259" w:lineRule="auto"/>
        <w:rPr>
          <w:b/>
          <w:bCs/>
          <w:lang w:val="en-IN"/>
        </w:rPr>
      </w:pPr>
    </w:p>
    <w:p w14:paraId="67443195" w14:textId="77777777" w:rsidR="00AD5EF7" w:rsidRDefault="00AD5EF7" w:rsidP="0F3EDA96">
      <w:pPr>
        <w:spacing w:line="259" w:lineRule="auto"/>
        <w:rPr>
          <w:b/>
          <w:bCs/>
          <w:lang w:val="en-IN"/>
        </w:rPr>
      </w:pPr>
    </w:p>
    <w:p w14:paraId="6735E264" w14:textId="77777777" w:rsidR="00AD5EF7" w:rsidRDefault="00AD5EF7" w:rsidP="0F3EDA96">
      <w:pPr>
        <w:spacing w:line="259" w:lineRule="auto"/>
        <w:rPr>
          <w:b/>
          <w:bCs/>
          <w:lang w:val="en-IN"/>
        </w:rPr>
      </w:pPr>
    </w:p>
    <w:p w14:paraId="3258F603" w14:textId="77777777" w:rsidR="00AD5EF7" w:rsidRDefault="00AD5EF7" w:rsidP="0F3EDA96">
      <w:pPr>
        <w:spacing w:line="259" w:lineRule="auto"/>
        <w:rPr>
          <w:b/>
          <w:bCs/>
          <w:lang w:val="en-IN"/>
        </w:rPr>
      </w:pPr>
    </w:p>
    <w:p w14:paraId="2CC2A1B9" w14:textId="77777777" w:rsidR="00AD5EF7" w:rsidRDefault="00AD5EF7" w:rsidP="0F3EDA96">
      <w:pPr>
        <w:spacing w:line="259" w:lineRule="auto"/>
        <w:rPr>
          <w:b/>
          <w:bCs/>
          <w:lang w:val="en-IN"/>
        </w:rPr>
      </w:pPr>
    </w:p>
    <w:p w14:paraId="325E550A" w14:textId="77777777" w:rsidR="00AD5EF7" w:rsidRDefault="00AD5EF7" w:rsidP="0F3EDA96">
      <w:pPr>
        <w:spacing w:line="259" w:lineRule="auto"/>
        <w:rPr>
          <w:b/>
          <w:bCs/>
          <w:lang w:val="en-IN"/>
        </w:rPr>
      </w:pPr>
    </w:p>
    <w:p w14:paraId="6F59E2C9" w14:textId="77777777" w:rsidR="00AD5EF7" w:rsidRDefault="00AD5EF7" w:rsidP="0F3EDA96">
      <w:pPr>
        <w:spacing w:line="259" w:lineRule="auto"/>
        <w:rPr>
          <w:b/>
          <w:bCs/>
          <w:lang w:val="en-IN"/>
        </w:rPr>
      </w:pPr>
    </w:p>
    <w:p w14:paraId="6C50A63C" w14:textId="77777777" w:rsidR="00AD5EF7" w:rsidRDefault="00AD5EF7" w:rsidP="0F3EDA96">
      <w:pPr>
        <w:spacing w:line="259" w:lineRule="auto"/>
        <w:rPr>
          <w:b/>
          <w:bCs/>
          <w:lang w:val="en-IN"/>
        </w:rPr>
      </w:pPr>
    </w:p>
    <w:p w14:paraId="336A3AD0" w14:textId="77777777" w:rsidR="00AD5EF7" w:rsidRDefault="00AD5EF7" w:rsidP="0F3EDA96">
      <w:pPr>
        <w:spacing w:line="259" w:lineRule="auto"/>
        <w:rPr>
          <w:b/>
          <w:bCs/>
          <w:lang w:val="en-IN"/>
        </w:rPr>
      </w:pPr>
    </w:p>
    <w:p w14:paraId="19730797" w14:textId="77777777" w:rsidR="00AD5EF7" w:rsidRDefault="00AD5EF7" w:rsidP="0F3EDA96">
      <w:pPr>
        <w:spacing w:line="259" w:lineRule="auto"/>
        <w:rPr>
          <w:b/>
          <w:bCs/>
          <w:lang w:val="en-IN"/>
        </w:rPr>
      </w:pPr>
    </w:p>
    <w:p w14:paraId="742EBDBA" w14:textId="77777777" w:rsidR="00AD5EF7" w:rsidRDefault="00AD5EF7" w:rsidP="0F3EDA96">
      <w:pPr>
        <w:spacing w:line="259" w:lineRule="auto"/>
        <w:rPr>
          <w:b/>
          <w:bCs/>
          <w:lang w:val="en-IN"/>
        </w:rPr>
      </w:pPr>
    </w:p>
    <w:p w14:paraId="53DC39A5" w14:textId="77777777" w:rsidR="00AD5EF7" w:rsidRDefault="00AD5EF7" w:rsidP="0F3EDA96">
      <w:pPr>
        <w:spacing w:line="259" w:lineRule="auto"/>
        <w:rPr>
          <w:b/>
          <w:bCs/>
          <w:lang w:val="en-IN"/>
        </w:rPr>
      </w:pPr>
    </w:p>
    <w:p w14:paraId="15C702CE" w14:textId="77777777" w:rsidR="00AD5EF7" w:rsidRDefault="00AD5EF7" w:rsidP="0F3EDA96">
      <w:pPr>
        <w:spacing w:line="259" w:lineRule="auto"/>
        <w:rPr>
          <w:b/>
          <w:bCs/>
          <w:lang w:val="en-IN"/>
        </w:rPr>
      </w:pPr>
    </w:p>
    <w:p w14:paraId="4809012F" w14:textId="77777777" w:rsidR="00AD5EF7" w:rsidRDefault="00AD5EF7" w:rsidP="0F3EDA96">
      <w:pPr>
        <w:spacing w:line="259" w:lineRule="auto"/>
        <w:rPr>
          <w:b/>
          <w:bCs/>
          <w:lang w:val="en-IN"/>
        </w:rPr>
      </w:pPr>
    </w:p>
    <w:p w14:paraId="6BB5F866" w14:textId="77777777" w:rsidR="00AD5EF7" w:rsidRDefault="00AD5EF7" w:rsidP="0F3EDA96">
      <w:pPr>
        <w:spacing w:line="259" w:lineRule="auto"/>
        <w:rPr>
          <w:b/>
          <w:bCs/>
          <w:lang w:val="en-IN"/>
        </w:rPr>
      </w:pPr>
    </w:p>
    <w:p w14:paraId="481B49AA" w14:textId="77777777" w:rsidR="00AD5EF7" w:rsidRPr="00FA0047" w:rsidRDefault="00AD5EF7" w:rsidP="0F3EDA96">
      <w:pPr>
        <w:spacing w:line="259" w:lineRule="auto"/>
        <w:rPr>
          <w:b/>
          <w:bCs/>
          <w:lang w:val="en-IN"/>
        </w:rPr>
      </w:pPr>
    </w:p>
    <w:p w14:paraId="48260C31" w14:textId="5C841FFF" w:rsidR="0F3EDA96" w:rsidRPr="00FA0047" w:rsidRDefault="60185C8D" w:rsidP="002679A5">
      <w:pPr>
        <w:pStyle w:val="Heading1"/>
      </w:pPr>
      <w:bookmarkStart w:id="16" w:name="_Toc159317965"/>
      <w:r w:rsidRPr="00FA0047">
        <w:lastRenderedPageBreak/>
        <w:t>Cerințele sistemului</w:t>
      </w:r>
      <w:bookmarkEnd w:id="15"/>
      <w:bookmarkEnd w:id="16"/>
    </w:p>
    <w:p w14:paraId="60E36450" w14:textId="075DD783" w:rsidR="00EA2449" w:rsidRPr="00FA0047" w:rsidRDefault="002679A5" w:rsidP="0034421D">
      <w:pPr>
        <w:pStyle w:val="Heading2"/>
        <w:rPr>
          <w:lang w:val="en-US"/>
        </w:rPr>
      </w:pPr>
      <w:r w:rsidRPr="00FA0047">
        <w:rPr>
          <w:lang w:val="en-US"/>
        </w:rPr>
        <w:t>Gestiunea conturilor și Autentificarea utilizatorilor</w:t>
      </w:r>
    </w:p>
    <w:p w14:paraId="27122826" w14:textId="7A82E9B0" w:rsidR="00FC7845" w:rsidRPr="00FA0047" w:rsidRDefault="00FC7845" w:rsidP="00CD75B3">
      <w:pPr>
        <w:pStyle w:val="Heading3"/>
        <w:rPr>
          <w:rFonts w:cs="Times New Roman"/>
        </w:rPr>
      </w:pPr>
      <w:r w:rsidRPr="00FA0047">
        <w:rPr>
          <w:rFonts w:cs="Times New Roman"/>
        </w:rPr>
        <w:t xml:space="preserve"> </w:t>
      </w:r>
      <w:bookmarkStart w:id="17" w:name="_Toc159317967"/>
      <w:r w:rsidRPr="00FA0047">
        <w:rPr>
          <w:rFonts w:cs="Times New Roman"/>
        </w:rPr>
        <w:t>Descriere și Prioritate</w:t>
      </w:r>
      <w:bookmarkEnd w:id="17"/>
    </w:p>
    <w:p w14:paraId="7E9B0D59" w14:textId="17C940CA" w:rsidR="00FC7845" w:rsidRPr="00FA0047" w:rsidRDefault="00E66ED8" w:rsidP="00CD75B3">
      <w:pPr>
        <w:rPr>
          <w:lang w:val="ro-RO"/>
        </w:rPr>
      </w:pPr>
      <w:r w:rsidRPr="00FA0047">
        <w:t>Această funcționalitate are o prioritate ridicată și are ca scop principal crearea unui mediu de lucru securizat. Ea permite utilizatorilor să se înregistreze și să se autentifice pe platformă pentru a avea un spațiu de lucru (workspace) protejat și personalizat, izolat de ceilalți vizitatori ai aplicației.</w:t>
      </w:r>
    </w:p>
    <w:p w14:paraId="6D180BC2" w14:textId="42D177EC" w:rsidR="00FC7845" w:rsidRPr="00FA0047" w:rsidRDefault="00FC7845" w:rsidP="00CD75B3">
      <w:pPr>
        <w:pStyle w:val="Heading3"/>
        <w:rPr>
          <w:rFonts w:cs="Times New Roman"/>
        </w:rPr>
      </w:pPr>
      <w:bookmarkStart w:id="18" w:name="_Toc159317968"/>
      <w:r w:rsidRPr="00FA0047">
        <w:rPr>
          <w:rFonts w:cs="Times New Roman"/>
        </w:rPr>
        <w:t>Secvențe Stimul/Răspuns</w:t>
      </w:r>
      <w:bookmarkEnd w:id="18"/>
    </w:p>
    <w:p w14:paraId="4E87F488" w14:textId="091DA9BD" w:rsidR="00FC7845" w:rsidRPr="00FA0047" w:rsidRDefault="00E66ED8" w:rsidP="00CD75B3">
      <w:pPr>
        <w:rPr>
          <w:lang w:val="ro-RO"/>
        </w:rPr>
      </w:pPr>
      <w:r w:rsidRPr="00FA0047">
        <w:t>În procesul de autentificare, utilizatorul completează datele de logare, pe care sistemul le preia și le validează prin intermediul serviciului de backend (modulul auth.py). Dacă datele sunt corecte, serverul generează și returnează un token de tip JWT, care va fi salvat automat în starea aplicației de frontend (AuthContext) pentru a menține sesiunea activă și a autoriza navigarea ulterioară.</w:t>
      </w:r>
    </w:p>
    <w:p w14:paraId="7990BCC3" w14:textId="4741AB4E" w:rsidR="00FC7845" w:rsidRPr="00FA0047" w:rsidRDefault="00FC7845" w:rsidP="00CD75B3">
      <w:pPr>
        <w:pStyle w:val="Heading3"/>
        <w:rPr>
          <w:rFonts w:cs="Times New Roman"/>
        </w:rPr>
      </w:pPr>
      <w:bookmarkStart w:id="19" w:name="_Toc159317969"/>
      <w:r w:rsidRPr="00FA0047">
        <w:rPr>
          <w:rFonts w:cs="Times New Roman"/>
        </w:rPr>
        <w:t>Cerințe Funcționale</w:t>
      </w:r>
      <w:bookmarkEnd w:id="19"/>
    </w:p>
    <w:p w14:paraId="7BDD975D" w14:textId="614C4A3F" w:rsidR="00FC7845" w:rsidRPr="00FA0047" w:rsidRDefault="00E66ED8" w:rsidP="00E66ED8">
      <w:pPr>
        <w:rPr>
          <w:lang w:val="ro-RO"/>
        </w:rPr>
      </w:pPr>
      <w:r w:rsidRPr="00FA0047">
        <w:t>REQ-AUTH-1: Sistemul va permite crearea de conturi noi de utilizator folosind obligatoriu o adresă de email validă și o parolă.</w:t>
      </w:r>
      <w:r w:rsidRPr="00FA0047">
        <w:br/>
        <w:t>REQ-AUTH-2: Toate parolele introduse de utilizatori trebuie să fie procesate și stocate exclusiv în format criptat în baza de date prin intermediul modelului de backend.</w:t>
      </w:r>
      <w:r w:rsidRPr="00FA0047">
        <w:br/>
        <w:t>REQ-AUTH-3: Accesarea oricărei secțiuni protejate din aplicație, precum paginile funcționale de Dashboard sau Istoric, va fi strict condiționată de prezentarea unui token de acces valid.</w:t>
      </w:r>
      <w:r w:rsidR="00FC7845" w:rsidRPr="00FA0047">
        <w:t>.</w:t>
      </w:r>
    </w:p>
    <w:p w14:paraId="1B86C9AD" w14:textId="77777777" w:rsidR="00E66ED8" w:rsidRPr="00FA0047" w:rsidRDefault="00E66ED8" w:rsidP="00E66ED8">
      <w:pPr>
        <w:pStyle w:val="Heading2"/>
      </w:pPr>
      <w:r w:rsidRPr="00FA0047">
        <w:t>Analiza datelor prin fișiere CSV</w:t>
      </w:r>
    </w:p>
    <w:p w14:paraId="3F6885C6" w14:textId="77777777" w:rsidR="00E66ED8" w:rsidRPr="00FA0047" w:rsidRDefault="00E66ED8" w:rsidP="00E66ED8">
      <w:pPr>
        <w:pStyle w:val="Heading2"/>
        <w:numPr>
          <w:ilvl w:val="0"/>
          <w:numId w:val="0"/>
        </w:numPr>
        <w:jc w:val="left"/>
        <w:rPr>
          <w:lang w:val="ro-RO"/>
        </w:rPr>
      </w:pPr>
      <w:r w:rsidRPr="00FA0047">
        <w:t>3.2.1 Descriere și Prioritate</w:t>
      </w:r>
      <w:r w:rsidRPr="00FA0047">
        <w:br/>
      </w:r>
      <w:r w:rsidRPr="00FA0047">
        <w:rPr>
          <w:b w:val="0"/>
          <w:bCs w:val="0"/>
        </w:rPr>
        <w:t>Această componentă are o prioritate ridicată, reprezentând un pilon central al platformei analitice. Scopul ei este de a permite încărcarea seturilor de date brute pentru a extrage și prezenta vizual diverse statistici, matrici de corelație și distribuții aferente atributelor tranzacționale.</w:t>
      </w:r>
    </w:p>
    <w:p w14:paraId="611AEB63" w14:textId="77777777" w:rsidR="00E66ED8" w:rsidRPr="00FA0047" w:rsidRDefault="00E66ED8" w:rsidP="00E66ED8">
      <w:pPr>
        <w:pStyle w:val="Heading2"/>
        <w:numPr>
          <w:ilvl w:val="0"/>
          <w:numId w:val="0"/>
        </w:numPr>
        <w:jc w:val="left"/>
        <w:rPr>
          <w:lang w:val="ro-RO"/>
        </w:rPr>
      </w:pPr>
      <w:r w:rsidRPr="00FA0047">
        <w:rPr>
          <w:lang w:val="en-US"/>
        </w:rPr>
        <w:t>3.2.2 Secvențe Stimul/Răspuns</w:t>
      </w:r>
      <w:r w:rsidRPr="00FA0047">
        <w:rPr>
          <w:lang w:val="en-US"/>
        </w:rPr>
        <w:br/>
      </w:r>
      <w:r w:rsidRPr="00FA0047">
        <w:rPr>
          <w:b w:val="0"/>
          <w:bCs w:val="0"/>
          <w:lang w:val="en-US"/>
        </w:rPr>
        <w:t>Interacțiunea debutează atunci când utilizatorul navighează către pagina de analiză a datelor și încarcă un document din rețeaua locală. Odată trimis, sistemul rulează algoritmi rapizi de procesare în backend și răspunde imediat prin redarea pe ecran a unor seturi de grafice interactive și indicatori statistici centralizați.</w:t>
      </w:r>
    </w:p>
    <w:p w14:paraId="63662BDB" w14:textId="4C512C3D" w:rsidR="00E66ED8" w:rsidRPr="00FA0047" w:rsidRDefault="00E66ED8" w:rsidP="00E66ED8">
      <w:pPr>
        <w:pStyle w:val="Heading2"/>
        <w:numPr>
          <w:ilvl w:val="0"/>
          <w:numId w:val="0"/>
        </w:numPr>
        <w:jc w:val="left"/>
        <w:rPr>
          <w:b w:val="0"/>
          <w:bCs w:val="0"/>
          <w:color w:val="BFBFBF"/>
          <w:sz w:val="20"/>
          <w:szCs w:val="20"/>
          <w:lang w:val="en-US" w:eastAsia="en-US"/>
        </w:rPr>
      </w:pPr>
      <w:r w:rsidRPr="00FA0047">
        <w:rPr>
          <w:lang w:val="en-US"/>
        </w:rPr>
        <w:t>3.2.3 Cerințe Funcționale</w:t>
      </w:r>
      <w:r w:rsidRPr="00FA0047">
        <w:rPr>
          <w:lang w:val="en-US"/>
        </w:rPr>
        <w:br/>
      </w:r>
      <w:r w:rsidRPr="00FA0047">
        <w:rPr>
          <w:b w:val="0"/>
          <w:bCs w:val="0"/>
          <w:lang w:val="en-US"/>
        </w:rPr>
        <w:t>REQ-ANL-1: Sistemul trebuie să implementeze un filtru de validare la încărcare care să accepte exclusiv primirea și procesarea fișierelor cu extensia CSV.</w:t>
      </w:r>
      <w:r w:rsidRPr="00FA0047">
        <w:rPr>
          <w:b w:val="0"/>
          <w:bCs w:val="0"/>
          <w:lang w:val="en-US"/>
        </w:rPr>
        <w:br/>
        <w:t>REQ-ANL-2: Platforma trebuie să aibă capacitatea de a genera dinamic și de a afișa histograme detaliate pentru caracteristicile datelor încărcate (parametri precum V1, V2, etc.).</w:t>
      </w:r>
      <w:r w:rsidRPr="00FA0047">
        <w:rPr>
          <w:b w:val="0"/>
          <w:bCs w:val="0"/>
          <w:color w:val="BFBFBF"/>
          <w:sz w:val="20"/>
          <w:szCs w:val="20"/>
          <w:lang w:val="en-US" w:eastAsia="en-US"/>
        </w:rPr>
        <w:t xml:space="preserve"> </w:t>
      </w:r>
    </w:p>
    <w:p w14:paraId="30C0558A" w14:textId="77777777" w:rsidR="003F69A3" w:rsidRDefault="003F69A3" w:rsidP="00E66ED8">
      <w:pPr>
        <w:pStyle w:val="Heading2"/>
        <w:numPr>
          <w:ilvl w:val="0"/>
          <w:numId w:val="0"/>
        </w:numPr>
        <w:jc w:val="left"/>
        <w:rPr>
          <w:lang w:val="ro-RO"/>
        </w:rPr>
      </w:pPr>
    </w:p>
    <w:p w14:paraId="23ADA4B8" w14:textId="77777777" w:rsidR="00AD5EF7" w:rsidRPr="00FA0047" w:rsidRDefault="00AD5EF7" w:rsidP="00E66ED8">
      <w:pPr>
        <w:pStyle w:val="Heading2"/>
        <w:numPr>
          <w:ilvl w:val="0"/>
          <w:numId w:val="0"/>
        </w:numPr>
        <w:jc w:val="left"/>
        <w:rPr>
          <w:lang w:val="ro-RO"/>
        </w:rPr>
      </w:pPr>
    </w:p>
    <w:p w14:paraId="5A78A42E" w14:textId="1DDA536F" w:rsidR="00E66ED8" w:rsidRPr="00FA0047" w:rsidRDefault="00E66ED8" w:rsidP="00E66ED8">
      <w:pPr>
        <w:pStyle w:val="Heading2"/>
        <w:jc w:val="left"/>
        <w:rPr>
          <w:lang w:val="en-US"/>
        </w:rPr>
      </w:pPr>
      <w:r w:rsidRPr="00FA0047">
        <w:rPr>
          <w:lang w:val="en-US"/>
        </w:rPr>
        <w:lastRenderedPageBreak/>
        <w:t>Efectuarea predicțiilor și gestionarea istoricului</w:t>
      </w:r>
    </w:p>
    <w:p w14:paraId="65CAA337" w14:textId="29E46A05" w:rsidR="00E66ED8" w:rsidRPr="00FA0047" w:rsidRDefault="00E66ED8" w:rsidP="00E66ED8">
      <w:pPr>
        <w:pStyle w:val="Heading2"/>
        <w:numPr>
          <w:ilvl w:val="0"/>
          <w:numId w:val="0"/>
        </w:numPr>
        <w:rPr>
          <w:b w:val="0"/>
          <w:bCs w:val="0"/>
          <w:lang w:val="en-US"/>
        </w:rPr>
      </w:pPr>
      <w:r w:rsidRPr="00FA0047">
        <w:rPr>
          <w:lang w:val="en-US"/>
        </w:rPr>
        <w:t>3.3.1 Descriere și Prioritate</w:t>
      </w:r>
    </w:p>
    <w:p w14:paraId="613F6A86" w14:textId="512DD17E" w:rsidR="00E66ED8" w:rsidRPr="00FA0047" w:rsidRDefault="00E66ED8" w:rsidP="00E66ED8">
      <w:pPr>
        <w:pStyle w:val="Heading2"/>
        <w:numPr>
          <w:ilvl w:val="0"/>
          <w:numId w:val="0"/>
        </w:numPr>
        <w:rPr>
          <w:lang w:val="en-US"/>
        </w:rPr>
      </w:pPr>
      <w:r w:rsidRPr="00FA0047">
        <w:rPr>
          <w:b w:val="0"/>
          <w:bCs w:val="0"/>
          <w:lang w:val="en-US"/>
        </w:rPr>
        <w:t>Reprezintă o caracteristică de prioritate extrem de ridicată, fiind funcția cheie de inteligență artificială a aplicației. Aceasta evaluează date tranzacționale noi prin modele antrenate, având utilitatea de a semnala probabilitatea de fraudă, facilitând totodată păstrarea unei arhive cu istoricul deciziilor luate.</w:t>
      </w:r>
    </w:p>
    <w:p w14:paraId="04F7A3AC" w14:textId="2B4EB48F" w:rsidR="00E66ED8" w:rsidRPr="00FA0047" w:rsidRDefault="00E66ED8" w:rsidP="00E66ED8">
      <w:pPr>
        <w:pStyle w:val="Heading2"/>
        <w:numPr>
          <w:ilvl w:val="0"/>
          <w:numId w:val="0"/>
        </w:numPr>
        <w:rPr>
          <w:b w:val="0"/>
          <w:bCs w:val="0"/>
          <w:lang w:val="en-US"/>
        </w:rPr>
      </w:pPr>
      <w:r w:rsidRPr="00FA0047">
        <w:rPr>
          <w:lang w:val="en-US"/>
        </w:rPr>
        <w:t>3.3.2 Secvențe Stimul/Răspuns</w:t>
      </w:r>
    </w:p>
    <w:p w14:paraId="58E69382" w14:textId="77A80C95" w:rsidR="00E66ED8" w:rsidRPr="00FA0047" w:rsidRDefault="00E66ED8" w:rsidP="00E66ED8">
      <w:pPr>
        <w:pStyle w:val="Heading2"/>
        <w:numPr>
          <w:ilvl w:val="0"/>
          <w:numId w:val="0"/>
        </w:numPr>
        <w:rPr>
          <w:lang w:val="en-US"/>
        </w:rPr>
      </w:pPr>
      <w:r w:rsidRPr="00FA0047">
        <w:rPr>
          <w:b w:val="0"/>
          <w:bCs w:val="0"/>
          <w:lang w:val="en-US"/>
        </w:rPr>
        <w:t>Acțiunea începe când vizitatorul selectează o arhitectură de model preferată din interfață și introduce valorile atributelor într-un formular specific. Ca răspuns, divizia de procesare din backend încarcă versiunea cerută a rețelei neuronale, calculează scorul de certitudine și îl returnează spre afișare pe ecran, înregistrând în fundal rezultatul în fișa profilului de utilizator.</w:t>
      </w:r>
    </w:p>
    <w:p w14:paraId="5EE5239C" w14:textId="77777777" w:rsidR="00E66ED8" w:rsidRPr="00FA0047" w:rsidRDefault="00E66ED8" w:rsidP="00E66ED8">
      <w:pPr>
        <w:pStyle w:val="Heading2"/>
        <w:numPr>
          <w:ilvl w:val="0"/>
          <w:numId w:val="0"/>
        </w:numPr>
        <w:rPr>
          <w:lang w:val="en-US"/>
        </w:rPr>
      </w:pPr>
      <w:r w:rsidRPr="00FA0047">
        <w:rPr>
          <w:lang w:val="en-US"/>
        </w:rPr>
        <w:t>3.3.3 Cerințe Funcționale</w:t>
      </w:r>
    </w:p>
    <w:p w14:paraId="20B5D398" w14:textId="1794122F" w:rsidR="00E66ED8" w:rsidRPr="00FA0047" w:rsidRDefault="00E66ED8" w:rsidP="00E66ED8">
      <w:pPr>
        <w:pStyle w:val="Heading2"/>
        <w:numPr>
          <w:ilvl w:val="0"/>
          <w:numId w:val="0"/>
        </w:numPr>
        <w:rPr>
          <w:b w:val="0"/>
          <w:bCs w:val="0"/>
          <w:lang w:val="en-US"/>
        </w:rPr>
      </w:pPr>
      <w:r w:rsidRPr="00FA0047">
        <w:rPr>
          <w:b w:val="0"/>
          <w:bCs w:val="0"/>
          <w:lang w:val="en-US"/>
        </w:rPr>
        <w:t>REQ-PRD-1: Platforma trebuie să expună un formular interactiv prin care utilizatorii analiști pot solicita o predicție individuală bazată pe introducerea setului de parametri tranzacționali.</w:t>
      </w:r>
      <w:r w:rsidRPr="00FA0047">
        <w:rPr>
          <w:b w:val="0"/>
          <w:bCs w:val="0"/>
          <w:lang w:val="en-US"/>
        </w:rPr>
        <w:br/>
        <w:t>REQ-PRD-2: Absolut toate deciziile sau probabilitățile predictive emise de modelul inteligent trebuie să fie persistate automat într-un tabel de referință dedicat gestionat de baza de date.</w:t>
      </w:r>
      <w:r w:rsidRPr="00FA0047">
        <w:rPr>
          <w:b w:val="0"/>
          <w:bCs w:val="0"/>
          <w:lang w:val="en-US"/>
        </w:rPr>
        <w:br/>
        <w:t>REQ-PRD-3: Aplicația trebuie să genereze o zonă de istoric detaliat, în care utilizatorul logat să poată regăsi și filtra propriile predicții realizate anterior.</w:t>
      </w:r>
    </w:p>
    <w:p w14:paraId="7A83413C" w14:textId="77777777" w:rsidR="00E66ED8" w:rsidRPr="00FA0047" w:rsidRDefault="00E66ED8" w:rsidP="00E66ED8">
      <w:pPr>
        <w:pStyle w:val="Heading2"/>
        <w:numPr>
          <w:ilvl w:val="0"/>
          <w:numId w:val="0"/>
        </w:numPr>
        <w:rPr>
          <w:lang w:val="en-US"/>
        </w:rPr>
      </w:pPr>
      <w:r w:rsidRPr="00FA0047">
        <w:rPr>
          <w:lang w:val="en-US"/>
        </w:rPr>
        <w:t>3.4 Antrenarea și compararea modelelor predictive</w:t>
      </w:r>
    </w:p>
    <w:p w14:paraId="21F43C10" w14:textId="77777777" w:rsidR="00E66ED8" w:rsidRPr="00FA0047" w:rsidRDefault="00E66ED8" w:rsidP="00E66ED8">
      <w:pPr>
        <w:pStyle w:val="Heading2"/>
        <w:numPr>
          <w:ilvl w:val="0"/>
          <w:numId w:val="0"/>
        </w:numPr>
        <w:rPr>
          <w:lang w:val="en-US"/>
        </w:rPr>
      </w:pPr>
      <w:r w:rsidRPr="00FA0047">
        <w:rPr>
          <w:lang w:val="en-US"/>
        </w:rPr>
        <w:t>3.4.1 Descriere și Prioritate</w:t>
      </w:r>
    </w:p>
    <w:p w14:paraId="186AA4E4" w14:textId="31B0E391" w:rsidR="00E66ED8" w:rsidRPr="00FA0047" w:rsidRDefault="00E66ED8" w:rsidP="00E66ED8">
      <w:pPr>
        <w:pStyle w:val="Heading2"/>
        <w:numPr>
          <w:ilvl w:val="0"/>
          <w:numId w:val="0"/>
        </w:numPr>
        <w:rPr>
          <w:b w:val="0"/>
          <w:bCs w:val="0"/>
          <w:lang w:val="en-US"/>
        </w:rPr>
      </w:pPr>
      <w:r w:rsidRPr="00FA0047">
        <w:rPr>
          <w:b w:val="0"/>
          <w:bCs w:val="0"/>
          <w:lang w:val="en-US"/>
        </w:rPr>
        <w:t>Având o prioritate din registrul mediu spre ridicat, funcționalitatea este vitală mai ales pentru operatorii de modelare a datelor. Componenta dezvoltă cadrul necesar pentru ca specialiștii să poată iniția antrenamente pentru rețele noi și pentru a putea contrasta performanțele unor arhitecturi diferite.</w:t>
      </w:r>
    </w:p>
    <w:p w14:paraId="44CC493F" w14:textId="0C90DAE1" w:rsidR="00E66ED8" w:rsidRPr="00FA0047" w:rsidRDefault="00E66ED8" w:rsidP="00E66ED8">
      <w:pPr>
        <w:pStyle w:val="Heading2"/>
        <w:numPr>
          <w:ilvl w:val="0"/>
          <w:numId w:val="0"/>
        </w:numPr>
        <w:rPr>
          <w:b w:val="0"/>
          <w:bCs w:val="0"/>
          <w:lang w:val="en-US"/>
        </w:rPr>
      </w:pPr>
      <w:r w:rsidRPr="00FA0047">
        <w:rPr>
          <w:lang w:val="en-US"/>
        </w:rPr>
        <w:t>3.4.2 Secvențe Stimul/Răspuns</w:t>
      </w:r>
    </w:p>
    <w:p w14:paraId="4E448FAD" w14:textId="03CCECA1" w:rsidR="00E66ED8" w:rsidRPr="00FA0047" w:rsidRDefault="00E66ED8" w:rsidP="00E66ED8">
      <w:pPr>
        <w:pStyle w:val="Heading2"/>
        <w:numPr>
          <w:ilvl w:val="0"/>
          <w:numId w:val="0"/>
        </w:numPr>
        <w:rPr>
          <w:b w:val="0"/>
          <w:bCs w:val="0"/>
          <w:lang w:val="en-US"/>
        </w:rPr>
      </w:pPr>
      <w:r w:rsidRPr="00FA0047">
        <w:rPr>
          <w:b w:val="0"/>
          <w:bCs w:val="0"/>
          <w:lang w:val="en-US"/>
        </w:rPr>
        <w:t>Evenimentul este declanșat prin activarea unui buton de start antrenament din interfața platformei. Aplicația de pe server comunică imediat confirmarea preluării sarcinii grele de calcul și propagă progresiv către browser, prin pachete continue de date, progresele ciclurilor de instruire completate de rețea (metricile de pierdere și acuratețe).</w:t>
      </w:r>
    </w:p>
    <w:p w14:paraId="541163C8" w14:textId="77777777" w:rsidR="004A662E" w:rsidRPr="00FA0047" w:rsidRDefault="004A662E" w:rsidP="00E66ED8">
      <w:pPr>
        <w:pStyle w:val="Heading2"/>
        <w:numPr>
          <w:ilvl w:val="0"/>
          <w:numId w:val="0"/>
        </w:numPr>
        <w:rPr>
          <w:b w:val="0"/>
          <w:bCs w:val="0"/>
          <w:lang w:val="en-US"/>
        </w:rPr>
      </w:pPr>
    </w:p>
    <w:p w14:paraId="001BDB57" w14:textId="79F36FC6" w:rsidR="00E66ED8" w:rsidRPr="00FA0047" w:rsidRDefault="00E66ED8" w:rsidP="00E66ED8">
      <w:pPr>
        <w:pStyle w:val="Heading2"/>
        <w:numPr>
          <w:ilvl w:val="0"/>
          <w:numId w:val="0"/>
        </w:numPr>
        <w:rPr>
          <w:lang w:val="en-US"/>
        </w:rPr>
      </w:pPr>
      <w:r w:rsidRPr="00FA0047">
        <w:rPr>
          <w:lang w:val="en-US"/>
        </w:rPr>
        <w:lastRenderedPageBreak/>
        <w:t>3.4.3 Cerințe Funcționale</w:t>
      </w:r>
    </w:p>
    <w:p w14:paraId="752C9A98" w14:textId="1694AB1B" w:rsidR="005547DD" w:rsidRDefault="00E66ED8" w:rsidP="00E66ED8">
      <w:pPr>
        <w:pStyle w:val="Heading2"/>
        <w:numPr>
          <w:ilvl w:val="0"/>
          <w:numId w:val="0"/>
        </w:numPr>
        <w:rPr>
          <w:b w:val="0"/>
          <w:bCs w:val="0"/>
          <w:lang w:val="en-US"/>
        </w:rPr>
      </w:pPr>
      <w:r w:rsidRPr="00FA0047">
        <w:rPr>
          <w:b w:val="0"/>
          <w:bCs w:val="0"/>
          <w:lang w:val="en-US"/>
        </w:rPr>
        <w:t>REQ-MOD-1: Interfața web trebuie să asigure instrumente care să permită combinarea și vizualizarea simultană a metadatelor (sub formă de tabel sau grafic unificat) pentru modele diferite comparate.</w:t>
      </w:r>
      <w:r w:rsidRPr="00FA0047">
        <w:rPr>
          <w:b w:val="0"/>
          <w:bCs w:val="0"/>
          <w:lang w:val="en-US"/>
        </w:rPr>
        <w:br/>
        <w:t>REQ-MOD-2: Arhitectura de stocare din backend trebuie să asigure menținerea riguroasă a unui control al versiunilor logice pentru toate modelele generate, protejând posibilitatea restaurării unui algoritm din etapa trecută.</w:t>
      </w:r>
    </w:p>
    <w:p w14:paraId="09C990F1" w14:textId="77777777" w:rsidR="00AD5EF7" w:rsidRDefault="00AD5EF7" w:rsidP="00E66ED8">
      <w:pPr>
        <w:pStyle w:val="Heading2"/>
        <w:numPr>
          <w:ilvl w:val="0"/>
          <w:numId w:val="0"/>
        </w:numPr>
        <w:rPr>
          <w:b w:val="0"/>
          <w:bCs w:val="0"/>
          <w:lang w:val="en-US"/>
        </w:rPr>
      </w:pPr>
    </w:p>
    <w:p w14:paraId="27BE2E19" w14:textId="77777777" w:rsidR="00AD5EF7" w:rsidRDefault="00AD5EF7" w:rsidP="00E66ED8">
      <w:pPr>
        <w:pStyle w:val="Heading2"/>
        <w:numPr>
          <w:ilvl w:val="0"/>
          <w:numId w:val="0"/>
        </w:numPr>
        <w:rPr>
          <w:b w:val="0"/>
          <w:bCs w:val="0"/>
          <w:lang w:val="en-US"/>
        </w:rPr>
      </w:pPr>
    </w:p>
    <w:p w14:paraId="12E84973" w14:textId="77777777" w:rsidR="00AD5EF7" w:rsidRDefault="00AD5EF7" w:rsidP="00E66ED8">
      <w:pPr>
        <w:pStyle w:val="Heading2"/>
        <w:numPr>
          <w:ilvl w:val="0"/>
          <w:numId w:val="0"/>
        </w:numPr>
        <w:rPr>
          <w:b w:val="0"/>
          <w:bCs w:val="0"/>
          <w:lang w:val="en-US"/>
        </w:rPr>
      </w:pPr>
    </w:p>
    <w:p w14:paraId="7C397CC7" w14:textId="77777777" w:rsidR="00AD5EF7" w:rsidRDefault="00AD5EF7" w:rsidP="00E66ED8">
      <w:pPr>
        <w:pStyle w:val="Heading2"/>
        <w:numPr>
          <w:ilvl w:val="0"/>
          <w:numId w:val="0"/>
        </w:numPr>
        <w:rPr>
          <w:b w:val="0"/>
          <w:bCs w:val="0"/>
          <w:lang w:val="en-US"/>
        </w:rPr>
      </w:pPr>
    </w:p>
    <w:p w14:paraId="02FB3653" w14:textId="77777777" w:rsidR="00AD5EF7" w:rsidRDefault="00AD5EF7" w:rsidP="00E66ED8">
      <w:pPr>
        <w:pStyle w:val="Heading2"/>
        <w:numPr>
          <w:ilvl w:val="0"/>
          <w:numId w:val="0"/>
        </w:numPr>
        <w:rPr>
          <w:b w:val="0"/>
          <w:bCs w:val="0"/>
          <w:lang w:val="en-US"/>
        </w:rPr>
      </w:pPr>
    </w:p>
    <w:p w14:paraId="7EB6C8CA" w14:textId="77777777" w:rsidR="00AD5EF7" w:rsidRDefault="00AD5EF7" w:rsidP="00E66ED8">
      <w:pPr>
        <w:pStyle w:val="Heading2"/>
        <w:numPr>
          <w:ilvl w:val="0"/>
          <w:numId w:val="0"/>
        </w:numPr>
        <w:rPr>
          <w:b w:val="0"/>
          <w:bCs w:val="0"/>
          <w:lang w:val="en-US"/>
        </w:rPr>
      </w:pPr>
    </w:p>
    <w:p w14:paraId="5A935991" w14:textId="77777777" w:rsidR="00AD5EF7" w:rsidRDefault="00AD5EF7" w:rsidP="00E66ED8">
      <w:pPr>
        <w:pStyle w:val="Heading2"/>
        <w:numPr>
          <w:ilvl w:val="0"/>
          <w:numId w:val="0"/>
        </w:numPr>
        <w:rPr>
          <w:b w:val="0"/>
          <w:bCs w:val="0"/>
          <w:lang w:val="en-US"/>
        </w:rPr>
      </w:pPr>
    </w:p>
    <w:p w14:paraId="0CB69C4F" w14:textId="77777777" w:rsidR="00AD5EF7" w:rsidRDefault="00AD5EF7" w:rsidP="00E66ED8">
      <w:pPr>
        <w:pStyle w:val="Heading2"/>
        <w:numPr>
          <w:ilvl w:val="0"/>
          <w:numId w:val="0"/>
        </w:numPr>
        <w:rPr>
          <w:b w:val="0"/>
          <w:bCs w:val="0"/>
          <w:lang w:val="en-US"/>
        </w:rPr>
      </w:pPr>
    </w:p>
    <w:p w14:paraId="5FD91669" w14:textId="77777777" w:rsidR="00AD5EF7" w:rsidRDefault="00AD5EF7" w:rsidP="00E66ED8">
      <w:pPr>
        <w:pStyle w:val="Heading2"/>
        <w:numPr>
          <w:ilvl w:val="0"/>
          <w:numId w:val="0"/>
        </w:numPr>
        <w:rPr>
          <w:b w:val="0"/>
          <w:bCs w:val="0"/>
          <w:lang w:val="en-US"/>
        </w:rPr>
      </w:pPr>
    </w:p>
    <w:p w14:paraId="66A5DD06" w14:textId="77777777" w:rsidR="00AD5EF7" w:rsidRDefault="00AD5EF7" w:rsidP="00E66ED8">
      <w:pPr>
        <w:pStyle w:val="Heading2"/>
        <w:numPr>
          <w:ilvl w:val="0"/>
          <w:numId w:val="0"/>
        </w:numPr>
        <w:rPr>
          <w:b w:val="0"/>
          <w:bCs w:val="0"/>
          <w:lang w:val="en-US"/>
        </w:rPr>
      </w:pPr>
    </w:p>
    <w:p w14:paraId="18DA0325" w14:textId="77777777" w:rsidR="00AD5EF7" w:rsidRDefault="00AD5EF7" w:rsidP="00E66ED8">
      <w:pPr>
        <w:pStyle w:val="Heading2"/>
        <w:numPr>
          <w:ilvl w:val="0"/>
          <w:numId w:val="0"/>
        </w:numPr>
        <w:rPr>
          <w:b w:val="0"/>
          <w:bCs w:val="0"/>
          <w:lang w:val="en-US"/>
        </w:rPr>
      </w:pPr>
    </w:p>
    <w:p w14:paraId="48ADF1F3" w14:textId="77777777" w:rsidR="00AD5EF7" w:rsidRDefault="00AD5EF7" w:rsidP="00E66ED8">
      <w:pPr>
        <w:pStyle w:val="Heading2"/>
        <w:numPr>
          <w:ilvl w:val="0"/>
          <w:numId w:val="0"/>
        </w:numPr>
        <w:rPr>
          <w:b w:val="0"/>
          <w:bCs w:val="0"/>
          <w:lang w:val="en-US"/>
        </w:rPr>
      </w:pPr>
    </w:p>
    <w:p w14:paraId="4EB1DA3E" w14:textId="77777777" w:rsidR="00AD5EF7" w:rsidRDefault="00AD5EF7" w:rsidP="00E66ED8">
      <w:pPr>
        <w:pStyle w:val="Heading2"/>
        <w:numPr>
          <w:ilvl w:val="0"/>
          <w:numId w:val="0"/>
        </w:numPr>
        <w:rPr>
          <w:b w:val="0"/>
          <w:bCs w:val="0"/>
          <w:lang w:val="en-US"/>
        </w:rPr>
      </w:pPr>
    </w:p>
    <w:p w14:paraId="02E9ABB8" w14:textId="77777777" w:rsidR="00AD5EF7" w:rsidRDefault="00AD5EF7" w:rsidP="00E66ED8">
      <w:pPr>
        <w:pStyle w:val="Heading2"/>
        <w:numPr>
          <w:ilvl w:val="0"/>
          <w:numId w:val="0"/>
        </w:numPr>
        <w:rPr>
          <w:b w:val="0"/>
          <w:bCs w:val="0"/>
          <w:lang w:val="en-US"/>
        </w:rPr>
      </w:pPr>
    </w:p>
    <w:p w14:paraId="0A881AE6" w14:textId="77777777" w:rsidR="00AD5EF7" w:rsidRDefault="00AD5EF7" w:rsidP="00E66ED8">
      <w:pPr>
        <w:pStyle w:val="Heading2"/>
        <w:numPr>
          <w:ilvl w:val="0"/>
          <w:numId w:val="0"/>
        </w:numPr>
        <w:rPr>
          <w:b w:val="0"/>
          <w:bCs w:val="0"/>
          <w:lang w:val="en-US"/>
        </w:rPr>
      </w:pPr>
    </w:p>
    <w:p w14:paraId="0E4AA986" w14:textId="77777777" w:rsidR="00AD5EF7" w:rsidRDefault="00AD5EF7" w:rsidP="00E66ED8">
      <w:pPr>
        <w:pStyle w:val="Heading2"/>
        <w:numPr>
          <w:ilvl w:val="0"/>
          <w:numId w:val="0"/>
        </w:numPr>
        <w:rPr>
          <w:b w:val="0"/>
          <w:bCs w:val="0"/>
          <w:lang w:val="en-US"/>
        </w:rPr>
      </w:pPr>
    </w:p>
    <w:p w14:paraId="1C22DEA9" w14:textId="77777777" w:rsidR="00AD5EF7" w:rsidRDefault="00AD5EF7" w:rsidP="00E66ED8">
      <w:pPr>
        <w:pStyle w:val="Heading2"/>
        <w:numPr>
          <w:ilvl w:val="0"/>
          <w:numId w:val="0"/>
        </w:numPr>
        <w:rPr>
          <w:b w:val="0"/>
          <w:bCs w:val="0"/>
          <w:lang w:val="en-US"/>
        </w:rPr>
      </w:pPr>
    </w:p>
    <w:p w14:paraId="0B2817E2" w14:textId="77777777" w:rsidR="00AD5EF7" w:rsidRDefault="00AD5EF7" w:rsidP="00E66ED8">
      <w:pPr>
        <w:pStyle w:val="Heading2"/>
        <w:numPr>
          <w:ilvl w:val="0"/>
          <w:numId w:val="0"/>
        </w:numPr>
        <w:rPr>
          <w:b w:val="0"/>
          <w:bCs w:val="0"/>
          <w:lang w:val="en-US"/>
        </w:rPr>
      </w:pPr>
    </w:p>
    <w:p w14:paraId="34C83397" w14:textId="77777777" w:rsidR="00AD5EF7" w:rsidRPr="00FA0047" w:rsidRDefault="00AD5EF7" w:rsidP="00E66ED8">
      <w:pPr>
        <w:pStyle w:val="Heading2"/>
        <w:numPr>
          <w:ilvl w:val="0"/>
          <w:numId w:val="0"/>
        </w:numPr>
        <w:rPr>
          <w:b w:val="0"/>
          <w:bCs w:val="0"/>
          <w:lang w:val="en-US"/>
        </w:rPr>
      </w:pPr>
    </w:p>
    <w:p w14:paraId="4B33A20B" w14:textId="32C90145" w:rsidR="004346CE" w:rsidRPr="00FA0047" w:rsidRDefault="1553F898" w:rsidP="00535397">
      <w:pPr>
        <w:pStyle w:val="Heading1"/>
      </w:pPr>
      <w:bookmarkStart w:id="20" w:name="_Toc244519336"/>
      <w:bookmarkStart w:id="21" w:name="_Toc159317972"/>
      <w:r w:rsidRPr="00FA0047">
        <w:lastRenderedPageBreak/>
        <w:t>Cerințe pentru interfețe externe</w:t>
      </w:r>
      <w:bookmarkEnd w:id="20"/>
      <w:bookmarkEnd w:id="21"/>
    </w:p>
    <w:p w14:paraId="20C3878E" w14:textId="583D7A9C" w:rsidR="0E549896" w:rsidRPr="00FA0047" w:rsidRDefault="0E549896" w:rsidP="00535397">
      <w:pPr>
        <w:pStyle w:val="Heading2"/>
      </w:pPr>
      <w:bookmarkStart w:id="22" w:name="_Toc159317973"/>
      <w:r w:rsidRPr="00FA0047">
        <w:rPr>
          <w:rFonts w:eastAsia="system-ui"/>
          <w:lang w:val="en-US"/>
        </w:rPr>
        <w:t xml:space="preserve">Interfețe </w:t>
      </w:r>
      <w:r w:rsidR="007C5B2D" w:rsidRPr="00FA0047">
        <w:rPr>
          <w:rFonts w:eastAsia="system-ui"/>
          <w:lang w:val="en-US"/>
        </w:rPr>
        <w:t>cu</w:t>
      </w:r>
      <w:r w:rsidRPr="00FA0047">
        <w:rPr>
          <w:rFonts w:eastAsia="system-ui"/>
          <w:lang w:val="en-US"/>
        </w:rPr>
        <w:t xml:space="preserve"> </w:t>
      </w:r>
      <w:r w:rsidR="007C5B2D" w:rsidRPr="00FA0047">
        <w:rPr>
          <w:rFonts w:eastAsia="system-ui"/>
          <w:lang w:val="en-US"/>
        </w:rPr>
        <w:t>u</w:t>
      </w:r>
      <w:r w:rsidRPr="00FA0047">
        <w:rPr>
          <w:rFonts w:eastAsia="system-ui"/>
          <w:lang w:val="en-US"/>
        </w:rPr>
        <w:t>tilizatorul</w:t>
      </w:r>
      <w:bookmarkEnd w:id="22"/>
    </w:p>
    <w:p w14:paraId="2280F76C" w14:textId="4648E3AB" w:rsidR="0E549896" w:rsidRPr="00FA0047" w:rsidRDefault="003F6171" w:rsidP="0F3EDA96">
      <w:r w:rsidRPr="00FA0047">
        <w:t>Logica din spatele interacțiunilor dintre utilizatori și platforma software se bazează pe o arhitectură vizuală modernă, modulară și complet responsivă. Interfața principală va fi organizată în jurul unui panou lateral de navigație, permițând comutarea fluentă și intuitivă între ecranele esențiale precum tabloul de bord, zona de analiză a fișierelor CSV, modulul de predicție individuală și arhiva istoricului. Ecranele destinate introducerii datelor vor utiliza formulare dinamice care validează valorile în timp real, iar fiecare acțiune critică, cum ar fi inițierea unui antrenament sau ștergerea unei înregistrări, va fi acompaniată de ferestre de dialog pentru confirmare. Mesajele de sistem, atât cele de eroare, cât și cele de succes, vor fi afișate prin notificări temporare subtile care ghidează utilizatorul fără a-i întrerupe fluxul de lucru vizual.</w:t>
      </w:r>
    </w:p>
    <w:p w14:paraId="2E070961" w14:textId="47E694E4" w:rsidR="0E549896" w:rsidRPr="00FA0047" w:rsidRDefault="0E549896" w:rsidP="00535397">
      <w:pPr>
        <w:pStyle w:val="Heading2"/>
      </w:pPr>
      <w:bookmarkStart w:id="23" w:name="_Toc159317974"/>
      <w:r w:rsidRPr="00FA0047">
        <w:rPr>
          <w:rFonts w:eastAsia="system-ui"/>
          <w:lang w:val="en-US"/>
        </w:rPr>
        <w:t xml:space="preserve">Interfețe </w:t>
      </w:r>
      <w:r w:rsidR="007C5B2D" w:rsidRPr="00FA0047">
        <w:rPr>
          <w:rFonts w:eastAsia="system-ui"/>
          <w:lang w:val="en-US"/>
        </w:rPr>
        <w:t>h</w:t>
      </w:r>
      <w:r w:rsidRPr="00FA0047">
        <w:rPr>
          <w:rFonts w:eastAsia="system-ui"/>
          <w:lang w:val="en-US"/>
        </w:rPr>
        <w:t>ardware</w:t>
      </w:r>
      <w:bookmarkEnd w:id="23"/>
    </w:p>
    <w:p w14:paraId="17924ED9" w14:textId="6EEB3B10" w:rsidR="0E549896" w:rsidRPr="00FA0047" w:rsidRDefault="003F6171" w:rsidP="0F3EDA96">
      <w:r w:rsidRPr="00FA0047">
        <w:rPr>
          <w:rFonts w:eastAsia="system-ui"/>
          <w:color w:val="0D0D0D" w:themeColor="text1" w:themeTint="F2"/>
        </w:rPr>
        <w:t>Din perspectiva utilizatorului final, aplicația nu impune nicio cerință hardware restrictivă, interacțiunea desfășurându-se exclusiv prin intermediul unui browser web standard rulat pe un calculator personal sau laptop obișnuit. În schimb, arhitectura de pe server impune cerințe specifice la nivel de infrastructură pentru a susține calculele matematice complexe aferente inteligenței artificiale. Echipamentul care va găzdui componenta de backend va necesita o memorie operativă generoasă și o putere de procesare adaptată, fiind recomandată prezența unei unități de procesare grafică (GPU) pentru accelerarea considerabilă a antrenării rețelelor neuronale profunde, precum și spațiu de stocare fizic adecvat pentru menținerea versiunilor serializate ale modelelor dezvoltate</w:t>
      </w:r>
      <w:r w:rsidR="0E549896" w:rsidRPr="00FA0047">
        <w:rPr>
          <w:rFonts w:eastAsia="system-ui"/>
          <w:color w:val="0D0D0D" w:themeColor="text1" w:themeTint="F2"/>
          <w:lang w:val="en-US"/>
        </w:rPr>
        <w:t>.</w:t>
      </w:r>
    </w:p>
    <w:p w14:paraId="77B91226" w14:textId="0C0AEEEF" w:rsidR="0E549896" w:rsidRPr="00FA0047" w:rsidRDefault="0E549896" w:rsidP="00535397">
      <w:pPr>
        <w:pStyle w:val="Heading2"/>
      </w:pPr>
      <w:bookmarkStart w:id="24" w:name="_Toc159317975"/>
      <w:r w:rsidRPr="00FA0047">
        <w:rPr>
          <w:rFonts w:eastAsia="system-ui"/>
          <w:lang w:val="en-US"/>
        </w:rPr>
        <w:t xml:space="preserve">Interfețe de </w:t>
      </w:r>
      <w:r w:rsidR="007C5B2D" w:rsidRPr="00FA0047">
        <w:rPr>
          <w:rFonts w:eastAsia="system-ui"/>
          <w:lang w:val="en-US"/>
        </w:rPr>
        <w:t>c</w:t>
      </w:r>
      <w:r w:rsidRPr="00FA0047">
        <w:rPr>
          <w:rFonts w:eastAsia="system-ui"/>
          <w:lang w:val="en-US"/>
        </w:rPr>
        <w:t>omunicare</w:t>
      </w:r>
      <w:bookmarkEnd w:id="24"/>
    </w:p>
    <w:p w14:paraId="5A2331B8" w14:textId="2EF65DCC" w:rsidR="004A662E" w:rsidRPr="00AD5EF7" w:rsidRDefault="003F6171" w:rsidP="0F3EDA96">
      <w:pPr>
        <w:rPr>
          <w:rFonts w:eastAsia="system-ui"/>
          <w:color w:val="0D0D0D" w:themeColor="text1" w:themeTint="F2"/>
          <w:lang w:val="en-US"/>
        </w:rPr>
      </w:pPr>
      <w:r w:rsidRPr="00FA0047">
        <w:rPr>
          <w:rFonts w:eastAsia="system-ui"/>
          <w:color w:val="0D0D0D" w:themeColor="text1" w:themeTint="F2"/>
        </w:rPr>
        <w:t>Comunicațiile dintre componentele distribuite ale sistemului vor respecta cu strictețe protocoalele standardizate specifice rețelei web globale. Transferul general de date între clientul de interfață și aplicația server se va realiza bidirecțional prin intermediul protocolului de transfer hipertext (HTTP sau HTTPS), utilizând arhitectura serviciilor REST pentru interogări, trimiteri de formulare și cereri de predicție. O interfață de comunicare distinctă și esențială va fi definită prin protocolul WebSocket, acesta având rolul de a menține deschisă o conexiune permanentă prin care serverul va transmite în timp real către interfața grafică logurile de progres și metricile din timpul proceselor de antrenare a modelelor, eliminând astfel necesitatea reîmprospătării manuale a ferestrei</w:t>
      </w:r>
      <w:r w:rsidR="0E549896" w:rsidRPr="00FA0047">
        <w:rPr>
          <w:rFonts w:eastAsia="system-ui"/>
          <w:color w:val="0D0D0D" w:themeColor="text1" w:themeTint="F2"/>
          <w:lang w:val="en-US"/>
        </w:rPr>
        <w:t>.</w:t>
      </w:r>
    </w:p>
    <w:p w14:paraId="6E3C0548" w14:textId="485EA4DA" w:rsidR="0E549896" w:rsidRPr="00FA0047" w:rsidRDefault="0E549896" w:rsidP="00535397">
      <w:pPr>
        <w:pStyle w:val="Heading2"/>
      </w:pPr>
      <w:bookmarkStart w:id="25" w:name="_Toc159317976"/>
      <w:r w:rsidRPr="00FA0047">
        <w:rPr>
          <w:rFonts w:eastAsia="system-ui"/>
          <w:lang w:val="en-US"/>
        </w:rPr>
        <w:t xml:space="preserve">Interfețe </w:t>
      </w:r>
      <w:r w:rsidR="007C5B2D" w:rsidRPr="00FA0047">
        <w:rPr>
          <w:rFonts w:eastAsia="system-ui"/>
          <w:lang w:val="en-US"/>
        </w:rPr>
        <w:t>s</w:t>
      </w:r>
      <w:r w:rsidRPr="00FA0047">
        <w:rPr>
          <w:rFonts w:eastAsia="system-ui"/>
          <w:lang w:val="en-US"/>
        </w:rPr>
        <w:t>oftware</w:t>
      </w:r>
      <w:bookmarkEnd w:id="25"/>
    </w:p>
    <w:p w14:paraId="6F5D4BE6" w14:textId="5A7B78BB" w:rsidR="0F3EDA96" w:rsidRDefault="003F6171" w:rsidP="003F6171">
      <w:pPr>
        <w:shd w:val="clear" w:color="auto" w:fill="FFFFFF" w:themeFill="background1"/>
        <w:rPr>
          <w:rFonts w:eastAsia="system-ui"/>
          <w:color w:val="0D0D0D" w:themeColor="text1" w:themeTint="F2"/>
          <w:lang w:val="en-US"/>
        </w:rPr>
      </w:pPr>
      <w:r w:rsidRPr="00FA0047">
        <w:rPr>
          <w:rFonts w:eastAsia="system-ui"/>
          <w:color w:val="0D0D0D" w:themeColor="text1" w:themeTint="F2"/>
        </w:rPr>
        <w:t>Pentru atingerea obiectivelor propuse, sistemul va integra și va face puntea între mai multe ecosisteme software specializate. Componenta vizuală, dezvoltată pe baza tehnologiilor din mediul de execuție Node, va utiliza extensiv arhitectura bibliotecii React, transpilată prin intermediul utilitarului Vite. Acest strat va interacționa direct cu mediul backend construit în limbajul Python, orchestrat de platforma de înaltă performanță FastAPI. La nivelul logicii de analiză a datelor, aplicația va apela interfețele asigurate de biblioteci fundamentale din domeniul învățării automate, utilizând TensorFlow și Keras pentru definirea și manipularea structurală a rețelelor neuronale convoluționale și recurente, alături de asimilarea pachetului Scikit-Learn pentru algoritmii decizionali clasici de asamblare și prelucrarea metrică a intrărilor</w:t>
      </w:r>
      <w:r w:rsidR="0E549896" w:rsidRPr="00FA0047">
        <w:rPr>
          <w:rFonts w:eastAsia="system-ui"/>
          <w:color w:val="0D0D0D" w:themeColor="text1" w:themeTint="F2"/>
          <w:lang w:val="en-US"/>
        </w:rPr>
        <w:t>.</w:t>
      </w:r>
    </w:p>
    <w:p w14:paraId="11897919" w14:textId="77777777" w:rsidR="00AD5EF7" w:rsidRPr="00FA0047" w:rsidRDefault="00AD5EF7" w:rsidP="003F6171">
      <w:pPr>
        <w:shd w:val="clear" w:color="auto" w:fill="FFFFFF" w:themeFill="background1"/>
        <w:rPr>
          <w:lang w:val="ro-RO"/>
        </w:rPr>
      </w:pPr>
    </w:p>
    <w:p w14:paraId="448CF0C5" w14:textId="77777777" w:rsidR="003F6171" w:rsidRPr="00FA0047" w:rsidRDefault="003F6171" w:rsidP="003F6171">
      <w:pPr>
        <w:shd w:val="clear" w:color="auto" w:fill="FFFFFF" w:themeFill="background1"/>
        <w:rPr>
          <w:rStyle w:val="Heading3Char"/>
          <w:rFonts w:cs="Times New Roman"/>
          <w:b w:val="0"/>
          <w:bCs w:val="0"/>
          <w:sz w:val="24"/>
          <w:szCs w:val="24"/>
          <w:lang w:val="ro-RO"/>
        </w:rPr>
      </w:pPr>
    </w:p>
    <w:p w14:paraId="275119E7" w14:textId="19EB95DE" w:rsidR="0F3EDA96" w:rsidRPr="00EE1CD4" w:rsidRDefault="0539EB6F" w:rsidP="00EE1CD4">
      <w:pPr>
        <w:pStyle w:val="Heading1"/>
      </w:pPr>
      <w:bookmarkStart w:id="26" w:name="_Toc244519341"/>
      <w:bookmarkStart w:id="27" w:name="_Toc159317977"/>
      <w:r w:rsidRPr="00FA0047">
        <w:lastRenderedPageBreak/>
        <w:t>Cerințe non-funcționale</w:t>
      </w:r>
      <w:bookmarkEnd w:id="26"/>
      <w:bookmarkEnd w:id="27"/>
    </w:p>
    <w:p w14:paraId="1E55AD2A" w14:textId="786DDC65" w:rsidR="0539EB6F" w:rsidRPr="00FA0047" w:rsidRDefault="0539EB6F" w:rsidP="00535397">
      <w:pPr>
        <w:pStyle w:val="Heading2"/>
      </w:pPr>
      <w:bookmarkStart w:id="28" w:name="_Toc159317978"/>
      <w:r w:rsidRPr="00FA0047">
        <w:rPr>
          <w:rFonts w:eastAsia="system-ui"/>
        </w:rPr>
        <w:t>Cerințe de performanță</w:t>
      </w:r>
      <w:bookmarkEnd w:id="28"/>
    </w:p>
    <w:p w14:paraId="010464C6" w14:textId="7CAAE026" w:rsidR="00DA09BA" w:rsidRPr="00FA0047" w:rsidRDefault="003F6171" w:rsidP="00C4225B">
      <w:pPr>
        <w:rPr>
          <w:shd w:val="clear" w:color="auto" w:fill="FFFFFF"/>
        </w:rPr>
      </w:pPr>
      <w:r w:rsidRPr="00FA0047">
        <w:rPr>
          <w:shd w:val="clear" w:color="auto" w:fill="FFFFFF"/>
        </w:rPr>
        <w:t>Performanța generală a platformei este critică datorită complexității calculelor ce vizează detectarea anomaliilor matematice. Timpul de răspuns al interfeței grafice la comutarea paginilor sau deschiderea formularelor nu trebuie să depășească bariera unei singure secunde pentru a asigura o navigare complet fluidă. În cazul procesării unei predicții singulare pe un model deja încărcat în memorie, rezultatul matematic final trebuie furnizat vizual utilizatorului într-un interval scurt, de cel mult două sau trei secunde. De asemenea, operațiunile de antrenare care pot dura zeci de minute sau chiar ore forțează sistemul să ruleze strict în fundal prin fire de execuție asincrone, asigurând operabilitatea continuă a platformei pentru restul funcționalităților fără a raporta blocaje la nivel de memorie</w:t>
      </w:r>
      <w:r w:rsidR="00C4225B" w:rsidRPr="00FA0047">
        <w:rPr>
          <w:shd w:val="clear" w:color="auto" w:fill="FFFFFF"/>
        </w:rPr>
        <w:t>.</w:t>
      </w:r>
    </w:p>
    <w:p w14:paraId="6BBE98FC" w14:textId="77777777" w:rsidR="00DA09BA" w:rsidRPr="00FA0047" w:rsidRDefault="00DA09BA" w:rsidP="00C4225B">
      <w:pPr>
        <w:rPr>
          <w:shd w:val="clear" w:color="auto" w:fill="FFFFFF"/>
        </w:rPr>
      </w:pPr>
    </w:p>
    <w:p w14:paraId="3CD630A6" w14:textId="209ABFD9" w:rsidR="0539EB6F" w:rsidRPr="00FA0047" w:rsidRDefault="0539EB6F" w:rsidP="00DA09BA">
      <w:pPr>
        <w:pStyle w:val="Heading2"/>
      </w:pPr>
      <w:bookmarkStart w:id="29" w:name="_Toc159317979"/>
      <w:r w:rsidRPr="00FA0047">
        <w:rPr>
          <w:rFonts w:eastAsia="system-ui"/>
        </w:rPr>
        <w:t>Cerințe de siguranță</w:t>
      </w:r>
      <w:bookmarkEnd w:id="29"/>
    </w:p>
    <w:p w14:paraId="14AB7775" w14:textId="5AA3E1C4" w:rsidR="0539EB6F" w:rsidRPr="00FA0047" w:rsidRDefault="003F6171" w:rsidP="0F3EDA96">
      <w:r w:rsidRPr="00FA0047">
        <w:rPr>
          <w:rFonts w:eastAsia="system-ui"/>
          <w:color w:val="0D0D0D" w:themeColor="text1" w:themeTint="F2"/>
        </w:rPr>
        <w:t>Pentru prevenirea oricărui prejudiciu de operare sau compromitere a fiabilității serverului la nivelul infrastructurii centrale, aplicația trebuie să recurgă la proceduri stricte de igienizare și carantină a fișierelor externe introduse de către vizitatori. Orice document atașat în format CSV va fi forțat să treacă prin mecanisme riguroase de parsare capabile să semnaleze și să neutralizeze tentativele ascunse destinate injecțiilor de cod malițios, protejând integral sistemul de operare al serverului vizat de preluări abuzive de control</w:t>
      </w:r>
      <w:r w:rsidR="0539EB6F" w:rsidRPr="00FA0047">
        <w:rPr>
          <w:rFonts w:eastAsia="system-ui"/>
          <w:color w:val="0D0D0D" w:themeColor="text1" w:themeTint="F2"/>
        </w:rPr>
        <w:t>.</w:t>
      </w:r>
    </w:p>
    <w:p w14:paraId="621F81EA" w14:textId="57753BD7" w:rsidR="0539EB6F" w:rsidRPr="00FA0047" w:rsidRDefault="0539EB6F" w:rsidP="00535397">
      <w:pPr>
        <w:pStyle w:val="Heading2"/>
      </w:pPr>
      <w:bookmarkStart w:id="30" w:name="_Toc159317980"/>
      <w:r w:rsidRPr="00FA0047">
        <w:rPr>
          <w:rFonts w:eastAsia="system-ui"/>
        </w:rPr>
        <w:t>Cerințe de securitate</w:t>
      </w:r>
      <w:bookmarkEnd w:id="30"/>
    </w:p>
    <w:p w14:paraId="1233DFAC" w14:textId="27D5BFAF" w:rsidR="0539EB6F" w:rsidRPr="00FA0047" w:rsidRDefault="003F6171" w:rsidP="0F3EDA96">
      <w:r w:rsidRPr="00FA0047">
        <w:rPr>
          <w:rFonts w:eastAsia="system-ui"/>
          <w:color w:val="0D0D0D" w:themeColor="text1" w:themeTint="F2"/>
        </w:rPr>
        <w:t>Siguranța identității și confidențialitatea interacțiunilor sunt considerate piloni fundamentali ai platformei. Orice înregistrare a unui nou cont va fi urmată invariabil de aplicarea unor algoritmi unilaterali de transformare criptografică asimetrică a parolelor, acestea fiind fizic imposibil de reconstituit din starea salvată în interiorul bazei de date. Regulile generale dispun ca accesul către uneltele de inteligență artificială, precum și vizualizarea componentelor de istoric al fișelor frauduloase generate anterior, să fie izolat riguros la nivel per-utilizator și condiționat categoric de permisiuni temporare oferite prin jetoane de tip JWT expirabile de la distanță</w:t>
      </w:r>
      <w:r w:rsidR="0539EB6F" w:rsidRPr="00FA0047">
        <w:rPr>
          <w:rFonts w:eastAsia="system-ui"/>
          <w:color w:val="0D0D0D" w:themeColor="text1" w:themeTint="F2"/>
        </w:rPr>
        <w:t>.</w:t>
      </w:r>
    </w:p>
    <w:p w14:paraId="6D1277CD" w14:textId="7BB3E0B0" w:rsidR="0539EB6F" w:rsidRPr="00FA0047" w:rsidRDefault="0539EB6F" w:rsidP="00535397">
      <w:pPr>
        <w:pStyle w:val="Heading2"/>
      </w:pPr>
      <w:bookmarkStart w:id="31" w:name="_Toc159317981"/>
      <w:r w:rsidRPr="00FA0047">
        <w:rPr>
          <w:rFonts w:eastAsia="system-ui"/>
        </w:rPr>
        <w:t>Atribute de calitate ale software-ului</w:t>
      </w:r>
      <w:bookmarkEnd w:id="31"/>
    </w:p>
    <w:p w14:paraId="38341111" w14:textId="7352CEDE" w:rsidR="0539EB6F" w:rsidRDefault="003F6171" w:rsidP="0F3EDA96">
      <w:pPr>
        <w:rPr>
          <w:rFonts w:eastAsia="system-ui"/>
          <w:color w:val="0D0D0D" w:themeColor="text1" w:themeTint="F2"/>
          <w:lang w:val="en-US"/>
        </w:rPr>
      </w:pPr>
      <w:r w:rsidRPr="00FA0047">
        <w:rPr>
          <w:rFonts w:eastAsia="system-ui"/>
          <w:color w:val="0D0D0D" w:themeColor="text1" w:themeTint="F2"/>
        </w:rPr>
        <w:t>Programul excelează conceptual prin prisma atributului fundamental al menționabilității excepționale datorate modularității strânse a fișierelor sursă. Prin structurarea independentă a claselor matematice în logici directoare distincte, aplicația software evidențiază o extensibilitate organică foarte ridicată, oferind specialiștilor libertatea absolută de a introduce și adapta cu extrem de multă ușurință noi generații progresive de algoritmi în interiorul mediului de stocare aservit, fără ca efortul să implice vreo adaptare profundă sau recompilare de fond a platformei vizuale folosite în mod curent de vizitatori</w:t>
      </w:r>
      <w:r w:rsidR="0539EB6F" w:rsidRPr="00FA0047">
        <w:rPr>
          <w:rFonts w:eastAsia="system-ui"/>
          <w:color w:val="0D0D0D" w:themeColor="text1" w:themeTint="F2"/>
        </w:rPr>
        <w:t>.</w:t>
      </w:r>
    </w:p>
    <w:p w14:paraId="619857B4" w14:textId="77777777" w:rsidR="00AD5EF7" w:rsidRDefault="00AD5EF7" w:rsidP="0F3EDA96">
      <w:pPr>
        <w:rPr>
          <w:rFonts w:eastAsia="system-ui"/>
          <w:color w:val="0D0D0D" w:themeColor="text1" w:themeTint="F2"/>
          <w:lang w:val="en-US"/>
        </w:rPr>
      </w:pPr>
    </w:p>
    <w:p w14:paraId="67EB1EA2" w14:textId="77777777" w:rsidR="00AD5EF7" w:rsidRDefault="00AD5EF7" w:rsidP="0F3EDA96">
      <w:pPr>
        <w:rPr>
          <w:rFonts w:eastAsia="system-ui"/>
          <w:color w:val="0D0D0D" w:themeColor="text1" w:themeTint="F2"/>
          <w:lang w:val="en-US"/>
        </w:rPr>
      </w:pPr>
    </w:p>
    <w:p w14:paraId="2BB15CA1" w14:textId="77777777" w:rsidR="00AD5EF7" w:rsidRDefault="00AD5EF7" w:rsidP="0F3EDA96">
      <w:pPr>
        <w:rPr>
          <w:rFonts w:eastAsia="system-ui"/>
          <w:color w:val="0D0D0D" w:themeColor="text1" w:themeTint="F2"/>
          <w:lang w:val="en-US"/>
        </w:rPr>
      </w:pPr>
    </w:p>
    <w:p w14:paraId="2FA19A99" w14:textId="77777777" w:rsidR="00AD5EF7" w:rsidRDefault="00AD5EF7" w:rsidP="0F3EDA96">
      <w:pPr>
        <w:rPr>
          <w:rFonts w:eastAsia="system-ui"/>
          <w:color w:val="0D0D0D" w:themeColor="text1" w:themeTint="F2"/>
          <w:lang w:val="en-US"/>
        </w:rPr>
      </w:pPr>
    </w:p>
    <w:p w14:paraId="3EB05C41" w14:textId="77777777" w:rsidR="00EE1CD4" w:rsidRDefault="00EE1CD4" w:rsidP="0F3EDA96">
      <w:pPr>
        <w:rPr>
          <w:lang w:val="en-US"/>
        </w:rPr>
      </w:pPr>
    </w:p>
    <w:p w14:paraId="5A45C59E" w14:textId="77777777" w:rsidR="00EE1CD4" w:rsidRDefault="00EE1CD4" w:rsidP="0F3EDA96">
      <w:pPr>
        <w:rPr>
          <w:lang w:val="en-US"/>
        </w:rPr>
      </w:pPr>
    </w:p>
    <w:p w14:paraId="41C5EC06" w14:textId="77777777" w:rsidR="00EE1CD4" w:rsidRPr="00AD5EF7" w:rsidRDefault="00EE1CD4" w:rsidP="0F3EDA96">
      <w:pPr>
        <w:rPr>
          <w:lang w:val="en-US"/>
        </w:rPr>
      </w:pPr>
    </w:p>
    <w:p w14:paraId="76671CF4" w14:textId="0B5AF60F" w:rsidR="0539EB6F" w:rsidRPr="00FA0047" w:rsidRDefault="0539EB6F" w:rsidP="00626ED1">
      <w:pPr>
        <w:pStyle w:val="Heading1"/>
      </w:pPr>
      <w:bookmarkStart w:id="32" w:name="_Toc159317982"/>
      <w:r w:rsidRPr="00FA0047">
        <w:rPr>
          <w:rFonts w:eastAsia="system-ui"/>
        </w:rPr>
        <w:lastRenderedPageBreak/>
        <w:t>Alte cerințe</w:t>
      </w:r>
      <w:bookmarkEnd w:id="32"/>
    </w:p>
    <w:p w14:paraId="6944A3A0" w14:textId="77777777" w:rsidR="00EE1CD4" w:rsidRDefault="00EE1CD4" w:rsidP="0F3EDA96">
      <w:pPr>
        <w:shd w:val="clear" w:color="auto" w:fill="FFFFFF" w:themeFill="background1"/>
        <w:rPr>
          <w:color w:val="0D0D0D"/>
          <w:shd w:val="clear" w:color="auto" w:fill="FFFFFF"/>
          <w:lang w:val="en-US"/>
        </w:rPr>
      </w:pPr>
    </w:p>
    <w:p w14:paraId="432823E1" w14:textId="05CECABF" w:rsidR="00DE209B" w:rsidRDefault="003F6171" w:rsidP="0F3EDA96">
      <w:pPr>
        <w:shd w:val="clear" w:color="auto" w:fill="FFFFFF" w:themeFill="background1"/>
        <w:rPr>
          <w:color w:val="0D0D0D"/>
          <w:shd w:val="clear" w:color="auto" w:fill="FFFFFF"/>
          <w:lang w:val="en-US"/>
        </w:rPr>
      </w:pPr>
      <w:r w:rsidRPr="00FA0047">
        <w:rPr>
          <w:color w:val="0D0D0D"/>
          <w:shd w:val="clear" w:color="auto" w:fill="FFFFFF"/>
        </w:rPr>
        <w:t>Alături de rigorile deja menționate, specificațiile proiectului pretind obligativitatea menținerii unor registre secvențiale pasive prin fișiere statice tipizate în format JSON. Funcționalitatea are ca nucleu salvarea indiciilor metrice și a rezultatelor per epocă rezultate la finalizea oricărui antrenament complet, permițând prin aceasta un instrument stabil de audiență externă a calității modelelor matematice, ferit complet de interacțiunile umane cu interfața platformei web și extrem de util ca material pur de studiu de cercetare adiacent lucrării teoretice aservite</w:t>
      </w:r>
      <w:r w:rsidR="00DE209B" w:rsidRPr="00FA0047">
        <w:rPr>
          <w:color w:val="0D0D0D"/>
          <w:shd w:val="clear" w:color="auto" w:fill="FFFFFF"/>
        </w:rPr>
        <w:t>.</w:t>
      </w:r>
    </w:p>
    <w:p w14:paraId="026E8B9A" w14:textId="77777777" w:rsidR="00AD5EF7" w:rsidRDefault="00AD5EF7" w:rsidP="0F3EDA96">
      <w:pPr>
        <w:shd w:val="clear" w:color="auto" w:fill="FFFFFF" w:themeFill="background1"/>
        <w:rPr>
          <w:color w:val="0D0D0D"/>
          <w:shd w:val="clear" w:color="auto" w:fill="FFFFFF"/>
          <w:lang w:val="en-US"/>
        </w:rPr>
      </w:pPr>
    </w:p>
    <w:p w14:paraId="5C9B463C" w14:textId="77777777" w:rsidR="00AD5EF7" w:rsidRDefault="00AD5EF7" w:rsidP="0F3EDA96">
      <w:pPr>
        <w:shd w:val="clear" w:color="auto" w:fill="FFFFFF" w:themeFill="background1"/>
        <w:rPr>
          <w:color w:val="0D0D0D"/>
          <w:shd w:val="clear" w:color="auto" w:fill="FFFFFF"/>
          <w:lang w:val="en-US"/>
        </w:rPr>
      </w:pPr>
    </w:p>
    <w:p w14:paraId="4370C60F" w14:textId="77777777" w:rsidR="00AD5EF7" w:rsidRDefault="00AD5EF7" w:rsidP="0F3EDA96">
      <w:pPr>
        <w:shd w:val="clear" w:color="auto" w:fill="FFFFFF" w:themeFill="background1"/>
        <w:rPr>
          <w:color w:val="0D0D0D"/>
          <w:shd w:val="clear" w:color="auto" w:fill="FFFFFF"/>
          <w:lang w:val="en-US"/>
        </w:rPr>
      </w:pPr>
    </w:p>
    <w:p w14:paraId="1C00BF32" w14:textId="77777777" w:rsidR="00AD5EF7" w:rsidRDefault="00AD5EF7" w:rsidP="0F3EDA96">
      <w:pPr>
        <w:shd w:val="clear" w:color="auto" w:fill="FFFFFF" w:themeFill="background1"/>
        <w:rPr>
          <w:color w:val="0D0D0D"/>
          <w:shd w:val="clear" w:color="auto" w:fill="FFFFFF"/>
          <w:lang w:val="en-US"/>
        </w:rPr>
      </w:pPr>
    </w:p>
    <w:p w14:paraId="7F1FFDCB" w14:textId="77777777" w:rsidR="00AD5EF7" w:rsidRDefault="00AD5EF7" w:rsidP="0F3EDA96">
      <w:pPr>
        <w:shd w:val="clear" w:color="auto" w:fill="FFFFFF" w:themeFill="background1"/>
        <w:rPr>
          <w:color w:val="0D0D0D"/>
          <w:shd w:val="clear" w:color="auto" w:fill="FFFFFF"/>
          <w:lang w:val="en-US"/>
        </w:rPr>
      </w:pPr>
    </w:p>
    <w:p w14:paraId="1C248703" w14:textId="77777777" w:rsidR="00AD5EF7" w:rsidRDefault="00AD5EF7" w:rsidP="0F3EDA96">
      <w:pPr>
        <w:shd w:val="clear" w:color="auto" w:fill="FFFFFF" w:themeFill="background1"/>
        <w:rPr>
          <w:color w:val="0D0D0D"/>
          <w:shd w:val="clear" w:color="auto" w:fill="FFFFFF"/>
          <w:lang w:val="en-US"/>
        </w:rPr>
      </w:pPr>
    </w:p>
    <w:p w14:paraId="2BBB3B4A" w14:textId="77777777" w:rsidR="00AD5EF7" w:rsidRDefault="00AD5EF7" w:rsidP="0F3EDA96">
      <w:pPr>
        <w:shd w:val="clear" w:color="auto" w:fill="FFFFFF" w:themeFill="background1"/>
        <w:rPr>
          <w:color w:val="0D0D0D"/>
          <w:shd w:val="clear" w:color="auto" w:fill="FFFFFF"/>
          <w:lang w:val="en-US"/>
        </w:rPr>
      </w:pPr>
    </w:p>
    <w:p w14:paraId="13BDC865" w14:textId="77777777" w:rsidR="00AD5EF7" w:rsidRDefault="00AD5EF7" w:rsidP="0F3EDA96">
      <w:pPr>
        <w:shd w:val="clear" w:color="auto" w:fill="FFFFFF" w:themeFill="background1"/>
        <w:rPr>
          <w:color w:val="0D0D0D"/>
          <w:shd w:val="clear" w:color="auto" w:fill="FFFFFF"/>
          <w:lang w:val="en-US"/>
        </w:rPr>
      </w:pPr>
    </w:p>
    <w:p w14:paraId="6AAC68A5" w14:textId="77777777" w:rsidR="00AD5EF7" w:rsidRDefault="00AD5EF7" w:rsidP="0F3EDA96">
      <w:pPr>
        <w:shd w:val="clear" w:color="auto" w:fill="FFFFFF" w:themeFill="background1"/>
        <w:rPr>
          <w:color w:val="0D0D0D"/>
          <w:shd w:val="clear" w:color="auto" w:fill="FFFFFF"/>
          <w:lang w:val="en-US"/>
        </w:rPr>
      </w:pPr>
    </w:p>
    <w:p w14:paraId="3063BB53" w14:textId="77777777" w:rsidR="00AD5EF7" w:rsidRDefault="00AD5EF7" w:rsidP="0F3EDA96">
      <w:pPr>
        <w:shd w:val="clear" w:color="auto" w:fill="FFFFFF" w:themeFill="background1"/>
        <w:rPr>
          <w:color w:val="0D0D0D"/>
          <w:shd w:val="clear" w:color="auto" w:fill="FFFFFF"/>
          <w:lang w:val="en-US"/>
        </w:rPr>
      </w:pPr>
    </w:p>
    <w:p w14:paraId="58FCB54A" w14:textId="77777777" w:rsidR="00AD5EF7" w:rsidRDefault="00AD5EF7" w:rsidP="0F3EDA96">
      <w:pPr>
        <w:shd w:val="clear" w:color="auto" w:fill="FFFFFF" w:themeFill="background1"/>
        <w:rPr>
          <w:color w:val="0D0D0D"/>
          <w:shd w:val="clear" w:color="auto" w:fill="FFFFFF"/>
          <w:lang w:val="en-US"/>
        </w:rPr>
      </w:pPr>
    </w:p>
    <w:p w14:paraId="7C3DCF99" w14:textId="77777777" w:rsidR="00AD5EF7" w:rsidRDefault="00AD5EF7" w:rsidP="0F3EDA96">
      <w:pPr>
        <w:shd w:val="clear" w:color="auto" w:fill="FFFFFF" w:themeFill="background1"/>
        <w:rPr>
          <w:color w:val="0D0D0D"/>
          <w:shd w:val="clear" w:color="auto" w:fill="FFFFFF"/>
          <w:lang w:val="en-US"/>
        </w:rPr>
      </w:pPr>
    </w:p>
    <w:p w14:paraId="6C6D0901" w14:textId="77777777" w:rsidR="00AD5EF7" w:rsidRDefault="00AD5EF7" w:rsidP="0F3EDA96">
      <w:pPr>
        <w:shd w:val="clear" w:color="auto" w:fill="FFFFFF" w:themeFill="background1"/>
        <w:rPr>
          <w:color w:val="0D0D0D"/>
          <w:shd w:val="clear" w:color="auto" w:fill="FFFFFF"/>
          <w:lang w:val="en-US"/>
        </w:rPr>
      </w:pPr>
    </w:p>
    <w:p w14:paraId="39391DBC" w14:textId="77777777" w:rsidR="00AD5EF7" w:rsidRDefault="00AD5EF7" w:rsidP="0F3EDA96">
      <w:pPr>
        <w:shd w:val="clear" w:color="auto" w:fill="FFFFFF" w:themeFill="background1"/>
        <w:rPr>
          <w:color w:val="0D0D0D"/>
          <w:shd w:val="clear" w:color="auto" w:fill="FFFFFF"/>
          <w:lang w:val="en-US"/>
        </w:rPr>
      </w:pPr>
    </w:p>
    <w:p w14:paraId="483B44A0" w14:textId="77777777" w:rsidR="00AD5EF7" w:rsidRDefault="00AD5EF7" w:rsidP="0F3EDA96">
      <w:pPr>
        <w:shd w:val="clear" w:color="auto" w:fill="FFFFFF" w:themeFill="background1"/>
        <w:rPr>
          <w:color w:val="0D0D0D"/>
          <w:shd w:val="clear" w:color="auto" w:fill="FFFFFF"/>
          <w:lang w:val="en-US"/>
        </w:rPr>
      </w:pPr>
    </w:p>
    <w:p w14:paraId="204DDB2D" w14:textId="77777777" w:rsidR="00AD5EF7" w:rsidRDefault="00AD5EF7" w:rsidP="0F3EDA96">
      <w:pPr>
        <w:shd w:val="clear" w:color="auto" w:fill="FFFFFF" w:themeFill="background1"/>
        <w:rPr>
          <w:color w:val="0D0D0D"/>
          <w:shd w:val="clear" w:color="auto" w:fill="FFFFFF"/>
          <w:lang w:val="en-US"/>
        </w:rPr>
      </w:pPr>
    </w:p>
    <w:p w14:paraId="121D0174" w14:textId="77777777" w:rsidR="00AD5EF7" w:rsidRDefault="00AD5EF7" w:rsidP="0F3EDA96">
      <w:pPr>
        <w:shd w:val="clear" w:color="auto" w:fill="FFFFFF" w:themeFill="background1"/>
        <w:rPr>
          <w:color w:val="0D0D0D"/>
          <w:shd w:val="clear" w:color="auto" w:fill="FFFFFF"/>
          <w:lang w:val="en-US"/>
        </w:rPr>
      </w:pPr>
    </w:p>
    <w:p w14:paraId="51591F0A" w14:textId="77777777" w:rsidR="00AD5EF7" w:rsidRDefault="00AD5EF7" w:rsidP="0F3EDA96">
      <w:pPr>
        <w:shd w:val="clear" w:color="auto" w:fill="FFFFFF" w:themeFill="background1"/>
        <w:rPr>
          <w:color w:val="0D0D0D"/>
          <w:shd w:val="clear" w:color="auto" w:fill="FFFFFF"/>
          <w:lang w:val="en-US"/>
        </w:rPr>
      </w:pPr>
    </w:p>
    <w:p w14:paraId="5CDA9A74" w14:textId="77777777" w:rsidR="00AD5EF7" w:rsidRDefault="00AD5EF7" w:rsidP="0F3EDA96">
      <w:pPr>
        <w:shd w:val="clear" w:color="auto" w:fill="FFFFFF" w:themeFill="background1"/>
        <w:rPr>
          <w:color w:val="0D0D0D"/>
          <w:shd w:val="clear" w:color="auto" w:fill="FFFFFF"/>
          <w:lang w:val="en-US"/>
        </w:rPr>
      </w:pPr>
    </w:p>
    <w:p w14:paraId="273E5A13" w14:textId="77777777" w:rsidR="00AD5EF7" w:rsidRDefault="00AD5EF7" w:rsidP="0F3EDA96">
      <w:pPr>
        <w:shd w:val="clear" w:color="auto" w:fill="FFFFFF" w:themeFill="background1"/>
        <w:rPr>
          <w:color w:val="0D0D0D"/>
          <w:shd w:val="clear" w:color="auto" w:fill="FFFFFF"/>
          <w:lang w:val="en-US"/>
        </w:rPr>
      </w:pPr>
    </w:p>
    <w:p w14:paraId="42762148" w14:textId="77777777" w:rsidR="00AD5EF7" w:rsidRDefault="00AD5EF7" w:rsidP="0F3EDA96">
      <w:pPr>
        <w:shd w:val="clear" w:color="auto" w:fill="FFFFFF" w:themeFill="background1"/>
        <w:rPr>
          <w:color w:val="0D0D0D"/>
          <w:shd w:val="clear" w:color="auto" w:fill="FFFFFF"/>
          <w:lang w:val="en-US"/>
        </w:rPr>
      </w:pPr>
    </w:p>
    <w:p w14:paraId="79E15F41" w14:textId="77777777" w:rsidR="00AD5EF7" w:rsidRDefault="00AD5EF7" w:rsidP="0F3EDA96">
      <w:pPr>
        <w:shd w:val="clear" w:color="auto" w:fill="FFFFFF" w:themeFill="background1"/>
        <w:rPr>
          <w:color w:val="0D0D0D"/>
          <w:shd w:val="clear" w:color="auto" w:fill="FFFFFF"/>
          <w:lang w:val="en-US"/>
        </w:rPr>
      </w:pPr>
    </w:p>
    <w:p w14:paraId="458586D9" w14:textId="77777777" w:rsidR="00AD5EF7" w:rsidRDefault="00AD5EF7" w:rsidP="0F3EDA96">
      <w:pPr>
        <w:shd w:val="clear" w:color="auto" w:fill="FFFFFF" w:themeFill="background1"/>
        <w:rPr>
          <w:color w:val="0D0D0D"/>
          <w:shd w:val="clear" w:color="auto" w:fill="FFFFFF"/>
          <w:lang w:val="en-US"/>
        </w:rPr>
      </w:pPr>
    </w:p>
    <w:p w14:paraId="5C95FA6B" w14:textId="77777777" w:rsidR="00AD5EF7" w:rsidRDefault="00AD5EF7" w:rsidP="0F3EDA96">
      <w:pPr>
        <w:shd w:val="clear" w:color="auto" w:fill="FFFFFF" w:themeFill="background1"/>
        <w:rPr>
          <w:color w:val="0D0D0D"/>
          <w:shd w:val="clear" w:color="auto" w:fill="FFFFFF"/>
          <w:lang w:val="en-US"/>
        </w:rPr>
      </w:pPr>
    </w:p>
    <w:p w14:paraId="33093350" w14:textId="77777777" w:rsidR="00AD5EF7" w:rsidRDefault="00AD5EF7" w:rsidP="0F3EDA96">
      <w:pPr>
        <w:shd w:val="clear" w:color="auto" w:fill="FFFFFF" w:themeFill="background1"/>
        <w:rPr>
          <w:color w:val="0D0D0D"/>
          <w:shd w:val="clear" w:color="auto" w:fill="FFFFFF"/>
          <w:lang w:val="en-US"/>
        </w:rPr>
      </w:pPr>
    </w:p>
    <w:p w14:paraId="09330E20" w14:textId="77777777" w:rsidR="00AD5EF7" w:rsidRDefault="00AD5EF7" w:rsidP="0F3EDA96">
      <w:pPr>
        <w:shd w:val="clear" w:color="auto" w:fill="FFFFFF" w:themeFill="background1"/>
        <w:rPr>
          <w:color w:val="0D0D0D"/>
          <w:shd w:val="clear" w:color="auto" w:fill="FFFFFF"/>
          <w:lang w:val="en-US"/>
        </w:rPr>
      </w:pPr>
    </w:p>
    <w:p w14:paraId="67514C6C" w14:textId="77777777" w:rsidR="00AD5EF7" w:rsidRDefault="00AD5EF7" w:rsidP="0F3EDA96">
      <w:pPr>
        <w:shd w:val="clear" w:color="auto" w:fill="FFFFFF" w:themeFill="background1"/>
        <w:rPr>
          <w:color w:val="0D0D0D"/>
          <w:shd w:val="clear" w:color="auto" w:fill="FFFFFF"/>
          <w:lang w:val="en-US"/>
        </w:rPr>
      </w:pPr>
    </w:p>
    <w:p w14:paraId="1DCAE994" w14:textId="77777777" w:rsidR="00AD5EF7" w:rsidRDefault="00AD5EF7" w:rsidP="0F3EDA96">
      <w:pPr>
        <w:shd w:val="clear" w:color="auto" w:fill="FFFFFF" w:themeFill="background1"/>
        <w:rPr>
          <w:color w:val="0D0D0D"/>
          <w:shd w:val="clear" w:color="auto" w:fill="FFFFFF"/>
          <w:lang w:val="en-US"/>
        </w:rPr>
      </w:pPr>
    </w:p>
    <w:p w14:paraId="315A9DB5" w14:textId="77777777" w:rsidR="00AD5EF7" w:rsidRDefault="00AD5EF7" w:rsidP="0F3EDA96">
      <w:pPr>
        <w:shd w:val="clear" w:color="auto" w:fill="FFFFFF" w:themeFill="background1"/>
        <w:rPr>
          <w:color w:val="0D0D0D"/>
          <w:shd w:val="clear" w:color="auto" w:fill="FFFFFF"/>
          <w:lang w:val="en-US"/>
        </w:rPr>
      </w:pPr>
    </w:p>
    <w:p w14:paraId="30E11090" w14:textId="77777777" w:rsidR="00AD5EF7" w:rsidRDefault="00AD5EF7" w:rsidP="0F3EDA96">
      <w:pPr>
        <w:shd w:val="clear" w:color="auto" w:fill="FFFFFF" w:themeFill="background1"/>
        <w:rPr>
          <w:color w:val="0D0D0D"/>
          <w:shd w:val="clear" w:color="auto" w:fill="FFFFFF"/>
          <w:lang w:val="en-US"/>
        </w:rPr>
      </w:pPr>
    </w:p>
    <w:p w14:paraId="0CBEAC39" w14:textId="77777777" w:rsidR="00AD5EF7" w:rsidRDefault="00AD5EF7" w:rsidP="0F3EDA96">
      <w:pPr>
        <w:shd w:val="clear" w:color="auto" w:fill="FFFFFF" w:themeFill="background1"/>
        <w:rPr>
          <w:color w:val="0D0D0D"/>
          <w:shd w:val="clear" w:color="auto" w:fill="FFFFFF"/>
          <w:lang w:val="en-US"/>
        </w:rPr>
      </w:pPr>
    </w:p>
    <w:p w14:paraId="3393B00A" w14:textId="77777777" w:rsidR="00AD5EF7" w:rsidRDefault="00AD5EF7" w:rsidP="0F3EDA96">
      <w:pPr>
        <w:shd w:val="clear" w:color="auto" w:fill="FFFFFF" w:themeFill="background1"/>
        <w:rPr>
          <w:color w:val="0D0D0D"/>
          <w:shd w:val="clear" w:color="auto" w:fill="FFFFFF"/>
          <w:lang w:val="en-US"/>
        </w:rPr>
      </w:pPr>
    </w:p>
    <w:p w14:paraId="68CC747D" w14:textId="77777777" w:rsidR="00AD5EF7" w:rsidRDefault="00AD5EF7" w:rsidP="0F3EDA96">
      <w:pPr>
        <w:shd w:val="clear" w:color="auto" w:fill="FFFFFF" w:themeFill="background1"/>
        <w:rPr>
          <w:color w:val="0D0D0D"/>
          <w:shd w:val="clear" w:color="auto" w:fill="FFFFFF"/>
          <w:lang w:val="en-US"/>
        </w:rPr>
      </w:pPr>
    </w:p>
    <w:p w14:paraId="6F033973" w14:textId="77777777" w:rsidR="00AD5EF7" w:rsidRDefault="00AD5EF7" w:rsidP="0F3EDA96">
      <w:pPr>
        <w:shd w:val="clear" w:color="auto" w:fill="FFFFFF" w:themeFill="background1"/>
        <w:rPr>
          <w:color w:val="0D0D0D"/>
          <w:shd w:val="clear" w:color="auto" w:fill="FFFFFF"/>
          <w:lang w:val="en-US"/>
        </w:rPr>
      </w:pPr>
    </w:p>
    <w:p w14:paraId="01CC331C" w14:textId="77777777" w:rsidR="00AD5EF7" w:rsidRDefault="00AD5EF7" w:rsidP="0F3EDA96">
      <w:pPr>
        <w:shd w:val="clear" w:color="auto" w:fill="FFFFFF" w:themeFill="background1"/>
        <w:rPr>
          <w:color w:val="0D0D0D"/>
          <w:shd w:val="clear" w:color="auto" w:fill="FFFFFF"/>
          <w:lang w:val="en-US"/>
        </w:rPr>
      </w:pPr>
    </w:p>
    <w:p w14:paraId="29D792C4" w14:textId="77777777" w:rsidR="00AD5EF7" w:rsidRDefault="00AD5EF7" w:rsidP="0F3EDA96">
      <w:pPr>
        <w:shd w:val="clear" w:color="auto" w:fill="FFFFFF" w:themeFill="background1"/>
        <w:rPr>
          <w:color w:val="0D0D0D"/>
          <w:shd w:val="clear" w:color="auto" w:fill="FFFFFF"/>
          <w:lang w:val="en-US"/>
        </w:rPr>
      </w:pPr>
    </w:p>
    <w:p w14:paraId="2A62EBA3" w14:textId="77777777" w:rsidR="00AD5EF7" w:rsidRDefault="00AD5EF7" w:rsidP="0F3EDA96">
      <w:pPr>
        <w:shd w:val="clear" w:color="auto" w:fill="FFFFFF" w:themeFill="background1"/>
        <w:rPr>
          <w:color w:val="0D0D0D"/>
          <w:shd w:val="clear" w:color="auto" w:fill="FFFFFF"/>
          <w:lang w:val="en-US"/>
        </w:rPr>
      </w:pPr>
    </w:p>
    <w:p w14:paraId="2497F566" w14:textId="77777777" w:rsidR="00AD5EF7" w:rsidRDefault="00AD5EF7" w:rsidP="0F3EDA96">
      <w:pPr>
        <w:shd w:val="clear" w:color="auto" w:fill="FFFFFF" w:themeFill="background1"/>
        <w:rPr>
          <w:color w:val="0D0D0D"/>
          <w:shd w:val="clear" w:color="auto" w:fill="FFFFFF"/>
          <w:lang w:val="en-US"/>
        </w:rPr>
      </w:pPr>
    </w:p>
    <w:p w14:paraId="53038F25" w14:textId="77777777" w:rsidR="00AD5EF7" w:rsidRDefault="00AD5EF7" w:rsidP="0F3EDA96">
      <w:pPr>
        <w:shd w:val="clear" w:color="auto" w:fill="FFFFFF" w:themeFill="background1"/>
        <w:rPr>
          <w:color w:val="0D0D0D"/>
          <w:shd w:val="clear" w:color="auto" w:fill="FFFFFF"/>
          <w:lang w:val="en-US"/>
        </w:rPr>
      </w:pPr>
    </w:p>
    <w:p w14:paraId="2C928347" w14:textId="77777777" w:rsidR="00AD5EF7" w:rsidRDefault="00AD5EF7" w:rsidP="0F3EDA96">
      <w:pPr>
        <w:shd w:val="clear" w:color="auto" w:fill="FFFFFF" w:themeFill="background1"/>
        <w:rPr>
          <w:color w:val="0D0D0D"/>
          <w:shd w:val="clear" w:color="auto" w:fill="FFFFFF"/>
          <w:lang w:val="en-US"/>
        </w:rPr>
      </w:pPr>
    </w:p>
    <w:p w14:paraId="519A4EF6" w14:textId="77777777" w:rsidR="00AD5EF7" w:rsidRDefault="00AD5EF7" w:rsidP="0F3EDA96">
      <w:pPr>
        <w:shd w:val="clear" w:color="auto" w:fill="FFFFFF" w:themeFill="background1"/>
        <w:rPr>
          <w:color w:val="0D0D0D"/>
          <w:shd w:val="clear" w:color="auto" w:fill="FFFFFF"/>
          <w:lang w:val="en-US"/>
        </w:rPr>
      </w:pPr>
    </w:p>
    <w:p w14:paraId="0C5F03B0" w14:textId="77777777" w:rsidR="00AD5EF7" w:rsidRDefault="00AD5EF7" w:rsidP="0F3EDA96">
      <w:pPr>
        <w:shd w:val="clear" w:color="auto" w:fill="FFFFFF" w:themeFill="background1"/>
        <w:rPr>
          <w:color w:val="0D0D0D"/>
          <w:shd w:val="clear" w:color="auto" w:fill="FFFFFF"/>
          <w:lang w:val="en-US"/>
        </w:rPr>
      </w:pPr>
    </w:p>
    <w:p w14:paraId="606F1978" w14:textId="77777777" w:rsidR="00AD5EF7" w:rsidRPr="00AD5EF7" w:rsidRDefault="00AD5EF7" w:rsidP="0F3EDA96">
      <w:pPr>
        <w:shd w:val="clear" w:color="auto" w:fill="FFFFFF" w:themeFill="background1"/>
        <w:rPr>
          <w:color w:val="0D0D0D"/>
          <w:shd w:val="clear" w:color="auto" w:fill="FFFFFF"/>
          <w:lang w:val="en-US"/>
        </w:rPr>
      </w:pPr>
    </w:p>
    <w:p w14:paraId="4B9DE723" w14:textId="77777777" w:rsidR="004353D2" w:rsidRPr="00FA0047" w:rsidRDefault="004353D2" w:rsidP="0F3EDA96">
      <w:pPr>
        <w:shd w:val="clear" w:color="auto" w:fill="FFFFFF" w:themeFill="background1"/>
        <w:rPr>
          <w:rFonts w:eastAsia="system-ui"/>
          <w:color w:val="0D0D0D" w:themeColor="text1" w:themeTint="F2"/>
        </w:rPr>
      </w:pPr>
    </w:p>
    <w:p w14:paraId="36B775F8" w14:textId="458EED23" w:rsidR="004353D2" w:rsidRPr="00FA0047" w:rsidRDefault="004353D2" w:rsidP="004353D2">
      <w:pPr>
        <w:pStyle w:val="Heading1"/>
        <w:spacing w:before="0"/>
        <w:rPr>
          <w:rFonts w:eastAsia="system-ui"/>
        </w:rPr>
      </w:pPr>
      <w:bookmarkStart w:id="33" w:name="_Toc159317983"/>
      <w:r w:rsidRPr="00FA0047">
        <w:rPr>
          <w:rFonts w:eastAsia="system-ui"/>
        </w:rPr>
        <w:t>Anexe</w:t>
      </w:r>
      <w:bookmarkEnd w:id="33"/>
    </w:p>
    <w:p w14:paraId="52FAE92C" w14:textId="051FF99C" w:rsidR="004353D2" w:rsidRPr="00FA0047" w:rsidRDefault="004353D2" w:rsidP="004353D2">
      <w:pPr>
        <w:pStyle w:val="Heading2"/>
        <w:rPr>
          <w:rFonts w:eastAsia="system-ui"/>
        </w:rPr>
      </w:pPr>
      <w:bookmarkStart w:id="34" w:name="_Toc159317984"/>
      <w:r w:rsidRPr="00FA0047">
        <w:rPr>
          <w:rFonts w:eastAsia="system-ui"/>
        </w:rPr>
        <w:t>Anexa A: Glosar</w:t>
      </w:r>
      <w:bookmarkEnd w:id="34"/>
    </w:p>
    <w:p w14:paraId="1075A96A" w14:textId="4509F63C" w:rsidR="004353D2" w:rsidRPr="00FA0047" w:rsidRDefault="003F6171" w:rsidP="004353D2">
      <w:pPr>
        <w:shd w:val="clear" w:color="auto" w:fill="FFFFFF" w:themeFill="background1"/>
        <w:rPr>
          <w:rFonts w:eastAsia="system-ui"/>
          <w:color w:val="0D0D0D" w:themeColor="text1" w:themeTint="F2"/>
          <w:lang w:val="ro-RO"/>
        </w:rPr>
      </w:pPr>
      <w:r w:rsidRPr="00FA0047">
        <w:rPr>
          <w:rFonts w:eastAsia="system-ui"/>
          <w:color w:val="0D0D0D" w:themeColor="text1" w:themeTint="F2"/>
        </w:rPr>
        <w:t>Materialul teoretic face uz de un limbaj informatic specializat, incluzând sub umbrela sa conceptuală sintagme precum Rețele Neuronale Convoluționale, definite ca structuri complexe menite recunoașterii aprofundate a paternurilor extrase în cazul nostru din secvențe tranzacționale liniare. Regăsim de asemenea termenul de memorie de tip Long Short-Term Memory, aceasta din urmă făcând referire la arhitecturi asertive concepute pentru păstrarea elementelor de influență la distanțe temporale lungi în fluxul banilor. Referirile frecvente către tehnologiile de tip XGBoost sau Random Forest desemnează clase aparte de inteligență decizională, unde prelucrarea se bifurcă și se votează agregat de-a lungul unui ansamblu extrem de stufos de arbori matematici aleatori</w:t>
      </w:r>
      <w:r w:rsidRPr="00FA0047">
        <w:rPr>
          <w:rFonts w:eastAsia="system-ui"/>
          <w:color w:val="0D0D0D" w:themeColor="text1" w:themeTint="F2"/>
          <w:lang w:val="ro-RO"/>
        </w:rPr>
        <w:t>.</w:t>
      </w:r>
    </w:p>
    <w:p w14:paraId="0CF0F764" w14:textId="77777777" w:rsidR="004353D2" w:rsidRPr="00FA0047" w:rsidRDefault="004353D2" w:rsidP="004353D2">
      <w:pPr>
        <w:pStyle w:val="Heading2"/>
        <w:rPr>
          <w:rFonts w:eastAsia="system-ui"/>
        </w:rPr>
      </w:pPr>
      <w:bookmarkStart w:id="35" w:name="_Toc159317985"/>
      <w:r w:rsidRPr="00FA0047">
        <w:rPr>
          <w:rFonts w:eastAsia="system-ui"/>
        </w:rPr>
        <w:t>Anexa B: Modele de Analiză</w:t>
      </w:r>
      <w:bookmarkEnd w:id="35"/>
    </w:p>
    <w:p w14:paraId="6925CDFB" w14:textId="7E932663" w:rsidR="004353D2" w:rsidRPr="00FA0047" w:rsidRDefault="003F6171" w:rsidP="004353D2">
      <w:pPr>
        <w:shd w:val="clear" w:color="auto" w:fill="FFFFFF" w:themeFill="background1"/>
        <w:rPr>
          <w:rFonts w:eastAsia="system-ui"/>
          <w:color w:val="0D0D0D" w:themeColor="text1" w:themeTint="F2"/>
          <w:lang w:val="ro-RO"/>
        </w:rPr>
      </w:pPr>
      <w:r w:rsidRPr="00FA0047">
        <w:rPr>
          <w:rFonts w:eastAsia="system-ui"/>
          <w:color w:val="0D0D0D" w:themeColor="text1" w:themeTint="F2"/>
        </w:rPr>
        <w:t>Acest segment din documentație, rezervat materialelor ilustrative de sinteză, are rolul cert al înglobării viitoare a schemelor ierarhice și reprezentărilor logice menite clarificării aspectelor de integrare. Aici își vor face loc ulterior schemele care mapează exact deplasarea entităților prin arhiva relațională a bazei de date subordonate, ilustratele de navigare a ferestrelor aplicației ce expun drumul cel mai scurt între inițierea unui profil de utilizator și generarea prelucrărilor comparative finale, respectiv arhitectura generală a claselor utilizate pe parcursul conceperii motorului principal bazat pe învățarea automată generalizată</w:t>
      </w:r>
      <w:r w:rsidRPr="00FA0047">
        <w:rPr>
          <w:rFonts w:eastAsia="system-ui"/>
          <w:color w:val="0D0D0D" w:themeColor="text1" w:themeTint="F2"/>
          <w:lang w:val="ro-RO"/>
        </w:rPr>
        <w:t>.</w:t>
      </w:r>
    </w:p>
    <w:p w14:paraId="6A5BF8C9" w14:textId="77777777" w:rsidR="004353D2" w:rsidRPr="00FA0047" w:rsidRDefault="004353D2" w:rsidP="004353D2">
      <w:pPr>
        <w:pStyle w:val="Heading2"/>
        <w:rPr>
          <w:rFonts w:eastAsia="system-ui"/>
        </w:rPr>
      </w:pPr>
      <w:bookmarkStart w:id="36" w:name="_Toc159317986"/>
      <w:r w:rsidRPr="00FA0047">
        <w:rPr>
          <w:rFonts w:eastAsia="system-ui"/>
        </w:rPr>
        <w:t>Anexa C: Listă de Probleme</w:t>
      </w:r>
      <w:bookmarkEnd w:id="36"/>
    </w:p>
    <w:p w14:paraId="051B3286" w14:textId="533B36D3" w:rsidR="004353D2" w:rsidRPr="00FA0047" w:rsidRDefault="003F6171" w:rsidP="004353D2">
      <w:pPr>
        <w:shd w:val="clear" w:color="auto" w:fill="FFFFFF" w:themeFill="background1"/>
        <w:rPr>
          <w:rFonts w:eastAsia="system-ui"/>
          <w:color w:val="0D0D0D" w:themeColor="text1" w:themeTint="F2"/>
          <w:lang w:val="ro-RO"/>
        </w:rPr>
      </w:pPr>
      <w:r w:rsidRPr="00FA0047">
        <w:rPr>
          <w:rFonts w:eastAsia="system-ui"/>
          <w:color w:val="0D0D0D" w:themeColor="text1" w:themeTint="F2"/>
        </w:rPr>
        <w:t>Documentul curent admite reținerea unui registru activ al cerințelor de perfecționare metodologică rămase temporar sub stadiu exploratoriu. Aceste provocări reunesc dezbateri actualizate permanent privind reglarea ideală a volumelor de analiză a lărgimii de bandă asociate conexiunii cu transmisii constante fără a dăuna cadenței vizuale a browserului, dar reunesc în aceeași oală analitică de actualitate și necesitatea identificării valorilor hiperparametrice care să balanseze perfect riscul de supraînvățare observat marginal la rețelele extrem de adânci supuse pe grafice în comparațiile preliminare unor simulări cu elemente tranzacționale complet sintetice nespecifice scenariilor bancare simulate cu risc maxim</w:t>
      </w:r>
      <w:r w:rsidRPr="00FA0047">
        <w:rPr>
          <w:rFonts w:eastAsia="system-ui"/>
          <w:color w:val="0D0D0D" w:themeColor="text1" w:themeTint="F2"/>
          <w:lang w:val="ro-RO"/>
        </w:rPr>
        <w:t>.</w:t>
      </w:r>
    </w:p>
    <w:p w14:paraId="3C1255B5" w14:textId="77777777" w:rsidR="004353D2" w:rsidRPr="00FA0047" w:rsidRDefault="004353D2" w:rsidP="0F3EDA96">
      <w:pPr>
        <w:shd w:val="clear" w:color="auto" w:fill="FFFFFF" w:themeFill="background1"/>
        <w:rPr>
          <w:rFonts w:eastAsia="system-ui"/>
          <w:color w:val="0D0D0D" w:themeColor="text1" w:themeTint="F2"/>
        </w:rPr>
      </w:pPr>
    </w:p>
    <w:p w14:paraId="11CF6A39" w14:textId="7F4085AA" w:rsidR="0F3EDA96" w:rsidRPr="00FA0047" w:rsidRDefault="0F3EDA96" w:rsidP="0F3EDA96">
      <w:pPr>
        <w:spacing w:line="259" w:lineRule="auto"/>
        <w:rPr>
          <w:b/>
          <w:bCs/>
        </w:rPr>
      </w:pPr>
    </w:p>
    <w:p w14:paraId="07D8A500" w14:textId="77777777" w:rsidR="004346CE" w:rsidRPr="00FA0047" w:rsidRDefault="004346CE" w:rsidP="000D47B1">
      <w:pPr>
        <w:spacing w:before="100" w:beforeAutospacing="1" w:after="100" w:afterAutospacing="1"/>
        <w:rPr>
          <w:lang w:val="en-US"/>
        </w:rPr>
      </w:pPr>
      <w:r w:rsidRPr="00FA0047">
        <w:rPr>
          <w:lang w:val="en-US"/>
        </w:rPr>
        <w:t xml:space="preserve"> </w:t>
      </w:r>
    </w:p>
    <w:sectPr w:rsidR="004346CE" w:rsidRPr="00FA0047" w:rsidSect="003D6D78">
      <w:footerReference w:type="even" r:id="rId11"/>
      <w:footerReference w:type="default" r:id="rId12"/>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D979B" w14:textId="77777777" w:rsidR="008807FA" w:rsidRDefault="008807FA">
      <w:r>
        <w:separator/>
      </w:r>
    </w:p>
  </w:endnote>
  <w:endnote w:type="continuationSeparator" w:id="0">
    <w:p w14:paraId="7902A326" w14:textId="77777777" w:rsidR="008807FA" w:rsidRDefault="008807FA">
      <w:r>
        <w:continuationSeparator/>
      </w:r>
    </w:p>
  </w:endnote>
  <w:endnote w:type="continuationNotice" w:id="1">
    <w:p w14:paraId="46E3E38C" w14:textId="77777777" w:rsidR="008807FA" w:rsidRDefault="008807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ystem-ui">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194B739D"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14:paraId="52A08FD1" w14:textId="77777777" w:rsidR="00FC3392" w:rsidRPr="00F37EB6" w:rsidRDefault="00FC3392" w:rsidP="00F9535E">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E7507" w14:textId="77777777" w:rsidR="008807FA" w:rsidRDefault="008807FA">
      <w:r>
        <w:separator/>
      </w:r>
    </w:p>
  </w:footnote>
  <w:footnote w:type="continuationSeparator" w:id="0">
    <w:p w14:paraId="687551C7" w14:textId="77777777" w:rsidR="008807FA" w:rsidRDefault="008807FA">
      <w:r>
        <w:continuationSeparator/>
      </w:r>
    </w:p>
  </w:footnote>
  <w:footnote w:type="continuationNotice" w:id="1">
    <w:p w14:paraId="5FD2F5B6" w14:textId="77777777" w:rsidR="008807FA" w:rsidRDefault="008807F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B83A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A78C72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0465F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2562D0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3E864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292C15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06C7B5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12C94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CA266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F7634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1DCA1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105CF"/>
    <w:multiLevelType w:val="multilevel"/>
    <w:tmpl w:val="ED9C2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D450C"/>
    <w:multiLevelType w:val="multilevel"/>
    <w:tmpl w:val="34343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BF6E2D"/>
    <w:multiLevelType w:val="multilevel"/>
    <w:tmpl w:val="F3B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7CA23"/>
    <w:multiLevelType w:val="hybridMultilevel"/>
    <w:tmpl w:val="BDA4B26E"/>
    <w:lvl w:ilvl="0" w:tplc="A702A520">
      <w:start w:val="1"/>
      <w:numFmt w:val="decimal"/>
      <w:lvlText w:val="%1"/>
      <w:lvlJc w:val="left"/>
      <w:pPr>
        <w:ind w:left="720" w:hanging="360"/>
      </w:pPr>
    </w:lvl>
    <w:lvl w:ilvl="1" w:tplc="327C2D28">
      <w:start w:val="1"/>
      <w:numFmt w:val="lowerLetter"/>
      <w:lvlText w:val="%2."/>
      <w:lvlJc w:val="left"/>
      <w:pPr>
        <w:ind w:left="1440" w:hanging="360"/>
      </w:pPr>
    </w:lvl>
    <w:lvl w:ilvl="2" w:tplc="BDF85EBC">
      <w:start w:val="1"/>
      <w:numFmt w:val="lowerRoman"/>
      <w:lvlText w:val="%3."/>
      <w:lvlJc w:val="right"/>
      <w:pPr>
        <w:ind w:left="2160" w:hanging="180"/>
      </w:pPr>
    </w:lvl>
    <w:lvl w:ilvl="3" w:tplc="C81C70B2">
      <w:start w:val="1"/>
      <w:numFmt w:val="decimal"/>
      <w:lvlText w:val="%4."/>
      <w:lvlJc w:val="left"/>
      <w:pPr>
        <w:ind w:left="2880" w:hanging="360"/>
      </w:pPr>
    </w:lvl>
    <w:lvl w:ilvl="4" w:tplc="BF06D632">
      <w:start w:val="1"/>
      <w:numFmt w:val="lowerLetter"/>
      <w:lvlText w:val="%5."/>
      <w:lvlJc w:val="left"/>
      <w:pPr>
        <w:ind w:left="3600" w:hanging="360"/>
      </w:pPr>
    </w:lvl>
    <w:lvl w:ilvl="5" w:tplc="D3A03530">
      <w:start w:val="1"/>
      <w:numFmt w:val="lowerRoman"/>
      <w:lvlText w:val="%6."/>
      <w:lvlJc w:val="right"/>
      <w:pPr>
        <w:ind w:left="4320" w:hanging="180"/>
      </w:pPr>
    </w:lvl>
    <w:lvl w:ilvl="6" w:tplc="BD54F050">
      <w:start w:val="1"/>
      <w:numFmt w:val="decimal"/>
      <w:lvlText w:val="%7."/>
      <w:lvlJc w:val="left"/>
      <w:pPr>
        <w:ind w:left="5040" w:hanging="360"/>
      </w:pPr>
    </w:lvl>
    <w:lvl w:ilvl="7" w:tplc="DE38CD74">
      <w:start w:val="1"/>
      <w:numFmt w:val="lowerLetter"/>
      <w:lvlText w:val="%8."/>
      <w:lvlJc w:val="left"/>
      <w:pPr>
        <w:ind w:left="5760" w:hanging="360"/>
      </w:pPr>
    </w:lvl>
    <w:lvl w:ilvl="8" w:tplc="90DCB7C6">
      <w:start w:val="1"/>
      <w:numFmt w:val="lowerRoman"/>
      <w:lvlText w:val="%9."/>
      <w:lvlJc w:val="right"/>
      <w:pPr>
        <w:ind w:left="6480" w:hanging="180"/>
      </w:pPr>
    </w:lvl>
  </w:abstractNum>
  <w:abstractNum w:abstractNumId="15" w15:restartNumberingAfterBreak="0">
    <w:nsid w:val="0E82526F"/>
    <w:multiLevelType w:val="multilevel"/>
    <w:tmpl w:val="71369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2002CF8"/>
    <w:multiLevelType w:val="multilevel"/>
    <w:tmpl w:val="AFF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21CE4"/>
    <w:multiLevelType w:val="hybridMultilevel"/>
    <w:tmpl w:val="65B66F80"/>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9" w15:restartNumberingAfterBreak="0">
    <w:nsid w:val="1B181DF8"/>
    <w:multiLevelType w:val="multilevel"/>
    <w:tmpl w:val="B59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86032"/>
    <w:multiLevelType w:val="multilevel"/>
    <w:tmpl w:val="033C59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26640387"/>
    <w:multiLevelType w:val="multilevel"/>
    <w:tmpl w:val="08BEB9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B2C75FE"/>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2D014359"/>
    <w:multiLevelType w:val="hybridMultilevel"/>
    <w:tmpl w:val="DAB86D9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2F4E1105"/>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5" w15:restartNumberingAfterBreak="0">
    <w:nsid w:val="341D043F"/>
    <w:multiLevelType w:val="hybridMultilevel"/>
    <w:tmpl w:val="4DA2C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5E4B25"/>
    <w:multiLevelType w:val="hybridMultilevel"/>
    <w:tmpl w:val="6C9AF10E"/>
    <w:lvl w:ilvl="0" w:tplc="5C00DDEA">
      <w:start w:val="1"/>
      <w:numFmt w:val="decimal"/>
      <w:lvlText w:val="%1"/>
      <w:lvlJc w:val="left"/>
      <w:pPr>
        <w:ind w:left="720" w:hanging="360"/>
      </w:pPr>
    </w:lvl>
    <w:lvl w:ilvl="1" w:tplc="0B96B86A">
      <w:start w:val="1"/>
      <w:numFmt w:val="lowerLetter"/>
      <w:lvlText w:val="%2."/>
      <w:lvlJc w:val="left"/>
      <w:pPr>
        <w:ind w:left="1440" w:hanging="360"/>
      </w:pPr>
    </w:lvl>
    <w:lvl w:ilvl="2" w:tplc="4B70846E">
      <w:start w:val="1"/>
      <w:numFmt w:val="lowerRoman"/>
      <w:lvlText w:val="%3."/>
      <w:lvlJc w:val="right"/>
      <w:pPr>
        <w:ind w:left="2160" w:hanging="180"/>
      </w:pPr>
    </w:lvl>
    <w:lvl w:ilvl="3" w:tplc="0434B202">
      <w:start w:val="1"/>
      <w:numFmt w:val="decimal"/>
      <w:lvlText w:val="%4."/>
      <w:lvlJc w:val="left"/>
      <w:pPr>
        <w:ind w:left="2880" w:hanging="360"/>
      </w:pPr>
    </w:lvl>
    <w:lvl w:ilvl="4" w:tplc="960E049A">
      <w:start w:val="1"/>
      <w:numFmt w:val="lowerLetter"/>
      <w:lvlText w:val="%5."/>
      <w:lvlJc w:val="left"/>
      <w:pPr>
        <w:ind w:left="3600" w:hanging="360"/>
      </w:pPr>
    </w:lvl>
    <w:lvl w:ilvl="5" w:tplc="C9905534">
      <w:start w:val="1"/>
      <w:numFmt w:val="lowerRoman"/>
      <w:lvlText w:val="%6."/>
      <w:lvlJc w:val="right"/>
      <w:pPr>
        <w:ind w:left="4320" w:hanging="180"/>
      </w:pPr>
    </w:lvl>
    <w:lvl w:ilvl="6" w:tplc="0748CA16">
      <w:start w:val="1"/>
      <w:numFmt w:val="decimal"/>
      <w:lvlText w:val="%7."/>
      <w:lvlJc w:val="left"/>
      <w:pPr>
        <w:ind w:left="5040" w:hanging="360"/>
      </w:pPr>
    </w:lvl>
    <w:lvl w:ilvl="7" w:tplc="4F6691A2">
      <w:start w:val="1"/>
      <w:numFmt w:val="lowerLetter"/>
      <w:lvlText w:val="%8."/>
      <w:lvlJc w:val="left"/>
      <w:pPr>
        <w:ind w:left="5760" w:hanging="360"/>
      </w:pPr>
    </w:lvl>
    <w:lvl w:ilvl="8" w:tplc="7A126E2C">
      <w:start w:val="1"/>
      <w:numFmt w:val="lowerRoman"/>
      <w:lvlText w:val="%9."/>
      <w:lvlJc w:val="right"/>
      <w:pPr>
        <w:ind w:left="6480" w:hanging="180"/>
      </w:pPr>
    </w:lvl>
  </w:abstractNum>
  <w:abstractNum w:abstractNumId="27" w15:restartNumberingAfterBreak="0">
    <w:nsid w:val="40864BAF"/>
    <w:multiLevelType w:val="hybridMultilevel"/>
    <w:tmpl w:val="C35C45DE"/>
    <w:lvl w:ilvl="0" w:tplc="D108B946">
      <w:start w:val="1"/>
      <w:numFmt w:val="decimal"/>
      <w:lvlText w:val="%1"/>
      <w:lvlJc w:val="left"/>
      <w:pPr>
        <w:ind w:left="720" w:hanging="360"/>
      </w:pPr>
    </w:lvl>
    <w:lvl w:ilvl="1" w:tplc="5BDC5B7A">
      <w:start w:val="1"/>
      <w:numFmt w:val="lowerLetter"/>
      <w:lvlText w:val="%2."/>
      <w:lvlJc w:val="left"/>
      <w:pPr>
        <w:ind w:left="1440" w:hanging="360"/>
      </w:pPr>
    </w:lvl>
    <w:lvl w:ilvl="2" w:tplc="C9A2CB1A">
      <w:start w:val="1"/>
      <w:numFmt w:val="lowerRoman"/>
      <w:lvlText w:val="%3."/>
      <w:lvlJc w:val="right"/>
      <w:pPr>
        <w:ind w:left="2160" w:hanging="180"/>
      </w:pPr>
    </w:lvl>
    <w:lvl w:ilvl="3" w:tplc="4B6CED8E">
      <w:start w:val="1"/>
      <w:numFmt w:val="decimal"/>
      <w:lvlText w:val="%4."/>
      <w:lvlJc w:val="left"/>
      <w:pPr>
        <w:ind w:left="2880" w:hanging="360"/>
      </w:pPr>
    </w:lvl>
    <w:lvl w:ilvl="4" w:tplc="F94A346A">
      <w:start w:val="1"/>
      <w:numFmt w:val="lowerLetter"/>
      <w:lvlText w:val="%5."/>
      <w:lvlJc w:val="left"/>
      <w:pPr>
        <w:ind w:left="3600" w:hanging="360"/>
      </w:pPr>
    </w:lvl>
    <w:lvl w:ilvl="5" w:tplc="2320F96A">
      <w:start w:val="1"/>
      <w:numFmt w:val="lowerRoman"/>
      <w:lvlText w:val="%6."/>
      <w:lvlJc w:val="right"/>
      <w:pPr>
        <w:ind w:left="4320" w:hanging="180"/>
      </w:pPr>
    </w:lvl>
    <w:lvl w:ilvl="6" w:tplc="ED8EEA2A">
      <w:start w:val="1"/>
      <w:numFmt w:val="decimal"/>
      <w:lvlText w:val="%7."/>
      <w:lvlJc w:val="left"/>
      <w:pPr>
        <w:ind w:left="5040" w:hanging="360"/>
      </w:pPr>
    </w:lvl>
    <w:lvl w:ilvl="7" w:tplc="0C6E491C">
      <w:start w:val="1"/>
      <w:numFmt w:val="lowerLetter"/>
      <w:lvlText w:val="%8."/>
      <w:lvlJc w:val="left"/>
      <w:pPr>
        <w:ind w:left="5760" w:hanging="360"/>
      </w:pPr>
    </w:lvl>
    <w:lvl w:ilvl="8" w:tplc="22BE495E">
      <w:start w:val="1"/>
      <w:numFmt w:val="lowerRoman"/>
      <w:lvlText w:val="%9."/>
      <w:lvlJc w:val="right"/>
      <w:pPr>
        <w:ind w:left="6480" w:hanging="180"/>
      </w:pPr>
    </w:lvl>
  </w:abstractNum>
  <w:abstractNum w:abstractNumId="28" w15:restartNumberingAfterBreak="0">
    <w:nsid w:val="41F33856"/>
    <w:multiLevelType w:val="hybridMultilevel"/>
    <w:tmpl w:val="00B0D9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53D76D7"/>
    <w:multiLevelType w:val="multilevel"/>
    <w:tmpl w:val="D1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B1C06"/>
    <w:multiLevelType w:val="multilevel"/>
    <w:tmpl w:val="A446C1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8F23421"/>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2" w15:restartNumberingAfterBreak="0">
    <w:nsid w:val="4B28513F"/>
    <w:multiLevelType w:val="hybridMultilevel"/>
    <w:tmpl w:val="56E28DCC"/>
    <w:lvl w:ilvl="0" w:tplc="5BE4ADBC">
      <w:start w:val="1"/>
      <w:numFmt w:val="decimal"/>
      <w:lvlText w:val="%1"/>
      <w:lvlJc w:val="left"/>
      <w:pPr>
        <w:ind w:left="720" w:hanging="360"/>
      </w:pPr>
    </w:lvl>
    <w:lvl w:ilvl="1" w:tplc="7C368DF4">
      <w:start w:val="1"/>
      <w:numFmt w:val="lowerLetter"/>
      <w:lvlText w:val="%2."/>
      <w:lvlJc w:val="left"/>
      <w:pPr>
        <w:ind w:left="1440" w:hanging="360"/>
      </w:pPr>
    </w:lvl>
    <w:lvl w:ilvl="2" w:tplc="2C4A5AB4">
      <w:start w:val="1"/>
      <w:numFmt w:val="lowerRoman"/>
      <w:lvlText w:val="%3."/>
      <w:lvlJc w:val="right"/>
      <w:pPr>
        <w:ind w:left="2160" w:hanging="180"/>
      </w:pPr>
    </w:lvl>
    <w:lvl w:ilvl="3" w:tplc="48347EE8">
      <w:start w:val="1"/>
      <w:numFmt w:val="decimal"/>
      <w:lvlText w:val="%4."/>
      <w:lvlJc w:val="left"/>
      <w:pPr>
        <w:ind w:left="2880" w:hanging="360"/>
      </w:pPr>
    </w:lvl>
    <w:lvl w:ilvl="4" w:tplc="E8406778">
      <w:start w:val="1"/>
      <w:numFmt w:val="lowerLetter"/>
      <w:lvlText w:val="%5."/>
      <w:lvlJc w:val="left"/>
      <w:pPr>
        <w:ind w:left="3600" w:hanging="360"/>
      </w:pPr>
    </w:lvl>
    <w:lvl w:ilvl="5" w:tplc="FD763764">
      <w:start w:val="1"/>
      <w:numFmt w:val="lowerRoman"/>
      <w:lvlText w:val="%6."/>
      <w:lvlJc w:val="right"/>
      <w:pPr>
        <w:ind w:left="4320" w:hanging="180"/>
      </w:pPr>
    </w:lvl>
    <w:lvl w:ilvl="6" w:tplc="7F009834">
      <w:start w:val="1"/>
      <w:numFmt w:val="decimal"/>
      <w:lvlText w:val="%7."/>
      <w:lvlJc w:val="left"/>
      <w:pPr>
        <w:ind w:left="5040" w:hanging="360"/>
      </w:pPr>
    </w:lvl>
    <w:lvl w:ilvl="7" w:tplc="B1E89FE2">
      <w:start w:val="1"/>
      <w:numFmt w:val="lowerLetter"/>
      <w:lvlText w:val="%8."/>
      <w:lvlJc w:val="left"/>
      <w:pPr>
        <w:ind w:left="5760" w:hanging="360"/>
      </w:pPr>
    </w:lvl>
    <w:lvl w:ilvl="8" w:tplc="087E1734">
      <w:start w:val="1"/>
      <w:numFmt w:val="lowerRoman"/>
      <w:lvlText w:val="%9."/>
      <w:lvlJc w:val="right"/>
      <w:pPr>
        <w:ind w:left="6480" w:hanging="180"/>
      </w:pPr>
    </w:lvl>
  </w:abstractNum>
  <w:abstractNum w:abstractNumId="33" w15:restartNumberingAfterBreak="0">
    <w:nsid w:val="4E2E0A3F"/>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4" w15:restartNumberingAfterBreak="0">
    <w:nsid w:val="587426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620DFDD0"/>
    <w:multiLevelType w:val="hybridMultilevel"/>
    <w:tmpl w:val="A7FAC5C2"/>
    <w:lvl w:ilvl="0" w:tplc="3E247438">
      <w:start w:val="1"/>
      <w:numFmt w:val="decimal"/>
      <w:lvlText w:val="%1"/>
      <w:lvlJc w:val="left"/>
      <w:pPr>
        <w:ind w:left="720" w:hanging="360"/>
      </w:pPr>
    </w:lvl>
    <w:lvl w:ilvl="1" w:tplc="0046EF30">
      <w:start w:val="1"/>
      <w:numFmt w:val="lowerLetter"/>
      <w:lvlText w:val="%2."/>
      <w:lvlJc w:val="left"/>
      <w:pPr>
        <w:ind w:left="1440" w:hanging="360"/>
      </w:pPr>
    </w:lvl>
    <w:lvl w:ilvl="2" w:tplc="CD002B38">
      <w:start w:val="1"/>
      <w:numFmt w:val="lowerRoman"/>
      <w:lvlText w:val="%3."/>
      <w:lvlJc w:val="right"/>
      <w:pPr>
        <w:ind w:left="2160" w:hanging="180"/>
      </w:pPr>
    </w:lvl>
    <w:lvl w:ilvl="3" w:tplc="4DFC4060">
      <w:start w:val="1"/>
      <w:numFmt w:val="decimal"/>
      <w:lvlText w:val="%4."/>
      <w:lvlJc w:val="left"/>
      <w:pPr>
        <w:ind w:left="2880" w:hanging="360"/>
      </w:pPr>
    </w:lvl>
    <w:lvl w:ilvl="4" w:tplc="06D434EE">
      <w:start w:val="1"/>
      <w:numFmt w:val="lowerLetter"/>
      <w:lvlText w:val="%5."/>
      <w:lvlJc w:val="left"/>
      <w:pPr>
        <w:ind w:left="3600" w:hanging="360"/>
      </w:pPr>
    </w:lvl>
    <w:lvl w:ilvl="5" w:tplc="F3046BEE">
      <w:start w:val="1"/>
      <w:numFmt w:val="lowerRoman"/>
      <w:lvlText w:val="%6."/>
      <w:lvlJc w:val="right"/>
      <w:pPr>
        <w:ind w:left="4320" w:hanging="180"/>
      </w:pPr>
    </w:lvl>
    <w:lvl w:ilvl="6" w:tplc="FCDC3180">
      <w:start w:val="1"/>
      <w:numFmt w:val="decimal"/>
      <w:lvlText w:val="%7."/>
      <w:lvlJc w:val="left"/>
      <w:pPr>
        <w:ind w:left="5040" w:hanging="360"/>
      </w:pPr>
    </w:lvl>
    <w:lvl w:ilvl="7" w:tplc="4600D4AC">
      <w:start w:val="1"/>
      <w:numFmt w:val="lowerLetter"/>
      <w:lvlText w:val="%8."/>
      <w:lvlJc w:val="left"/>
      <w:pPr>
        <w:ind w:left="5760" w:hanging="360"/>
      </w:pPr>
    </w:lvl>
    <w:lvl w:ilvl="8" w:tplc="4930404A">
      <w:start w:val="1"/>
      <w:numFmt w:val="lowerRoman"/>
      <w:lvlText w:val="%9."/>
      <w:lvlJc w:val="right"/>
      <w:pPr>
        <w:ind w:left="6480" w:hanging="180"/>
      </w:pPr>
    </w:lvl>
  </w:abstractNum>
  <w:abstractNum w:abstractNumId="36" w15:restartNumberingAfterBreak="0">
    <w:nsid w:val="687511DE"/>
    <w:multiLevelType w:val="hybridMultilevel"/>
    <w:tmpl w:val="2CBEB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B24E92"/>
    <w:multiLevelType w:val="multilevel"/>
    <w:tmpl w:val="FE66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9561A"/>
    <w:multiLevelType w:val="multilevel"/>
    <w:tmpl w:val="D24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E45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76185209"/>
    <w:multiLevelType w:val="hybridMultilevel"/>
    <w:tmpl w:val="B93603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76806B6E"/>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768341E9"/>
    <w:multiLevelType w:val="multilevel"/>
    <w:tmpl w:val="9EE2C0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96365852">
    <w:abstractNumId w:val="14"/>
  </w:num>
  <w:num w:numId="2" w16cid:durableId="1883008923">
    <w:abstractNumId w:val="32"/>
  </w:num>
  <w:num w:numId="3" w16cid:durableId="1122529586">
    <w:abstractNumId w:val="27"/>
  </w:num>
  <w:num w:numId="4" w16cid:durableId="2043047937">
    <w:abstractNumId w:val="26"/>
  </w:num>
  <w:num w:numId="5" w16cid:durableId="113597649">
    <w:abstractNumId w:val="35"/>
  </w:num>
  <w:num w:numId="6" w16cid:durableId="787433062">
    <w:abstractNumId w:val="13"/>
  </w:num>
  <w:num w:numId="7" w16cid:durableId="291249417">
    <w:abstractNumId w:val="29"/>
  </w:num>
  <w:num w:numId="8" w16cid:durableId="684208394">
    <w:abstractNumId w:val="30"/>
  </w:num>
  <w:num w:numId="9" w16cid:durableId="1843665439">
    <w:abstractNumId w:val="41"/>
  </w:num>
  <w:num w:numId="10" w16cid:durableId="1010251900">
    <w:abstractNumId w:val="19"/>
  </w:num>
  <w:num w:numId="11" w16cid:durableId="795031016">
    <w:abstractNumId w:val="38"/>
  </w:num>
  <w:num w:numId="12" w16cid:durableId="1251430312">
    <w:abstractNumId w:val="11"/>
  </w:num>
  <w:num w:numId="13" w16cid:durableId="128595204">
    <w:abstractNumId w:val="17"/>
  </w:num>
  <w:num w:numId="14" w16cid:durableId="1648390560">
    <w:abstractNumId w:val="10"/>
  </w:num>
  <w:num w:numId="15" w16cid:durableId="1027491613">
    <w:abstractNumId w:val="8"/>
  </w:num>
  <w:num w:numId="16" w16cid:durableId="1246574690">
    <w:abstractNumId w:val="7"/>
  </w:num>
  <w:num w:numId="17" w16cid:durableId="738091091">
    <w:abstractNumId w:val="6"/>
  </w:num>
  <w:num w:numId="18" w16cid:durableId="758015782">
    <w:abstractNumId w:val="5"/>
  </w:num>
  <w:num w:numId="19" w16cid:durableId="183598148">
    <w:abstractNumId w:val="9"/>
  </w:num>
  <w:num w:numId="20" w16cid:durableId="2083748913">
    <w:abstractNumId w:val="4"/>
  </w:num>
  <w:num w:numId="21" w16cid:durableId="1369406903">
    <w:abstractNumId w:val="3"/>
  </w:num>
  <w:num w:numId="22" w16cid:durableId="221016327">
    <w:abstractNumId w:val="2"/>
  </w:num>
  <w:num w:numId="23" w16cid:durableId="1304388525">
    <w:abstractNumId w:val="1"/>
  </w:num>
  <w:num w:numId="24" w16cid:durableId="477722180">
    <w:abstractNumId w:val="36"/>
  </w:num>
  <w:num w:numId="25" w16cid:durableId="255133306">
    <w:abstractNumId w:val="40"/>
  </w:num>
  <w:num w:numId="26" w16cid:durableId="1915431922">
    <w:abstractNumId w:val="28"/>
  </w:num>
  <w:num w:numId="27" w16cid:durableId="1211310404">
    <w:abstractNumId w:val="23"/>
  </w:num>
  <w:num w:numId="28" w16cid:durableId="970090045">
    <w:abstractNumId w:val="18"/>
  </w:num>
  <w:num w:numId="29" w16cid:durableId="1800683155">
    <w:abstractNumId w:val="20"/>
  </w:num>
  <w:num w:numId="30" w16cid:durableId="1502039107">
    <w:abstractNumId w:val="15"/>
  </w:num>
  <w:num w:numId="31" w16cid:durableId="1329792900">
    <w:abstractNumId w:val="34"/>
  </w:num>
  <w:num w:numId="32" w16cid:durableId="1266234160">
    <w:abstractNumId w:val="39"/>
  </w:num>
  <w:num w:numId="33" w16cid:durableId="848301033">
    <w:abstractNumId w:val="12"/>
  </w:num>
  <w:num w:numId="34" w16cid:durableId="540476783">
    <w:abstractNumId w:val="33"/>
  </w:num>
  <w:num w:numId="35" w16cid:durableId="1966109955">
    <w:abstractNumId w:val="31"/>
  </w:num>
  <w:num w:numId="36" w16cid:durableId="268464672">
    <w:abstractNumId w:val="22"/>
  </w:num>
  <w:num w:numId="37" w16cid:durableId="283849480">
    <w:abstractNumId w:val="24"/>
  </w:num>
  <w:num w:numId="38" w16cid:durableId="430857019">
    <w:abstractNumId w:val="0"/>
  </w:num>
  <w:num w:numId="39" w16cid:durableId="2077850912">
    <w:abstractNumId w:val="16"/>
  </w:num>
  <w:num w:numId="40" w16cid:durableId="2087264175">
    <w:abstractNumId w:val="21"/>
  </w:num>
  <w:num w:numId="41" w16cid:durableId="1675566630">
    <w:abstractNumId w:val="37"/>
  </w:num>
  <w:num w:numId="42" w16cid:durableId="505436986">
    <w:abstractNumId w:val="42"/>
  </w:num>
  <w:num w:numId="43" w16cid:durableId="1674500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CE"/>
    <w:rsid w:val="00006886"/>
    <w:rsid w:val="00024C68"/>
    <w:rsid w:val="00044CDC"/>
    <w:rsid w:val="00045D96"/>
    <w:rsid w:val="00051D7F"/>
    <w:rsid w:val="00055D8E"/>
    <w:rsid w:val="0006033B"/>
    <w:rsid w:val="00062829"/>
    <w:rsid w:val="000B3EE4"/>
    <w:rsid w:val="000B55EC"/>
    <w:rsid w:val="000C2F02"/>
    <w:rsid w:val="000D2F5D"/>
    <w:rsid w:val="000D47B1"/>
    <w:rsid w:val="000E395D"/>
    <w:rsid w:val="000E7034"/>
    <w:rsid w:val="000F15EE"/>
    <w:rsid w:val="000F5B1D"/>
    <w:rsid w:val="00116B31"/>
    <w:rsid w:val="00122BA5"/>
    <w:rsid w:val="00153C5B"/>
    <w:rsid w:val="00190E88"/>
    <w:rsid w:val="00193C60"/>
    <w:rsid w:val="001B4DE4"/>
    <w:rsid w:val="001C5931"/>
    <w:rsid w:val="001E36D3"/>
    <w:rsid w:val="002610FE"/>
    <w:rsid w:val="002615D9"/>
    <w:rsid w:val="002658C9"/>
    <w:rsid w:val="002679A5"/>
    <w:rsid w:val="00276233"/>
    <w:rsid w:val="002814F4"/>
    <w:rsid w:val="0029381C"/>
    <w:rsid w:val="002B1844"/>
    <w:rsid w:val="002D472E"/>
    <w:rsid w:val="002F5210"/>
    <w:rsid w:val="00304DD7"/>
    <w:rsid w:val="00320DC3"/>
    <w:rsid w:val="003307E2"/>
    <w:rsid w:val="00341A7E"/>
    <w:rsid w:val="0034421D"/>
    <w:rsid w:val="00351454"/>
    <w:rsid w:val="00351587"/>
    <w:rsid w:val="0038263C"/>
    <w:rsid w:val="00394BB7"/>
    <w:rsid w:val="003A2995"/>
    <w:rsid w:val="003A546F"/>
    <w:rsid w:val="003A6F5B"/>
    <w:rsid w:val="003B4599"/>
    <w:rsid w:val="003B6377"/>
    <w:rsid w:val="003D6D78"/>
    <w:rsid w:val="003F6171"/>
    <w:rsid w:val="003F69A3"/>
    <w:rsid w:val="00431CEB"/>
    <w:rsid w:val="004346CE"/>
    <w:rsid w:val="004353D2"/>
    <w:rsid w:val="00441AA7"/>
    <w:rsid w:val="00445293"/>
    <w:rsid w:val="004606FE"/>
    <w:rsid w:val="00480F84"/>
    <w:rsid w:val="00484105"/>
    <w:rsid w:val="00487991"/>
    <w:rsid w:val="004A662E"/>
    <w:rsid w:val="004B74B2"/>
    <w:rsid w:val="00522789"/>
    <w:rsid w:val="0052621B"/>
    <w:rsid w:val="00535397"/>
    <w:rsid w:val="005433D5"/>
    <w:rsid w:val="00553FF7"/>
    <w:rsid w:val="005547DD"/>
    <w:rsid w:val="005574ED"/>
    <w:rsid w:val="00585EB1"/>
    <w:rsid w:val="005A2481"/>
    <w:rsid w:val="005A6CF2"/>
    <w:rsid w:val="005B3351"/>
    <w:rsid w:val="005B45EC"/>
    <w:rsid w:val="005C43CF"/>
    <w:rsid w:val="005E0583"/>
    <w:rsid w:val="005F2325"/>
    <w:rsid w:val="00603C26"/>
    <w:rsid w:val="00610903"/>
    <w:rsid w:val="00622759"/>
    <w:rsid w:val="00626ED1"/>
    <w:rsid w:val="00646058"/>
    <w:rsid w:val="00656CDF"/>
    <w:rsid w:val="00683551"/>
    <w:rsid w:val="00691596"/>
    <w:rsid w:val="006C2528"/>
    <w:rsid w:val="006C4D11"/>
    <w:rsid w:val="006E43E8"/>
    <w:rsid w:val="006E54CF"/>
    <w:rsid w:val="006F1EDF"/>
    <w:rsid w:val="006F4D63"/>
    <w:rsid w:val="00704ADD"/>
    <w:rsid w:val="007175A3"/>
    <w:rsid w:val="00717967"/>
    <w:rsid w:val="00717F59"/>
    <w:rsid w:val="00742C69"/>
    <w:rsid w:val="0074689D"/>
    <w:rsid w:val="00765708"/>
    <w:rsid w:val="00780DD4"/>
    <w:rsid w:val="00785C97"/>
    <w:rsid w:val="00792423"/>
    <w:rsid w:val="007C069A"/>
    <w:rsid w:val="007C5B2D"/>
    <w:rsid w:val="007C7A1F"/>
    <w:rsid w:val="007D60E4"/>
    <w:rsid w:val="007F06ED"/>
    <w:rsid w:val="00815FA8"/>
    <w:rsid w:val="00831AFB"/>
    <w:rsid w:val="00840DA1"/>
    <w:rsid w:val="0087533E"/>
    <w:rsid w:val="008807FA"/>
    <w:rsid w:val="008F37ED"/>
    <w:rsid w:val="008F470D"/>
    <w:rsid w:val="008F508C"/>
    <w:rsid w:val="0090351F"/>
    <w:rsid w:val="009130DA"/>
    <w:rsid w:val="009207AB"/>
    <w:rsid w:val="009303AF"/>
    <w:rsid w:val="00930E4A"/>
    <w:rsid w:val="00931C85"/>
    <w:rsid w:val="00935086"/>
    <w:rsid w:val="00956877"/>
    <w:rsid w:val="00961495"/>
    <w:rsid w:val="009668E8"/>
    <w:rsid w:val="00974B17"/>
    <w:rsid w:val="009961AE"/>
    <w:rsid w:val="009D2676"/>
    <w:rsid w:val="00A05747"/>
    <w:rsid w:val="00A50AA9"/>
    <w:rsid w:val="00A90157"/>
    <w:rsid w:val="00AA7CA6"/>
    <w:rsid w:val="00AB364C"/>
    <w:rsid w:val="00AD04ED"/>
    <w:rsid w:val="00AD5EF7"/>
    <w:rsid w:val="00AE21ED"/>
    <w:rsid w:val="00AE7A98"/>
    <w:rsid w:val="00B0685A"/>
    <w:rsid w:val="00B12F0A"/>
    <w:rsid w:val="00B35D9B"/>
    <w:rsid w:val="00B81B31"/>
    <w:rsid w:val="00BA516F"/>
    <w:rsid w:val="00BB0A37"/>
    <w:rsid w:val="00BC5A30"/>
    <w:rsid w:val="00BD26AE"/>
    <w:rsid w:val="00BD2FDA"/>
    <w:rsid w:val="00BD4832"/>
    <w:rsid w:val="00BD5790"/>
    <w:rsid w:val="00BF2C8E"/>
    <w:rsid w:val="00C14313"/>
    <w:rsid w:val="00C2415E"/>
    <w:rsid w:val="00C37616"/>
    <w:rsid w:val="00C4225B"/>
    <w:rsid w:val="00C467E6"/>
    <w:rsid w:val="00C50ABC"/>
    <w:rsid w:val="00CA590E"/>
    <w:rsid w:val="00CC453A"/>
    <w:rsid w:val="00CD1924"/>
    <w:rsid w:val="00CD3D57"/>
    <w:rsid w:val="00CD75B3"/>
    <w:rsid w:val="00CE0825"/>
    <w:rsid w:val="00CF59A7"/>
    <w:rsid w:val="00D262C3"/>
    <w:rsid w:val="00D94F0A"/>
    <w:rsid w:val="00DA09BA"/>
    <w:rsid w:val="00DB6554"/>
    <w:rsid w:val="00DC134F"/>
    <w:rsid w:val="00DE0140"/>
    <w:rsid w:val="00DE209B"/>
    <w:rsid w:val="00DE7742"/>
    <w:rsid w:val="00E01AE8"/>
    <w:rsid w:val="00E1498B"/>
    <w:rsid w:val="00E21974"/>
    <w:rsid w:val="00E32754"/>
    <w:rsid w:val="00E513F2"/>
    <w:rsid w:val="00E66ED8"/>
    <w:rsid w:val="00EA2449"/>
    <w:rsid w:val="00EA619F"/>
    <w:rsid w:val="00EB225C"/>
    <w:rsid w:val="00EE031C"/>
    <w:rsid w:val="00EE1CD4"/>
    <w:rsid w:val="00EE545E"/>
    <w:rsid w:val="00EF4030"/>
    <w:rsid w:val="00F12A32"/>
    <w:rsid w:val="00F37EB6"/>
    <w:rsid w:val="00F5535A"/>
    <w:rsid w:val="00F56A0A"/>
    <w:rsid w:val="00F619EF"/>
    <w:rsid w:val="00F92FC8"/>
    <w:rsid w:val="00F9535E"/>
    <w:rsid w:val="00FA0047"/>
    <w:rsid w:val="00FB1A9E"/>
    <w:rsid w:val="00FB1D32"/>
    <w:rsid w:val="00FC11CC"/>
    <w:rsid w:val="00FC3392"/>
    <w:rsid w:val="00FC43A8"/>
    <w:rsid w:val="00FC7845"/>
    <w:rsid w:val="00FE038B"/>
    <w:rsid w:val="0539EB6F"/>
    <w:rsid w:val="07EE0232"/>
    <w:rsid w:val="0893BE99"/>
    <w:rsid w:val="0B6EA828"/>
    <w:rsid w:val="0CB734C8"/>
    <w:rsid w:val="0E549896"/>
    <w:rsid w:val="0F3EDA96"/>
    <w:rsid w:val="0FEED58A"/>
    <w:rsid w:val="14368884"/>
    <w:rsid w:val="1553F898"/>
    <w:rsid w:val="160E4036"/>
    <w:rsid w:val="1F4127F2"/>
    <w:rsid w:val="20DF93EA"/>
    <w:rsid w:val="23B5752E"/>
    <w:rsid w:val="36A7C510"/>
    <w:rsid w:val="3908B71F"/>
    <w:rsid w:val="3A29A96A"/>
    <w:rsid w:val="3A74EDDF"/>
    <w:rsid w:val="3AD5279B"/>
    <w:rsid w:val="3C4057E1"/>
    <w:rsid w:val="3E015640"/>
    <w:rsid w:val="414BB706"/>
    <w:rsid w:val="43832AD8"/>
    <w:rsid w:val="461CEE5B"/>
    <w:rsid w:val="48627637"/>
    <w:rsid w:val="4FAFB364"/>
    <w:rsid w:val="5522FFC9"/>
    <w:rsid w:val="5B92414D"/>
    <w:rsid w:val="5BFD7FD6"/>
    <w:rsid w:val="5D55FD4B"/>
    <w:rsid w:val="5F5DAE39"/>
    <w:rsid w:val="60185C8D"/>
    <w:rsid w:val="62FFC300"/>
    <w:rsid w:val="6581D516"/>
    <w:rsid w:val="66385625"/>
    <w:rsid w:val="66CA7BC2"/>
    <w:rsid w:val="6BB0529D"/>
    <w:rsid w:val="6D4C22FE"/>
    <w:rsid w:val="6DD08BBC"/>
    <w:rsid w:val="7547C05F"/>
    <w:rsid w:val="765E9A97"/>
    <w:rsid w:val="77BC782A"/>
    <w:rsid w:val="7CB3C79F"/>
    <w:rsid w:val="7D21177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Heading1">
    <w:name w:val="heading 1"/>
    <w:basedOn w:val="Normal"/>
    <w:link w:val="Heading1Char"/>
    <w:qFormat/>
    <w:rsid w:val="00351587"/>
    <w:pPr>
      <w:numPr>
        <w:numId w:val="40"/>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40"/>
      </w:numPr>
      <w:spacing w:before="100" w:beforeAutospacing="1" w:after="100" w:afterAutospacing="1"/>
      <w:outlineLvl w:val="1"/>
    </w:pPr>
    <w:rPr>
      <w:b/>
      <w:bCs/>
      <w:sz w:val="28"/>
      <w:szCs w:val="36"/>
    </w:rPr>
  </w:style>
  <w:style w:type="paragraph" w:styleId="Heading3">
    <w:name w:val="heading 3"/>
    <w:basedOn w:val="Normal"/>
    <w:next w:val="Normal"/>
    <w:link w:val="Heading3Char"/>
    <w:qFormat/>
    <w:rsid w:val="00CD75B3"/>
    <w:pPr>
      <w:keepNext/>
      <w:numPr>
        <w:ilvl w:val="2"/>
        <w:numId w:val="40"/>
      </w:numPr>
      <w:spacing w:before="240" w:after="60"/>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4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4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4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4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ți un document nou." ma:contentTypeScope="" ma:versionID="fa354be490e3985588e92094963d5968">
  <xsd:schema xmlns:xsd="http://www.w3.org/2001/XMLSchema" xmlns:xs="http://www.w3.org/2001/XMLSchema" xmlns:p="http://schemas.microsoft.com/office/2006/metadata/properties" xmlns:ns2="9cf9d8ec-3ade-41b5-9e5a-1fc941af382c" targetNamespace="http://schemas.microsoft.com/office/2006/metadata/properties" ma:root="true" ma:fieldsID="63ff6245f5aff63eecd99c245edaaaa9"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F3F0E4-068B-490C-A24B-28FAF35DEDF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customXml/itemProps3.xml><?xml version="1.0" encoding="utf-8"?>
<ds:datastoreItem xmlns:ds="http://schemas.openxmlformats.org/officeDocument/2006/customXml" ds:itemID="{95B30E9B-424D-4978-BF63-2C0AAE7C3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6BA472-A20B-4971-BF00-7686F07304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12</Pages>
  <Words>3413</Words>
  <Characters>19455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22823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Bogdan Chesnoiu</cp:lastModifiedBy>
  <cp:revision>131</cp:revision>
  <dcterms:created xsi:type="dcterms:W3CDTF">2026-02-24T16:27:00Z</dcterms:created>
  <dcterms:modified xsi:type="dcterms:W3CDTF">2026-04-22T14:21:00Z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ies>
</file>