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AE6A" w14:textId="77777777" w:rsidR="00D74FCB" w:rsidRDefault="00D74FCB" w:rsidP="00D74FCB">
      <w:pPr>
        <w:jc w:val="center"/>
        <w:rPr>
          <w:sz w:val="96"/>
          <w:szCs w:val="96"/>
        </w:rPr>
      </w:pPr>
    </w:p>
    <w:p w14:paraId="0C8D63DD" w14:textId="77777777" w:rsidR="00D74FCB" w:rsidRDefault="00D74FCB" w:rsidP="00D74FCB">
      <w:pPr>
        <w:jc w:val="center"/>
        <w:rPr>
          <w:sz w:val="96"/>
          <w:szCs w:val="96"/>
        </w:rPr>
      </w:pPr>
    </w:p>
    <w:p w14:paraId="60D4FF2F" w14:textId="77777777" w:rsidR="00D74FCB" w:rsidRDefault="00D74FCB" w:rsidP="00D74FCB">
      <w:pPr>
        <w:jc w:val="center"/>
        <w:rPr>
          <w:sz w:val="96"/>
          <w:szCs w:val="96"/>
        </w:rPr>
      </w:pPr>
    </w:p>
    <w:p w14:paraId="70B7CB89" w14:textId="77777777" w:rsidR="00D74FCB" w:rsidRDefault="00D74FCB" w:rsidP="00D74FCB">
      <w:pPr>
        <w:jc w:val="center"/>
        <w:rPr>
          <w:sz w:val="96"/>
          <w:szCs w:val="96"/>
        </w:rPr>
      </w:pPr>
    </w:p>
    <w:p w14:paraId="41AB866A" w14:textId="664E9BB1" w:rsidR="004F5592" w:rsidRDefault="00D74FCB" w:rsidP="00D74FCB">
      <w:pPr>
        <w:jc w:val="center"/>
        <w:rPr>
          <w:sz w:val="96"/>
          <w:szCs w:val="96"/>
        </w:rPr>
      </w:pPr>
      <w:r>
        <w:rPr>
          <w:sz w:val="96"/>
          <w:szCs w:val="96"/>
        </w:rPr>
        <w:t>Assignment 1</w:t>
      </w:r>
    </w:p>
    <w:p w14:paraId="147568C7" w14:textId="77777777" w:rsidR="00D74FCB" w:rsidRDefault="00D74FCB" w:rsidP="00D74FCB">
      <w:pPr>
        <w:jc w:val="right"/>
        <w:rPr>
          <w:sz w:val="96"/>
          <w:szCs w:val="96"/>
        </w:rPr>
      </w:pPr>
    </w:p>
    <w:p w14:paraId="22A709D5" w14:textId="70A2DF48" w:rsidR="00D74FCB" w:rsidRDefault="00D74FCB" w:rsidP="00D74FCB">
      <w:pPr>
        <w:jc w:val="right"/>
        <w:rPr>
          <w:sz w:val="64"/>
          <w:szCs w:val="64"/>
        </w:rPr>
      </w:pPr>
      <w:r>
        <w:rPr>
          <w:sz w:val="64"/>
          <w:szCs w:val="64"/>
        </w:rPr>
        <w:t>Bogdan Cupsa</w:t>
      </w:r>
    </w:p>
    <w:p w14:paraId="09421F8E" w14:textId="61770D94" w:rsidR="00D74FCB" w:rsidRDefault="00D74FCB" w:rsidP="00D74FCB">
      <w:pPr>
        <w:jc w:val="right"/>
        <w:rPr>
          <w:sz w:val="64"/>
          <w:szCs w:val="64"/>
        </w:rPr>
      </w:pPr>
      <w:r>
        <w:rPr>
          <w:sz w:val="64"/>
          <w:szCs w:val="64"/>
        </w:rPr>
        <w:t>Group 3</w:t>
      </w:r>
    </w:p>
    <w:p w14:paraId="540807E9" w14:textId="77777777" w:rsidR="00D74FCB" w:rsidRDefault="00D74FCB" w:rsidP="00D74FCB">
      <w:pPr>
        <w:jc w:val="right"/>
        <w:rPr>
          <w:sz w:val="64"/>
          <w:szCs w:val="64"/>
        </w:rPr>
      </w:pPr>
    </w:p>
    <w:p w14:paraId="34E18483" w14:textId="77777777" w:rsidR="00D74FCB" w:rsidRDefault="00D74FCB" w:rsidP="00D74FCB">
      <w:pPr>
        <w:jc w:val="right"/>
        <w:rPr>
          <w:sz w:val="64"/>
          <w:szCs w:val="64"/>
        </w:rPr>
      </w:pPr>
    </w:p>
    <w:p w14:paraId="44130A47" w14:textId="77777777" w:rsidR="00D74FCB" w:rsidRDefault="00D74FCB" w:rsidP="00D74FCB">
      <w:pPr>
        <w:jc w:val="right"/>
        <w:rPr>
          <w:sz w:val="64"/>
          <w:szCs w:val="64"/>
        </w:rPr>
      </w:pPr>
    </w:p>
    <w:p w14:paraId="64237775" w14:textId="4FCAF84D" w:rsidR="00D74FCB" w:rsidRDefault="00D74FCB" w:rsidP="00D74FCB">
      <w:pPr>
        <w:rPr>
          <w:b/>
          <w:bCs/>
          <w:sz w:val="48"/>
          <w:szCs w:val="48"/>
        </w:rPr>
      </w:pPr>
      <w:r w:rsidRPr="00D74FCB">
        <w:rPr>
          <w:b/>
          <w:bCs/>
          <w:sz w:val="48"/>
          <w:szCs w:val="48"/>
        </w:rPr>
        <w:lastRenderedPageBreak/>
        <w:t>Conceptual Architecture of the Distributed System</w:t>
      </w:r>
    </w:p>
    <w:p w14:paraId="347DFD64" w14:textId="77777777" w:rsidR="00D74FCB" w:rsidRDefault="00D74FCB" w:rsidP="00D74FCB">
      <w:pPr>
        <w:rPr>
          <w:sz w:val="48"/>
          <w:szCs w:val="48"/>
        </w:rPr>
      </w:pPr>
    </w:p>
    <w:p w14:paraId="428A9025" w14:textId="77777777" w:rsidR="00F10136" w:rsidRPr="00F10136" w:rsidRDefault="00F10136" w:rsidP="00F10136">
      <w:pPr>
        <w:rPr>
          <w:sz w:val="28"/>
          <w:szCs w:val="28"/>
        </w:rPr>
      </w:pPr>
      <w:r w:rsidRPr="00F10136">
        <w:rPr>
          <w:sz w:val="44"/>
          <w:szCs w:val="44"/>
        </w:rPr>
        <w:t>Microservices</w:t>
      </w:r>
      <w:r w:rsidRPr="00F10136">
        <w:rPr>
          <w:sz w:val="28"/>
          <w:szCs w:val="28"/>
        </w:rPr>
        <w:t>:</w:t>
      </w:r>
    </w:p>
    <w:p w14:paraId="58C8C53D" w14:textId="77777777" w:rsidR="00F10136" w:rsidRPr="00F10136" w:rsidRDefault="00F10136" w:rsidP="00F10136">
      <w:pPr>
        <w:rPr>
          <w:sz w:val="28"/>
          <w:szCs w:val="28"/>
        </w:rPr>
      </w:pPr>
    </w:p>
    <w:p w14:paraId="2943A149" w14:textId="77777777" w:rsidR="00F10136" w:rsidRPr="00F10136" w:rsidRDefault="00F10136" w:rsidP="00F10136">
      <w:pPr>
        <w:rPr>
          <w:sz w:val="28"/>
          <w:szCs w:val="28"/>
        </w:rPr>
      </w:pPr>
      <w:r w:rsidRPr="00F10136">
        <w:rPr>
          <w:sz w:val="44"/>
          <w:szCs w:val="44"/>
        </w:rPr>
        <w:t>User</w:t>
      </w:r>
      <w:r w:rsidRPr="00F10136">
        <w:rPr>
          <w:sz w:val="28"/>
          <w:szCs w:val="28"/>
        </w:rPr>
        <w:t>:</w:t>
      </w:r>
    </w:p>
    <w:p w14:paraId="688FC132" w14:textId="0D793320" w:rsidR="00F10136" w:rsidRPr="00F10136" w:rsidRDefault="00F10136" w:rsidP="00F10136">
      <w:pPr>
        <w:rPr>
          <w:sz w:val="28"/>
          <w:szCs w:val="28"/>
        </w:rPr>
      </w:pPr>
      <w:r w:rsidRPr="00F10136">
        <w:rPr>
          <w:sz w:val="28"/>
          <w:szCs w:val="28"/>
        </w:rPr>
        <w:t>The User microservice manages user operations for administrators and clients, including CRUD operations on client profiles and login functionality. It is implemented using the Django framework and uses SQLite for the database. It's accessible on port 8000.</w:t>
      </w:r>
    </w:p>
    <w:p w14:paraId="6DF37813" w14:textId="77777777" w:rsidR="00F10136" w:rsidRPr="00F10136" w:rsidRDefault="00F10136" w:rsidP="00F10136">
      <w:pPr>
        <w:rPr>
          <w:sz w:val="28"/>
          <w:szCs w:val="28"/>
        </w:rPr>
      </w:pPr>
      <w:r w:rsidRPr="00F10136">
        <w:rPr>
          <w:sz w:val="44"/>
          <w:szCs w:val="44"/>
        </w:rPr>
        <w:t>Device</w:t>
      </w:r>
      <w:r w:rsidRPr="00F10136">
        <w:rPr>
          <w:sz w:val="28"/>
          <w:szCs w:val="28"/>
        </w:rPr>
        <w:t>:</w:t>
      </w:r>
    </w:p>
    <w:p w14:paraId="61631D40" w14:textId="7AF73734" w:rsidR="00F10136" w:rsidRPr="00F10136" w:rsidRDefault="00F10136" w:rsidP="00F10136">
      <w:pPr>
        <w:rPr>
          <w:sz w:val="28"/>
          <w:szCs w:val="28"/>
        </w:rPr>
      </w:pPr>
      <w:r w:rsidRPr="00F10136">
        <w:rPr>
          <w:sz w:val="28"/>
          <w:szCs w:val="28"/>
        </w:rPr>
        <w:t>The Device microservice handles CRUD operations for devices. It is also implemented using Django and uses SQLite as its database. This service is accessible on port 8012.</w:t>
      </w:r>
    </w:p>
    <w:p w14:paraId="326604CE" w14:textId="77777777" w:rsidR="00F10136" w:rsidRPr="00F10136" w:rsidRDefault="00F10136" w:rsidP="00F10136">
      <w:pPr>
        <w:rPr>
          <w:sz w:val="28"/>
          <w:szCs w:val="28"/>
        </w:rPr>
      </w:pPr>
      <w:r w:rsidRPr="00F10136">
        <w:rPr>
          <w:sz w:val="44"/>
          <w:szCs w:val="44"/>
        </w:rPr>
        <w:t>Chat</w:t>
      </w:r>
      <w:r w:rsidRPr="00F10136">
        <w:rPr>
          <w:sz w:val="28"/>
          <w:szCs w:val="28"/>
        </w:rPr>
        <w:t>:</w:t>
      </w:r>
    </w:p>
    <w:p w14:paraId="55070A4C" w14:textId="790DD24E" w:rsidR="00F10136" w:rsidRPr="00F10136" w:rsidRDefault="00F10136" w:rsidP="00F10136">
      <w:pPr>
        <w:rPr>
          <w:sz w:val="28"/>
          <w:szCs w:val="28"/>
        </w:rPr>
      </w:pPr>
      <w:r w:rsidRPr="00F10136">
        <w:rPr>
          <w:sz w:val="28"/>
          <w:szCs w:val="28"/>
        </w:rPr>
        <w:t>The Chat microservice facilitates real-time messaging between administrators and clients. It is built with Django Channels and uses WebSocket protocol for bi-directional communication. It interacts with the frontend for real-time data exchange and is accessible on port 8024.</w:t>
      </w:r>
    </w:p>
    <w:p w14:paraId="776D0A3D" w14:textId="2249E376" w:rsidR="00F10136" w:rsidRPr="00F10136" w:rsidRDefault="00F10136" w:rsidP="00F10136">
      <w:pPr>
        <w:rPr>
          <w:sz w:val="28"/>
          <w:szCs w:val="28"/>
        </w:rPr>
      </w:pPr>
      <w:r w:rsidRPr="00F10136">
        <w:rPr>
          <w:sz w:val="44"/>
          <w:szCs w:val="44"/>
        </w:rPr>
        <w:t>Frontend</w:t>
      </w:r>
      <w:r w:rsidRPr="00F10136">
        <w:rPr>
          <w:sz w:val="28"/>
          <w:szCs w:val="28"/>
        </w:rPr>
        <w:t>:</w:t>
      </w:r>
    </w:p>
    <w:p w14:paraId="2D2EBFEC" w14:textId="77777777" w:rsidR="00F10136" w:rsidRPr="00F10136" w:rsidRDefault="00F10136" w:rsidP="00F10136">
      <w:pPr>
        <w:rPr>
          <w:sz w:val="28"/>
          <w:szCs w:val="28"/>
        </w:rPr>
      </w:pPr>
      <w:r w:rsidRPr="00F10136">
        <w:rPr>
          <w:sz w:val="28"/>
          <w:szCs w:val="28"/>
        </w:rPr>
        <w:t xml:space="preserve">The frontend is developed in Angular and includes multiple pages such as login, admin operations, client operations, and a client page. The frontend interacts with the User and Device microservices via RESTful APIs and with the Chat microservice using </w:t>
      </w:r>
      <w:proofErr w:type="spellStart"/>
      <w:r w:rsidRPr="00F10136">
        <w:rPr>
          <w:sz w:val="28"/>
          <w:szCs w:val="28"/>
        </w:rPr>
        <w:t>WebSockets</w:t>
      </w:r>
      <w:proofErr w:type="spellEnd"/>
      <w:r w:rsidRPr="00F10136">
        <w:rPr>
          <w:sz w:val="28"/>
          <w:szCs w:val="28"/>
        </w:rPr>
        <w:t>.</w:t>
      </w:r>
    </w:p>
    <w:p w14:paraId="75857AA7" w14:textId="77777777" w:rsidR="00F10136" w:rsidRDefault="00F10136" w:rsidP="00F10136">
      <w:pPr>
        <w:rPr>
          <w:sz w:val="28"/>
          <w:szCs w:val="28"/>
        </w:rPr>
      </w:pPr>
    </w:p>
    <w:p w14:paraId="52239EC5" w14:textId="77777777" w:rsidR="00F10136" w:rsidRPr="00F10136" w:rsidRDefault="00F10136" w:rsidP="00F10136">
      <w:pPr>
        <w:rPr>
          <w:sz w:val="28"/>
          <w:szCs w:val="28"/>
        </w:rPr>
      </w:pPr>
    </w:p>
    <w:p w14:paraId="705A3BDE" w14:textId="3B8EDBBC" w:rsidR="00F10136" w:rsidRPr="00F10136" w:rsidRDefault="00F10136" w:rsidP="00F10136">
      <w:pPr>
        <w:rPr>
          <w:sz w:val="28"/>
          <w:szCs w:val="28"/>
        </w:rPr>
      </w:pPr>
      <w:r w:rsidRPr="00F10136">
        <w:rPr>
          <w:sz w:val="44"/>
          <w:szCs w:val="44"/>
        </w:rPr>
        <w:lastRenderedPageBreak/>
        <w:t>Docker</w:t>
      </w:r>
      <w:r w:rsidRPr="00F10136">
        <w:rPr>
          <w:sz w:val="28"/>
          <w:szCs w:val="28"/>
        </w:rPr>
        <w:t>:</w:t>
      </w:r>
    </w:p>
    <w:p w14:paraId="2FD242AB" w14:textId="729091E9" w:rsidR="00F10136" w:rsidRPr="00F10136" w:rsidRDefault="00F10136" w:rsidP="00F10136">
      <w:pPr>
        <w:rPr>
          <w:sz w:val="28"/>
          <w:szCs w:val="28"/>
        </w:rPr>
      </w:pPr>
      <w:r w:rsidRPr="00F10136">
        <w:rPr>
          <w:sz w:val="28"/>
          <w:szCs w:val="28"/>
        </w:rPr>
        <w:t>The environment is containerized using Docker, with three primary services defined in the Docker Compose file:</w:t>
      </w:r>
    </w:p>
    <w:p w14:paraId="30546CB1" w14:textId="77777777" w:rsidR="00F10136" w:rsidRPr="00F10136" w:rsidRDefault="00F10136" w:rsidP="00F10136">
      <w:pPr>
        <w:rPr>
          <w:sz w:val="28"/>
          <w:szCs w:val="28"/>
        </w:rPr>
      </w:pPr>
      <w:r w:rsidRPr="00F10136">
        <w:rPr>
          <w:sz w:val="28"/>
          <w:szCs w:val="28"/>
        </w:rPr>
        <w:t>user: Exposed on port 8000, using the default Python image.</w:t>
      </w:r>
    </w:p>
    <w:p w14:paraId="31DAA296" w14:textId="77777777" w:rsidR="00F10136" w:rsidRPr="00F10136" w:rsidRDefault="00F10136" w:rsidP="00F10136">
      <w:pPr>
        <w:rPr>
          <w:sz w:val="28"/>
          <w:szCs w:val="28"/>
        </w:rPr>
      </w:pPr>
      <w:r w:rsidRPr="00F10136">
        <w:rPr>
          <w:sz w:val="28"/>
          <w:szCs w:val="28"/>
        </w:rPr>
        <w:t>device: Exposed on port 8012, also using the default Python image.</w:t>
      </w:r>
    </w:p>
    <w:p w14:paraId="2B9C17A1" w14:textId="77777777" w:rsidR="00F10136" w:rsidRPr="00F10136" w:rsidRDefault="00F10136" w:rsidP="00F10136">
      <w:pPr>
        <w:rPr>
          <w:sz w:val="28"/>
          <w:szCs w:val="28"/>
        </w:rPr>
      </w:pPr>
      <w:r w:rsidRPr="00F10136">
        <w:rPr>
          <w:sz w:val="28"/>
          <w:szCs w:val="28"/>
        </w:rPr>
        <w:t>frontend: Exposed on port 80, built using the default Node image.</w:t>
      </w:r>
    </w:p>
    <w:p w14:paraId="1E434BBD" w14:textId="77777777" w:rsidR="00F10136" w:rsidRPr="00F10136" w:rsidRDefault="00F10136" w:rsidP="00F10136">
      <w:pPr>
        <w:rPr>
          <w:sz w:val="28"/>
          <w:szCs w:val="28"/>
        </w:rPr>
      </w:pPr>
      <w:r w:rsidRPr="00F10136">
        <w:rPr>
          <w:sz w:val="28"/>
          <w:szCs w:val="28"/>
        </w:rPr>
        <w:t>chat: Exposed on port 8024, using a Python image and integrated with a Redis server for channel layer support in Django Channels.</w:t>
      </w:r>
    </w:p>
    <w:p w14:paraId="79289DD2" w14:textId="2F3A96F3" w:rsidR="00F10136" w:rsidRPr="00F10136" w:rsidRDefault="00F10136" w:rsidP="00F10136">
      <w:pPr>
        <w:rPr>
          <w:sz w:val="28"/>
          <w:szCs w:val="28"/>
        </w:rPr>
      </w:pPr>
      <w:r w:rsidRPr="00F10136">
        <w:rPr>
          <w:sz w:val="44"/>
          <w:szCs w:val="44"/>
        </w:rPr>
        <w:t>Communication</w:t>
      </w:r>
      <w:r w:rsidRPr="00F10136">
        <w:rPr>
          <w:sz w:val="28"/>
          <w:szCs w:val="28"/>
        </w:rPr>
        <w:t>:</w:t>
      </w:r>
    </w:p>
    <w:p w14:paraId="50B6150B" w14:textId="75BDB321" w:rsidR="00F10136" w:rsidRPr="00F10136" w:rsidRDefault="00F10136" w:rsidP="00F10136">
      <w:pPr>
        <w:rPr>
          <w:sz w:val="28"/>
          <w:szCs w:val="28"/>
        </w:rPr>
      </w:pPr>
      <w:r w:rsidRPr="00F10136">
        <w:rPr>
          <w:sz w:val="28"/>
          <w:szCs w:val="28"/>
        </w:rPr>
        <w:t xml:space="preserve">The microservices communicate with the frontend through RESTful APIs for synchronous operations. The Chat microservice communicates asynchronously with the frontend via </w:t>
      </w:r>
      <w:proofErr w:type="spellStart"/>
      <w:r w:rsidRPr="00F10136">
        <w:rPr>
          <w:sz w:val="28"/>
          <w:szCs w:val="28"/>
        </w:rPr>
        <w:t>WebSockets</w:t>
      </w:r>
      <w:proofErr w:type="spellEnd"/>
      <w:r w:rsidRPr="00F10136">
        <w:rPr>
          <w:sz w:val="28"/>
          <w:szCs w:val="28"/>
        </w:rPr>
        <w:t xml:space="preserve"> to enable real-time messaging. Microservices also have the capability to interact with each other as needed, forming a cohesive backend system.</w:t>
      </w:r>
    </w:p>
    <w:p w14:paraId="0FFE89AE" w14:textId="098DE470" w:rsidR="00F10136" w:rsidRPr="00F10136" w:rsidRDefault="00F10136" w:rsidP="00F10136">
      <w:pPr>
        <w:rPr>
          <w:sz w:val="28"/>
          <w:szCs w:val="28"/>
        </w:rPr>
      </w:pPr>
      <w:r w:rsidRPr="00F10136">
        <w:rPr>
          <w:sz w:val="44"/>
          <w:szCs w:val="44"/>
        </w:rPr>
        <w:t>Security</w:t>
      </w:r>
      <w:r w:rsidRPr="00F10136">
        <w:rPr>
          <w:sz w:val="28"/>
          <w:szCs w:val="28"/>
        </w:rPr>
        <w:t>:</w:t>
      </w:r>
    </w:p>
    <w:p w14:paraId="3C15DBC9" w14:textId="32F4A337" w:rsidR="00304540" w:rsidRPr="00F10136" w:rsidRDefault="00F10136" w:rsidP="00F10136">
      <w:pPr>
        <w:rPr>
          <w:sz w:val="28"/>
          <w:szCs w:val="28"/>
        </w:rPr>
      </w:pPr>
      <w:r w:rsidRPr="00F10136">
        <w:rPr>
          <w:sz w:val="28"/>
          <w:szCs w:val="28"/>
        </w:rPr>
        <w:t xml:space="preserve">Security is enforced through token-based authentication, protecting API </w:t>
      </w:r>
      <w:proofErr w:type="gramStart"/>
      <w:r w:rsidRPr="00F10136">
        <w:rPr>
          <w:sz w:val="28"/>
          <w:szCs w:val="28"/>
        </w:rPr>
        <w:t>endpoints</w:t>
      </w:r>
      <w:proofErr w:type="gramEnd"/>
      <w:r w:rsidRPr="00F10136">
        <w:rPr>
          <w:sz w:val="28"/>
          <w:szCs w:val="28"/>
        </w:rPr>
        <w:t xml:space="preserve"> and ensuring that only authorized users can access sensitive data and operations.</w:t>
      </w:r>
    </w:p>
    <w:p w14:paraId="1129A0CF" w14:textId="77777777" w:rsidR="00304540" w:rsidRDefault="00304540" w:rsidP="00D74FCB">
      <w:pPr>
        <w:rPr>
          <w:sz w:val="24"/>
          <w:szCs w:val="24"/>
        </w:rPr>
      </w:pPr>
    </w:p>
    <w:p w14:paraId="0F54B1EC" w14:textId="04159B55" w:rsidR="00304540" w:rsidRPr="00304540" w:rsidRDefault="00F10136" w:rsidP="00D74FCB">
      <w:pPr>
        <w:rPr>
          <w:sz w:val="24"/>
          <w:szCs w:val="24"/>
        </w:rPr>
      </w:pPr>
      <w:r w:rsidRPr="00F10136">
        <w:rPr>
          <w:sz w:val="24"/>
          <w:szCs w:val="24"/>
        </w:rPr>
        <w:lastRenderedPageBreak/>
        <w:drawing>
          <wp:anchor distT="0" distB="0" distL="114300" distR="114300" simplePos="0" relativeHeight="251658240" behindDoc="0" locked="0" layoutInCell="1" allowOverlap="1" wp14:anchorId="4BF4B17E" wp14:editId="3C33473C">
            <wp:simplePos x="0" y="0"/>
            <wp:positionH relativeFrom="column">
              <wp:posOffset>-289560</wp:posOffset>
            </wp:positionH>
            <wp:positionV relativeFrom="paragraph">
              <wp:posOffset>0</wp:posOffset>
            </wp:positionV>
            <wp:extent cx="6595487" cy="4236720"/>
            <wp:effectExtent l="0" t="0" r="0" b="0"/>
            <wp:wrapSquare wrapText="bothSides"/>
            <wp:docPr id="61886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65725" name=""/>
                    <pic:cNvPicPr/>
                  </pic:nvPicPr>
                  <pic:blipFill>
                    <a:blip r:embed="rId5">
                      <a:extLst>
                        <a:ext uri="{28A0092B-C50C-407E-A947-70E740481C1C}">
                          <a14:useLocalDpi xmlns:a14="http://schemas.microsoft.com/office/drawing/2010/main" val="0"/>
                        </a:ext>
                      </a:extLst>
                    </a:blip>
                    <a:stretch>
                      <a:fillRect/>
                    </a:stretch>
                  </pic:blipFill>
                  <pic:spPr>
                    <a:xfrm>
                      <a:off x="0" y="0"/>
                      <a:ext cx="6595487" cy="4236720"/>
                    </a:xfrm>
                    <a:prstGeom prst="rect">
                      <a:avLst/>
                    </a:prstGeom>
                  </pic:spPr>
                </pic:pic>
              </a:graphicData>
            </a:graphic>
          </wp:anchor>
        </w:drawing>
      </w:r>
    </w:p>
    <w:p w14:paraId="282D1322" w14:textId="6443D524" w:rsidR="00B46737" w:rsidRPr="00D74FCB" w:rsidRDefault="00B46737" w:rsidP="00D74FCB">
      <w:pPr>
        <w:rPr>
          <w:sz w:val="48"/>
          <w:szCs w:val="48"/>
        </w:rPr>
      </w:pPr>
      <w:r>
        <w:rPr>
          <w:sz w:val="24"/>
          <w:szCs w:val="24"/>
        </w:rPr>
        <w:tab/>
      </w:r>
    </w:p>
    <w:sectPr w:rsidR="00B46737" w:rsidRPr="00D7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03"/>
    <w:rsid w:val="00304540"/>
    <w:rsid w:val="00436562"/>
    <w:rsid w:val="00462787"/>
    <w:rsid w:val="004F5592"/>
    <w:rsid w:val="006C07C5"/>
    <w:rsid w:val="00797B03"/>
    <w:rsid w:val="00831D21"/>
    <w:rsid w:val="00B46737"/>
    <w:rsid w:val="00D74FCB"/>
    <w:rsid w:val="00F10136"/>
    <w:rsid w:val="00FC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122F"/>
  <w15:chartTrackingRefBased/>
  <w15:docId w15:val="{F3506B8F-20E6-47A0-8A76-87E6D810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BEC0-A74F-4675-9402-FD86DB19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Cupsa</dc:creator>
  <cp:keywords/>
  <dc:description/>
  <cp:lastModifiedBy>Bogdan Cupsa</cp:lastModifiedBy>
  <cp:revision>2</cp:revision>
  <dcterms:created xsi:type="dcterms:W3CDTF">2024-01-10T10:07:00Z</dcterms:created>
  <dcterms:modified xsi:type="dcterms:W3CDTF">2024-01-10T10:07:00Z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2023-11-21T19:59:20Z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a1425530-3381-47b0-a374-a25b2631fe99</vt:lpwstr>
  </property>
  <property fmtid="{D5CDD505-2E9C-101B-9397-08002B2CF9AE}" pid="8" name="MSIP_Label_5b58b62f-6f94-46bd-8089-18e64b0a9abb_ContentBits">
    <vt:lpwstr>0</vt:lpwstr>
  </property>
</Properties>
</file>