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16D7D" w14:textId="154A5C66" w:rsidR="0083667D" w:rsidRDefault="00F01ECB" w:rsidP="00B569A1">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b/>
      </w:r>
      <w:r w:rsidR="00E33F51" w:rsidRPr="00E33F51">
        <w:rPr>
          <w:rFonts w:ascii="Times New Roman" w:hAnsi="Times New Roman" w:cs="Times New Roman"/>
          <w:b/>
          <w:bCs/>
          <w:sz w:val="24"/>
          <w:szCs w:val="24"/>
        </w:rPr>
        <w:t>Laborator</w:t>
      </w:r>
      <w:r w:rsidR="00110892">
        <w:rPr>
          <w:rFonts w:ascii="Times New Roman" w:hAnsi="Times New Roman" w:cs="Times New Roman"/>
          <w:b/>
          <w:bCs/>
          <w:sz w:val="24"/>
          <w:szCs w:val="24"/>
        </w:rPr>
        <w:t>y</w:t>
      </w:r>
      <w:r w:rsidR="00E33F51" w:rsidRPr="00E33F51">
        <w:rPr>
          <w:rFonts w:ascii="Times New Roman" w:hAnsi="Times New Roman" w:cs="Times New Roman"/>
          <w:b/>
          <w:bCs/>
          <w:sz w:val="24"/>
          <w:szCs w:val="24"/>
        </w:rPr>
        <w:t xml:space="preserve"> </w:t>
      </w:r>
      <w:r w:rsidR="005028A8">
        <w:rPr>
          <w:rFonts w:ascii="Times New Roman" w:hAnsi="Times New Roman" w:cs="Times New Roman"/>
          <w:b/>
          <w:bCs/>
          <w:sz w:val="24"/>
          <w:szCs w:val="24"/>
        </w:rPr>
        <w:t>9</w:t>
      </w:r>
    </w:p>
    <w:p w14:paraId="67625450" w14:textId="4A26ADD3" w:rsidR="00AD49A2" w:rsidRDefault="00864CB5" w:rsidP="00864CB5">
      <w:pPr>
        <w:pStyle w:val="NormalWeb"/>
        <w:numPr>
          <w:ilvl w:val="0"/>
          <w:numId w:val="4"/>
        </w:numPr>
        <w:shd w:val="clear" w:color="auto" w:fill="FFFFFF"/>
      </w:pPr>
      <w:r>
        <w:t>I implemented the</w:t>
      </w:r>
      <w:r w:rsidR="005028A8">
        <w:t xml:space="preserve"> Thread Pool</w:t>
      </w:r>
      <w:r>
        <w:t xml:space="preserve"> example as follows:</w:t>
      </w:r>
    </w:p>
    <w:p w14:paraId="054A7DF8" w14:textId="15CF3617" w:rsidR="005028A8" w:rsidRDefault="005028A8" w:rsidP="007C67B6">
      <w:pPr>
        <w:pStyle w:val="NormalWeb"/>
        <w:shd w:val="clear" w:color="auto" w:fill="FFFFFF"/>
        <w:ind w:left="360"/>
      </w:pPr>
      <w:r w:rsidRPr="005028A8">
        <w:rPr>
          <w:noProof/>
        </w:rPr>
        <w:drawing>
          <wp:inline distT="0" distB="0" distL="0" distR="0" wp14:anchorId="2D39FA68" wp14:editId="244821ED">
            <wp:extent cx="4412362" cy="501439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2362" cy="5014395"/>
                    </a:xfrm>
                    <a:prstGeom prst="rect">
                      <a:avLst/>
                    </a:prstGeom>
                  </pic:spPr>
                </pic:pic>
              </a:graphicData>
            </a:graphic>
          </wp:inline>
        </w:drawing>
      </w:r>
    </w:p>
    <w:p w14:paraId="495ABD2A" w14:textId="6C6249F2" w:rsidR="005028A8" w:rsidRDefault="005028A8" w:rsidP="007C67B6">
      <w:pPr>
        <w:pStyle w:val="NormalWeb"/>
        <w:shd w:val="clear" w:color="auto" w:fill="FFFFFF"/>
        <w:ind w:left="360"/>
      </w:pPr>
      <w:r w:rsidRPr="005028A8">
        <w:lastRenderedPageBreak/>
        <w:drawing>
          <wp:inline distT="0" distB="0" distL="0" distR="0" wp14:anchorId="11BBA813" wp14:editId="672BAEC0">
            <wp:extent cx="5921253" cy="653852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1253" cy="6538527"/>
                    </a:xfrm>
                    <a:prstGeom prst="rect">
                      <a:avLst/>
                    </a:prstGeom>
                  </pic:spPr>
                </pic:pic>
              </a:graphicData>
            </a:graphic>
          </wp:inline>
        </w:drawing>
      </w:r>
    </w:p>
    <w:p w14:paraId="42495D4D" w14:textId="46D430DE" w:rsidR="00EC0ACB" w:rsidRDefault="00EC0ACB" w:rsidP="007C67B6">
      <w:pPr>
        <w:pStyle w:val="NormalWeb"/>
        <w:shd w:val="clear" w:color="auto" w:fill="FFFFFF"/>
        <w:ind w:left="360"/>
      </w:pPr>
    </w:p>
    <w:p w14:paraId="138D1D74" w14:textId="46908C16" w:rsidR="007C67B6" w:rsidRDefault="007C67B6" w:rsidP="007C67B6">
      <w:pPr>
        <w:pStyle w:val="NormalWeb"/>
        <w:shd w:val="clear" w:color="auto" w:fill="FFFFFF"/>
        <w:ind w:left="360"/>
      </w:pPr>
    </w:p>
    <w:p w14:paraId="27AFB3BF" w14:textId="6705D1D1" w:rsidR="00864CB5" w:rsidRDefault="005028A8" w:rsidP="00864CB5">
      <w:pPr>
        <w:pStyle w:val="NormalWeb"/>
        <w:shd w:val="clear" w:color="auto" w:fill="FFFFFF"/>
        <w:ind w:left="720"/>
      </w:pPr>
      <w:r w:rsidRPr="005028A8">
        <w:lastRenderedPageBreak/>
        <w:drawing>
          <wp:inline distT="0" distB="0" distL="0" distR="0" wp14:anchorId="654F2966" wp14:editId="42D926A1">
            <wp:extent cx="5943600" cy="3013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3075"/>
                    </a:xfrm>
                    <a:prstGeom prst="rect">
                      <a:avLst/>
                    </a:prstGeom>
                  </pic:spPr>
                </pic:pic>
              </a:graphicData>
            </a:graphic>
          </wp:inline>
        </w:drawing>
      </w:r>
    </w:p>
    <w:p w14:paraId="57E62200" w14:textId="77777777" w:rsidR="005028A8" w:rsidRDefault="00864CB5" w:rsidP="00864CB5">
      <w:pPr>
        <w:pStyle w:val="NormalWeb"/>
        <w:shd w:val="clear" w:color="auto" w:fill="FFFFFF"/>
      </w:pPr>
      <w:r>
        <w:t xml:space="preserve">The result </w:t>
      </w:r>
      <w:r w:rsidR="005028A8">
        <w:t>for</w:t>
      </w:r>
      <w:r>
        <w:t xml:space="preserve"> running this code is:</w:t>
      </w:r>
      <w:r>
        <w:tab/>
      </w:r>
    </w:p>
    <w:p w14:paraId="0E456219" w14:textId="3E508712" w:rsidR="00864CB5" w:rsidRDefault="005028A8" w:rsidP="00864CB5">
      <w:pPr>
        <w:pStyle w:val="NormalWeb"/>
        <w:shd w:val="clear" w:color="auto" w:fill="FFFFFF"/>
      </w:pPr>
      <w:r w:rsidRPr="005028A8">
        <w:drawing>
          <wp:inline distT="0" distB="0" distL="0" distR="0" wp14:anchorId="279156DD" wp14:editId="0DBE2C2A">
            <wp:extent cx="1150720" cy="15241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0720" cy="1524132"/>
                    </a:xfrm>
                    <a:prstGeom prst="rect">
                      <a:avLst/>
                    </a:prstGeom>
                  </pic:spPr>
                </pic:pic>
              </a:graphicData>
            </a:graphic>
          </wp:inline>
        </w:drawing>
      </w:r>
      <w:r w:rsidR="00864CB5">
        <w:t xml:space="preserve"> </w:t>
      </w:r>
    </w:p>
    <w:p w14:paraId="16D11DDE" w14:textId="50362048" w:rsidR="00083BAD" w:rsidRDefault="00083BAD" w:rsidP="00864CB5">
      <w:pPr>
        <w:pStyle w:val="NormalWeb"/>
        <w:shd w:val="clear" w:color="auto" w:fill="FFFFFF"/>
      </w:pPr>
      <w:r>
        <w:t xml:space="preserve">The previous code has 10 </w:t>
      </w:r>
      <w:r w:rsidR="005028A8">
        <w:t>tasks</w:t>
      </w:r>
      <w:r>
        <w:t xml:space="preserve"> and </w:t>
      </w:r>
      <w:r w:rsidR="005028A8">
        <w:t>3 threads</w:t>
      </w:r>
      <w:r>
        <w:t xml:space="preserve">, </w:t>
      </w:r>
      <w:r w:rsidR="005028A8">
        <w:t xml:space="preserve">all of them being stored in the </w:t>
      </w:r>
      <w:proofErr w:type="spellStart"/>
      <w:r w:rsidR="005028A8">
        <w:t>ThreadPool</w:t>
      </w:r>
      <w:proofErr w:type="spellEnd"/>
      <w:r w:rsidR="005028A8">
        <w:t xml:space="preserve"> object</w:t>
      </w:r>
      <w:r>
        <w:t>.</w:t>
      </w:r>
    </w:p>
    <w:p w14:paraId="2C18B062" w14:textId="77777777" w:rsidR="00D97C33" w:rsidRDefault="00B929DB" w:rsidP="00864CB5">
      <w:pPr>
        <w:pStyle w:val="NormalWeb"/>
        <w:shd w:val="clear" w:color="auto" w:fill="FFFFFF"/>
      </w:pPr>
      <w:r>
        <w:t xml:space="preserve">In the </w:t>
      </w:r>
      <w:proofErr w:type="spellStart"/>
      <w:r>
        <w:t>ThreadPool</w:t>
      </w:r>
      <w:proofErr w:type="spellEnd"/>
      <w:r>
        <w:t xml:space="preserve"> is initialized the blocking queue with its size in which the tasks to execute will be stored, and also the thread list with all the threads that can be used at execution in the </w:t>
      </w:r>
      <w:proofErr w:type="spellStart"/>
      <w:r>
        <w:t>ThreadPool</w:t>
      </w:r>
      <w:proofErr w:type="spellEnd"/>
      <w:r>
        <w:t xml:space="preserve">. </w:t>
      </w:r>
    </w:p>
    <w:p w14:paraId="5D98D336" w14:textId="1CB3BA60" w:rsidR="00B929DB" w:rsidRDefault="00B929DB" w:rsidP="00864CB5">
      <w:pPr>
        <w:pStyle w:val="NormalWeb"/>
        <w:shd w:val="clear" w:color="auto" w:fill="FFFFFF"/>
      </w:pPr>
      <w:r>
        <w:t xml:space="preserve">When calling the method </w:t>
      </w:r>
      <w:proofErr w:type="gramStart"/>
      <w:r>
        <w:t>execute(</w:t>
      </w:r>
      <w:proofErr w:type="gramEnd"/>
      <w:r>
        <w:t xml:space="preserve">Runnable task) from a </w:t>
      </w:r>
      <w:proofErr w:type="spellStart"/>
      <w:r>
        <w:t>ThreadPool</w:t>
      </w:r>
      <w:proofErr w:type="spellEnd"/>
      <w:r>
        <w:t xml:space="preserve"> object, the task given as a parameter will be added in the queue of tasks that wait to be executed by the threads in the </w:t>
      </w:r>
      <w:proofErr w:type="spellStart"/>
      <w:r>
        <w:t>ThreadPool</w:t>
      </w:r>
      <w:proofErr w:type="spellEnd"/>
      <w:r>
        <w:t xml:space="preserve">. The method </w:t>
      </w:r>
      <w:proofErr w:type="spellStart"/>
      <w:proofErr w:type="gramStart"/>
      <w:r>
        <w:t>waitUntilAllTasksFinished</w:t>
      </w:r>
      <w:proofErr w:type="spellEnd"/>
      <w:r>
        <w:t>(</w:t>
      </w:r>
      <w:proofErr w:type="gramEnd"/>
      <w:r>
        <w:t xml:space="preserve">) waits </w:t>
      </w:r>
      <w:r w:rsidR="00D97C33">
        <w:t xml:space="preserve">until the queue of tasks to be executed becomes empty. The method </w:t>
      </w:r>
      <w:proofErr w:type="gramStart"/>
      <w:r w:rsidR="00D97C33">
        <w:t>stop(</w:t>
      </w:r>
      <w:proofErr w:type="gramEnd"/>
      <w:r w:rsidR="00D97C33">
        <w:t xml:space="preserve">) will stop the execution of </w:t>
      </w:r>
      <w:proofErr w:type="spellStart"/>
      <w:r w:rsidR="00D97C33">
        <w:t>ThreadPool</w:t>
      </w:r>
      <w:proofErr w:type="spellEnd"/>
      <w:r w:rsidR="00D97C33">
        <w:t xml:space="preserve"> instance and all the threads in it.</w:t>
      </w:r>
    </w:p>
    <w:p w14:paraId="6F739DBF" w14:textId="71765ED3" w:rsidR="00083BAD" w:rsidRDefault="00083BAD" w:rsidP="00864CB5">
      <w:pPr>
        <w:pStyle w:val="NormalWeb"/>
        <w:shd w:val="clear" w:color="auto" w:fill="FFFFFF"/>
      </w:pPr>
      <w:r>
        <w:t xml:space="preserve">Each </w:t>
      </w:r>
      <w:r w:rsidR="005028A8">
        <w:t>thread</w:t>
      </w:r>
      <w:r>
        <w:t xml:space="preserve"> </w:t>
      </w:r>
      <w:r w:rsidR="005028A8">
        <w:t xml:space="preserve">runs tasks till </w:t>
      </w:r>
      <w:r w:rsidR="00B929DB">
        <w:t>there are no tasks in the task queue</w:t>
      </w:r>
      <w:r w:rsidR="00D97C33">
        <w:t xml:space="preserve"> or </w:t>
      </w:r>
      <w:r w:rsidR="00D97C33">
        <w:t xml:space="preserve">it is stopped by the </w:t>
      </w:r>
      <w:proofErr w:type="spellStart"/>
      <w:r w:rsidR="00D97C33">
        <w:t>ThreadPool</w:t>
      </w:r>
      <w:proofErr w:type="spellEnd"/>
      <w:r w:rsidR="00D97C33">
        <w:t xml:space="preserve"> </w:t>
      </w:r>
      <w:r w:rsidR="00D97C33">
        <w:t xml:space="preserve">by calling the method </w:t>
      </w:r>
      <w:proofErr w:type="spellStart"/>
      <w:proofErr w:type="gramStart"/>
      <w:r w:rsidR="00D97C33">
        <w:t>doStop</w:t>
      </w:r>
      <w:proofErr w:type="spellEnd"/>
      <w:r w:rsidR="00D97C33">
        <w:t>(</w:t>
      </w:r>
      <w:proofErr w:type="gramEnd"/>
      <w:r w:rsidR="00D97C33">
        <w:t>)</w:t>
      </w:r>
      <w:r>
        <w:t>.</w:t>
      </w:r>
    </w:p>
    <w:p w14:paraId="7B6A8BE4" w14:textId="1E768D7A" w:rsidR="004237B8" w:rsidRDefault="00D97C33" w:rsidP="003A2AC4">
      <w:pPr>
        <w:pStyle w:val="NormalWeb"/>
        <w:shd w:val="clear" w:color="auto" w:fill="FFFFFF"/>
      </w:pPr>
      <w:r>
        <w:lastRenderedPageBreak/>
        <w:t xml:space="preserve">In the main is created the </w:t>
      </w:r>
      <w:proofErr w:type="spellStart"/>
      <w:r>
        <w:t>ThreadPool</w:t>
      </w:r>
      <w:proofErr w:type="spellEnd"/>
      <w:r>
        <w:t xml:space="preserve"> instance and are also created the tasks as </w:t>
      </w:r>
      <w:proofErr w:type="spellStart"/>
      <w:r>
        <w:t>runnables</w:t>
      </w:r>
      <w:proofErr w:type="spellEnd"/>
      <w:r>
        <w:t xml:space="preserve"> and added in the queue by calling the method </w:t>
      </w:r>
      <w:proofErr w:type="gramStart"/>
      <w:r>
        <w:t>execute(</w:t>
      </w:r>
      <w:proofErr w:type="gramEnd"/>
      <w:r>
        <w:t xml:space="preserve">) of </w:t>
      </w:r>
      <w:proofErr w:type="spellStart"/>
      <w:r>
        <w:t>ThreadPool</w:t>
      </w:r>
      <w:proofErr w:type="spellEnd"/>
      <w:r>
        <w:t xml:space="preserve"> object for each runnable. After all tasks are finished, the program will stop.</w:t>
      </w:r>
    </w:p>
    <w:sectPr w:rsidR="004237B8" w:rsidSect="00644BB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E3E5A" w14:textId="77777777" w:rsidR="00297E55" w:rsidRDefault="00297E55" w:rsidP="00110892">
      <w:pPr>
        <w:spacing w:after="0" w:line="240" w:lineRule="auto"/>
      </w:pPr>
      <w:r>
        <w:separator/>
      </w:r>
    </w:p>
  </w:endnote>
  <w:endnote w:type="continuationSeparator" w:id="0">
    <w:p w14:paraId="16413B19" w14:textId="77777777" w:rsidR="00297E55" w:rsidRDefault="00297E55" w:rsidP="00110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5ED7C" w14:textId="77777777" w:rsidR="00297E55" w:rsidRDefault="00297E55" w:rsidP="00110892">
      <w:pPr>
        <w:spacing w:after="0" w:line="240" w:lineRule="auto"/>
      </w:pPr>
      <w:r>
        <w:separator/>
      </w:r>
    </w:p>
  </w:footnote>
  <w:footnote w:type="continuationSeparator" w:id="0">
    <w:p w14:paraId="39983634" w14:textId="77777777" w:rsidR="00297E55" w:rsidRDefault="00297E55" w:rsidP="00110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41A72"/>
    <w:multiLevelType w:val="hybridMultilevel"/>
    <w:tmpl w:val="8E30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07551"/>
    <w:multiLevelType w:val="hybridMultilevel"/>
    <w:tmpl w:val="2AC67496"/>
    <w:lvl w:ilvl="0" w:tplc="B262E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C5021"/>
    <w:multiLevelType w:val="hybridMultilevel"/>
    <w:tmpl w:val="6EBA49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DB3249"/>
    <w:multiLevelType w:val="multilevel"/>
    <w:tmpl w:val="A448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A560A7"/>
    <w:multiLevelType w:val="multilevel"/>
    <w:tmpl w:val="70A4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4BB1"/>
    <w:rsid w:val="0004668D"/>
    <w:rsid w:val="00074DE9"/>
    <w:rsid w:val="00083BAD"/>
    <w:rsid w:val="00110892"/>
    <w:rsid w:val="001E2751"/>
    <w:rsid w:val="00220F9D"/>
    <w:rsid w:val="00297E55"/>
    <w:rsid w:val="002B39CA"/>
    <w:rsid w:val="003A2AC4"/>
    <w:rsid w:val="003F0B1B"/>
    <w:rsid w:val="004237B8"/>
    <w:rsid w:val="004C1E41"/>
    <w:rsid w:val="004E3B41"/>
    <w:rsid w:val="005028A8"/>
    <w:rsid w:val="00524895"/>
    <w:rsid w:val="005650FD"/>
    <w:rsid w:val="005B6097"/>
    <w:rsid w:val="00602EE6"/>
    <w:rsid w:val="00632F51"/>
    <w:rsid w:val="00644BB1"/>
    <w:rsid w:val="006656AA"/>
    <w:rsid w:val="006A2EAB"/>
    <w:rsid w:val="006B0CFF"/>
    <w:rsid w:val="007018BD"/>
    <w:rsid w:val="00716C78"/>
    <w:rsid w:val="00737B21"/>
    <w:rsid w:val="007C67B6"/>
    <w:rsid w:val="00813D3A"/>
    <w:rsid w:val="00844AC6"/>
    <w:rsid w:val="00846A6B"/>
    <w:rsid w:val="00864CB5"/>
    <w:rsid w:val="0098014A"/>
    <w:rsid w:val="009F3DE0"/>
    <w:rsid w:val="00A61CC2"/>
    <w:rsid w:val="00AD49A2"/>
    <w:rsid w:val="00B17E6E"/>
    <w:rsid w:val="00B320A2"/>
    <w:rsid w:val="00B569A1"/>
    <w:rsid w:val="00B929DB"/>
    <w:rsid w:val="00C34D50"/>
    <w:rsid w:val="00C425BA"/>
    <w:rsid w:val="00CF4930"/>
    <w:rsid w:val="00D815CE"/>
    <w:rsid w:val="00D97C33"/>
    <w:rsid w:val="00E04679"/>
    <w:rsid w:val="00E20134"/>
    <w:rsid w:val="00E33F51"/>
    <w:rsid w:val="00E874B9"/>
    <w:rsid w:val="00E9722B"/>
    <w:rsid w:val="00EC0ACB"/>
    <w:rsid w:val="00F01ECB"/>
    <w:rsid w:val="00F311DA"/>
    <w:rsid w:val="00F61445"/>
    <w:rsid w:val="00FE3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5748"/>
  <w15:docId w15:val="{B6763372-16CC-4435-B9F7-05DFA30B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134"/>
  </w:style>
  <w:style w:type="paragraph" w:styleId="Heading4">
    <w:name w:val="heading 4"/>
    <w:basedOn w:val="Normal"/>
    <w:link w:val="Heading4Char"/>
    <w:uiPriority w:val="9"/>
    <w:qFormat/>
    <w:rsid w:val="00074D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8D"/>
    <w:pPr>
      <w:ind w:left="720"/>
      <w:contextualSpacing/>
    </w:pPr>
  </w:style>
  <w:style w:type="character" w:customStyle="1" w:styleId="Heading4Char">
    <w:name w:val="Heading 4 Char"/>
    <w:basedOn w:val="DefaultParagraphFont"/>
    <w:link w:val="Heading4"/>
    <w:uiPriority w:val="9"/>
    <w:rsid w:val="00074DE9"/>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20F9D"/>
    <w:rPr>
      <w:color w:val="0000FF" w:themeColor="hyperlink"/>
      <w:u w:val="single"/>
    </w:rPr>
  </w:style>
  <w:style w:type="character" w:styleId="UnresolvedMention">
    <w:name w:val="Unresolved Mention"/>
    <w:basedOn w:val="DefaultParagraphFont"/>
    <w:uiPriority w:val="99"/>
    <w:semiHidden/>
    <w:unhideWhenUsed/>
    <w:rsid w:val="00220F9D"/>
    <w:rPr>
      <w:color w:val="605E5C"/>
      <w:shd w:val="clear" w:color="auto" w:fill="E1DFDD"/>
    </w:rPr>
  </w:style>
  <w:style w:type="character" w:styleId="FollowedHyperlink">
    <w:name w:val="FollowedHyperlink"/>
    <w:basedOn w:val="DefaultParagraphFont"/>
    <w:uiPriority w:val="99"/>
    <w:semiHidden/>
    <w:unhideWhenUsed/>
    <w:rsid w:val="00220F9D"/>
    <w:rPr>
      <w:color w:val="800080" w:themeColor="followedHyperlink"/>
      <w:u w:val="single"/>
    </w:rPr>
  </w:style>
  <w:style w:type="paragraph" w:styleId="Header">
    <w:name w:val="header"/>
    <w:basedOn w:val="Normal"/>
    <w:link w:val="HeaderChar"/>
    <w:uiPriority w:val="99"/>
    <w:unhideWhenUsed/>
    <w:rsid w:val="00110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92"/>
  </w:style>
  <w:style w:type="paragraph" w:styleId="Footer">
    <w:name w:val="footer"/>
    <w:basedOn w:val="Normal"/>
    <w:link w:val="FooterChar"/>
    <w:uiPriority w:val="99"/>
    <w:unhideWhenUsed/>
    <w:rsid w:val="00110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92"/>
  </w:style>
  <w:style w:type="paragraph" w:styleId="NormalWeb">
    <w:name w:val="Normal (Web)"/>
    <w:basedOn w:val="Normal"/>
    <w:uiPriority w:val="99"/>
    <w:unhideWhenUsed/>
    <w:rsid w:val="00AD49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69A1"/>
    <w:rPr>
      <w:rFonts w:ascii="Courier New" w:eastAsia="Times New Roman" w:hAnsi="Courier New" w:cs="Courier New"/>
      <w:sz w:val="20"/>
      <w:szCs w:val="20"/>
    </w:rPr>
  </w:style>
  <w:style w:type="character" w:styleId="Emphasis">
    <w:name w:val="Emphasis"/>
    <w:basedOn w:val="DefaultParagraphFont"/>
    <w:uiPriority w:val="20"/>
    <w:qFormat/>
    <w:rsid w:val="00FE35DC"/>
    <w:rPr>
      <w:i/>
      <w:iCs/>
    </w:rPr>
  </w:style>
  <w:style w:type="character" w:styleId="HTMLVariable">
    <w:name w:val="HTML Variable"/>
    <w:basedOn w:val="DefaultParagraphFont"/>
    <w:uiPriority w:val="99"/>
    <w:semiHidden/>
    <w:unhideWhenUsed/>
    <w:rsid w:val="00FE35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970713">
      <w:bodyDiv w:val="1"/>
      <w:marLeft w:val="0"/>
      <w:marRight w:val="0"/>
      <w:marTop w:val="0"/>
      <w:marBottom w:val="0"/>
      <w:divBdr>
        <w:top w:val="none" w:sz="0" w:space="0" w:color="auto"/>
        <w:left w:val="none" w:sz="0" w:space="0" w:color="auto"/>
        <w:bottom w:val="none" w:sz="0" w:space="0" w:color="auto"/>
        <w:right w:val="none" w:sz="0" w:space="0" w:color="auto"/>
      </w:divBdr>
    </w:div>
    <w:div w:id="1124732851">
      <w:bodyDiv w:val="1"/>
      <w:marLeft w:val="0"/>
      <w:marRight w:val="0"/>
      <w:marTop w:val="0"/>
      <w:marBottom w:val="0"/>
      <w:divBdr>
        <w:top w:val="none" w:sz="0" w:space="0" w:color="auto"/>
        <w:left w:val="none" w:sz="0" w:space="0" w:color="auto"/>
        <w:bottom w:val="none" w:sz="0" w:space="0" w:color="auto"/>
        <w:right w:val="none" w:sz="0" w:space="0" w:color="auto"/>
      </w:divBdr>
    </w:div>
    <w:div w:id="1246379369">
      <w:bodyDiv w:val="1"/>
      <w:marLeft w:val="0"/>
      <w:marRight w:val="0"/>
      <w:marTop w:val="0"/>
      <w:marBottom w:val="0"/>
      <w:divBdr>
        <w:top w:val="none" w:sz="0" w:space="0" w:color="auto"/>
        <w:left w:val="none" w:sz="0" w:space="0" w:color="auto"/>
        <w:bottom w:val="none" w:sz="0" w:space="0" w:color="auto"/>
        <w:right w:val="none" w:sz="0" w:space="0" w:color="auto"/>
      </w:divBdr>
    </w:div>
    <w:div w:id="1271358232">
      <w:bodyDiv w:val="1"/>
      <w:marLeft w:val="0"/>
      <w:marRight w:val="0"/>
      <w:marTop w:val="0"/>
      <w:marBottom w:val="0"/>
      <w:divBdr>
        <w:top w:val="none" w:sz="0" w:space="0" w:color="auto"/>
        <w:left w:val="none" w:sz="0" w:space="0" w:color="auto"/>
        <w:bottom w:val="none" w:sz="0" w:space="0" w:color="auto"/>
        <w:right w:val="none" w:sz="0" w:space="0" w:color="auto"/>
      </w:divBdr>
    </w:div>
    <w:div w:id="1276324314">
      <w:bodyDiv w:val="1"/>
      <w:marLeft w:val="0"/>
      <w:marRight w:val="0"/>
      <w:marTop w:val="0"/>
      <w:marBottom w:val="0"/>
      <w:divBdr>
        <w:top w:val="none" w:sz="0" w:space="0" w:color="auto"/>
        <w:left w:val="none" w:sz="0" w:space="0" w:color="auto"/>
        <w:bottom w:val="none" w:sz="0" w:space="0" w:color="auto"/>
        <w:right w:val="none" w:sz="0" w:space="0" w:color="auto"/>
      </w:divBdr>
    </w:div>
    <w:div w:id="1289971369">
      <w:bodyDiv w:val="1"/>
      <w:marLeft w:val="0"/>
      <w:marRight w:val="0"/>
      <w:marTop w:val="0"/>
      <w:marBottom w:val="0"/>
      <w:divBdr>
        <w:top w:val="none" w:sz="0" w:space="0" w:color="auto"/>
        <w:left w:val="none" w:sz="0" w:space="0" w:color="auto"/>
        <w:bottom w:val="none" w:sz="0" w:space="0" w:color="auto"/>
        <w:right w:val="none" w:sz="0" w:space="0" w:color="auto"/>
      </w:divBdr>
    </w:div>
    <w:div w:id="19040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Relius</dc:creator>
  <cp:lastModifiedBy>Bogdan Draghici</cp:lastModifiedBy>
  <cp:revision>1</cp:revision>
  <dcterms:created xsi:type="dcterms:W3CDTF">2020-12-02T10:44:00Z</dcterms:created>
  <dcterms:modified xsi:type="dcterms:W3CDTF">2020-12-02T11:15:00Z</dcterms:modified>
</cp:coreProperties>
</file>