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CF4" w:rsidRPr="00314549" w:rsidRDefault="000A77B1" w:rsidP="00705CF4">
      <w:pPr>
        <w:autoSpaceDE w:val="0"/>
        <w:autoSpaceDN w:val="0"/>
        <w:adjustRightInd w:val="0"/>
        <w:spacing w:after="0"/>
        <w:ind w:left="0"/>
        <w:jc w:val="left"/>
        <w:rPr>
          <w:rFonts w:cstheme="minorHAnsi"/>
          <w:sz w:val="36"/>
          <w:szCs w:val="36"/>
        </w:rPr>
      </w:pPr>
      <w:r>
        <w:rPr>
          <w:rFonts w:cstheme="minorHAnsi"/>
          <w:b/>
          <w:noProof/>
          <w:sz w:val="36"/>
          <w:szCs w:val="36"/>
          <w:u w:val="single"/>
        </w:rPr>
        <w:t>S21.</w:t>
      </w:r>
      <w:r w:rsidR="00EE78D5" w:rsidRPr="000A77B1">
        <w:rPr>
          <w:rFonts w:cstheme="minorHAnsi"/>
          <w:b/>
          <w:noProof/>
          <w:sz w:val="36"/>
          <w:szCs w:val="36"/>
          <w:u w:val="single"/>
        </w:rPr>
        <w:t xml:space="preserve">Regim de comutare al </w:t>
      </w:r>
      <w:r w:rsidR="00CA0F40" w:rsidRPr="000A77B1">
        <w:rPr>
          <w:rFonts w:cstheme="minorHAnsi"/>
          <w:b/>
          <w:noProof/>
          <w:sz w:val="36"/>
          <w:szCs w:val="36"/>
          <w:u w:val="single"/>
        </w:rPr>
        <w:t>TBJ</w:t>
      </w:r>
      <w:r w:rsidR="00CA0F40" w:rsidRPr="00314549">
        <w:rPr>
          <w:rFonts w:cstheme="minorHAnsi"/>
          <w:noProof/>
          <w:sz w:val="36"/>
          <w:szCs w:val="36"/>
        </w:rPr>
        <w:t>.</w:t>
      </w:r>
      <w:r w:rsidR="00BC0B8A" w:rsidRPr="00314549">
        <w:rPr>
          <w:rFonts w:cstheme="minorHAnsi"/>
          <w:sz w:val="36"/>
          <w:szCs w:val="36"/>
        </w:rPr>
        <w:t xml:space="preserve"> </w:t>
      </w:r>
      <w:proofErr w:type="spellStart"/>
      <w:r w:rsidR="00BC0B8A" w:rsidRPr="00314549">
        <w:rPr>
          <w:rFonts w:cstheme="minorHAnsi"/>
          <w:sz w:val="36"/>
          <w:szCs w:val="36"/>
        </w:rPr>
        <w:t>Func</w:t>
      </w:r>
      <w:r w:rsidR="00BB5383">
        <w:rPr>
          <w:rFonts w:cstheme="minorHAnsi"/>
          <w:sz w:val="36"/>
          <w:szCs w:val="36"/>
        </w:rPr>
        <w:t>t</w:t>
      </w:r>
      <w:r>
        <w:rPr>
          <w:rFonts w:cstheme="minorHAnsi"/>
          <w:sz w:val="36"/>
          <w:szCs w:val="36"/>
        </w:rPr>
        <w:t>ionarea</w:t>
      </w:r>
      <w:proofErr w:type="spellEnd"/>
      <w:r>
        <w:rPr>
          <w:rFonts w:cstheme="minorHAnsi"/>
          <w:sz w:val="36"/>
          <w:szCs w:val="36"/>
        </w:rPr>
        <w:t xml:space="preserve"> </w:t>
      </w:r>
      <w:proofErr w:type="spellStart"/>
      <w:r>
        <w:rPr>
          <w:rFonts w:cstheme="minorHAnsi"/>
          <w:sz w:val="36"/>
          <w:szCs w:val="36"/>
        </w:rPr>
        <w:t>tranzistorului</w:t>
      </w:r>
      <w:proofErr w:type="spellEnd"/>
      <w:r>
        <w:rPr>
          <w:rFonts w:cstheme="minorHAnsi"/>
          <w:sz w:val="36"/>
          <w:szCs w:val="36"/>
        </w:rPr>
        <w:t xml:space="preserve"> bipolar i</w:t>
      </w:r>
      <w:r w:rsidR="00BC0B8A" w:rsidRPr="00314549">
        <w:rPr>
          <w:rFonts w:cstheme="minorHAnsi"/>
          <w:sz w:val="36"/>
          <w:szCs w:val="36"/>
        </w:rPr>
        <w:t xml:space="preserve">n </w:t>
      </w:r>
      <w:proofErr w:type="spellStart"/>
      <w:r w:rsidR="00BC0B8A" w:rsidRPr="00314549">
        <w:rPr>
          <w:rFonts w:cstheme="minorHAnsi"/>
          <w:sz w:val="36"/>
          <w:szCs w:val="36"/>
        </w:rPr>
        <w:t>regim</w:t>
      </w:r>
      <w:proofErr w:type="spellEnd"/>
      <w:r w:rsidR="00BC0B8A" w:rsidRPr="00314549">
        <w:rPr>
          <w:rFonts w:cstheme="minorHAnsi"/>
          <w:sz w:val="36"/>
          <w:szCs w:val="36"/>
        </w:rPr>
        <w:t xml:space="preserve"> de </w:t>
      </w:r>
      <w:proofErr w:type="spellStart"/>
      <w:r w:rsidR="00BC0B8A" w:rsidRPr="00314549">
        <w:rPr>
          <w:rFonts w:cstheme="minorHAnsi"/>
          <w:sz w:val="36"/>
          <w:szCs w:val="36"/>
        </w:rPr>
        <w:t>comuta</w:t>
      </w:r>
      <w:r w:rsidR="00BB5383">
        <w:rPr>
          <w:rFonts w:cstheme="minorHAnsi"/>
          <w:sz w:val="36"/>
          <w:szCs w:val="36"/>
        </w:rPr>
        <w:t>t</w:t>
      </w:r>
      <w:r>
        <w:rPr>
          <w:rFonts w:cstheme="minorHAnsi"/>
          <w:sz w:val="36"/>
          <w:szCs w:val="36"/>
        </w:rPr>
        <w:t>ie</w:t>
      </w:r>
      <w:proofErr w:type="spellEnd"/>
      <w:r>
        <w:rPr>
          <w:rFonts w:cstheme="minorHAnsi"/>
          <w:sz w:val="36"/>
          <w:szCs w:val="36"/>
        </w:rPr>
        <w:t xml:space="preserve"> </w:t>
      </w:r>
      <w:proofErr w:type="spellStart"/>
      <w:r>
        <w:rPr>
          <w:rFonts w:cstheme="minorHAnsi"/>
          <w:sz w:val="36"/>
          <w:szCs w:val="36"/>
        </w:rPr>
        <w:t>implica</w:t>
      </w:r>
      <w:proofErr w:type="spellEnd"/>
      <w:r>
        <w:rPr>
          <w:rFonts w:cstheme="minorHAnsi"/>
          <w:sz w:val="36"/>
          <w:szCs w:val="36"/>
        </w:rPr>
        <w:t xml:space="preserve"> </w:t>
      </w:r>
      <w:proofErr w:type="spellStart"/>
      <w:r>
        <w:rPr>
          <w:rFonts w:cstheme="minorHAnsi"/>
          <w:sz w:val="36"/>
          <w:szCs w:val="36"/>
        </w:rPr>
        <w:t>trecerea</w:t>
      </w:r>
      <w:proofErr w:type="spellEnd"/>
      <w:r>
        <w:rPr>
          <w:rFonts w:cstheme="minorHAnsi"/>
          <w:sz w:val="36"/>
          <w:szCs w:val="36"/>
        </w:rPr>
        <w:t xml:space="preserve"> </w:t>
      </w:r>
      <w:proofErr w:type="spellStart"/>
      <w:r>
        <w:rPr>
          <w:rFonts w:cstheme="minorHAnsi"/>
          <w:sz w:val="36"/>
          <w:szCs w:val="36"/>
        </w:rPr>
        <w:t>brusca</w:t>
      </w:r>
      <w:proofErr w:type="spellEnd"/>
      <w:r w:rsidR="00BC0B8A" w:rsidRPr="00314549">
        <w:rPr>
          <w:rFonts w:cstheme="minorHAnsi"/>
          <w:sz w:val="36"/>
          <w:szCs w:val="36"/>
        </w:rPr>
        <w:t xml:space="preserve"> a</w:t>
      </w:r>
      <w:r w:rsidR="00745780">
        <w:rPr>
          <w:rFonts w:cstheme="minorHAnsi"/>
          <w:sz w:val="36"/>
          <w:szCs w:val="36"/>
        </w:rPr>
        <w:t xml:space="preserve"> </w:t>
      </w:r>
      <w:proofErr w:type="spellStart"/>
      <w:r>
        <w:rPr>
          <w:rFonts w:cstheme="minorHAnsi"/>
          <w:sz w:val="36"/>
          <w:szCs w:val="36"/>
        </w:rPr>
        <w:t>acestuia</w:t>
      </w:r>
      <w:proofErr w:type="spellEnd"/>
      <w:r>
        <w:rPr>
          <w:rFonts w:cstheme="minorHAnsi"/>
          <w:sz w:val="36"/>
          <w:szCs w:val="36"/>
        </w:rPr>
        <w:t xml:space="preserve"> din </w:t>
      </w:r>
      <w:proofErr w:type="spellStart"/>
      <w:r>
        <w:rPr>
          <w:rFonts w:cstheme="minorHAnsi"/>
          <w:sz w:val="36"/>
          <w:szCs w:val="36"/>
        </w:rPr>
        <w:t>starea</w:t>
      </w:r>
      <w:proofErr w:type="spellEnd"/>
      <w:r>
        <w:rPr>
          <w:rFonts w:cstheme="minorHAnsi"/>
          <w:sz w:val="36"/>
          <w:szCs w:val="36"/>
        </w:rPr>
        <w:t xml:space="preserve"> de </w:t>
      </w:r>
      <w:proofErr w:type="spellStart"/>
      <w:r>
        <w:rPr>
          <w:rFonts w:cstheme="minorHAnsi"/>
          <w:sz w:val="36"/>
          <w:szCs w:val="36"/>
        </w:rPr>
        <w:t>blocare</w:t>
      </w:r>
      <w:proofErr w:type="spellEnd"/>
      <w:r>
        <w:rPr>
          <w:rFonts w:cstheme="minorHAnsi"/>
          <w:sz w:val="36"/>
          <w:szCs w:val="36"/>
        </w:rPr>
        <w:t xml:space="preserve"> i</w:t>
      </w:r>
      <w:r w:rsidR="00BC0B8A" w:rsidRPr="00314549">
        <w:rPr>
          <w:rFonts w:cstheme="minorHAnsi"/>
          <w:sz w:val="36"/>
          <w:szCs w:val="36"/>
        </w:rPr>
        <w:t xml:space="preserve">n </w:t>
      </w:r>
      <w:proofErr w:type="spellStart"/>
      <w:r w:rsidR="00BC0B8A" w:rsidRPr="00314549">
        <w:rPr>
          <w:rFonts w:cstheme="minorHAnsi"/>
          <w:sz w:val="36"/>
          <w:szCs w:val="36"/>
        </w:rPr>
        <w:t>starea</w:t>
      </w:r>
      <w:proofErr w:type="spellEnd"/>
      <w:r w:rsidR="00BC0B8A" w:rsidRPr="00314549">
        <w:rPr>
          <w:rFonts w:cstheme="minorHAnsi"/>
          <w:sz w:val="36"/>
          <w:szCs w:val="36"/>
        </w:rPr>
        <w:t xml:space="preserve"> de </w:t>
      </w:r>
      <w:proofErr w:type="spellStart"/>
      <w:r w:rsidR="00BC0B8A" w:rsidRPr="00314549">
        <w:rPr>
          <w:rFonts w:cstheme="minorHAnsi"/>
          <w:sz w:val="36"/>
          <w:szCs w:val="36"/>
        </w:rPr>
        <w:t>conduc</w:t>
      </w:r>
      <w:r w:rsidR="00BB5383">
        <w:rPr>
          <w:rFonts w:cstheme="minorHAnsi"/>
          <w:sz w:val="36"/>
          <w:szCs w:val="36"/>
        </w:rPr>
        <w:t>t</w:t>
      </w:r>
      <w:r>
        <w:rPr>
          <w:rFonts w:cstheme="minorHAnsi"/>
          <w:sz w:val="36"/>
          <w:szCs w:val="36"/>
        </w:rPr>
        <w:t>ie</w:t>
      </w:r>
      <w:proofErr w:type="spellEnd"/>
      <w:r>
        <w:rPr>
          <w:rFonts w:cstheme="minorHAnsi"/>
          <w:sz w:val="36"/>
          <w:szCs w:val="36"/>
        </w:rPr>
        <w:t xml:space="preserve"> (</w:t>
      </w:r>
      <w:proofErr w:type="spellStart"/>
      <w:r>
        <w:rPr>
          <w:rFonts w:cstheme="minorHAnsi"/>
          <w:sz w:val="36"/>
          <w:szCs w:val="36"/>
        </w:rPr>
        <w:t>comutare</w:t>
      </w:r>
      <w:proofErr w:type="spellEnd"/>
      <w:r>
        <w:rPr>
          <w:rFonts w:cstheme="minorHAnsi"/>
          <w:sz w:val="36"/>
          <w:szCs w:val="36"/>
        </w:rPr>
        <w:t xml:space="preserve"> </w:t>
      </w:r>
      <w:proofErr w:type="spellStart"/>
      <w:r>
        <w:rPr>
          <w:rFonts w:cstheme="minorHAnsi"/>
          <w:sz w:val="36"/>
          <w:szCs w:val="36"/>
        </w:rPr>
        <w:t>directa</w:t>
      </w:r>
      <w:proofErr w:type="spellEnd"/>
      <w:r w:rsidR="00BC0B8A" w:rsidRPr="00314549">
        <w:rPr>
          <w:rFonts w:cstheme="minorHAnsi"/>
          <w:sz w:val="36"/>
          <w:szCs w:val="36"/>
        </w:rPr>
        <w:t xml:space="preserve">) </w:t>
      </w:r>
      <w:proofErr w:type="spellStart"/>
      <w:r w:rsidR="00BC0B8A" w:rsidRPr="00314549">
        <w:rPr>
          <w:rFonts w:cstheme="minorHAnsi"/>
          <w:sz w:val="36"/>
          <w:szCs w:val="36"/>
        </w:rPr>
        <w:t>sau</w:t>
      </w:r>
      <w:proofErr w:type="spellEnd"/>
      <w:r w:rsidR="00BC0B8A" w:rsidRPr="00314549">
        <w:rPr>
          <w:rFonts w:cstheme="minorHAnsi"/>
          <w:sz w:val="36"/>
          <w:szCs w:val="36"/>
        </w:rPr>
        <w:t xml:space="preserve"> din </w:t>
      </w:r>
      <w:proofErr w:type="spellStart"/>
      <w:r w:rsidR="00BC0B8A" w:rsidRPr="00314549">
        <w:rPr>
          <w:rFonts w:cstheme="minorHAnsi"/>
          <w:sz w:val="36"/>
          <w:szCs w:val="36"/>
        </w:rPr>
        <w:t>starea</w:t>
      </w:r>
      <w:proofErr w:type="spellEnd"/>
      <w:r w:rsidR="00BC0B8A" w:rsidRPr="00314549">
        <w:rPr>
          <w:rFonts w:cstheme="minorHAnsi"/>
          <w:sz w:val="36"/>
          <w:szCs w:val="36"/>
        </w:rPr>
        <w:t xml:space="preserve"> de</w:t>
      </w:r>
      <w:r w:rsidR="00745780">
        <w:rPr>
          <w:rFonts w:cstheme="minorHAnsi"/>
          <w:sz w:val="36"/>
          <w:szCs w:val="36"/>
        </w:rPr>
        <w:t xml:space="preserve"> </w:t>
      </w:r>
      <w:proofErr w:type="spellStart"/>
      <w:r w:rsidR="00BC0B8A" w:rsidRPr="00314549">
        <w:rPr>
          <w:rFonts w:cstheme="minorHAnsi"/>
          <w:sz w:val="36"/>
          <w:szCs w:val="36"/>
        </w:rPr>
        <w:t>conduc</w:t>
      </w:r>
      <w:r w:rsidR="00BB5383">
        <w:rPr>
          <w:rFonts w:cstheme="minorHAnsi"/>
          <w:sz w:val="36"/>
          <w:szCs w:val="36"/>
        </w:rPr>
        <w:t>t</w:t>
      </w:r>
      <w:r>
        <w:rPr>
          <w:rFonts w:cstheme="minorHAnsi"/>
          <w:sz w:val="36"/>
          <w:szCs w:val="36"/>
        </w:rPr>
        <w:t>ie</w:t>
      </w:r>
      <w:proofErr w:type="spellEnd"/>
      <w:r>
        <w:rPr>
          <w:rFonts w:cstheme="minorHAnsi"/>
          <w:sz w:val="36"/>
          <w:szCs w:val="36"/>
        </w:rPr>
        <w:t xml:space="preserve"> i</w:t>
      </w:r>
      <w:r w:rsidR="00BC0B8A" w:rsidRPr="00314549">
        <w:rPr>
          <w:rFonts w:cstheme="minorHAnsi"/>
          <w:sz w:val="36"/>
          <w:szCs w:val="36"/>
        </w:rPr>
        <w:t xml:space="preserve">n </w:t>
      </w:r>
      <w:proofErr w:type="spellStart"/>
      <w:r w:rsidR="00BC0B8A" w:rsidRPr="00314549">
        <w:rPr>
          <w:rFonts w:cstheme="minorHAnsi"/>
          <w:sz w:val="36"/>
          <w:szCs w:val="36"/>
        </w:rPr>
        <w:t>sta</w:t>
      </w:r>
      <w:r>
        <w:rPr>
          <w:rFonts w:cstheme="minorHAnsi"/>
          <w:sz w:val="36"/>
          <w:szCs w:val="36"/>
        </w:rPr>
        <w:t>rea</w:t>
      </w:r>
      <w:proofErr w:type="spellEnd"/>
      <w:r>
        <w:rPr>
          <w:rFonts w:cstheme="minorHAnsi"/>
          <w:sz w:val="36"/>
          <w:szCs w:val="36"/>
        </w:rPr>
        <w:t xml:space="preserve"> de </w:t>
      </w:r>
      <w:proofErr w:type="spellStart"/>
      <w:r>
        <w:rPr>
          <w:rFonts w:cstheme="minorHAnsi"/>
          <w:sz w:val="36"/>
          <w:szCs w:val="36"/>
        </w:rPr>
        <w:t>blocare</w:t>
      </w:r>
      <w:proofErr w:type="spellEnd"/>
      <w:r>
        <w:rPr>
          <w:rFonts w:cstheme="minorHAnsi"/>
          <w:sz w:val="36"/>
          <w:szCs w:val="36"/>
        </w:rPr>
        <w:t xml:space="preserve"> (</w:t>
      </w:r>
      <w:proofErr w:type="spellStart"/>
      <w:r>
        <w:rPr>
          <w:rFonts w:cstheme="minorHAnsi"/>
          <w:sz w:val="36"/>
          <w:szCs w:val="36"/>
        </w:rPr>
        <w:t>comutare</w:t>
      </w:r>
      <w:proofErr w:type="spellEnd"/>
      <w:r>
        <w:rPr>
          <w:rFonts w:cstheme="minorHAnsi"/>
          <w:sz w:val="36"/>
          <w:szCs w:val="36"/>
        </w:rPr>
        <w:t xml:space="preserve"> </w:t>
      </w:r>
      <w:proofErr w:type="spellStart"/>
      <w:r>
        <w:rPr>
          <w:rFonts w:cstheme="minorHAnsi"/>
          <w:sz w:val="36"/>
          <w:szCs w:val="36"/>
        </w:rPr>
        <w:t>inversa</w:t>
      </w:r>
      <w:proofErr w:type="spellEnd"/>
      <w:r w:rsidR="00BC0B8A" w:rsidRPr="00314549">
        <w:rPr>
          <w:rFonts w:cstheme="minorHAnsi"/>
          <w:sz w:val="36"/>
          <w:szCs w:val="36"/>
        </w:rPr>
        <w:t xml:space="preserve">). </w:t>
      </w:r>
      <w:proofErr w:type="spellStart"/>
      <w:r w:rsidR="00BC0B8A" w:rsidRPr="00314549">
        <w:rPr>
          <w:rFonts w:cstheme="minorHAnsi"/>
          <w:sz w:val="36"/>
          <w:szCs w:val="36"/>
        </w:rPr>
        <w:t>Comutarea</w:t>
      </w:r>
      <w:proofErr w:type="spellEnd"/>
      <w:r w:rsidR="00BC0B8A" w:rsidRPr="00314549">
        <w:rPr>
          <w:rFonts w:cstheme="minorHAnsi"/>
          <w:sz w:val="36"/>
          <w:szCs w:val="36"/>
        </w:rPr>
        <w:t xml:space="preserve"> TBJ se </w:t>
      </w:r>
      <w:proofErr w:type="spellStart"/>
      <w:r w:rsidR="00BC0B8A" w:rsidRPr="00314549">
        <w:rPr>
          <w:rFonts w:cstheme="minorHAnsi"/>
          <w:sz w:val="36"/>
          <w:szCs w:val="36"/>
        </w:rPr>
        <w:t>poate</w:t>
      </w:r>
      <w:proofErr w:type="spellEnd"/>
      <w:r w:rsidR="00BC0B8A" w:rsidRPr="00314549">
        <w:rPr>
          <w:rFonts w:cstheme="minorHAnsi"/>
          <w:sz w:val="36"/>
          <w:szCs w:val="36"/>
        </w:rPr>
        <w:t xml:space="preserve"> </w:t>
      </w:r>
      <w:proofErr w:type="spellStart"/>
      <w:r w:rsidR="00BC0B8A" w:rsidRPr="00314549">
        <w:rPr>
          <w:rFonts w:cstheme="minorHAnsi"/>
          <w:sz w:val="36"/>
          <w:szCs w:val="36"/>
        </w:rPr>
        <w:t>realiza</w:t>
      </w:r>
      <w:proofErr w:type="spellEnd"/>
      <w:r w:rsidR="00BC0B8A" w:rsidRPr="00314549">
        <w:rPr>
          <w:rFonts w:cstheme="minorHAnsi"/>
          <w:sz w:val="36"/>
          <w:szCs w:val="36"/>
        </w:rPr>
        <w:t xml:space="preserve"> </w:t>
      </w:r>
      <w:proofErr w:type="spellStart"/>
      <w:r w:rsidR="00BC0B8A" w:rsidRPr="00314549">
        <w:rPr>
          <w:rFonts w:cstheme="minorHAnsi"/>
          <w:sz w:val="36"/>
          <w:szCs w:val="36"/>
        </w:rPr>
        <w:t>pentru</w:t>
      </w:r>
      <w:proofErr w:type="spellEnd"/>
      <w:r w:rsidR="00745780">
        <w:rPr>
          <w:rFonts w:cstheme="minorHAnsi"/>
          <w:sz w:val="36"/>
          <w:szCs w:val="36"/>
        </w:rPr>
        <w:t xml:space="preserve"> </w:t>
      </w:r>
      <w:proofErr w:type="spellStart"/>
      <w:r w:rsidR="00BC0B8A" w:rsidRPr="00314549">
        <w:rPr>
          <w:rFonts w:cstheme="minorHAnsi"/>
          <w:sz w:val="36"/>
          <w:szCs w:val="36"/>
        </w:rPr>
        <w:t>oricare</w:t>
      </w:r>
      <w:proofErr w:type="spellEnd"/>
      <w:r w:rsidR="00BC0B8A" w:rsidRPr="00314549">
        <w:rPr>
          <w:rFonts w:cstheme="minorHAnsi"/>
          <w:sz w:val="36"/>
          <w:szCs w:val="36"/>
        </w:rPr>
        <w:t xml:space="preserve"> </w:t>
      </w:r>
      <w:proofErr w:type="spellStart"/>
      <w:r w:rsidR="00BC0B8A" w:rsidRPr="00314549">
        <w:rPr>
          <w:rFonts w:cstheme="minorHAnsi"/>
          <w:sz w:val="36"/>
          <w:szCs w:val="36"/>
        </w:rPr>
        <w:t>conexiune</w:t>
      </w:r>
      <w:proofErr w:type="spellEnd"/>
      <w:r w:rsidR="00BC0B8A" w:rsidRPr="00314549">
        <w:rPr>
          <w:rFonts w:cstheme="minorHAnsi"/>
          <w:sz w:val="36"/>
          <w:szCs w:val="36"/>
        </w:rPr>
        <w:t xml:space="preserve"> a </w:t>
      </w:r>
      <w:proofErr w:type="spellStart"/>
      <w:r w:rsidR="00BC0B8A" w:rsidRPr="00314549">
        <w:rPr>
          <w:rFonts w:cstheme="minorHAnsi"/>
          <w:sz w:val="36"/>
          <w:szCs w:val="36"/>
        </w:rPr>
        <w:t>sa</w:t>
      </w:r>
      <w:proofErr w:type="spellEnd"/>
      <w:r w:rsidR="00BC0B8A" w:rsidRPr="00314549">
        <w:rPr>
          <w:rFonts w:cstheme="minorHAnsi"/>
          <w:sz w:val="36"/>
          <w:szCs w:val="36"/>
        </w:rPr>
        <w:t xml:space="preserve"> </w:t>
      </w:r>
      <w:proofErr w:type="spellStart"/>
      <w:r w:rsidR="00BB5383">
        <w:rPr>
          <w:rFonts w:cstheme="minorHAnsi"/>
          <w:sz w:val="36"/>
          <w:szCs w:val="36"/>
        </w:rPr>
        <w:t>s</w:t>
      </w:r>
      <w:r w:rsidR="00BC0B8A" w:rsidRPr="00314549">
        <w:rPr>
          <w:rFonts w:cstheme="minorHAnsi"/>
          <w:sz w:val="36"/>
          <w:szCs w:val="36"/>
        </w:rPr>
        <w:t>i</w:t>
      </w:r>
      <w:proofErr w:type="spellEnd"/>
      <w:r w:rsidR="00BC0B8A" w:rsidRPr="00314549">
        <w:rPr>
          <w:rFonts w:cstheme="minorHAnsi"/>
          <w:sz w:val="36"/>
          <w:szCs w:val="36"/>
        </w:rPr>
        <w:t xml:space="preserve"> cu un </w:t>
      </w:r>
      <w:proofErr w:type="spellStart"/>
      <w:r w:rsidR="00BC0B8A" w:rsidRPr="00314549">
        <w:rPr>
          <w:rFonts w:cstheme="minorHAnsi"/>
          <w:sz w:val="36"/>
          <w:szCs w:val="36"/>
        </w:rPr>
        <w:t>semnal</w:t>
      </w:r>
      <w:proofErr w:type="spellEnd"/>
      <w:r w:rsidR="00BC0B8A" w:rsidRPr="00314549">
        <w:rPr>
          <w:rFonts w:cstheme="minorHAnsi"/>
          <w:sz w:val="36"/>
          <w:szCs w:val="36"/>
        </w:rPr>
        <w:t xml:space="preserve"> de </w:t>
      </w:r>
      <w:proofErr w:type="spellStart"/>
      <w:r w:rsidR="00BC0B8A" w:rsidRPr="00314549">
        <w:rPr>
          <w:rFonts w:cstheme="minorHAnsi"/>
          <w:sz w:val="36"/>
          <w:szCs w:val="36"/>
        </w:rPr>
        <w:t>excita</w:t>
      </w:r>
      <w:r w:rsidR="00BB5383">
        <w:rPr>
          <w:rFonts w:cstheme="minorHAnsi"/>
          <w:sz w:val="36"/>
          <w:szCs w:val="36"/>
        </w:rPr>
        <w:t>t</w:t>
      </w:r>
      <w:r>
        <w:rPr>
          <w:rFonts w:cstheme="minorHAnsi"/>
          <w:sz w:val="36"/>
          <w:szCs w:val="36"/>
        </w:rPr>
        <w:t>ie</w:t>
      </w:r>
      <w:proofErr w:type="spellEnd"/>
      <w:r>
        <w:rPr>
          <w:rFonts w:cstheme="minorHAnsi"/>
          <w:sz w:val="36"/>
          <w:szCs w:val="36"/>
        </w:rPr>
        <w:t xml:space="preserve"> </w:t>
      </w:r>
      <w:proofErr w:type="spellStart"/>
      <w:r>
        <w:rPr>
          <w:rFonts w:cstheme="minorHAnsi"/>
          <w:sz w:val="36"/>
          <w:szCs w:val="36"/>
        </w:rPr>
        <w:t>atat</w:t>
      </w:r>
      <w:proofErr w:type="spellEnd"/>
      <w:r>
        <w:rPr>
          <w:rFonts w:cstheme="minorHAnsi"/>
          <w:sz w:val="36"/>
          <w:szCs w:val="36"/>
        </w:rPr>
        <w:t xml:space="preserve"> de tip </w:t>
      </w:r>
      <w:proofErr w:type="spellStart"/>
      <w:r>
        <w:rPr>
          <w:rFonts w:cstheme="minorHAnsi"/>
          <w:sz w:val="36"/>
          <w:szCs w:val="36"/>
        </w:rPr>
        <w:t>tensiune</w:t>
      </w:r>
      <w:proofErr w:type="spellEnd"/>
      <w:r>
        <w:rPr>
          <w:rFonts w:cstheme="minorHAnsi"/>
          <w:sz w:val="36"/>
          <w:szCs w:val="36"/>
        </w:rPr>
        <w:t xml:space="preserve"> ca</w:t>
      </w:r>
      <w:r w:rsidR="00BC0B8A" w:rsidRPr="00314549">
        <w:rPr>
          <w:rFonts w:cstheme="minorHAnsi"/>
          <w:sz w:val="36"/>
          <w:szCs w:val="36"/>
        </w:rPr>
        <w:t xml:space="preserve">t </w:t>
      </w:r>
      <w:proofErr w:type="spellStart"/>
      <w:r w:rsidR="00BB5383">
        <w:rPr>
          <w:rFonts w:cstheme="minorHAnsi"/>
          <w:sz w:val="36"/>
          <w:szCs w:val="36"/>
        </w:rPr>
        <w:t>s</w:t>
      </w:r>
      <w:r w:rsidR="00BC0B8A" w:rsidRPr="00314549">
        <w:rPr>
          <w:rFonts w:cstheme="minorHAnsi"/>
          <w:sz w:val="36"/>
          <w:szCs w:val="36"/>
        </w:rPr>
        <w:t>i</w:t>
      </w:r>
      <w:proofErr w:type="spellEnd"/>
      <w:r w:rsidR="00BC0B8A" w:rsidRPr="00314549">
        <w:rPr>
          <w:rFonts w:cstheme="minorHAnsi"/>
          <w:sz w:val="36"/>
          <w:szCs w:val="36"/>
        </w:rPr>
        <w:t xml:space="preserve"> de tip </w:t>
      </w:r>
      <w:proofErr w:type="spellStart"/>
      <w:r w:rsidR="00BC0B8A" w:rsidRPr="00314549">
        <w:rPr>
          <w:rFonts w:cstheme="minorHAnsi"/>
          <w:sz w:val="36"/>
          <w:szCs w:val="36"/>
        </w:rPr>
        <w:t>curent</w:t>
      </w:r>
      <w:proofErr w:type="spellEnd"/>
      <w:r w:rsidR="00BC0B8A" w:rsidRPr="00314549">
        <w:rPr>
          <w:rFonts w:cstheme="minorHAnsi"/>
          <w:sz w:val="36"/>
          <w:szCs w:val="36"/>
        </w:rPr>
        <w:t>.</w:t>
      </w:r>
      <w:r w:rsidR="00745780">
        <w:rPr>
          <w:rFonts w:cstheme="minorHAnsi"/>
          <w:sz w:val="36"/>
          <w:szCs w:val="36"/>
        </w:rPr>
        <w:t xml:space="preserve"> </w:t>
      </w:r>
      <w:proofErr w:type="spellStart"/>
      <w:r>
        <w:rPr>
          <w:rFonts w:cstheme="minorHAnsi"/>
          <w:sz w:val="36"/>
          <w:szCs w:val="36"/>
        </w:rPr>
        <w:t>Timpii</w:t>
      </w:r>
      <w:proofErr w:type="spellEnd"/>
      <w:r>
        <w:rPr>
          <w:rFonts w:cstheme="minorHAnsi"/>
          <w:sz w:val="36"/>
          <w:szCs w:val="36"/>
        </w:rPr>
        <w:t xml:space="preserve"> de </w:t>
      </w:r>
      <w:proofErr w:type="spellStart"/>
      <w:r>
        <w:rPr>
          <w:rFonts w:cstheme="minorHAnsi"/>
          <w:sz w:val="36"/>
          <w:szCs w:val="36"/>
        </w:rPr>
        <w:t>comutare</w:t>
      </w:r>
      <w:proofErr w:type="spellEnd"/>
      <w:r>
        <w:rPr>
          <w:rFonts w:cstheme="minorHAnsi"/>
          <w:sz w:val="36"/>
          <w:szCs w:val="36"/>
        </w:rPr>
        <w:t xml:space="preserve"> </w:t>
      </w:r>
      <w:proofErr w:type="spellStart"/>
      <w:r>
        <w:rPr>
          <w:rFonts w:cstheme="minorHAnsi"/>
          <w:sz w:val="36"/>
          <w:szCs w:val="36"/>
        </w:rPr>
        <w:t>ai</w:t>
      </w:r>
      <w:proofErr w:type="spellEnd"/>
      <w:r>
        <w:rPr>
          <w:rFonts w:cstheme="minorHAnsi"/>
          <w:sz w:val="36"/>
          <w:szCs w:val="36"/>
        </w:rPr>
        <w:t xml:space="preserve"> TBJ </w:t>
      </w:r>
      <w:proofErr w:type="spellStart"/>
      <w:r>
        <w:rPr>
          <w:rFonts w:cstheme="minorHAnsi"/>
          <w:sz w:val="36"/>
          <w:szCs w:val="36"/>
        </w:rPr>
        <w:t>difera</w:t>
      </w:r>
      <w:proofErr w:type="spellEnd"/>
      <w:r>
        <w:rPr>
          <w:rFonts w:cstheme="minorHAnsi"/>
          <w:sz w:val="36"/>
          <w:szCs w:val="36"/>
        </w:rPr>
        <w:t xml:space="preserve"> i</w:t>
      </w:r>
      <w:r w:rsidR="00BC0B8A" w:rsidRPr="00314549">
        <w:rPr>
          <w:rFonts w:cstheme="minorHAnsi"/>
          <w:sz w:val="36"/>
          <w:szCs w:val="36"/>
        </w:rPr>
        <w:t xml:space="preserve">n </w:t>
      </w:r>
      <w:proofErr w:type="spellStart"/>
      <w:r w:rsidR="00BC0B8A" w:rsidRPr="00314549">
        <w:rPr>
          <w:rFonts w:cstheme="minorHAnsi"/>
          <w:sz w:val="36"/>
          <w:szCs w:val="36"/>
        </w:rPr>
        <w:t>func</w:t>
      </w:r>
      <w:r w:rsidR="00BB5383">
        <w:rPr>
          <w:rFonts w:cstheme="minorHAnsi"/>
          <w:sz w:val="36"/>
          <w:szCs w:val="36"/>
        </w:rPr>
        <w:t>t</w:t>
      </w:r>
      <w:r w:rsidR="00BC0B8A" w:rsidRPr="00314549">
        <w:rPr>
          <w:rFonts w:cstheme="minorHAnsi"/>
          <w:sz w:val="36"/>
          <w:szCs w:val="36"/>
        </w:rPr>
        <w:t>ie</w:t>
      </w:r>
      <w:proofErr w:type="spellEnd"/>
      <w:r w:rsidR="00BC0B8A" w:rsidRPr="00314549">
        <w:rPr>
          <w:rFonts w:cstheme="minorHAnsi"/>
          <w:sz w:val="36"/>
          <w:szCs w:val="36"/>
        </w:rPr>
        <w:t xml:space="preserve"> de </w:t>
      </w:r>
      <w:proofErr w:type="spellStart"/>
      <w:r w:rsidR="00BC0B8A" w:rsidRPr="00314549">
        <w:rPr>
          <w:rFonts w:cstheme="minorHAnsi"/>
          <w:sz w:val="36"/>
          <w:szCs w:val="36"/>
        </w:rPr>
        <w:t>conexiune</w:t>
      </w:r>
      <w:proofErr w:type="spellEnd"/>
      <w:r w:rsidR="00BC0B8A" w:rsidRPr="00314549">
        <w:rPr>
          <w:rFonts w:cstheme="minorHAnsi"/>
          <w:sz w:val="36"/>
          <w:szCs w:val="36"/>
        </w:rPr>
        <w:t xml:space="preserve"> </w:t>
      </w:r>
      <w:proofErr w:type="spellStart"/>
      <w:r w:rsidR="00BB5383">
        <w:rPr>
          <w:rFonts w:cstheme="minorHAnsi"/>
          <w:sz w:val="36"/>
          <w:szCs w:val="36"/>
        </w:rPr>
        <w:t>s</w:t>
      </w:r>
      <w:r>
        <w:rPr>
          <w:rFonts w:cstheme="minorHAnsi"/>
          <w:sz w:val="36"/>
          <w:szCs w:val="36"/>
        </w:rPr>
        <w:t>i</w:t>
      </w:r>
      <w:proofErr w:type="spellEnd"/>
      <w:r>
        <w:rPr>
          <w:rFonts w:cstheme="minorHAnsi"/>
          <w:sz w:val="36"/>
          <w:szCs w:val="36"/>
        </w:rPr>
        <w:t xml:space="preserve"> i</w:t>
      </w:r>
      <w:r w:rsidR="00BC0B8A" w:rsidRPr="00314549">
        <w:rPr>
          <w:rFonts w:cstheme="minorHAnsi"/>
          <w:sz w:val="36"/>
          <w:szCs w:val="36"/>
        </w:rPr>
        <w:t xml:space="preserve">n </w:t>
      </w:r>
      <w:proofErr w:type="spellStart"/>
      <w:r w:rsidR="00BC0B8A" w:rsidRPr="00314549">
        <w:rPr>
          <w:rFonts w:cstheme="minorHAnsi"/>
          <w:sz w:val="36"/>
          <w:szCs w:val="36"/>
        </w:rPr>
        <w:t>func</w:t>
      </w:r>
      <w:r w:rsidR="00BB5383">
        <w:rPr>
          <w:rFonts w:cstheme="minorHAnsi"/>
          <w:sz w:val="36"/>
          <w:szCs w:val="36"/>
        </w:rPr>
        <w:t>t</w:t>
      </w:r>
      <w:r w:rsidR="00BC0B8A" w:rsidRPr="00314549">
        <w:rPr>
          <w:rFonts w:cstheme="minorHAnsi"/>
          <w:sz w:val="36"/>
          <w:szCs w:val="36"/>
        </w:rPr>
        <w:t>ie</w:t>
      </w:r>
      <w:proofErr w:type="spellEnd"/>
      <w:r w:rsidR="00BC0B8A" w:rsidRPr="00314549">
        <w:rPr>
          <w:rFonts w:cstheme="minorHAnsi"/>
          <w:sz w:val="36"/>
          <w:szCs w:val="36"/>
        </w:rPr>
        <w:t xml:space="preserve"> de </w:t>
      </w:r>
      <w:proofErr w:type="spellStart"/>
      <w:r w:rsidR="00BC0B8A" w:rsidRPr="00314549">
        <w:rPr>
          <w:rFonts w:cstheme="minorHAnsi"/>
          <w:sz w:val="36"/>
          <w:szCs w:val="36"/>
        </w:rPr>
        <w:t>tipul</w:t>
      </w:r>
      <w:proofErr w:type="spellEnd"/>
      <w:r w:rsidR="00745780">
        <w:rPr>
          <w:rFonts w:cstheme="minorHAnsi"/>
          <w:sz w:val="36"/>
          <w:szCs w:val="36"/>
        </w:rPr>
        <w:t xml:space="preserve"> </w:t>
      </w:r>
      <w:proofErr w:type="spellStart"/>
      <w:r>
        <w:rPr>
          <w:rFonts w:cstheme="minorHAnsi"/>
          <w:sz w:val="36"/>
          <w:szCs w:val="36"/>
        </w:rPr>
        <w:t>sursei</w:t>
      </w:r>
      <w:proofErr w:type="spellEnd"/>
      <w:r>
        <w:rPr>
          <w:rFonts w:cstheme="minorHAnsi"/>
          <w:sz w:val="36"/>
          <w:szCs w:val="36"/>
        </w:rPr>
        <w:t xml:space="preserve"> de </w:t>
      </w:r>
      <w:proofErr w:type="spellStart"/>
      <w:r>
        <w:rPr>
          <w:rFonts w:cstheme="minorHAnsi"/>
          <w:sz w:val="36"/>
          <w:szCs w:val="36"/>
        </w:rPr>
        <w:t>semnal</w:t>
      </w:r>
      <w:proofErr w:type="spellEnd"/>
      <w:r>
        <w:rPr>
          <w:rFonts w:cstheme="minorHAnsi"/>
          <w:sz w:val="36"/>
          <w:szCs w:val="36"/>
        </w:rPr>
        <w:t xml:space="preserve"> </w:t>
      </w:r>
      <w:proofErr w:type="spellStart"/>
      <w:r>
        <w:rPr>
          <w:rFonts w:cstheme="minorHAnsi"/>
          <w:sz w:val="36"/>
          <w:szCs w:val="36"/>
        </w:rPr>
        <w:t>ce</w:t>
      </w:r>
      <w:proofErr w:type="spellEnd"/>
      <w:r>
        <w:rPr>
          <w:rFonts w:cstheme="minorHAnsi"/>
          <w:sz w:val="36"/>
          <w:szCs w:val="36"/>
        </w:rPr>
        <w:t xml:space="preserve"> </w:t>
      </w:r>
      <w:proofErr w:type="spellStart"/>
      <w:r>
        <w:rPr>
          <w:rFonts w:cstheme="minorHAnsi"/>
          <w:sz w:val="36"/>
          <w:szCs w:val="36"/>
        </w:rPr>
        <w:t>comanda</w:t>
      </w:r>
      <w:proofErr w:type="spellEnd"/>
      <w:r w:rsidR="00BC0B8A" w:rsidRPr="00314549">
        <w:rPr>
          <w:rFonts w:cstheme="minorHAnsi"/>
          <w:sz w:val="36"/>
          <w:szCs w:val="36"/>
        </w:rPr>
        <w:t xml:space="preserve"> </w:t>
      </w:r>
      <w:proofErr w:type="spellStart"/>
      <w:r w:rsidR="00BC0B8A" w:rsidRPr="00314549">
        <w:rPr>
          <w:rFonts w:cstheme="minorHAnsi"/>
          <w:sz w:val="36"/>
          <w:szCs w:val="36"/>
        </w:rPr>
        <w:t>comuta</w:t>
      </w:r>
      <w:r w:rsidR="00BB5383">
        <w:rPr>
          <w:rFonts w:cstheme="minorHAnsi"/>
          <w:sz w:val="36"/>
          <w:szCs w:val="36"/>
        </w:rPr>
        <w:t>t</w:t>
      </w:r>
      <w:r w:rsidR="00BC0B8A" w:rsidRPr="00314549">
        <w:rPr>
          <w:rFonts w:cstheme="minorHAnsi"/>
          <w:sz w:val="36"/>
          <w:szCs w:val="36"/>
        </w:rPr>
        <w:t>ia</w:t>
      </w:r>
      <w:proofErr w:type="spellEnd"/>
      <w:r w:rsidR="00BC0B8A" w:rsidRPr="00314549">
        <w:rPr>
          <w:rFonts w:cstheme="minorHAnsi"/>
          <w:sz w:val="36"/>
          <w:szCs w:val="36"/>
        </w:rPr>
        <w:t xml:space="preserve">. </w:t>
      </w:r>
      <w:proofErr w:type="spellStart"/>
      <w:r>
        <w:rPr>
          <w:rFonts w:cstheme="minorHAnsi"/>
          <w:sz w:val="36"/>
          <w:szCs w:val="36"/>
        </w:rPr>
        <w:t>Indiferent</w:t>
      </w:r>
      <w:proofErr w:type="spellEnd"/>
      <w:r w:rsidR="00BC0B8A" w:rsidRPr="00314549">
        <w:rPr>
          <w:rFonts w:cstheme="minorHAnsi"/>
          <w:sz w:val="36"/>
          <w:szCs w:val="36"/>
        </w:rPr>
        <w:t xml:space="preserve"> de </w:t>
      </w:r>
      <w:proofErr w:type="spellStart"/>
      <w:r w:rsidR="00BC0B8A" w:rsidRPr="00314549">
        <w:rPr>
          <w:rFonts w:cstheme="minorHAnsi"/>
          <w:sz w:val="36"/>
          <w:szCs w:val="36"/>
        </w:rPr>
        <w:t>conexiunea</w:t>
      </w:r>
      <w:proofErr w:type="spellEnd"/>
      <w:r>
        <w:rPr>
          <w:rFonts w:cstheme="minorHAnsi"/>
          <w:sz w:val="36"/>
          <w:szCs w:val="36"/>
        </w:rPr>
        <w:t xml:space="preserve"> </w:t>
      </w:r>
      <w:r w:rsidR="00BC0B8A" w:rsidRPr="00314549">
        <w:rPr>
          <w:rFonts w:cstheme="minorHAnsi"/>
          <w:sz w:val="36"/>
          <w:szCs w:val="36"/>
        </w:rPr>
        <w:t xml:space="preserve">de </w:t>
      </w:r>
      <w:proofErr w:type="spellStart"/>
      <w:r w:rsidR="00BC0B8A" w:rsidRPr="00314549">
        <w:rPr>
          <w:rFonts w:cstheme="minorHAnsi"/>
          <w:sz w:val="36"/>
          <w:szCs w:val="36"/>
        </w:rPr>
        <w:t>func</w:t>
      </w:r>
      <w:r w:rsidR="00BB5383">
        <w:rPr>
          <w:rFonts w:cstheme="minorHAnsi"/>
          <w:sz w:val="36"/>
          <w:szCs w:val="36"/>
        </w:rPr>
        <w:t>t</w:t>
      </w:r>
      <w:r>
        <w:rPr>
          <w:rFonts w:cstheme="minorHAnsi"/>
          <w:sz w:val="36"/>
          <w:szCs w:val="36"/>
        </w:rPr>
        <w:t>ionare</w:t>
      </w:r>
      <w:proofErr w:type="spellEnd"/>
      <w:r>
        <w:rPr>
          <w:rFonts w:cstheme="minorHAnsi"/>
          <w:sz w:val="36"/>
          <w:szCs w:val="36"/>
        </w:rPr>
        <w:t xml:space="preserve"> a TBJ, </w:t>
      </w:r>
      <w:proofErr w:type="spellStart"/>
      <w:r>
        <w:rPr>
          <w:rFonts w:cstheme="minorHAnsi"/>
          <w:sz w:val="36"/>
          <w:szCs w:val="36"/>
        </w:rPr>
        <w:t>ra</w:t>
      </w:r>
      <w:r w:rsidR="00BC0B8A" w:rsidRPr="00314549">
        <w:rPr>
          <w:rFonts w:cstheme="minorHAnsi"/>
          <w:sz w:val="36"/>
          <w:szCs w:val="36"/>
        </w:rPr>
        <w:t>spunsul</w:t>
      </w:r>
      <w:proofErr w:type="spellEnd"/>
      <w:r w:rsidR="00BC0B8A" w:rsidRPr="00314549">
        <w:rPr>
          <w:rFonts w:cstheme="minorHAnsi"/>
          <w:sz w:val="36"/>
          <w:szCs w:val="36"/>
        </w:rPr>
        <w:t xml:space="preserve"> </w:t>
      </w:r>
      <w:proofErr w:type="spellStart"/>
      <w:r w:rsidR="00BC0B8A" w:rsidRPr="00314549">
        <w:rPr>
          <w:rFonts w:cstheme="minorHAnsi"/>
          <w:sz w:val="36"/>
          <w:szCs w:val="36"/>
        </w:rPr>
        <w:t>acestuia</w:t>
      </w:r>
      <w:proofErr w:type="spellEnd"/>
      <w:r w:rsidR="00BC0B8A" w:rsidRPr="00314549">
        <w:rPr>
          <w:rFonts w:cstheme="minorHAnsi"/>
          <w:sz w:val="36"/>
          <w:szCs w:val="36"/>
        </w:rPr>
        <w:t xml:space="preserve"> </w:t>
      </w:r>
      <w:r>
        <w:rPr>
          <w:rFonts w:cstheme="minorHAnsi"/>
          <w:sz w:val="36"/>
          <w:szCs w:val="36"/>
        </w:rPr>
        <w:t xml:space="preserve">la </w:t>
      </w:r>
      <w:proofErr w:type="spellStart"/>
      <w:r>
        <w:rPr>
          <w:rFonts w:cstheme="minorHAnsi"/>
          <w:sz w:val="36"/>
          <w:szCs w:val="36"/>
        </w:rPr>
        <w:t>aplicarea</w:t>
      </w:r>
      <w:proofErr w:type="spellEnd"/>
      <w:r>
        <w:rPr>
          <w:rFonts w:cstheme="minorHAnsi"/>
          <w:sz w:val="36"/>
          <w:szCs w:val="36"/>
        </w:rPr>
        <w:t xml:space="preserve"> </w:t>
      </w:r>
      <w:proofErr w:type="spellStart"/>
      <w:r>
        <w:rPr>
          <w:rFonts w:cstheme="minorHAnsi"/>
          <w:sz w:val="36"/>
          <w:szCs w:val="36"/>
        </w:rPr>
        <w:t>unui</w:t>
      </w:r>
      <w:proofErr w:type="spellEnd"/>
      <w:r>
        <w:rPr>
          <w:rFonts w:cstheme="minorHAnsi"/>
          <w:sz w:val="36"/>
          <w:szCs w:val="36"/>
        </w:rPr>
        <w:t xml:space="preserve"> </w:t>
      </w:r>
      <w:proofErr w:type="spellStart"/>
      <w:r>
        <w:rPr>
          <w:rFonts w:cstheme="minorHAnsi"/>
          <w:sz w:val="36"/>
          <w:szCs w:val="36"/>
        </w:rPr>
        <w:t>semnal</w:t>
      </w:r>
      <w:proofErr w:type="spellEnd"/>
      <w:r>
        <w:rPr>
          <w:rFonts w:cstheme="minorHAnsi"/>
          <w:sz w:val="36"/>
          <w:szCs w:val="36"/>
        </w:rPr>
        <w:t xml:space="preserve"> </w:t>
      </w:r>
      <w:proofErr w:type="spellStart"/>
      <w:r>
        <w:rPr>
          <w:rFonts w:cstheme="minorHAnsi"/>
          <w:sz w:val="36"/>
          <w:szCs w:val="36"/>
        </w:rPr>
        <w:t>treapta</w:t>
      </w:r>
      <w:proofErr w:type="spellEnd"/>
      <w:r w:rsidR="00BC0B8A" w:rsidRPr="00314549">
        <w:rPr>
          <w:rFonts w:cstheme="minorHAnsi"/>
          <w:sz w:val="36"/>
          <w:szCs w:val="36"/>
        </w:rPr>
        <w:t xml:space="preserve"> de </w:t>
      </w:r>
      <w:proofErr w:type="spellStart"/>
      <w:r w:rsidR="00BC0B8A" w:rsidRPr="00314549">
        <w:rPr>
          <w:rFonts w:cstheme="minorHAnsi"/>
          <w:sz w:val="36"/>
          <w:szCs w:val="36"/>
        </w:rPr>
        <w:t>valoare</w:t>
      </w:r>
      <w:proofErr w:type="spellEnd"/>
      <w:r w:rsidR="00BC0B8A" w:rsidRPr="00314549">
        <w:rPr>
          <w:rFonts w:cstheme="minorHAnsi"/>
          <w:sz w:val="36"/>
          <w:szCs w:val="36"/>
        </w:rPr>
        <w:t xml:space="preserve"> mare </w:t>
      </w:r>
      <w:proofErr w:type="spellStart"/>
      <w:r w:rsidR="00BC0B8A" w:rsidRPr="00314549">
        <w:rPr>
          <w:rFonts w:cstheme="minorHAnsi"/>
          <w:sz w:val="36"/>
          <w:szCs w:val="36"/>
        </w:rPr>
        <w:t>pe</w:t>
      </w:r>
      <w:proofErr w:type="spellEnd"/>
      <w:r w:rsidR="00705CF4" w:rsidRPr="00314549">
        <w:rPr>
          <w:rFonts w:cstheme="minorHAnsi"/>
          <w:sz w:val="36"/>
          <w:szCs w:val="36"/>
        </w:rPr>
        <w:t xml:space="preserve"> </w:t>
      </w:r>
      <w:proofErr w:type="spellStart"/>
      <w:r w:rsidR="00705CF4" w:rsidRPr="00314549">
        <w:rPr>
          <w:rFonts w:cstheme="minorHAnsi"/>
          <w:sz w:val="36"/>
          <w:szCs w:val="36"/>
        </w:rPr>
        <w:t>intrare</w:t>
      </w:r>
      <w:proofErr w:type="spellEnd"/>
      <w:r w:rsidR="00705CF4" w:rsidRPr="00314549">
        <w:rPr>
          <w:rFonts w:cstheme="minorHAnsi"/>
          <w:sz w:val="36"/>
          <w:szCs w:val="36"/>
        </w:rPr>
        <w:t>,</w:t>
      </w:r>
      <w:r>
        <w:rPr>
          <w:rFonts w:cstheme="minorHAnsi"/>
          <w:sz w:val="36"/>
          <w:szCs w:val="36"/>
        </w:rPr>
        <w:t xml:space="preserve"> </w:t>
      </w:r>
      <w:proofErr w:type="spellStart"/>
      <w:r>
        <w:rPr>
          <w:rFonts w:cstheme="minorHAnsi"/>
          <w:sz w:val="36"/>
          <w:szCs w:val="36"/>
        </w:rPr>
        <w:t>este</w:t>
      </w:r>
      <w:proofErr w:type="spellEnd"/>
      <w:r>
        <w:rPr>
          <w:rFonts w:cstheme="minorHAnsi"/>
          <w:sz w:val="36"/>
          <w:szCs w:val="36"/>
        </w:rPr>
        <w:t xml:space="preserve"> </w:t>
      </w:r>
      <w:proofErr w:type="spellStart"/>
      <w:r>
        <w:rPr>
          <w:rFonts w:cstheme="minorHAnsi"/>
          <w:sz w:val="36"/>
          <w:szCs w:val="36"/>
        </w:rPr>
        <w:t>considerabil</w:t>
      </w:r>
      <w:proofErr w:type="spellEnd"/>
      <w:r>
        <w:rPr>
          <w:rFonts w:cstheme="minorHAnsi"/>
          <w:sz w:val="36"/>
          <w:szCs w:val="36"/>
        </w:rPr>
        <w:t xml:space="preserve"> </w:t>
      </w:r>
      <w:proofErr w:type="spellStart"/>
      <w:r>
        <w:rPr>
          <w:rFonts w:cstheme="minorHAnsi"/>
          <w:sz w:val="36"/>
          <w:szCs w:val="36"/>
        </w:rPr>
        <w:t>mai</w:t>
      </w:r>
      <w:proofErr w:type="spellEnd"/>
      <w:r>
        <w:rPr>
          <w:rFonts w:cstheme="minorHAnsi"/>
          <w:sz w:val="36"/>
          <w:szCs w:val="36"/>
        </w:rPr>
        <w:t xml:space="preserve"> lent </w:t>
      </w:r>
      <w:proofErr w:type="spellStart"/>
      <w:r>
        <w:rPr>
          <w:rFonts w:cstheme="minorHAnsi"/>
          <w:sz w:val="36"/>
          <w:szCs w:val="36"/>
        </w:rPr>
        <w:t>decat</w:t>
      </w:r>
      <w:proofErr w:type="spellEnd"/>
      <w:r>
        <w:rPr>
          <w:rFonts w:cstheme="minorHAnsi"/>
          <w:sz w:val="36"/>
          <w:szCs w:val="36"/>
        </w:rPr>
        <w:t xml:space="preserve"> </w:t>
      </w:r>
      <w:proofErr w:type="spellStart"/>
      <w:r>
        <w:rPr>
          <w:rFonts w:cstheme="minorHAnsi"/>
          <w:sz w:val="36"/>
          <w:szCs w:val="36"/>
        </w:rPr>
        <w:t>ra</w:t>
      </w:r>
      <w:r w:rsidR="00705CF4" w:rsidRPr="00314549">
        <w:rPr>
          <w:rFonts w:cstheme="minorHAnsi"/>
          <w:sz w:val="36"/>
          <w:szCs w:val="36"/>
        </w:rPr>
        <w:t>spunsul</w:t>
      </w:r>
      <w:proofErr w:type="spellEnd"/>
      <w:r w:rsidR="00705CF4" w:rsidRPr="00314549">
        <w:rPr>
          <w:rFonts w:cstheme="minorHAnsi"/>
          <w:sz w:val="36"/>
          <w:szCs w:val="36"/>
        </w:rPr>
        <w:t xml:space="preserve"> la </w:t>
      </w:r>
      <w:proofErr w:type="spellStart"/>
      <w:r w:rsidR="00705CF4" w:rsidRPr="00314549">
        <w:rPr>
          <w:rFonts w:cstheme="minorHAnsi"/>
          <w:sz w:val="36"/>
          <w:szCs w:val="36"/>
        </w:rPr>
        <w:t>aplicarea</w:t>
      </w:r>
      <w:proofErr w:type="spellEnd"/>
      <w:r w:rsidR="00705CF4" w:rsidRPr="00314549">
        <w:rPr>
          <w:rFonts w:cstheme="minorHAnsi"/>
          <w:sz w:val="36"/>
          <w:szCs w:val="36"/>
        </w:rPr>
        <w:t xml:space="preserve"> </w:t>
      </w:r>
      <w:proofErr w:type="spellStart"/>
      <w:r w:rsidR="00705CF4" w:rsidRPr="00314549">
        <w:rPr>
          <w:rFonts w:cstheme="minorHAnsi"/>
          <w:sz w:val="36"/>
          <w:szCs w:val="36"/>
        </w:rPr>
        <w:t>unei</w:t>
      </w:r>
      <w:proofErr w:type="spellEnd"/>
      <w:r w:rsidR="00705CF4" w:rsidRPr="00314549">
        <w:rPr>
          <w:rFonts w:cstheme="minorHAnsi"/>
          <w:sz w:val="36"/>
          <w:szCs w:val="36"/>
        </w:rPr>
        <w:t xml:space="preserve"> </w:t>
      </w:r>
      <w:proofErr w:type="spellStart"/>
      <w:r w:rsidR="00705CF4" w:rsidRPr="00314549">
        <w:rPr>
          <w:rFonts w:cstheme="minorHAnsi"/>
          <w:sz w:val="36"/>
          <w:szCs w:val="36"/>
        </w:rPr>
        <w:t>trepte</w:t>
      </w:r>
      <w:proofErr w:type="spellEnd"/>
      <w:r w:rsidR="00705CF4" w:rsidRPr="00314549">
        <w:rPr>
          <w:rFonts w:cstheme="minorHAnsi"/>
          <w:sz w:val="36"/>
          <w:szCs w:val="36"/>
        </w:rPr>
        <w:t xml:space="preserve"> de </w:t>
      </w:r>
      <w:proofErr w:type="spellStart"/>
      <w:r w:rsidR="00705CF4" w:rsidRPr="00314549">
        <w:rPr>
          <w:rFonts w:cstheme="minorHAnsi"/>
          <w:sz w:val="36"/>
          <w:szCs w:val="36"/>
        </w:rPr>
        <w:t>semnal</w:t>
      </w:r>
      <w:proofErr w:type="spellEnd"/>
      <w:r w:rsidR="00705CF4" w:rsidRPr="00314549">
        <w:rPr>
          <w:rFonts w:cstheme="minorHAnsi"/>
          <w:sz w:val="36"/>
          <w:szCs w:val="36"/>
        </w:rPr>
        <w:t xml:space="preserve"> </w:t>
      </w:r>
      <w:proofErr w:type="spellStart"/>
      <w:r w:rsidR="00705CF4" w:rsidRPr="00314549">
        <w:rPr>
          <w:rFonts w:cstheme="minorHAnsi"/>
          <w:sz w:val="36"/>
          <w:szCs w:val="36"/>
        </w:rPr>
        <w:t>mic</w:t>
      </w:r>
      <w:proofErr w:type="spellEnd"/>
      <w:r w:rsidR="00705CF4" w:rsidRPr="00314549">
        <w:rPr>
          <w:rFonts w:cstheme="minorHAnsi"/>
          <w:sz w:val="36"/>
          <w:szCs w:val="36"/>
        </w:rPr>
        <w:t>.</w:t>
      </w:r>
      <w:r w:rsidR="00745780">
        <w:rPr>
          <w:rFonts w:cstheme="minorHAnsi"/>
          <w:sz w:val="36"/>
          <w:szCs w:val="36"/>
        </w:rPr>
        <w:t xml:space="preserve"> </w:t>
      </w:r>
      <w:r>
        <w:rPr>
          <w:rFonts w:cstheme="minorHAnsi"/>
          <w:sz w:val="36"/>
          <w:szCs w:val="36"/>
        </w:rPr>
        <w:t xml:space="preserve">In </w:t>
      </w:r>
      <w:proofErr w:type="spellStart"/>
      <w:r>
        <w:rPr>
          <w:rFonts w:cstheme="minorHAnsi"/>
          <w:sz w:val="36"/>
          <w:szCs w:val="36"/>
        </w:rPr>
        <w:t>momentul</w:t>
      </w:r>
      <w:proofErr w:type="spellEnd"/>
      <w:r>
        <w:rPr>
          <w:rFonts w:cstheme="minorHAnsi"/>
          <w:sz w:val="36"/>
          <w:szCs w:val="36"/>
        </w:rPr>
        <w:t xml:space="preserve"> i</w:t>
      </w:r>
      <w:r w:rsidR="00705CF4" w:rsidRPr="00314549">
        <w:rPr>
          <w:rFonts w:cstheme="minorHAnsi"/>
          <w:sz w:val="36"/>
          <w:szCs w:val="36"/>
        </w:rPr>
        <w:t xml:space="preserve">n care se </w:t>
      </w:r>
      <w:proofErr w:type="spellStart"/>
      <w:r w:rsidR="00705CF4" w:rsidRPr="00314549">
        <w:rPr>
          <w:rFonts w:cstheme="minorHAnsi"/>
          <w:sz w:val="36"/>
          <w:szCs w:val="36"/>
        </w:rPr>
        <w:t>ini</w:t>
      </w:r>
      <w:r w:rsidR="00BB5383">
        <w:rPr>
          <w:rFonts w:cstheme="minorHAnsi"/>
          <w:sz w:val="36"/>
          <w:szCs w:val="36"/>
        </w:rPr>
        <w:t>t</w:t>
      </w:r>
      <w:r>
        <w:rPr>
          <w:rFonts w:cstheme="minorHAnsi"/>
          <w:sz w:val="36"/>
          <w:szCs w:val="36"/>
        </w:rPr>
        <w:t>iaza</w:t>
      </w:r>
      <w:proofErr w:type="spellEnd"/>
      <w:r w:rsidR="00705CF4" w:rsidRPr="00314549">
        <w:rPr>
          <w:rFonts w:cstheme="minorHAnsi"/>
          <w:sz w:val="36"/>
          <w:szCs w:val="36"/>
        </w:rPr>
        <w:t xml:space="preserve"> </w:t>
      </w:r>
      <w:proofErr w:type="spellStart"/>
      <w:r w:rsidR="00705CF4" w:rsidRPr="00314549">
        <w:rPr>
          <w:rFonts w:cstheme="minorHAnsi"/>
          <w:sz w:val="36"/>
          <w:szCs w:val="36"/>
        </w:rPr>
        <w:t>regimul</w:t>
      </w:r>
      <w:proofErr w:type="spellEnd"/>
      <w:r w:rsidR="00705CF4" w:rsidRPr="00314549">
        <w:rPr>
          <w:rFonts w:cstheme="minorHAnsi"/>
          <w:sz w:val="36"/>
          <w:szCs w:val="36"/>
        </w:rPr>
        <w:t xml:space="preserve"> </w:t>
      </w:r>
      <w:proofErr w:type="spellStart"/>
      <w:r w:rsidR="00705CF4" w:rsidRPr="00314549">
        <w:rPr>
          <w:rFonts w:cstheme="minorHAnsi"/>
          <w:sz w:val="36"/>
          <w:szCs w:val="36"/>
        </w:rPr>
        <w:t>tranzitoriu</w:t>
      </w:r>
      <w:proofErr w:type="spellEnd"/>
      <w:r w:rsidR="00745780">
        <w:rPr>
          <w:rFonts w:cstheme="minorHAnsi"/>
          <w:sz w:val="36"/>
          <w:szCs w:val="36"/>
        </w:rPr>
        <w:t xml:space="preserve"> </w:t>
      </w:r>
      <w:r w:rsidR="00705CF4" w:rsidRPr="00314549">
        <w:rPr>
          <w:rFonts w:cstheme="minorHAnsi"/>
          <w:sz w:val="36"/>
          <w:szCs w:val="36"/>
        </w:rPr>
        <w:t xml:space="preserve">de </w:t>
      </w:r>
      <w:proofErr w:type="spellStart"/>
      <w:r w:rsidR="00705CF4" w:rsidRPr="00314549">
        <w:rPr>
          <w:rFonts w:cstheme="minorHAnsi"/>
          <w:sz w:val="36"/>
          <w:szCs w:val="36"/>
        </w:rPr>
        <w:t>semna</w:t>
      </w:r>
      <w:r>
        <w:rPr>
          <w:rFonts w:cstheme="minorHAnsi"/>
          <w:sz w:val="36"/>
          <w:szCs w:val="36"/>
        </w:rPr>
        <w:t>l</w:t>
      </w:r>
      <w:proofErr w:type="spellEnd"/>
      <w:r>
        <w:rPr>
          <w:rFonts w:cstheme="minorHAnsi"/>
          <w:sz w:val="36"/>
          <w:szCs w:val="36"/>
        </w:rPr>
        <w:t xml:space="preserve"> </w:t>
      </w:r>
      <w:proofErr w:type="spellStart"/>
      <w:r>
        <w:rPr>
          <w:rFonts w:cstheme="minorHAnsi"/>
          <w:sz w:val="36"/>
          <w:szCs w:val="36"/>
        </w:rPr>
        <w:t>mic</w:t>
      </w:r>
      <w:proofErr w:type="spellEnd"/>
      <w:r>
        <w:rPr>
          <w:rFonts w:cstheme="minorHAnsi"/>
          <w:sz w:val="36"/>
          <w:szCs w:val="36"/>
        </w:rPr>
        <w:t xml:space="preserve">, TBJ </w:t>
      </w:r>
      <w:proofErr w:type="spellStart"/>
      <w:r>
        <w:rPr>
          <w:rFonts w:cstheme="minorHAnsi"/>
          <w:sz w:val="36"/>
          <w:szCs w:val="36"/>
        </w:rPr>
        <w:t>este</w:t>
      </w:r>
      <w:proofErr w:type="spellEnd"/>
      <w:r>
        <w:rPr>
          <w:rFonts w:cstheme="minorHAnsi"/>
          <w:sz w:val="36"/>
          <w:szCs w:val="36"/>
        </w:rPr>
        <w:t xml:space="preserve"> </w:t>
      </w:r>
      <w:proofErr w:type="spellStart"/>
      <w:r>
        <w:rPr>
          <w:rFonts w:cstheme="minorHAnsi"/>
          <w:sz w:val="36"/>
          <w:szCs w:val="36"/>
        </w:rPr>
        <w:t>deja</w:t>
      </w:r>
      <w:proofErr w:type="spellEnd"/>
      <w:r>
        <w:rPr>
          <w:rFonts w:cstheme="minorHAnsi"/>
          <w:sz w:val="36"/>
          <w:szCs w:val="36"/>
        </w:rPr>
        <w:t xml:space="preserve"> </w:t>
      </w:r>
      <w:proofErr w:type="spellStart"/>
      <w:r>
        <w:rPr>
          <w:rFonts w:cstheme="minorHAnsi"/>
          <w:sz w:val="36"/>
          <w:szCs w:val="36"/>
        </w:rPr>
        <w:t>polarizat</w:t>
      </w:r>
      <w:proofErr w:type="spellEnd"/>
      <w:r>
        <w:rPr>
          <w:rFonts w:cstheme="minorHAnsi"/>
          <w:sz w:val="36"/>
          <w:szCs w:val="36"/>
        </w:rPr>
        <w:t xml:space="preserve"> </w:t>
      </w:r>
      <w:proofErr w:type="spellStart"/>
      <w:r>
        <w:rPr>
          <w:rFonts w:cstheme="minorHAnsi"/>
          <w:sz w:val="36"/>
          <w:szCs w:val="36"/>
        </w:rPr>
        <w:t>i</w:t>
      </w:r>
      <w:r w:rsidR="00705CF4" w:rsidRPr="00314549">
        <w:rPr>
          <w:rFonts w:cstheme="minorHAnsi"/>
          <w:sz w:val="36"/>
          <w:szCs w:val="36"/>
        </w:rPr>
        <w:t>ntr</w:t>
      </w:r>
      <w:proofErr w:type="spellEnd"/>
      <w:r w:rsidR="00705CF4" w:rsidRPr="00314549">
        <w:rPr>
          <w:rFonts w:cstheme="minorHAnsi"/>
          <w:sz w:val="36"/>
          <w:szCs w:val="36"/>
        </w:rPr>
        <w:t xml:space="preserve">-un </w:t>
      </w:r>
      <w:proofErr w:type="spellStart"/>
      <w:r w:rsidR="00705CF4" w:rsidRPr="00314549">
        <w:rPr>
          <w:rFonts w:cstheme="minorHAnsi"/>
          <w:sz w:val="36"/>
          <w:szCs w:val="36"/>
        </w:rPr>
        <w:t>punct</w:t>
      </w:r>
      <w:proofErr w:type="spellEnd"/>
      <w:r w:rsidR="00705CF4" w:rsidRPr="00314549">
        <w:rPr>
          <w:rFonts w:cstheme="minorHAnsi"/>
          <w:sz w:val="36"/>
          <w:szCs w:val="36"/>
        </w:rPr>
        <w:t xml:space="preserve"> static de </w:t>
      </w:r>
      <w:proofErr w:type="spellStart"/>
      <w:r w:rsidR="00705CF4" w:rsidRPr="00314549">
        <w:rPr>
          <w:rFonts w:cstheme="minorHAnsi"/>
          <w:sz w:val="36"/>
          <w:szCs w:val="36"/>
        </w:rPr>
        <w:t>func</w:t>
      </w:r>
      <w:r w:rsidR="00BB5383">
        <w:rPr>
          <w:rFonts w:cstheme="minorHAnsi"/>
          <w:sz w:val="36"/>
          <w:szCs w:val="36"/>
        </w:rPr>
        <w:t>t</w:t>
      </w:r>
      <w:r w:rsidR="00705CF4" w:rsidRPr="00314549">
        <w:rPr>
          <w:rFonts w:cstheme="minorHAnsi"/>
          <w:sz w:val="36"/>
          <w:szCs w:val="36"/>
        </w:rPr>
        <w:t>ionare</w:t>
      </w:r>
      <w:proofErr w:type="spellEnd"/>
      <w:r w:rsidR="00705CF4" w:rsidRPr="00314549">
        <w:rPr>
          <w:rFonts w:cstheme="minorHAnsi"/>
          <w:sz w:val="36"/>
          <w:szCs w:val="36"/>
        </w:rPr>
        <w:t xml:space="preserve">, </w:t>
      </w:r>
      <w:proofErr w:type="spellStart"/>
      <w:r w:rsidR="00705CF4" w:rsidRPr="00314549">
        <w:rPr>
          <w:rFonts w:cstheme="minorHAnsi"/>
          <w:sz w:val="36"/>
          <w:szCs w:val="36"/>
        </w:rPr>
        <w:t>valorile</w:t>
      </w:r>
      <w:proofErr w:type="spellEnd"/>
    </w:p>
    <w:p w:rsidR="00705CF4" w:rsidRPr="00314549" w:rsidRDefault="00705CF4" w:rsidP="00705CF4">
      <w:pPr>
        <w:autoSpaceDE w:val="0"/>
        <w:autoSpaceDN w:val="0"/>
        <w:adjustRightInd w:val="0"/>
        <w:spacing w:after="0"/>
        <w:ind w:left="0"/>
        <w:jc w:val="left"/>
        <w:rPr>
          <w:rFonts w:cstheme="minorHAnsi"/>
          <w:sz w:val="36"/>
          <w:szCs w:val="36"/>
        </w:rPr>
      </w:pPr>
      <w:proofErr w:type="spellStart"/>
      <w:r w:rsidRPr="00314549">
        <w:rPr>
          <w:rFonts w:cstheme="minorHAnsi"/>
          <w:sz w:val="36"/>
          <w:szCs w:val="36"/>
        </w:rPr>
        <w:t>elemen</w:t>
      </w:r>
      <w:r w:rsidR="000A77B1">
        <w:rPr>
          <w:rFonts w:cstheme="minorHAnsi"/>
          <w:sz w:val="36"/>
          <w:szCs w:val="36"/>
        </w:rPr>
        <w:t>telor</w:t>
      </w:r>
      <w:proofErr w:type="spellEnd"/>
      <w:r w:rsidR="000A77B1">
        <w:rPr>
          <w:rFonts w:cstheme="minorHAnsi"/>
          <w:sz w:val="36"/>
          <w:szCs w:val="36"/>
        </w:rPr>
        <w:t xml:space="preserve"> de </w:t>
      </w:r>
      <w:proofErr w:type="spellStart"/>
      <w:r w:rsidR="000A77B1">
        <w:rPr>
          <w:rFonts w:cstheme="minorHAnsi"/>
          <w:sz w:val="36"/>
          <w:szCs w:val="36"/>
        </w:rPr>
        <w:t>semnal</w:t>
      </w:r>
      <w:proofErr w:type="spellEnd"/>
      <w:r w:rsidR="000A77B1">
        <w:rPr>
          <w:rFonts w:cstheme="minorHAnsi"/>
          <w:sz w:val="36"/>
          <w:szCs w:val="36"/>
        </w:rPr>
        <w:t xml:space="preserve"> </w:t>
      </w:r>
      <w:proofErr w:type="spellStart"/>
      <w:r w:rsidR="000A77B1">
        <w:rPr>
          <w:rFonts w:cstheme="minorHAnsi"/>
          <w:sz w:val="36"/>
          <w:szCs w:val="36"/>
        </w:rPr>
        <w:t>mic</w:t>
      </w:r>
      <w:proofErr w:type="spellEnd"/>
      <w:r w:rsidR="000A77B1">
        <w:rPr>
          <w:rFonts w:cstheme="minorHAnsi"/>
          <w:sz w:val="36"/>
          <w:szCs w:val="36"/>
        </w:rPr>
        <w:t xml:space="preserve"> </w:t>
      </w:r>
      <w:proofErr w:type="spellStart"/>
      <w:r w:rsidR="000A77B1">
        <w:rPr>
          <w:rFonts w:cstheme="minorHAnsi"/>
          <w:sz w:val="36"/>
          <w:szCs w:val="36"/>
        </w:rPr>
        <w:t>ce</w:t>
      </w:r>
      <w:proofErr w:type="spellEnd"/>
      <w:r w:rsidR="000A77B1">
        <w:rPr>
          <w:rFonts w:cstheme="minorHAnsi"/>
          <w:sz w:val="36"/>
          <w:szCs w:val="36"/>
        </w:rPr>
        <w:t xml:space="preserve"> </w:t>
      </w:r>
      <w:proofErr w:type="spellStart"/>
      <w:r w:rsidR="000A77B1">
        <w:rPr>
          <w:rFonts w:cstheme="minorHAnsi"/>
          <w:sz w:val="36"/>
          <w:szCs w:val="36"/>
        </w:rPr>
        <w:t>modeleaza</w:t>
      </w:r>
      <w:proofErr w:type="spellEnd"/>
      <w:r w:rsidRPr="00314549">
        <w:rPr>
          <w:rFonts w:cstheme="minorHAnsi"/>
          <w:sz w:val="36"/>
          <w:szCs w:val="36"/>
        </w:rPr>
        <w:t xml:space="preserve"> </w:t>
      </w:r>
      <w:proofErr w:type="spellStart"/>
      <w:r w:rsidRPr="00314549">
        <w:rPr>
          <w:rFonts w:cstheme="minorHAnsi"/>
          <w:sz w:val="36"/>
          <w:szCs w:val="36"/>
        </w:rPr>
        <w:t>func</w:t>
      </w:r>
      <w:r w:rsidR="00BB5383">
        <w:rPr>
          <w:rFonts w:cstheme="minorHAnsi"/>
          <w:sz w:val="36"/>
          <w:szCs w:val="36"/>
        </w:rPr>
        <w:t>t</w:t>
      </w:r>
      <w:r w:rsidRPr="00314549">
        <w:rPr>
          <w:rFonts w:cstheme="minorHAnsi"/>
          <w:sz w:val="36"/>
          <w:szCs w:val="36"/>
        </w:rPr>
        <w:t>ionarea</w:t>
      </w:r>
      <w:proofErr w:type="spellEnd"/>
      <w:r w:rsidRPr="00314549">
        <w:rPr>
          <w:rFonts w:cstheme="minorHAnsi"/>
          <w:sz w:val="36"/>
          <w:szCs w:val="36"/>
        </w:rPr>
        <w:t xml:space="preserve"> </w:t>
      </w:r>
      <w:proofErr w:type="spellStart"/>
      <w:r w:rsidRPr="00314549">
        <w:rPr>
          <w:rFonts w:cstheme="minorHAnsi"/>
          <w:sz w:val="36"/>
          <w:szCs w:val="36"/>
        </w:rPr>
        <w:t>acestuia</w:t>
      </w:r>
      <w:proofErr w:type="spellEnd"/>
      <w:r w:rsidRPr="00314549">
        <w:rPr>
          <w:rFonts w:cstheme="minorHAnsi"/>
          <w:sz w:val="36"/>
          <w:szCs w:val="36"/>
        </w:rPr>
        <w:t xml:space="preserve"> </w:t>
      </w:r>
      <w:proofErr w:type="spellStart"/>
      <w:r w:rsidRPr="00314549">
        <w:rPr>
          <w:rFonts w:cstheme="minorHAnsi"/>
          <w:sz w:val="36"/>
          <w:szCs w:val="36"/>
        </w:rPr>
        <w:t>fiind</w:t>
      </w:r>
      <w:proofErr w:type="spellEnd"/>
      <w:r w:rsidRPr="00314549">
        <w:rPr>
          <w:rFonts w:cstheme="minorHAnsi"/>
          <w:sz w:val="36"/>
          <w:szCs w:val="36"/>
        </w:rPr>
        <w:t xml:space="preserve"> </w:t>
      </w:r>
      <w:proofErr w:type="spellStart"/>
      <w:r w:rsidRPr="00314549">
        <w:rPr>
          <w:rFonts w:cstheme="minorHAnsi"/>
          <w:sz w:val="36"/>
          <w:szCs w:val="36"/>
        </w:rPr>
        <w:t>astfel</w:t>
      </w:r>
      <w:proofErr w:type="spellEnd"/>
      <w:r w:rsidRPr="00314549">
        <w:rPr>
          <w:rFonts w:cstheme="minorHAnsi"/>
          <w:sz w:val="36"/>
          <w:szCs w:val="36"/>
        </w:rPr>
        <w:t xml:space="preserve"> </w:t>
      </w:r>
      <w:proofErr w:type="spellStart"/>
      <w:r w:rsidRPr="00314549">
        <w:rPr>
          <w:rFonts w:cstheme="minorHAnsi"/>
          <w:sz w:val="36"/>
          <w:szCs w:val="36"/>
        </w:rPr>
        <w:t>constante</w:t>
      </w:r>
      <w:proofErr w:type="spellEnd"/>
      <w:r w:rsidRPr="00314549">
        <w:rPr>
          <w:rFonts w:cstheme="minorHAnsi"/>
          <w:sz w:val="36"/>
          <w:szCs w:val="36"/>
        </w:rPr>
        <w:t xml:space="preserve"> </w:t>
      </w:r>
      <w:proofErr w:type="spellStart"/>
      <w:r w:rsidRPr="00314549">
        <w:rPr>
          <w:rFonts w:cstheme="minorHAnsi"/>
          <w:sz w:val="36"/>
          <w:szCs w:val="36"/>
        </w:rPr>
        <w:t>bine</w:t>
      </w:r>
      <w:proofErr w:type="spellEnd"/>
      <w:r w:rsidR="00745780">
        <w:rPr>
          <w:rFonts w:cstheme="minorHAnsi"/>
          <w:sz w:val="36"/>
          <w:szCs w:val="36"/>
        </w:rPr>
        <w:t xml:space="preserve"> </w:t>
      </w:r>
      <w:r w:rsidRPr="00314549">
        <w:rPr>
          <w:rFonts w:cstheme="minorHAnsi"/>
          <w:sz w:val="36"/>
          <w:szCs w:val="36"/>
        </w:rPr>
        <w:t>definite.</w:t>
      </w:r>
      <w:r w:rsidR="00745780">
        <w:rPr>
          <w:rFonts w:cstheme="minorHAnsi"/>
          <w:sz w:val="36"/>
          <w:szCs w:val="36"/>
        </w:rPr>
        <w:t xml:space="preserve"> </w:t>
      </w:r>
      <w:r w:rsidRPr="00314549">
        <w:rPr>
          <w:rFonts w:cstheme="minorHAnsi"/>
          <w:sz w:val="36"/>
          <w:szCs w:val="36"/>
        </w:rPr>
        <w:t xml:space="preserve">TBJ </w:t>
      </w:r>
      <w:proofErr w:type="spellStart"/>
      <w:r w:rsidRPr="00314549">
        <w:rPr>
          <w:rFonts w:cstheme="minorHAnsi"/>
          <w:sz w:val="36"/>
          <w:szCs w:val="36"/>
        </w:rPr>
        <w:t>satisface</w:t>
      </w:r>
      <w:proofErr w:type="spellEnd"/>
      <w:r w:rsidRPr="00314549">
        <w:rPr>
          <w:rFonts w:cstheme="minorHAnsi"/>
          <w:sz w:val="36"/>
          <w:szCs w:val="36"/>
        </w:rPr>
        <w:t xml:space="preserve"> </w:t>
      </w:r>
      <w:proofErr w:type="spellStart"/>
      <w:r w:rsidRPr="00314549">
        <w:rPr>
          <w:rFonts w:cstheme="minorHAnsi"/>
          <w:sz w:val="36"/>
          <w:szCs w:val="36"/>
        </w:rPr>
        <w:t>cel</w:t>
      </w:r>
      <w:proofErr w:type="spellEnd"/>
      <w:r w:rsidRPr="00314549">
        <w:rPr>
          <w:rFonts w:cstheme="minorHAnsi"/>
          <w:sz w:val="36"/>
          <w:szCs w:val="36"/>
        </w:rPr>
        <w:t xml:space="preserve"> </w:t>
      </w:r>
      <w:proofErr w:type="spellStart"/>
      <w:r w:rsidRPr="00314549">
        <w:rPr>
          <w:rFonts w:cstheme="minorHAnsi"/>
          <w:sz w:val="36"/>
          <w:szCs w:val="36"/>
        </w:rPr>
        <w:t>mai</w:t>
      </w:r>
      <w:proofErr w:type="spellEnd"/>
      <w:r w:rsidRPr="00314549">
        <w:rPr>
          <w:rFonts w:cstheme="minorHAnsi"/>
          <w:sz w:val="36"/>
          <w:szCs w:val="36"/>
        </w:rPr>
        <w:t xml:space="preserve"> </w:t>
      </w:r>
      <w:proofErr w:type="spellStart"/>
      <w:r w:rsidRPr="00314549">
        <w:rPr>
          <w:rFonts w:cstheme="minorHAnsi"/>
          <w:sz w:val="36"/>
          <w:szCs w:val="36"/>
        </w:rPr>
        <w:t>bine</w:t>
      </w:r>
      <w:proofErr w:type="spellEnd"/>
      <w:r w:rsidRPr="00314549">
        <w:rPr>
          <w:rFonts w:cstheme="minorHAnsi"/>
          <w:sz w:val="36"/>
          <w:szCs w:val="36"/>
        </w:rPr>
        <w:t xml:space="preserve"> </w:t>
      </w:r>
      <w:proofErr w:type="spellStart"/>
      <w:r w:rsidRPr="00314549">
        <w:rPr>
          <w:rFonts w:cstheme="minorHAnsi"/>
          <w:sz w:val="36"/>
          <w:szCs w:val="36"/>
        </w:rPr>
        <w:t>cerin</w:t>
      </w:r>
      <w:r w:rsidR="00BB5383">
        <w:rPr>
          <w:rFonts w:cstheme="minorHAnsi"/>
          <w:sz w:val="36"/>
          <w:szCs w:val="36"/>
        </w:rPr>
        <w:t>t</w:t>
      </w:r>
      <w:r w:rsidRPr="00314549">
        <w:rPr>
          <w:rFonts w:cstheme="minorHAnsi"/>
          <w:sz w:val="36"/>
          <w:szCs w:val="36"/>
        </w:rPr>
        <w:t>ele</w:t>
      </w:r>
      <w:proofErr w:type="spellEnd"/>
      <w:r w:rsidRPr="00314549">
        <w:rPr>
          <w:rFonts w:cstheme="minorHAnsi"/>
          <w:sz w:val="36"/>
          <w:szCs w:val="36"/>
        </w:rPr>
        <w:t xml:space="preserve"> </w:t>
      </w:r>
      <w:proofErr w:type="spellStart"/>
      <w:r w:rsidRPr="00314549">
        <w:rPr>
          <w:rFonts w:cstheme="minorHAnsi"/>
          <w:sz w:val="36"/>
          <w:szCs w:val="36"/>
        </w:rPr>
        <w:t>unui</w:t>
      </w:r>
      <w:proofErr w:type="spellEnd"/>
      <w:r w:rsidRPr="00314549">
        <w:rPr>
          <w:rFonts w:cstheme="minorHAnsi"/>
          <w:sz w:val="36"/>
          <w:szCs w:val="36"/>
        </w:rPr>
        <w:t xml:space="preserve"> </w:t>
      </w:r>
      <w:proofErr w:type="spellStart"/>
      <w:r w:rsidRPr="00314549">
        <w:rPr>
          <w:rFonts w:cstheme="minorHAnsi"/>
          <w:sz w:val="36"/>
          <w:szCs w:val="36"/>
        </w:rPr>
        <w:t>comutator</w:t>
      </w:r>
      <w:proofErr w:type="spellEnd"/>
      <w:r w:rsidRPr="00314549">
        <w:rPr>
          <w:rFonts w:cstheme="minorHAnsi"/>
          <w:sz w:val="36"/>
          <w:szCs w:val="36"/>
        </w:rPr>
        <w:t xml:space="preserve"> </w:t>
      </w:r>
      <w:proofErr w:type="spellStart"/>
      <w:r w:rsidRPr="00314549">
        <w:rPr>
          <w:rFonts w:cstheme="minorHAnsi"/>
          <w:sz w:val="36"/>
          <w:szCs w:val="36"/>
        </w:rPr>
        <w:t>comandat</w:t>
      </w:r>
      <w:proofErr w:type="spellEnd"/>
      <w:r w:rsidRPr="00314549">
        <w:rPr>
          <w:rFonts w:cstheme="minorHAnsi"/>
          <w:sz w:val="36"/>
          <w:szCs w:val="36"/>
        </w:rPr>
        <w:t xml:space="preserve">, </w:t>
      </w:r>
      <w:proofErr w:type="spellStart"/>
      <w:r w:rsidRPr="00314549">
        <w:rPr>
          <w:rFonts w:cstheme="minorHAnsi"/>
          <w:sz w:val="36"/>
          <w:szCs w:val="36"/>
        </w:rPr>
        <w:t>respectiv</w:t>
      </w:r>
      <w:proofErr w:type="spellEnd"/>
      <w:r w:rsidRPr="00314549">
        <w:rPr>
          <w:rFonts w:cstheme="minorHAnsi"/>
          <w:sz w:val="36"/>
          <w:szCs w:val="36"/>
        </w:rPr>
        <w:t xml:space="preserve"> ale </w:t>
      </w:r>
      <w:proofErr w:type="spellStart"/>
      <w:r w:rsidRPr="00314549">
        <w:rPr>
          <w:rFonts w:cstheme="minorHAnsi"/>
          <w:sz w:val="36"/>
          <w:szCs w:val="36"/>
        </w:rPr>
        <w:t>unui</w:t>
      </w:r>
      <w:proofErr w:type="spellEnd"/>
      <w:r w:rsidR="00745780">
        <w:rPr>
          <w:rFonts w:cstheme="minorHAnsi"/>
          <w:sz w:val="36"/>
          <w:szCs w:val="36"/>
        </w:rPr>
        <w:t xml:space="preserve"> </w:t>
      </w:r>
      <w:proofErr w:type="spellStart"/>
      <w:r w:rsidR="000A77B1">
        <w:rPr>
          <w:rFonts w:cstheme="minorHAnsi"/>
          <w:sz w:val="36"/>
          <w:szCs w:val="36"/>
        </w:rPr>
        <w:t>inversor</w:t>
      </w:r>
      <w:proofErr w:type="spellEnd"/>
      <w:r w:rsidR="000A77B1">
        <w:rPr>
          <w:rFonts w:cstheme="minorHAnsi"/>
          <w:sz w:val="36"/>
          <w:szCs w:val="36"/>
        </w:rPr>
        <w:t xml:space="preserve"> logic, i</w:t>
      </w:r>
      <w:r w:rsidRPr="00314549">
        <w:rPr>
          <w:rFonts w:cstheme="minorHAnsi"/>
          <w:sz w:val="36"/>
          <w:szCs w:val="36"/>
        </w:rPr>
        <w:t xml:space="preserve">n </w:t>
      </w:r>
      <w:proofErr w:type="spellStart"/>
      <w:r w:rsidRPr="00314549">
        <w:rPr>
          <w:rFonts w:cstheme="minorHAnsi"/>
          <w:sz w:val="36"/>
          <w:szCs w:val="36"/>
        </w:rPr>
        <w:t>conexiune</w:t>
      </w:r>
      <w:proofErr w:type="spellEnd"/>
      <w:r w:rsidRPr="00314549">
        <w:rPr>
          <w:rFonts w:cstheme="minorHAnsi"/>
          <w:sz w:val="36"/>
          <w:szCs w:val="36"/>
        </w:rPr>
        <w:t xml:space="preserve"> E</w:t>
      </w:r>
      <w:r w:rsidR="000A77B1">
        <w:rPr>
          <w:rFonts w:cstheme="minorHAnsi"/>
          <w:sz w:val="36"/>
          <w:szCs w:val="36"/>
        </w:rPr>
        <w:t xml:space="preserve">C. </w:t>
      </w:r>
      <w:proofErr w:type="spellStart"/>
      <w:r w:rsidR="000A77B1">
        <w:rPr>
          <w:rFonts w:cstheme="minorHAnsi"/>
          <w:sz w:val="36"/>
          <w:szCs w:val="36"/>
        </w:rPr>
        <w:t>Avantajele</w:t>
      </w:r>
      <w:proofErr w:type="spellEnd"/>
      <w:r w:rsidR="000A77B1">
        <w:rPr>
          <w:rFonts w:cstheme="minorHAnsi"/>
          <w:sz w:val="36"/>
          <w:szCs w:val="36"/>
        </w:rPr>
        <w:t xml:space="preserve"> </w:t>
      </w:r>
      <w:proofErr w:type="spellStart"/>
      <w:r w:rsidR="000A77B1">
        <w:rPr>
          <w:rFonts w:cstheme="minorHAnsi"/>
          <w:sz w:val="36"/>
          <w:szCs w:val="36"/>
        </w:rPr>
        <w:t>oferite</w:t>
      </w:r>
      <w:proofErr w:type="spellEnd"/>
      <w:r w:rsidR="000A77B1">
        <w:rPr>
          <w:rFonts w:cstheme="minorHAnsi"/>
          <w:sz w:val="36"/>
          <w:szCs w:val="36"/>
        </w:rPr>
        <w:t xml:space="preserve"> de </w:t>
      </w:r>
      <w:proofErr w:type="spellStart"/>
      <w:r w:rsidR="000A77B1">
        <w:rPr>
          <w:rFonts w:cstheme="minorHAnsi"/>
          <w:sz w:val="36"/>
          <w:szCs w:val="36"/>
        </w:rPr>
        <w:t>aceasta</w:t>
      </w:r>
      <w:proofErr w:type="spellEnd"/>
      <w:r w:rsidR="000A77B1">
        <w:rPr>
          <w:rFonts w:cstheme="minorHAnsi"/>
          <w:sz w:val="36"/>
          <w:szCs w:val="36"/>
        </w:rPr>
        <w:t xml:space="preserve"> </w:t>
      </w:r>
      <w:proofErr w:type="spellStart"/>
      <w:r w:rsidR="000A77B1">
        <w:rPr>
          <w:rFonts w:cstheme="minorHAnsi"/>
          <w:sz w:val="36"/>
          <w:szCs w:val="36"/>
        </w:rPr>
        <w:t>conexiune</w:t>
      </w:r>
      <w:proofErr w:type="spellEnd"/>
      <w:r w:rsidR="000A77B1">
        <w:rPr>
          <w:rFonts w:cstheme="minorHAnsi"/>
          <w:sz w:val="36"/>
          <w:szCs w:val="36"/>
        </w:rPr>
        <w:t xml:space="preserve">: </w:t>
      </w:r>
      <w:proofErr w:type="spellStart"/>
      <w:r w:rsidR="000A77B1">
        <w:rPr>
          <w:rFonts w:cstheme="minorHAnsi"/>
          <w:sz w:val="36"/>
          <w:szCs w:val="36"/>
        </w:rPr>
        <w:t>putere</w:t>
      </w:r>
      <w:proofErr w:type="spellEnd"/>
      <w:r w:rsidR="000A77B1">
        <w:rPr>
          <w:rFonts w:cstheme="minorHAnsi"/>
          <w:sz w:val="36"/>
          <w:szCs w:val="36"/>
        </w:rPr>
        <w:t xml:space="preserve"> de </w:t>
      </w:r>
      <w:proofErr w:type="spellStart"/>
      <w:r w:rsidR="000A77B1">
        <w:rPr>
          <w:rFonts w:cstheme="minorHAnsi"/>
          <w:sz w:val="36"/>
          <w:szCs w:val="36"/>
        </w:rPr>
        <w:t>comanda</w:t>
      </w:r>
      <w:proofErr w:type="spellEnd"/>
      <w:r w:rsidR="00745780">
        <w:rPr>
          <w:rFonts w:cstheme="minorHAnsi"/>
          <w:sz w:val="36"/>
          <w:szCs w:val="36"/>
        </w:rPr>
        <w:t xml:space="preserve"> </w:t>
      </w:r>
      <w:r w:rsidR="000A77B1">
        <w:rPr>
          <w:rFonts w:cstheme="minorHAnsi"/>
          <w:sz w:val="36"/>
          <w:szCs w:val="36"/>
        </w:rPr>
        <w:t>mica</w:t>
      </w:r>
      <w:r w:rsidRPr="00314549">
        <w:rPr>
          <w:rFonts w:cstheme="minorHAnsi"/>
          <w:sz w:val="36"/>
          <w:szCs w:val="36"/>
        </w:rPr>
        <w:t xml:space="preserve">, </w:t>
      </w:r>
      <w:proofErr w:type="spellStart"/>
      <w:r w:rsidRPr="00314549">
        <w:rPr>
          <w:rFonts w:cstheme="minorHAnsi"/>
          <w:sz w:val="36"/>
          <w:szCs w:val="36"/>
        </w:rPr>
        <w:t>rezisten</w:t>
      </w:r>
      <w:r w:rsidR="00BB5383">
        <w:rPr>
          <w:rFonts w:cstheme="minorHAnsi"/>
          <w:sz w:val="36"/>
          <w:szCs w:val="36"/>
        </w:rPr>
        <w:t>t</w:t>
      </w:r>
      <w:r w:rsidR="000A77B1">
        <w:rPr>
          <w:rFonts w:cstheme="minorHAnsi"/>
          <w:sz w:val="36"/>
          <w:szCs w:val="36"/>
        </w:rPr>
        <w:t>a</w:t>
      </w:r>
      <w:proofErr w:type="spellEnd"/>
      <w:r w:rsidRPr="00314549">
        <w:rPr>
          <w:rFonts w:cstheme="minorHAnsi"/>
          <w:sz w:val="36"/>
          <w:szCs w:val="36"/>
        </w:rPr>
        <w:t xml:space="preserve"> de </w:t>
      </w:r>
      <w:proofErr w:type="spellStart"/>
      <w:r w:rsidRPr="00314549">
        <w:rPr>
          <w:rFonts w:cstheme="minorHAnsi"/>
          <w:sz w:val="36"/>
          <w:szCs w:val="36"/>
        </w:rPr>
        <w:t>ie</w:t>
      </w:r>
      <w:r w:rsidR="00BB5383">
        <w:rPr>
          <w:rFonts w:cstheme="minorHAnsi"/>
          <w:sz w:val="36"/>
          <w:szCs w:val="36"/>
        </w:rPr>
        <w:t>s</w:t>
      </w:r>
      <w:r w:rsidR="000A77B1">
        <w:rPr>
          <w:rFonts w:cstheme="minorHAnsi"/>
          <w:sz w:val="36"/>
          <w:szCs w:val="36"/>
        </w:rPr>
        <w:t>ire</w:t>
      </w:r>
      <w:proofErr w:type="spellEnd"/>
      <w:r w:rsidR="000A77B1">
        <w:rPr>
          <w:rFonts w:cstheme="minorHAnsi"/>
          <w:sz w:val="36"/>
          <w:szCs w:val="36"/>
        </w:rPr>
        <w:t xml:space="preserve"> mica i</w:t>
      </w:r>
      <w:r w:rsidRPr="00314549">
        <w:rPr>
          <w:rFonts w:cstheme="minorHAnsi"/>
          <w:sz w:val="36"/>
          <w:szCs w:val="36"/>
        </w:rPr>
        <w:t xml:space="preserve">n </w:t>
      </w:r>
      <w:proofErr w:type="spellStart"/>
      <w:r w:rsidRPr="00314549">
        <w:rPr>
          <w:rFonts w:cstheme="minorHAnsi"/>
          <w:sz w:val="36"/>
          <w:szCs w:val="36"/>
        </w:rPr>
        <w:t>conduc</w:t>
      </w:r>
      <w:r w:rsidR="00BB5383">
        <w:rPr>
          <w:rFonts w:cstheme="minorHAnsi"/>
          <w:sz w:val="36"/>
          <w:szCs w:val="36"/>
        </w:rPr>
        <w:t>t</w:t>
      </w:r>
      <w:r w:rsidRPr="00314549">
        <w:rPr>
          <w:rFonts w:cstheme="minorHAnsi"/>
          <w:sz w:val="36"/>
          <w:szCs w:val="36"/>
        </w:rPr>
        <w:t>ie</w:t>
      </w:r>
      <w:proofErr w:type="spellEnd"/>
      <w:r w:rsidRPr="00314549">
        <w:rPr>
          <w:rFonts w:cstheme="minorHAnsi"/>
          <w:sz w:val="36"/>
          <w:szCs w:val="36"/>
        </w:rPr>
        <w:t xml:space="preserve"> </w:t>
      </w:r>
      <w:proofErr w:type="spellStart"/>
      <w:r w:rsidR="00BB5383">
        <w:rPr>
          <w:rFonts w:cstheme="minorHAnsi"/>
          <w:sz w:val="36"/>
          <w:szCs w:val="36"/>
        </w:rPr>
        <w:t>s</w:t>
      </w:r>
      <w:r w:rsidR="000A77B1">
        <w:rPr>
          <w:rFonts w:cstheme="minorHAnsi"/>
          <w:sz w:val="36"/>
          <w:szCs w:val="36"/>
        </w:rPr>
        <w:t>i</w:t>
      </w:r>
      <w:proofErr w:type="spellEnd"/>
      <w:r w:rsidR="000A77B1">
        <w:rPr>
          <w:rFonts w:cstheme="minorHAnsi"/>
          <w:sz w:val="36"/>
          <w:szCs w:val="36"/>
        </w:rPr>
        <w:t xml:space="preserve"> mare i</w:t>
      </w:r>
      <w:r w:rsidRPr="00314549">
        <w:rPr>
          <w:rFonts w:cstheme="minorHAnsi"/>
          <w:sz w:val="36"/>
          <w:szCs w:val="36"/>
        </w:rPr>
        <w:t xml:space="preserve">n </w:t>
      </w:r>
      <w:proofErr w:type="spellStart"/>
      <w:r w:rsidRPr="00314549">
        <w:rPr>
          <w:rFonts w:cstheme="minorHAnsi"/>
          <w:sz w:val="36"/>
          <w:szCs w:val="36"/>
        </w:rPr>
        <w:t>starea</w:t>
      </w:r>
      <w:proofErr w:type="spellEnd"/>
      <w:r w:rsidRPr="00314549">
        <w:rPr>
          <w:rFonts w:cstheme="minorHAnsi"/>
          <w:sz w:val="36"/>
          <w:szCs w:val="36"/>
        </w:rPr>
        <w:t xml:space="preserve"> de </w:t>
      </w:r>
      <w:proofErr w:type="spellStart"/>
      <w:r w:rsidRPr="00314549">
        <w:rPr>
          <w:rFonts w:cstheme="minorHAnsi"/>
          <w:sz w:val="36"/>
          <w:szCs w:val="36"/>
        </w:rPr>
        <w:t>blocare</w:t>
      </w:r>
      <w:proofErr w:type="spellEnd"/>
      <w:r w:rsidRPr="00314549">
        <w:rPr>
          <w:rFonts w:cstheme="minorHAnsi"/>
          <w:sz w:val="36"/>
          <w:szCs w:val="36"/>
        </w:rPr>
        <w:t xml:space="preserve">, </w:t>
      </w:r>
      <w:proofErr w:type="spellStart"/>
      <w:r w:rsidRPr="00314549">
        <w:rPr>
          <w:rFonts w:cstheme="minorHAnsi"/>
          <w:sz w:val="36"/>
          <w:szCs w:val="36"/>
        </w:rPr>
        <w:t>curent</w:t>
      </w:r>
      <w:proofErr w:type="spellEnd"/>
      <w:r w:rsidRPr="00314549">
        <w:rPr>
          <w:rFonts w:cstheme="minorHAnsi"/>
          <w:sz w:val="36"/>
          <w:szCs w:val="36"/>
        </w:rPr>
        <w:t xml:space="preserve"> </w:t>
      </w:r>
      <w:proofErr w:type="spellStart"/>
      <w:r w:rsidRPr="00314549">
        <w:rPr>
          <w:rFonts w:cstheme="minorHAnsi"/>
          <w:sz w:val="36"/>
          <w:szCs w:val="36"/>
        </w:rPr>
        <w:t>rezidual</w:t>
      </w:r>
      <w:proofErr w:type="spellEnd"/>
      <w:r w:rsidRPr="00314549">
        <w:rPr>
          <w:rFonts w:cstheme="minorHAnsi"/>
          <w:sz w:val="36"/>
          <w:szCs w:val="36"/>
        </w:rPr>
        <w:t xml:space="preserve"> </w:t>
      </w:r>
      <w:proofErr w:type="spellStart"/>
      <w:r w:rsidRPr="00314549">
        <w:rPr>
          <w:rFonts w:cstheme="minorHAnsi"/>
          <w:sz w:val="36"/>
          <w:szCs w:val="36"/>
        </w:rPr>
        <w:t>mic</w:t>
      </w:r>
      <w:proofErr w:type="spellEnd"/>
      <w:r w:rsidR="00745780">
        <w:rPr>
          <w:rFonts w:cstheme="minorHAnsi"/>
          <w:sz w:val="36"/>
          <w:szCs w:val="36"/>
        </w:rPr>
        <w:t xml:space="preserve"> </w:t>
      </w:r>
      <w:r w:rsidRPr="00314549">
        <w:rPr>
          <w:rFonts w:cstheme="minorHAnsi"/>
          <w:sz w:val="36"/>
          <w:szCs w:val="36"/>
        </w:rPr>
        <w:t xml:space="preserve">etc., au </w:t>
      </w:r>
      <w:proofErr w:type="spellStart"/>
      <w:r w:rsidRPr="00314549">
        <w:rPr>
          <w:rFonts w:cstheme="minorHAnsi"/>
          <w:sz w:val="36"/>
          <w:szCs w:val="36"/>
        </w:rPr>
        <w:t>i</w:t>
      </w:r>
      <w:r w:rsidR="000A77B1">
        <w:rPr>
          <w:rFonts w:cstheme="minorHAnsi"/>
          <w:sz w:val="36"/>
          <w:szCs w:val="36"/>
        </w:rPr>
        <w:t>mpus</w:t>
      </w:r>
      <w:proofErr w:type="spellEnd"/>
      <w:r w:rsidR="000A77B1">
        <w:rPr>
          <w:rFonts w:cstheme="minorHAnsi"/>
          <w:sz w:val="36"/>
          <w:szCs w:val="36"/>
        </w:rPr>
        <w:t xml:space="preserve"> </w:t>
      </w:r>
      <w:proofErr w:type="spellStart"/>
      <w:r w:rsidR="000A77B1">
        <w:rPr>
          <w:rFonts w:cstheme="minorHAnsi"/>
          <w:sz w:val="36"/>
          <w:szCs w:val="36"/>
        </w:rPr>
        <w:t>folosirea</w:t>
      </w:r>
      <w:proofErr w:type="spellEnd"/>
      <w:r w:rsidR="000A77B1">
        <w:rPr>
          <w:rFonts w:cstheme="minorHAnsi"/>
          <w:sz w:val="36"/>
          <w:szCs w:val="36"/>
        </w:rPr>
        <w:t xml:space="preserve"> </w:t>
      </w:r>
      <w:proofErr w:type="spellStart"/>
      <w:r w:rsidR="000A77B1">
        <w:rPr>
          <w:rFonts w:cstheme="minorHAnsi"/>
          <w:sz w:val="36"/>
          <w:szCs w:val="36"/>
        </w:rPr>
        <w:t>acesteia</w:t>
      </w:r>
      <w:proofErr w:type="spellEnd"/>
      <w:r w:rsidR="000A77B1">
        <w:rPr>
          <w:rFonts w:cstheme="minorHAnsi"/>
          <w:sz w:val="36"/>
          <w:szCs w:val="36"/>
        </w:rPr>
        <w:t xml:space="preserve"> </w:t>
      </w:r>
      <w:proofErr w:type="spellStart"/>
      <w:r w:rsidR="000A77B1">
        <w:rPr>
          <w:rFonts w:cstheme="minorHAnsi"/>
          <w:sz w:val="36"/>
          <w:szCs w:val="36"/>
        </w:rPr>
        <w:t>pe</w:t>
      </w:r>
      <w:proofErr w:type="spellEnd"/>
      <w:r w:rsidR="000A77B1">
        <w:rPr>
          <w:rFonts w:cstheme="minorHAnsi"/>
          <w:sz w:val="36"/>
          <w:szCs w:val="36"/>
        </w:rPr>
        <w:t xml:space="preserve"> </w:t>
      </w:r>
      <w:proofErr w:type="spellStart"/>
      <w:r w:rsidR="000A77B1">
        <w:rPr>
          <w:rFonts w:cstheme="minorHAnsi"/>
          <w:sz w:val="36"/>
          <w:szCs w:val="36"/>
        </w:rPr>
        <w:t>scara</w:t>
      </w:r>
      <w:proofErr w:type="spellEnd"/>
      <w:r w:rsidR="000A77B1">
        <w:rPr>
          <w:rFonts w:cstheme="minorHAnsi"/>
          <w:sz w:val="36"/>
          <w:szCs w:val="36"/>
        </w:rPr>
        <w:t xml:space="preserve"> </w:t>
      </w:r>
      <w:proofErr w:type="spellStart"/>
      <w:r w:rsidR="000A77B1">
        <w:rPr>
          <w:rFonts w:cstheme="minorHAnsi"/>
          <w:sz w:val="36"/>
          <w:szCs w:val="36"/>
        </w:rPr>
        <w:t>larga</w:t>
      </w:r>
      <w:proofErr w:type="spellEnd"/>
      <w:r w:rsidR="000A77B1">
        <w:rPr>
          <w:rFonts w:cstheme="minorHAnsi"/>
          <w:sz w:val="36"/>
          <w:szCs w:val="36"/>
        </w:rPr>
        <w:t xml:space="preserve"> i</w:t>
      </w:r>
      <w:r w:rsidRPr="00314549">
        <w:rPr>
          <w:rFonts w:cstheme="minorHAnsi"/>
          <w:sz w:val="36"/>
          <w:szCs w:val="36"/>
        </w:rPr>
        <w:t xml:space="preserve">n </w:t>
      </w:r>
      <w:proofErr w:type="spellStart"/>
      <w:r w:rsidRPr="00314549">
        <w:rPr>
          <w:rFonts w:cstheme="minorHAnsi"/>
          <w:sz w:val="36"/>
          <w:szCs w:val="36"/>
        </w:rPr>
        <w:t>realizarea</w:t>
      </w:r>
      <w:proofErr w:type="spellEnd"/>
      <w:r w:rsidRPr="00314549">
        <w:rPr>
          <w:rFonts w:cstheme="minorHAnsi"/>
          <w:sz w:val="36"/>
          <w:szCs w:val="36"/>
        </w:rPr>
        <w:t xml:space="preserve"> </w:t>
      </w:r>
      <w:proofErr w:type="spellStart"/>
      <w:r w:rsidRPr="00314549">
        <w:rPr>
          <w:rFonts w:cstheme="minorHAnsi"/>
          <w:sz w:val="36"/>
          <w:szCs w:val="36"/>
        </w:rPr>
        <w:t>circuitelor</w:t>
      </w:r>
      <w:proofErr w:type="spellEnd"/>
      <w:r w:rsidRPr="00314549">
        <w:rPr>
          <w:rFonts w:cstheme="minorHAnsi"/>
          <w:sz w:val="36"/>
          <w:szCs w:val="36"/>
        </w:rPr>
        <w:t xml:space="preserve"> </w:t>
      </w:r>
      <w:proofErr w:type="spellStart"/>
      <w:r w:rsidRPr="00314549">
        <w:rPr>
          <w:rFonts w:cstheme="minorHAnsi"/>
          <w:sz w:val="36"/>
          <w:szCs w:val="36"/>
        </w:rPr>
        <w:t>mai</w:t>
      </w:r>
      <w:proofErr w:type="spellEnd"/>
      <w:r w:rsidRPr="00314549">
        <w:rPr>
          <w:rFonts w:cstheme="minorHAnsi"/>
          <w:sz w:val="36"/>
          <w:szCs w:val="36"/>
        </w:rPr>
        <w:t xml:space="preserve"> </w:t>
      </w:r>
      <w:proofErr w:type="spellStart"/>
      <w:r w:rsidRPr="00314549">
        <w:rPr>
          <w:rFonts w:cstheme="minorHAnsi"/>
          <w:sz w:val="36"/>
          <w:szCs w:val="36"/>
        </w:rPr>
        <w:t>sus</w:t>
      </w:r>
      <w:proofErr w:type="spellEnd"/>
      <w:r w:rsidRPr="00314549">
        <w:rPr>
          <w:rFonts w:cstheme="minorHAnsi"/>
          <w:sz w:val="36"/>
          <w:szCs w:val="36"/>
        </w:rPr>
        <w:t xml:space="preserve"> </w:t>
      </w:r>
      <w:proofErr w:type="spellStart"/>
      <w:r w:rsidRPr="00314549">
        <w:rPr>
          <w:rFonts w:cstheme="minorHAnsi"/>
          <w:sz w:val="36"/>
          <w:szCs w:val="36"/>
        </w:rPr>
        <w:t>men</w:t>
      </w:r>
      <w:r w:rsidR="00BB5383">
        <w:rPr>
          <w:rFonts w:cstheme="minorHAnsi"/>
          <w:sz w:val="36"/>
          <w:szCs w:val="36"/>
        </w:rPr>
        <w:t>t</w:t>
      </w:r>
      <w:r w:rsidRPr="00314549">
        <w:rPr>
          <w:rFonts w:cstheme="minorHAnsi"/>
          <w:sz w:val="36"/>
          <w:szCs w:val="36"/>
        </w:rPr>
        <w:t>ionate</w:t>
      </w:r>
      <w:proofErr w:type="spellEnd"/>
      <w:r w:rsidRPr="00314549">
        <w:rPr>
          <w:rFonts w:cstheme="minorHAnsi"/>
          <w:sz w:val="36"/>
          <w:szCs w:val="36"/>
        </w:rPr>
        <w:t>.</w:t>
      </w:r>
    </w:p>
    <w:p w:rsidR="005B667B" w:rsidRPr="00314549" w:rsidRDefault="005B667B" w:rsidP="005B667B">
      <w:pPr>
        <w:pStyle w:val="BodyTextIndent3"/>
        <w:ind w:firstLine="0"/>
        <w:rPr>
          <w:rFonts w:asciiTheme="minorHAnsi" w:hAnsiTheme="minorHAnsi" w:cstheme="minorHAnsi"/>
          <w:sz w:val="36"/>
          <w:szCs w:val="36"/>
          <w:lang w:val="ro-RO"/>
        </w:rPr>
      </w:pPr>
      <w:r w:rsidRPr="00314549">
        <w:rPr>
          <w:rFonts w:asciiTheme="minorHAnsi" w:hAnsiTheme="minorHAnsi" w:cstheme="minorHAnsi"/>
          <w:sz w:val="36"/>
          <w:szCs w:val="36"/>
          <w:lang w:val="ro-RO"/>
        </w:rPr>
        <w:t>-  regimul de funcţionare blocat – saturat, când punctul de funcţionare ocupă poziţiile stabile în regiunile de blocare, respectiv de saturaţie ale caracteristicii de ieşire. Acest regim este cel mai mult folosit, întrucât conduce la disipare minimă de putere pe tranzistor;</w:t>
      </w:r>
    </w:p>
    <w:p w:rsidR="004D3944" w:rsidRPr="00314549" w:rsidRDefault="005B667B" w:rsidP="004D3944">
      <w:pPr>
        <w:pStyle w:val="BodyTextIndent3"/>
        <w:ind w:firstLine="0"/>
        <w:rPr>
          <w:rFonts w:asciiTheme="minorHAnsi" w:hAnsiTheme="minorHAnsi" w:cstheme="minorHAnsi"/>
          <w:sz w:val="36"/>
          <w:szCs w:val="36"/>
          <w:lang w:val="ro-RO"/>
        </w:rPr>
      </w:pPr>
      <w:r w:rsidRPr="00314549">
        <w:rPr>
          <w:rFonts w:asciiTheme="minorHAnsi" w:hAnsiTheme="minorHAnsi" w:cstheme="minorHAnsi"/>
          <w:sz w:val="36"/>
          <w:szCs w:val="36"/>
          <w:lang w:val="ro-RO"/>
        </w:rPr>
        <w:t>-  regimul de funcţionare blocat – nesaturat, când punctul de funcţionare ocupă poziţiile stabile în regiunile de blocare, respectiv în regiunea liniară a caracteristicii de ieşire. Acest regim se foloseşte în circuitele de mare viteză (frecvenţa de comutare mare).</w:t>
      </w:r>
    </w:p>
    <w:p w:rsidR="004D3944" w:rsidRPr="00314549" w:rsidRDefault="004D3944" w:rsidP="004D3944">
      <w:pPr>
        <w:pStyle w:val="BodyTextIndent3"/>
        <w:ind w:firstLine="0"/>
        <w:rPr>
          <w:rFonts w:asciiTheme="minorHAnsi" w:hAnsiTheme="minorHAnsi" w:cstheme="minorHAnsi"/>
          <w:sz w:val="36"/>
          <w:szCs w:val="36"/>
          <w:lang w:val="ro-RO"/>
        </w:rPr>
      </w:pPr>
      <w:proofErr w:type="spellStart"/>
      <w:r w:rsidRPr="00314549">
        <w:rPr>
          <w:rFonts w:asciiTheme="minorHAnsi" w:hAnsiTheme="minorHAnsi" w:cstheme="minorHAnsi"/>
          <w:i/>
          <w:iCs/>
          <w:sz w:val="36"/>
          <w:szCs w:val="36"/>
        </w:rPr>
        <w:t>Starea</w:t>
      </w:r>
      <w:proofErr w:type="spellEnd"/>
      <w:r w:rsidRPr="00314549">
        <w:rPr>
          <w:rFonts w:asciiTheme="minorHAnsi" w:hAnsiTheme="minorHAnsi" w:cstheme="minorHAnsi"/>
          <w:i/>
          <w:iCs/>
          <w:sz w:val="36"/>
          <w:szCs w:val="36"/>
        </w:rPr>
        <w:t xml:space="preserve"> de </w:t>
      </w:r>
      <w:proofErr w:type="spellStart"/>
      <w:r w:rsidRPr="00314549">
        <w:rPr>
          <w:rFonts w:asciiTheme="minorHAnsi" w:hAnsiTheme="minorHAnsi" w:cstheme="minorHAnsi"/>
          <w:i/>
          <w:iCs/>
          <w:sz w:val="36"/>
          <w:szCs w:val="36"/>
        </w:rPr>
        <w:t>blocare</w:t>
      </w:r>
      <w:proofErr w:type="spellEnd"/>
      <w:r w:rsidRPr="00314549">
        <w:rPr>
          <w:rFonts w:asciiTheme="minorHAnsi" w:hAnsiTheme="minorHAnsi" w:cstheme="minorHAnsi"/>
          <w:sz w:val="36"/>
          <w:szCs w:val="36"/>
        </w:rPr>
        <w:t xml:space="preserve">  a TBJ se </w:t>
      </w:r>
      <w:proofErr w:type="spellStart"/>
      <w:r w:rsidRPr="00314549">
        <w:rPr>
          <w:rFonts w:asciiTheme="minorHAnsi" w:hAnsiTheme="minorHAnsi" w:cstheme="minorHAnsi"/>
          <w:sz w:val="36"/>
          <w:szCs w:val="36"/>
        </w:rPr>
        <w:t>obţine</w:t>
      </w:r>
      <w:proofErr w:type="spellEnd"/>
      <w:r w:rsidRPr="00314549">
        <w:rPr>
          <w:rFonts w:asciiTheme="minorHAnsi" w:hAnsiTheme="minorHAnsi" w:cstheme="minorHAnsi"/>
          <w:sz w:val="36"/>
          <w:szCs w:val="36"/>
        </w:rPr>
        <w:t xml:space="preserve"> </w:t>
      </w:r>
      <w:proofErr w:type="spellStart"/>
      <w:r w:rsidRPr="00314549">
        <w:rPr>
          <w:rFonts w:asciiTheme="minorHAnsi" w:hAnsiTheme="minorHAnsi" w:cstheme="minorHAnsi"/>
          <w:sz w:val="36"/>
          <w:szCs w:val="36"/>
        </w:rPr>
        <w:t>atunci</w:t>
      </w:r>
      <w:proofErr w:type="spellEnd"/>
      <w:r w:rsidRPr="00314549">
        <w:rPr>
          <w:rFonts w:asciiTheme="minorHAnsi" w:hAnsiTheme="minorHAnsi" w:cstheme="minorHAnsi"/>
          <w:sz w:val="36"/>
          <w:szCs w:val="36"/>
        </w:rPr>
        <w:t xml:space="preserve"> </w:t>
      </w:r>
      <w:proofErr w:type="spellStart"/>
      <w:r w:rsidRPr="00314549">
        <w:rPr>
          <w:rFonts w:asciiTheme="minorHAnsi" w:hAnsiTheme="minorHAnsi" w:cstheme="minorHAnsi"/>
          <w:sz w:val="36"/>
          <w:szCs w:val="36"/>
        </w:rPr>
        <w:t>când</w:t>
      </w:r>
      <w:proofErr w:type="spellEnd"/>
      <w:r w:rsidRPr="00314549">
        <w:rPr>
          <w:rFonts w:asciiTheme="minorHAnsi" w:hAnsiTheme="minorHAnsi" w:cstheme="minorHAnsi"/>
          <w:sz w:val="36"/>
          <w:szCs w:val="36"/>
        </w:rPr>
        <w:t xml:space="preserve"> </w:t>
      </w:r>
      <w:proofErr w:type="spellStart"/>
      <w:r w:rsidRPr="00314549">
        <w:rPr>
          <w:rFonts w:asciiTheme="minorHAnsi" w:hAnsiTheme="minorHAnsi" w:cstheme="minorHAnsi"/>
          <w:sz w:val="36"/>
          <w:szCs w:val="36"/>
        </w:rPr>
        <w:t>este</w:t>
      </w:r>
      <w:proofErr w:type="spellEnd"/>
      <w:r w:rsidRPr="00314549">
        <w:rPr>
          <w:rFonts w:asciiTheme="minorHAnsi" w:hAnsiTheme="minorHAnsi" w:cstheme="minorHAnsi"/>
          <w:sz w:val="36"/>
          <w:szCs w:val="36"/>
        </w:rPr>
        <w:t xml:space="preserve"> </w:t>
      </w:r>
      <w:proofErr w:type="spellStart"/>
      <w:r w:rsidRPr="00314549">
        <w:rPr>
          <w:rFonts w:asciiTheme="minorHAnsi" w:hAnsiTheme="minorHAnsi" w:cstheme="minorHAnsi"/>
          <w:sz w:val="36"/>
          <w:szCs w:val="36"/>
        </w:rPr>
        <w:t>satisfăcută</w:t>
      </w:r>
      <w:proofErr w:type="spellEnd"/>
      <w:r w:rsidRPr="00314549">
        <w:rPr>
          <w:rFonts w:asciiTheme="minorHAnsi" w:hAnsiTheme="minorHAnsi" w:cstheme="minorHAnsi"/>
          <w:sz w:val="36"/>
          <w:szCs w:val="36"/>
        </w:rPr>
        <w:t xml:space="preserve"> </w:t>
      </w:r>
      <w:proofErr w:type="spellStart"/>
      <w:r w:rsidRPr="00314549">
        <w:rPr>
          <w:rFonts w:asciiTheme="minorHAnsi" w:hAnsiTheme="minorHAnsi" w:cstheme="minorHAnsi"/>
          <w:sz w:val="36"/>
          <w:szCs w:val="36"/>
        </w:rPr>
        <w:t>condiţia</w:t>
      </w:r>
      <w:proofErr w:type="spellEnd"/>
      <w:r w:rsidRPr="00314549">
        <w:rPr>
          <w:rFonts w:asciiTheme="minorHAnsi" w:hAnsiTheme="minorHAnsi" w:cstheme="minorHAnsi"/>
          <w:sz w:val="36"/>
          <w:szCs w:val="36"/>
        </w:rPr>
        <w:t xml:space="preserve">  I</w:t>
      </w:r>
      <w:r w:rsidRPr="00314549">
        <w:rPr>
          <w:rFonts w:asciiTheme="minorHAnsi" w:hAnsiTheme="minorHAnsi" w:cstheme="minorHAnsi"/>
          <w:sz w:val="36"/>
          <w:szCs w:val="36"/>
          <w:vertAlign w:val="subscript"/>
        </w:rPr>
        <w:t>E</w:t>
      </w:r>
      <w:r w:rsidRPr="00314549">
        <w:rPr>
          <w:rFonts w:asciiTheme="minorHAnsi" w:hAnsiTheme="minorHAnsi" w:cstheme="minorHAnsi"/>
          <w:sz w:val="36"/>
          <w:szCs w:val="36"/>
        </w:rPr>
        <w:t xml:space="preserve"> = 0, </w:t>
      </w:r>
      <w:proofErr w:type="spellStart"/>
      <w:r w:rsidRPr="00314549">
        <w:rPr>
          <w:rFonts w:asciiTheme="minorHAnsi" w:hAnsiTheme="minorHAnsi" w:cstheme="minorHAnsi"/>
          <w:sz w:val="36"/>
          <w:szCs w:val="36"/>
        </w:rPr>
        <w:t>în</w:t>
      </w:r>
      <w:proofErr w:type="spellEnd"/>
      <w:r w:rsidRPr="00314549">
        <w:rPr>
          <w:rFonts w:asciiTheme="minorHAnsi" w:hAnsiTheme="minorHAnsi" w:cstheme="minorHAnsi"/>
          <w:sz w:val="36"/>
          <w:szCs w:val="36"/>
        </w:rPr>
        <w:t xml:space="preserve"> care </w:t>
      </w:r>
      <w:proofErr w:type="spellStart"/>
      <w:r w:rsidRPr="00314549">
        <w:rPr>
          <w:rFonts w:asciiTheme="minorHAnsi" w:hAnsiTheme="minorHAnsi" w:cstheme="minorHAnsi"/>
          <w:sz w:val="36"/>
          <w:szCs w:val="36"/>
        </w:rPr>
        <w:t>caz</w:t>
      </w:r>
      <w:proofErr w:type="spellEnd"/>
      <w:r w:rsidRPr="00314549">
        <w:rPr>
          <w:rFonts w:asciiTheme="minorHAnsi" w:hAnsiTheme="minorHAnsi" w:cstheme="minorHAnsi"/>
          <w:sz w:val="36"/>
          <w:szCs w:val="36"/>
        </w:rPr>
        <w:t xml:space="preserve">, </w:t>
      </w:r>
      <w:proofErr w:type="spellStart"/>
      <w:r w:rsidRPr="00314549">
        <w:rPr>
          <w:rFonts w:asciiTheme="minorHAnsi" w:hAnsiTheme="minorHAnsi" w:cstheme="minorHAnsi"/>
          <w:sz w:val="36"/>
          <w:szCs w:val="36"/>
        </w:rPr>
        <w:t>vom</w:t>
      </w:r>
      <w:proofErr w:type="spellEnd"/>
      <w:r w:rsidRPr="00314549">
        <w:rPr>
          <w:rFonts w:asciiTheme="minorHAnsi" w:hAnsiTheme="minorHAnsi" w:cstheme="minorHAnsi"/>
          <w:sz w:val="36"/>
          <w:szCs w:val="36"/>
        </w:rPr>
        <w:t xml:space="preserve"> </w:t>
      </w:r>
      <w:proofErr w:type="spellStart"/>
      <w:r w:rsidRPr="00314549">
        <w:rPr>
          <w:rFonts w:asciiTheme="minorHAnsi" w:hAnsiTheme="minorHAnsi" w:cstheme="minorHAnsi"/>
          <w:sz w:val="36"/>
          <w:szCs w:val="36"/>
        </w:rPr>
        <w:t>avea</w:t>
      </w:r>
      <w:proofErr w:type="spellEnd"/>
      <w:r w:rsidRPr="00314549">
        <w:rPr>
          <w:rFonts w:asciiTheme="minorHAnsi" w:hAnsiTheme="minorHAnsi" w:cstheme="minorHAnsi"/>
          <w:sz w:val="36"/>
          <w:szCs w:val="36"/>
        </w:rPr>
        <w:t>:  I</w:t>
      </w:r>
      <w:r w:rsidRPr="00314549">
        <w:rPr>
          <w:rFonts w:asciiTheme="minorHAnsi" w:hAnsiTheme="minorHAnsi" w:cstheme="minorHAnsi"/>
          <w:sz w:val="36"/>
          <w:szCs w:val="36"/>
          <w:vertAlign w:val="subscript"/>
        </w:rPr>
        <w:t>C</w:t>
      </w:r>
      <w:r w:rsidRPr="00314549">
        <w:rPr>
          <w:rFonts w:asciiTheme="minorHAnsi" w:hAnsiTheme="minorHAnsi" w:cstheme="minorHAnsi"/>
          <w:sz w:val="36"/>
          <w:szCs w:val="36"/>
        </w:rPr>
        <w:t xml:space="preserve"> = I</w:t>
      </w:r>
      <w:r w:rsidRPr="00314549">
        <w:rPr>
          <w:rFonts w:asciiTheme="minorHAnsi" w:hAnsiTheme="minorHAnsi" w:cstheme="minorHAnsi"/>
          <w:sz w:val="36"/>
          <w:szCs w:val="36"/>
          <w:vertAlign w:val="subscript"/>
        </w:rPr>
        <w:t>CB0</w:t>
      </w:r>
      <w:r w:rsidRPr="00314549">
        <w:rPr>
          <w:rFonts w:asciiTheme="minorHAnsi" w:hAnsiTheme="minorHAnsi" w:cstheme="minorHAnsi"/>
          <w:sz w:val="36"/>
          <w:szCs w:val="36"/>
        </w:rPr>
        <w:t xml:space="preserve"> .  La TBJ </w:t>
      </w:r>
      <w:proofErr w:type="spellStart"/>
      <w:r w:rsidRPr="00314549">
        <w:rPr>
          <w:rFonts w:asciiTheme="minorHAnsi" w:hAnsiTheme="minorHAnsi" w:cstheme="minorHAnsi"/>
          <w:sz w:val="36"/>
          <w:szCs w:val="36"/>
        </w:rPr>
        <w:t>în</w:t>
      </w:r>
      <w:proofErr w:type="spellEnd"/>
      <w:r w:rsidRPr="00314549">
        <w:rPr>
          <w:rFonts w:asciiTheme="minorHAnsi" w:hAnsiTheme="minorHAnsi" w:cstheme="minorHAnsi"/>
          <w:sz w:val="36"/>
          <w:szCs w:val="36"/>
        </w:rPr>
        <w:t xml:space="preserve"> </w:t>
      </w:r>
      <w:proofErr w:type="spellStart"/>
      <w:r w:rsidRPr="00314549">
        <w:rPr>
          <w:rFonts w:asciiTheme="minorHAnsi" w:hAnsiTheme="minorHAnsi" w:cstheme="minorHAnsi"/>
          <w:sz w:val="36"/>
          <w:szCs w:val="36"/>
        </w:rPr>
        <w:t>conexiune</w:t>
      </w:r>
      <w:proofErr w:type="spellEnd"/>
      <w:r w:rsidRPr="00314549">
        <w:rPr>
          <w:rFonts w:asciiTheme="minorHAnsi" w:hAnsiTheme="minorHAnsi" w:cstheme="minorHAnsi"/>
          <w:sz w:val="36"/>
          <w:szCs w:val="36"/>
        </w:rPr>
        <w:t xml:space="preserve"> EC (</w:t>
      </w:r>
      <w:proofErr w:type="spellStart"/>
      <w:r w:rsidRPr="00314549">
        <w:rPr>
          <w:rFonts w:asciiTheme="minorHAnsi" w:hAnsiTheme="minorHAnsi" w:cstheme="minorHAnsi"/>
          <w:sz w:val="36"/>
          <w:szCs w:val="36"/>
        </w:rPr>
        <w:t>cel</w:t>
      </w:r>
      <w:proofErr w:type="spellEnd"/>
      <w:r w:rsidRPr="00314549">
        <w:rPr>
          <w:rFonts w:asciiTheme="minorHAnsi" w:hAnsiTheme="minorHAnsi" w:cstheme="minorHAnsi"/>
          <w:sz w:val="36"/>
          <w:szCs w:val="36"/>
        </w:rPr>
        <w:t xml:space="preserve"> </w:t>
      </w:r>
      <w:proofErr w:type="spellStart"/>
      <w:r w:rsidRPr="00314549">
        <w:rPr>
          <w:rFonts w:asciiTheme="minorHAnsi" w:hAnsiTheme="minorHAnsi" w:cstheme="minorHAnsi"/>
          <w:sz w:val="36"/>
          <w:szCs w:val="36"/>
        </w:rPr>
        <w:t>mai</w:t>
      </w:r>
      <w:proofErr w:type="spellEnd"/>
      <w:r w:rsidRPr="00314549">
        <w:rPr>
          <w:rFonts w:asciiTheme="minorHAnsi" w:hAnsiTheme="minorHAnsi" w:cstheme="minorHAnsi"/>
          <w:sz w:val="36"/>
          <w:szCs w:val="36"/>
        </w:rPr>
        <w:t xml:space="preserve"> </w:t>
      </w:r>
      <w:proofErr w:type="spellStart"/>
      <w:r w:rsidRPr="00314549">
        <w:rPr>
          <w:rFonts w:asciiTheme="minorHAnsi" w:hAnsiTheme="minorHAnsi" w:cstheme="minorHAnsi"/>
          <w:sz w:val="36"/>
          <w:szCs w:val="36"/>
        </w:rPr>
        <w:t>folosit</w:t>
      </w:r>
      <w:proofErr w:type="spellEnd"/>
      <w:r w:rsidRPr="00314549">
        <w:rPr>
          <w:rFonts w:asciiTheme="minorHAnsi" w:hAnsiTheme="minorHAnsi" w:cstheme="minorHAnsi"/>
          <w:sz w:val="36"/>
          <w:szCs w:val="36"/>
        </w:rPr>
        <w:t xml:space="preserve"> ) nu se </w:t>
      </w:r>
      <w:proofErr w:type="spellStart"/>
      <w:r w:rsidRPr="00314549">
        <w:rPr>
          <w:rFonts w:asciiTheme="minorHAnsi" w:hAnsiTheme="minorHAnsi" w:cstheme="minorHAnsi"/>
          <w:sz w:val="36"/>
          <w:szCs w:val="36"/>
        </w:rPr>
        <w:t>poate</w:t>
      </w:r>
      <w:proofErr w:type="spellEnd"/>
      <w:r w:rsidRPr="00314549">
        <w:rPr>
          <w:rFonts w:asciiTheme="minorHAnsi" w:hAnsiTheme="minorHAnsi" w:cstheme="minorHAnsi"/>
          <w:sz w:val="36"/>
          <w:szCs w:val="36"/>
        </w:rPr>
        <w:t xml:space="preserve"> </w:t>
      </w:r>
      <w:proofErr w:type="spellStart"/>
      <w:r w:rsidRPr="00314549">
        <w:rPr>
          <w:rFonts w:asciiTheme="minorHAnsi" w:hAnsiTheme="minorHAnsi" w:cstheme="minorHAnsi"/>
          <w:sz w:val="36"/>
          <w:szCs w:val="36"/>
        </w:rPr>
        <w:t>asigura</w:t>
      </w:r>
      <w:proofErr w:type="spellEnd"/>
      <w:r w:rsidRPr="00314549">
        <w:rPr>
          <w:rFonts w:asciiTheme="minorHAnsi" w:hAnsiTheme="minorHAnsi" w:cstheme="minorHAnsi"/>
          <w:sz w:val="36"/>
          <w:szCs w:val="36"/>
        </w:rPr>
        <w:t xml:space="preserve"> </w:t>
      </w:r>
      <w:proofErr w:type="spellStart"/>
      <w:r w:rsidRPr="00314549">
        <w:rPr>
          <w:rFonts w:asciiTheme="minorHAnsi" w:hAnsiTheme="minorHAnsi" w:cstheme="minorHAnsi"/>
          <w:sz w:val="36"/>
          <w:szCs w:val="36"/>
        </w:rPr>
        <w:t>blocarea</w:t>
      </w:r>
      <w:proofErr w:type="spellEnd"/>
      <w:r w:rsidRPr="00314549">
        <w:rPr>
          <w:rFonts w:asciiTheme="minorHAnsi" w:hAnsiTheme="minorHAnsi" w:cstheme="minorHAnsi"/>
          <w:sz w:val="36"/>
          <w:szCs w:val="36"/>
        </w:rPr>
        <w:t xml:space="preserve"> </w:t>
      </w:r>
      <w:proofErr w:type="spellStart"/>
      <w:r w:rsidRPr="00314549">
        <w:rPr>
          <w:rFonts w:asciiTheme="minorHAnsi" w:hAnsiTheme="minorHAnsi" w:cstheme="minorHAnsi"/>
          <w:sz w:val="36"/>
          <w:szCs w:val="36"/>
        </w:rPr>
        <w:t>prin</w:t>
      </w:r>
      <w:proofErr w:type="spellEnd"/>
      <w:r w:rsidRPr="00314549">
        <w:rPr>
          <w:rFonts w:asciiTheme="minorHAnsi" w:hAnsiTheme="minorHAnsi" w:cstheme="minorHAnsi"/>
          <w:sz w:val="36"/>
          <w:szCs w:val="36"/>
        </w:rPr>
        <w:t xml:space="preserve"> </w:t>
      </w:r>
      <w:proofErr w:type="spellStart"/>
      <w:r w:rsidRPr="00314549">
        <w:rPr>
          <w:rFonts w:asciiTheme="minorHAnsi" w:hAnsiTheme="minorHAnsi" w:cstheme="minorHAnsi"/>
          <w:sz w:val="36"/>
          <w:szCs w:val="36"/>
        </w:rPr>
        <w:t>întreruperea</w:t>
      </w:r>
      <w:proofErr w:type="spellEnd"/>
      <w:r w:rsidRPr="00314549">
        <w:rPr>
          <w:rFonts w:asciiTheme="minorHAnsi" w:hAnsiTheme="minorHAnsi" w:cstheme="minorHAnsi"/>
          <w:sz w:val="36"/>
          <w:szCs w:val="36"/>
        </w:rPr>
        <w:t xml:space="preserve"> </w:t>
      </w:r>
      <w:proofErr w:type="spellStart"/>
      <w:r w:rsidRPr="00314549">
        <w:rPr>
          <w:rFonts w:asciiTheme="minorHAnsi" w:hAnsiTheme="minorHAnsi" w:cstheme="minorHAnsi"/>
          <w:sz w:val="36"/>
          <w:szCs w:val="36"/>
        </w:rPr>
        <w:t>bazei</w:t>
      </w:r>
      <w:proofErr w:type="spellEnd"/>
      <w:r w:rsidRPr="00314549">
        <w:rPr>
          <w:rFonts w:asciiTheme="minorHAnsi" w:hAnsiTheme="minorHAnsi" w:cstheme="minorHAnsi"/>
          <w:sz w:val="36"/>
          <w:szCs w:val="36"/>
        </w:rPr>
        <w:t xml:space="preserve">, </w:t>
      </w:r>
      <w:proofErr w:type="spellStart"/>
      <w:r w:rsidRPr="00314549">
        <w:rPr>
          <w:rFonts w:asciiTheme="minorHAnsi" w:hAnsiTheme="minorHAnsi" w:cstheme="minorHAnsi"/>
          <w:sz w:val="36"/>
          <w:szCs w:val="36"/>
        </w:rPr>
        <w:t>adica</w:t>
      </w:r>
      <w:proofErr w:type="spellEnd"/>
      <w:r w:rsidRPr="00314549">
        <w:rPr>
          <w:rFonts w:asciiTheme="minorHAnsi" w:hAnsiTheme="minorHAnsi" w:cstheme="minorHAnsi"/>
          <w:sz w:val="36"/>
          <w:szCs w:val="36"/>
        </w:rPr>
        <w:t xml:space="preserve"> I</w:t>
      </w:r>
      <w:r w:rsidRPr="00314549">
        <w:rPr>
          <w:rFonts w:asciiTheme="minorHAnsi" w:hAnsiTheme="minorHAnsi" w:cstheme="minorHAnsi"/>
          <w:sz w:val="36"/>
          <w:szCs w:val="36"/>
          <w:vertAlign w:val="subscript"/>
        </w:rPr>
        <w:t>B</w:t>
      </w:r>
      <w:r w:rsidRPr="00314549">
        <w:rPr>
          <w:rFonts w:asciiTheme="minorHAnsi" w:hAnsiTheme="minorHAnsi" w:cstheme="minorHAnsi"/>
          <w:sz w:val="36"/>
          <w:szCs w:val="36"/>
        </w:rPr>
        <w:t xml:space="preserve"> = 0 </w:t>
      </w:r>
      <w:proofErr w:type="spellStart"/>
      <w:r w:rsidRPr="00314549">
        <w:rPr>
          <w:rFonts w:asciiTheme="minorHAnsi" w:hAnsiTheme="minorHAnsi" w:cstheme="minorHAnsi"/>
          <w:sz w:val="36"/>
          <w:szCs w:val="36"/>
        </w:rPr>
        <w:t>decât</w:t>
      </w:r>
      <w:proofErr w:type="spellEnd"/>
      <w:r w:rsidRPr="00314549">
        <w:rPr>
          <w:rFonts w:asciiTheme="minorHAnsi" w:hAnsiTheme="minorHAnsi" w:cstheme="minorHAnsi"/>
          <w:sz w:val="36"/>
          <w:szCs w:val="36"/>
        </w:rPr>
        <w:t xml:space="preserve"> </w:t>
      </w:r>
      <w:proofErr w:type="spellStart"/>
      <w:r w:rsidRPr="00314549">
        <w:rPr>
          <w:rFonts w:asciiTheme="minorHAnsi" w:hAnsiTheme="minorHAnsi" w:cstheme="minorHAnsi"/>
          <w:sz w:val="36"/>
          <w:szCs w:val="36"/>
        </w:rPr>
        <w:t>pentru</w:t>
      </w:r>
      <w:proofErr w:type="spellEnd"/>
      <w:r w:rsidRPr="00314549">
        <w:rPr>
          <w:rFonts w:asciiTheme="minorHAnsi" w:hAnsiTheme="minorHAnsi" w:cstheme="minorHAnsi"/>
          <w:sz w:val="36"/>
          <w:szCs w:val="36"/>
        </w:rPr>
        <w:t xml:space="preserve"> I</w:t>
      </w:r>
      <w:r w:rsidRPr="00314549">
        <w:rPr>
          <w:rFonts w:asciiTheme="minorHAnsi" w:hAnsiTheme="minorHAnsi" w:cstheme="minorHAnsi"/>
          <w:sz w:val="36"/>
          <w:szCs w:val="36"/>
          <w:vertAlign w:val="subscript"/>
        </w:rPr>
        <w:t xml:space="preserve">CB0max </w:t>
      </w:r>
      <w:proofErr w:type="spellStart"/>
      <w:r w:rsidRPr="00314549">
        <w:rPr>
          <w:rFonts w:asciiTheme="minorHAnsi" w:hAnsiTheme="minorHAnsi" w:cstheme="minorHAnsi"/>
          <w:sz w:val="36"/>
          <w:szCs w:val="36"/>
        </w:rPr>
        <w:t>foarte</w:t>
      </w:r>
      <w:proofErr w:type="spellEnd"/>
      <w:r w:rsidRPr="00314549">
        <w:rPr>
          <w:rFonts w:asciiTheme="minorHAnsi" w:hAnsiTheme="minorHAnsi" w:cstheme="minorHAnsi"/>
          <w:sz w:val="36"/>
          <w:szCs w:val="36"/>
        </w:rPr>
        <w:t xml:space="preserve"> </w:t>
      </w:r>
      <w:proofErr w:type="spellStart"/>
      <w:r w:rsidRPr="00314549">
        <w:rPr>
          <w:rFonts w:asciiTheme="minorHAnsi" w:hAnsiTheme="minorHAnsi" w:cstheme="minorHAnsi"/>
          <w:sz w:val="36"/>
          <w:szCs w:val="36"/>
        </w:rPr>
        <w:t>mic</w:t>
      </w:r>
      <w:proofErr w:type="spellEnd"/>
      <w:r w:rsidRPr="00314549">
        <w:rPr>
          <w:rFonts w:asciiTheme="minorHAnsi" w:hAnsiTheme="minorHAnsi" w:cstheme="minorHAnsi"/>
          <w:sz w:val="36"/>
          <w:szCs w:val="36"/>
        </w:rPr>
        <w:t xml:space="preserve"> (</w:t>
      </w:r>
      <w:proofErr w:type="spellStart"/>
      <w:r w:rsidRPr="00314549">
        <w:rPr>
          <w:rFonts w:asciiTheme="minorHAnsi" w:hAnsiTheme="minorHAnsi" w:cstheme="minorHAnsi"/>
          <w:sz w:val="36"/>
          <w:szCs w:val="36"/>
          <w:lang w:val="fr-FR"/>
        </w:rPr>
        <w:t>pentru</w:t>
      </w:r>
      <w:proofErr w:type="spellEnd"/>
      <w:r w:rsidRPr="00314549">
        <w:rPr>
          <w:rFonts w:asciiTheme="minorHAnsi" w:hAnsiTheme="minorHAnsi" w:cstheme="minorHAnsi"/>
          <w:sz w:val="36"/>
          <w:szCs w:val="36"/>
          <w:lang w:val="fr-FR"/>
        </w:rPr>
        <w:t xml:space="preserve"> TBJ </w:t>
      </w:r>
      <w:proofErr w:type="spellStart"/>
      <w:r w:rsidRPr="00314549">
        <w:rPr>
          <w:rFonts w:asciiTheme="minorHAnsi" w:hAnsiTheme="minorHAnsi" w:cstheme="minorHAnsi"/>
          <w:sz w:val="36"/>
          <w:szCs w:val="36"/>
          <w:lang w:val="fr-FR"/>
        </w:rPr>
        <w:t>cu</w:t>
      </w:r>
      <w:proofErr w:type="spellEnd"/>
      <w:r w:rsidRPr="00314549">
        <w:rPr>
          <w:rFonts w:asciiTheme="minorHAnsi" w:hAnsiTheme="minorHAnsi" w:cstheme="minorHAnsi"/>
          <w:sz w:val="36"/>
          <w:szCs w:val="36"/>
          <w:lang w:val="fr-FR"/>
        </w:rPr>
        <w:t xml:space="preserve"> </w:t>
      </w:r>
      <w:proofErr w:type="spellStart"/>
      <w:r w:rsidRPr="00314549">
        <w:rPr>
          <w:rFonts w:asciiTheme="minorHAnsi" w:hAnsiTheme="minorHAnsi" w:cstheme="minorHAnsi"/>
          <w:sz w:val="36"/>
          <w:szCs w:val="36"/>
          <w:lang w:val="fr-FR"/>
        </w:rPr>
        <w:t>siliciu</w:t>
      </w:r>
      <w:proofErr w:type="spellEnd"/>
      <w:r w:rsidRPr="00314549">
        <w:rPr>
          <w:rFonts w:asciiTheme="minorHAnsi" w:hAnsiTheme="minorHAnsi" w:cstheme="minorHAnsi"/>
          <w:sz w:val="36"/>
          <w:szCs w:val="36"/>
          <w:lang w:val="fr-FR"/>
        </w:rPr>
        <w:t xml:space="preserve"> </w:t>
      </w:r>
      <w:proofErr w:type="spellStart"/>
      <w:r w:rsidRPr="00314549">
        <w:rPr>
          <w:rFonts w:asciiTheme="minorHAnsi" w:hAnsiTheme="minorHAnsi" w:cstheme="minorHAnsi"/>
          <w:sz w:val="36"/>
          <w:szCs w:val="36"/>
          <w:lang w:val="fr-FR"/>
        </w:rPr>
        <w:t>aflat</w:t>
      </w:r>
      <w:proofErr w:type="spellEnd"/>
      <w:r w:rsidRPr="00314549">
        <w:rPr>
          <w:rFonts w:asciiTheme="minorHAnsi" w:hAnsiTheme="minorHAnsi" w:cstheme="minorHAnsi"/>
          <w:sz w:val="36"/>
          <w:szCs w:val="36"/>
          <w:lang w:val="fr-FR"/>
        </w:rPr>
        <w:t xml:space="preserve"> la </w:t>
      </w:r>
      <w:proofErr w:type="spellStart"/>
      <w:r w:rsidRPr="00314549">
        <w:rPr>
          <w:rFonts w:asciiTheme="minorHAnsi" w:hAnsiTheme="minorHAnsi" w:cstheme="minorHAnsi"/>
          <w:sz w:val="36"/>
          <w:szCs w:val="36"/>
          <w:lang w:val="fr-FR"/>
        </w:rPr>
        <w:t>temperaturi</w:t>
      </w:r>
      <w:proofErr w:type="spellEnd"/>
      <w:r w:rsidRPr="00314549">
        <w:rPr>
          <w:rFonts w:asciiTheme="minorHAnsi" w:hAnsiTheme="minorHAnsi" w:cstheme="minorHAnsi"/>
          <w:sz w:val="36"/>
          <w:szCs w:val="36"/>
          <w:lang w:val="fr-FR"/>
        </w:rPr>
        <w:t xml:space="preserve"> </w:t>
      </w:r>
      <w:proofErr w:type="spellStart"/>
      <w:r w:rsidRPr="00314549">
        <w:rPr>
          <w:rFonts w:asciiTheme="minorHAnsi" w:hAnsiTheme="minorHAnsi" w:cstheme="minorHAnsi"/>
          <w:sz w:val="36"/>
          <w:szCs w:val="36"/>
          <w:lang w:val="fr-FR"/>
        </w:rPr>
        <w:lastRenderedPageBreak/>
        <w:t>relativ</w:t>
      </w:r>
      <w:proofErr w:type="spellEnd"/>
      <w:r w:rsidRPr="00314549">
        <w:rPr>
          <w:rFonts w:asciiTheme="minorHAnsi" w:hAnsiTheme="minorHAnsi" w:cstheme="minorHAnsi"/>
          <w:sz w:val="36"/>
          <w:szCs w:val="36"/>
          <w:lang w:val="fr-FR"/>
        </w:rPr>
        <w:t xml:space="preserve"> </w:t>
      </w:r>
      <w:proofErr w:type="spellStart"/>
      <w:r w:rsidRPr="00314549">
        <w:rPr>
          <w:rFonts w:asciiTheme="minorHAnsi" w:hAnsiTheme="minorHAnsi" w:cstheme="minorHAnsi"/>
          <w:sz w:val="36"/>
          <w:szCs w:val="36"/>
          <w:lang w:val="fr-FR"/>
        </w:rPr>
        <w:t>mici</w:t>
      </w:r>
      <w:proofErr w:type="spellEnd"/>
      <w:r w:rsidRPr="00314549">
        <w:rPr>
          <w:rFonts w:asciiTheme="minorHAnsi" w:hAnsiTheme="minorHAnsi" w:cstheme="minorHAnsi"/>
          <w:sz w:val="36"/>
          <w:szCs w:val="36"/>
          <w:lang w:val="fr-FR"/>
        </w:rPr>
        <w:t xml:space="preserve">). </w:t>
      </w:r>
      <w:proofErr w:type="spellStart"/>
      <w:r w:rsidRPr="00314549">
        <w:rPr>
          <w:rFonts w:asciiTheme="minorHAnsi" w:hAnsiTheme="minorHAnsi" w:cstheme="minorHAnsi"/>
          <w:sz w:val="36"/>
          <w:szCs w:val="36"/>
          <w:lang w:val="fr-FR"/>
        </w:rPr>
        <w:t>Pentru</w:t>
      </w:r>
      <w:proofErr w:type="spellEnd"/>
      <w:r w:rsidRPr="00314549">
        <w:rPr>
          <w:rFonts w:asciiTheme="minorHAnsi" w:hAnsiTheme="minorHAnsi" w:cstheme="minorHAnsi"/>
          <w:sz w:val="36"/>
          <w:szCs w:val="36"/>
          <w:lang w:val="fr-FR"/>
        </w:rPr>
        <w:t xml:space="preserve"> o </w:t>
      </w:r>
      <w:proofErr w:type="spellStart"/>
      <w:r w:rsidRPr="00314549">
        <w:rPr>
          <w:rFonts w:asciiTheme="minorHAnsi" w:hAnsiTheme="minorHAnsi" w:cstheme="minorHAnsi"/>
          <w:sz w:val="36"/>
          <w:szCs w:val="36"/>
          <w:lang w:val="fr-FR"/>
        </w:rPr>
        <w:t>blocare</w:t>
      </w:r>
      <w:proofErr w:type="spellEnd"/>
      <w:r w:rsidRPr="00314549">
        <w:rPr>
          <w:rFonts w:asciiTheme="minorHAnsi" w:hAnsiTheme="minorHAnsi" w:cstheme="minorHAnsi"/>
          <w:sz w:val="36"/>
          <w:szCs w:val="36"/>
          <w:lang w:val="fr-FR"/>
        </w:rPr>
        <w:t xml:space="preserve"> </w:t>
      </w:r>
      <w:proofErr w:type="spellStart"/>
      <w:r w:rsidRPr="00314549">
        <w:rPr>
          <w:rFonts w:asciiTheme="minorHAnsi" w:hAnsiTheme="minorHAnsi" w:cstheme="minorHAnsi"/>
          <w:sz w:val="36"/>
          <w:szCs w:val="36"/>
          <w:lang w:val="fr-FR"/>
        </w:rPr>
        <w:t>sigură</w:t>
      </w:r>
      <w:proofErr w:type="spellEnd"/>
      <w:r w:rsidRPr="00314549">
        <w:rPr>
          <w:rFonts w:asciiTheme="minorHAnsi" w:hAnsiTheme="minorHAnsi" w:cstheme="minorHAnsi"/>
          <w:sz w:val="36"/>
          <w:szCs w:val="36"/>
          <w:lang w:val="fr-FR"/>
        </w:rPr>
        <w:t xml:space="preserve"> este </w:t>
      </w:r>
      <w:proofErr w:type="spellStart"/>
      <w:r w:rsidRPr="00314549">
        <w:rPr>
          <w:rFonts w:asciiTheme="minorHAnsi" w:hAnsiTheme="minorHAnsi" w:cstheme="minorHAnsi"/>
          <w:sz w:val="36"/>
          <w:szCs w:val="36"/>
          <w:lang w:val="fr-FR"/>
        </w:rPr>
        <w:t>necesar</w:t>
      </w:r>
      <w:proofErr w:type="spellEnd"/>
      <w:r w:rsidRPr="00314549">
        <w:rPr>
          <w:rFonts w:asciiTheme="minorHAnsi" w:hAnsiTheme="minorHAnsi" w:cstheme="minorHAnsi"/>
          <w:sz w:val="36"/>
          <w:szCs w:val="36"/>
          <w:lang w:val="fr-FR"/>
        </w:rPr>
        <w:t xml:space="preserve"> (</w:t>
      </w:r>
      <w:proofErr w:type="spellStart"/>
      <w:r w:rsidRPr="00314549">
        <w:rPr>
          <w:rFonts w:asciiTheme="minorHAnsi" w:hAnsiTheme="minorHAnsi" w:cstheme="minorHAnsi"/>
          <w:sz w:val="36"/>
          <w:szCs w:val="36"/>
          <w:lang w:val="fr-FR"/>
        </w:rPr>
        <w:t>în</w:t>
      </w:r>
      <w:proofErr w:type="spellEnd"/>
      <w:r w:rsidRPr="00314549">
        <w:rPr>
          <w:rFonts w:asciiTheme="minorHAnsi" w:hAnsiTheme="minorHAnsi" w:cstheme="minorHAnsi"/>
          <w:sz w:val="36"/>
          <w:szCs w:val="36"/>
          <w:lang w:val="fr-FR"/>
        </w:rPr>
        <w:t xml:space="preserve"> </w:t>
      </w:r>
      <w:proofErr w:type="spellStart"/>
      <w:r w:rsidRPr="00314549">
        <w:rPr>
          <w:rFonts w:asciiTheme="minorHAnsi" w:hAnsiTheme="minorHAnsi" w:cstheme="minorHAnsi"/>
          <w:sz w:val="36"/>
          <w:szCs w:val="36"/>
          <w:lang w:val="fr-FR"/>
        </w:rPr>
        <w:t>cazul</w:t>
      </w:r>
      <w:proofErr w:type="spellEnd"/>
      <w:r w:rsidRPr="00314549">
        <w:rPr>
          <w:rFonts w:asciiTheme="minorHAnsi" w:hAnsiTheme="minorHAnsi" w:cstheme="minorHAnsi"/>
          <w:sz w:val="36"/>
          <w:szCs w:val="36"/>
          <w:lang w:val="fr-FR"/>
        </w:rPr>
        <w:t xml:space="preserve"> </w:t>
      </w:r>
      <w:proofErr w:type="spellStart"/>
      <w:r w:rsidRPr="00314549">
        <w:rPr>
          <w:rFonts w:asciiTheme="minorHAnsi" w:hAnsiTheme="minorHAnsi" w:cstheme="minorHAnsi"/>
          <w:sz w:val="36"/>
          <w:szCs w:val="36"/>
          <w:lang w:val="fr-FR"/>
        </w:rPr>
        <w:t>general</w:t>
      </w:r>
      <w:proofErr w:type="spellEnd"/>
      <w:r w:rsidRPr="00314549">
        <w:rPr>
          <w:rFonts w:asciiTheme="minorHAnsi" w:hAnsiTheme="minorHAnsi" w:cstheme="minorHAnsi"/>
          <w:sz w:val="36"/>
          <w:szCs w:val="36"/>
          <w:lang w:val="fr-FR"/>
        </w:rPr>
        <w:t xml:space="preserve"> </w:t>
      </w:r>
      <w:proofErr w:type="spellStart"/>
      <w:r w:rsidRPr="00314549">
        <w:rPr>
          <w:rFonts w:asciiTheme="minorHAnsi" w:hAnsiTheme="minorHAnsi" w:cstheme="minorHAnsi"/>
          <w:sz w:val="36"/>
          <w:szCs w:val="36"/>
          <w:lang w:val="fr-FR"/>
        </w:rPr>
        <w:t>şi</w:t>
      </w:r>
      <w:proofErr w:type="spellEnd"/>
      <w:r w:rsidRPr="00314549">
        <w:rPr>
          <w:rFonts w:asciiTheme="minorHAnsi" w:hAnsiTheme="minorHAnsi" w:cstheme="minorHAnsi"/>
          <w:sz w:val="36"/>
          <w:szCs w:val="36"/>
          <w:lang w:val="fr-FR"/>
        </w:rPr>
        <w:t xml:space="preserve"> </w:t>
      </w:r>
      <w:proofErr w:type="spellStart"/>
      <w:r w:rsidRPr="00314549">
        <w:rPr>
          <w:rFonts w:asciiTheme="minorHAnsi" w:hAnsiTheme="minorHAnsi" w:cstheme="minorHAnsi"/>
          <w:sz w:val="36"/>
          <w:szCs w:val="36"/>
          <w:lang w:val="fr-FR"/>
        </w:rPr>
        <w:t>pentru</w:t>
      </w:r>
      <w:proofErr w:type="spellEnd"/>
      <w:r w:rsidRPr="00314549">
        <w:rPr>
          <w:rFonts w:asciiTheme="minorHAnsi" w:hAnsiTheme="minorHAnsi" w:cstheme="minorHAnsi"/>
          <w:sz w:val="36"/>
          <w:szCs w:val="36"/>
          <w:lang w:val="fr-FR"/>
        </w:rPr>
        <w:t xml:space="preserve"> TBJ </w:t>
      </w:r>
      <w:proofErr w:type="spellStart"/>
      <w:r w:rsidRPr="00314549">
        <w:rPr>
          <w:rFonts w:asciiTheme="minorHAnsi" w:hAnsiTheme="minorHAnsi" w:cstheme="minorHAnsi"/>
          <w:sz w:val="36"/>
          <w:szCs w:val="36"/>
          <w:lang w:val="fr-FR"/>
        </w:rPr>
        <w:t>cu</w:t>
      </w:r>
      <w:proofErr w:type="spellEnd"/>
      <w:r w:rsidRPr="00314549">
        <w:rPr>
          <w:rFonts w:asciiTheme="minorHAnsi" w:hAnsiTheme="minorHAnsi" w:cstheme="minorHAnsi"/>
          <w:sz w:val="36"/>
          <w:szCs w:val="36"/>
          <w:lang w:val="fr-FR"/>
        </w:rPr>
        <w:t xml:space="preserve"> Ge) </w:t>
      </w:r>
      <w:proofErr w:type="spellStart"/>
      <w:r w:rsidRPr="00314549">
        <w:rPr>
          <w:rFonts w:asciiTheme="minorHAnsi" w:hAnsiTheme="minorHAnsi" w:cstheme="minorHAnsi"/>
          <w:sz w:val="36"/>
          <w:szCs w:val="36"/>
          <w:lang w:val="fr-FR"/>
        </w:rPr>
        <w:t>extragerea</w:t>
      </w:r>
      <w:proofErr w:type="spellEnd"/>
      <w:r w:rsidRPr="00314549">
        <w:rPr>
          <w:rFonts w:asciiTheme="minorHAnsi" w:hAnsiTheme="minorHAnsi" w:cstheme="minorHAnsi"/>
          <w:sz w:val="36"/>
          <w:szCs w:val="36"/>
          <w:lang w:val="fr-FR"/>
        </w:rPr>
        <w:t xml:space="preserve"> </w:t>
      </w:r>
      <w:proofErr w:type="spellStart"/>
      <w:r w:rsidRPr="00314549">
        <w:rPr>
          <w:rFonts w:asciiTheme="minorHAnsi" w:hAnsiTheme="minorHAnsi" w:cstheme="minorHAnsi"/>
          <w:sz w:val="36"/>
          <w:szCs w:val="36"/>
          <w:lang w:val="fr-FR"/>
        </w:rPr>
        <w:t>din</w:t>
      </w:r>
      <w:proofErr w:type="spellEnd"/>
      <w:r w:rsidRPr="00314549">
        <w:rPr>
          <w:rFonts w:asciiTheme="minorHAnsi" w:hAnsiTheme="minorHAnsi" w:cstheme="minorHAnsi"/>
          <w:sz w:val="36"/>
          <w:szCs w:val="36"/>
          <w:lang w:val="fr-FR"/>
        </w:rPr>
        <w:t xml:space="preserve">  </w:t>
      </w:r>
      <w:proofErr w:type="spellStart"/>
      <w:r w:rsidRPr="00314549">
        <w:rPr>
          <w:rFonts w:asciiTheme="minorHAnsi" w:hAnsiTheme="minorHAnsi" w:cstheme="minorHAnsi"/>
          <w:sz w:val="36"/>
          <w:szCs w:val="36"/>
          <w:lang w:val="fr-FR"/>
        </w:rPr>
        <w:t>bază</w:t>
      </w:r>
      <w:proofErr w:type="spellEnd"/>
      <w:r w:rsidRPr="00314549">
        <w:rPr>
          <w:rFonts w:asciiTheme="minorHAnsi" w:hAnsiTheme="minorHAnsi" w:cstheme="minorHAnsi"/>
          <w:sz w:val="36"/>
          <w:szCs w:val="36"/>
          <w:lang w:val="fr-FR"/>
        </w:rPr>
        <w:t xml:space="preserve"> a </w:t>
      </w:r>
      <w:proofErr w:type="spellStart"/>
      <w:r w:rsidRPr="00314549">
        <w:rPr>
          <w:rFonts w:asciiTheme="minorHAnsi" w:hAnsiTheme="minorHAnsi" w:cstheme="minorHAnsi"/>
          <w:sz w:val="36"/>
          <w:szCs w:val="36"/>
          <w:lang w:val="fr-FR"/>
        </w:rPr>
        <w:t>unui</w:t>
      </w:r>
      <w:proofErr w:type="spellEnd"/>
      <w:r w:rsidRPr="00314549">
        <w:rPr>
          <w:rFonts w:asciiTheme="minorHAnsi" w:hAnsiTheme="minorHAnsi" w:cstheme="minorHAnsi"/>
          <w:sz w:val="36"/>
          <w:szCs w:val="36"/>
          <w:lang w:val="fr-FR"/>
        </w:rPr>
        <w:t xml:space="preserve"> curent |-I</w:t>
      </w:r>
      <w:r w:rsidRPr="00314549">
        <w:rPr>
          <w:rFonts w:asciiTheme="minorHAnsi" w:hAnsiTheme="minorHAnsi" w:cstheme="minorHAnsi"/>
          <w:sz w:val="36"/>
          <w:szCs w:val="36"/>
          <w:vertAlign w:val="subscript"/>
          <w:lang w:val="fr-FR"/>
        </w:rPr>
        <w:t>B</w:t>
      </w:r>
      <w:r w:rsidRPr="00314549">
        <w:rPr>
          <w:rFonts w:asciiTheme="minorHAnsi" w:hAnsiTheme="minorHAnsi" w:cstheme="minorHAnsi"/>
          <w:sz w:val="36"/>
          <w:szCs w:val="36"/>
          <w:lang w:val="fr-FR"/>
        </w:rPr>
        <w:t>| &gt; I</w:t>
      </w:r>
      <w:r w:rsidRPr="00314549">
        <w:rPr>
          <w:rFonts w:asciiTheme="minorHAnsi" w:hAnsiTheme="minorHAnsi" w:cstheme="minorHAnsi"/>
          <w:sz w:val="36"/>
          <w:szCs w:val="36"/>
          <w:vertAlign w:val="subscript"/>
          <w:lang w:val="fr-FR"/>
        </w:rPr>
        <w:t>CB0max</w:t>
      </w:r>
      <w:r w:rsidRPr="00314549">
        <w:rPr>
          <w:rFonts w:asciiTheme="minorHAnsi" w:hAnsiTheme="minorHAnsi" w:cstheme="minorHAnsi"/>
          <w:sz w:val="36"/>
          <w:szCs w:val="36"/>
          <w:lang w:val="fr-FR"/>
        </w:rPr>
        <w:t xml:space="preserve"> . </w:t>
      </w:r>
    </w:p>
    <w:p w:rsidR="004D3944" w:rsidRPr="00314549" w:rsidRDefault="004D3944" w:rsidP="004D3944">
      <w:pPr>
        <w:ind w:left="0"/>
        <w:rPr>
          <w:rFonts w:cstheme="minorHAnsi"/>
          <w:sz w:val="36"/>
          <w:szCs w:val="36"/>
        </w:rPr>
      </w:pPr>
      <w:proofErr w:type="spellStart"/>
      <w:r w:rsidRPr="00314549">
        <w:rPr>
          <w:rFonts w:cstheme="minorHAnsi"/>
          <w:i/>
          <w:iCs/>
          <w:sz w:val="36"/>
          <w:szCs w:val="36"/>
        </w:rPr>
        <w:t>Starea</w:t>
      </w:r>
      <w:proofErr w:type="spellEnd"/>
      <w:r w:rsidRPr="00314549">
        <w:rPr>
          <w:rFonts w:cstheme="minorHAnsi"/>
          <w:i/>
          <w:iCs/>
          <w:sz w:val="36"/>
          <w:szCs w:val="36"/>
        </w:rPr>
        <w:t xml:space="preserve"> </w:t>
      </w:r>
      <w:proofErr w:type="spellStart"/>
      <w:r w:rsidRPr="00314549">
        <w:rPr>
          <w:rFonts w:cstheme="minorHAnsi"/>
          <w:i/>
          <w:iCs/>
          <w:sz w:val="36"/>
          <w:szCs w:val="36"/>
        </w:rPr>
        <w:t>saturată</w:t>
      </w:r>
      <w:proofErr w:type="spellEnd"/>
      <w:r w:rsidRPr="00314549">
        <w:rPr>
          <w:rFonts w:cstheme="minorHAnsi"/>
          <w:sz w:val="36"/>
          <w:szCs w:val="36"/>
        </w:rPr>
        <w:t xml:space="preserve">  a TBJ se </w:t>
      </w:r>
      <w:proofErr w:type="spellStart"/>
      <w:r w:rsidRPr="00314549">
        <w:rPr>
          <w:rFonts w:cstheme="minorHAnsi"/>
          <w:sz w:val="36"/>
          <w:szCs w:val="36"/>
        </w:rPr>
        <w:t>poate</w:t>
      </w:r>
      <w:proofErr w:type="spellEnd"/>
      <w:r w:rsidRPr="00314549">
        <w:rPr>
          <w:rFonts w:cstheme="minorHAnsi"/>
          <w:sz w:val="36"/>
          <w:szCs w:val="36"/>
        </w:rPr>
        <w:t xml:space="preserve"> </w:t>
      </w:r>
      <w:proofErr w:type="spellStart"/>
      <w:r w:rsidRPr="00314549">
        <w:rPr>
          <w:rFonts w:cstheme="minorHAnsi"/>
          <w:sz w:val="36"/>
          <w:szCs w:val="36"/>
        </w:rPr>
        <w:t>analiza</w:t>
      </w:r>
      <w:proofErr w:type="spellEnd"/>
      <w:r w:rsidRPr="00314549">
        <w:rPr>
          <w:rFonts w:cstheme="minorHAnsi"/>
          <w:sz w:val="36"/>
          <w:szCs w:val="36"/>
        </w:rPr>
        <w:t xml:space="preserve"> </w:t>
      </w:r>
      <w:proofErr w:type="spellStart"/>
      <w:r w:rsidRPr="00314549">
        <w:rPr>
          <w:rFonts w:cstheme="minorHAnsi"/>
          <w:sz w:val="36"/>
          <w:szCs w:val="36"/>
        </w:rPr>
        <w:t>pe</w:t>
      </w:r>
      <w:proofErr w:type="spellEnd"/>
      <w:r w:rsidRPr="00314549">
        <w:rPr>
          <w:rFonts w:cstheme="minorHAnsi"/>
          <w:sz w:val="36"/>
          <w:szCs w:val="36"/>
        </w:rPr>
        <w:t xml:space="preserve"> </w:t>
      </w:r>
      <w:proofErr w:type="spellStart"/>
      <w:r w:rsidRPr="00314549">
        <w:rPr>
          <w:rFonts w:cstheme="minorHAnsi"/>
          <w:sz w:val="36"/>
          <w:szCs w:val="36"/>
        </w:rPr>
        <w:t>baza</w:t>
      </w:r>
      <w:proofErr w:type="spellEnd"/>
      <w:r w:rsidRPr="00314549">
        <w:rPr>
          <w:rFonts w:cstheme="minorHAnsi"/>
          <w:sz w:val="36"/>
          <w:szCs w:val="36"/>
        </w:rPr>
        <w:t xml:space="preserve"> </w:t>
      </w:r>
      <w:proofErr w:type="spellStart"/>
      <w:r w:rsidRPr="00314549">
        <w:rPr>
          <w:rFonts w:cstheme="minorHAnsi"/>
          <w:sz w:val="36"/>
          <w:szCs w:val="36"/>
        </w:rPr>
        <w:t>variaţiilor</w:t>
      </w:r>
      <w:proofErr w:type="spellEnd"/>
      <w:r w:rsidRPr="00314549">
        <w:rPr>
          <w:rFonts w:cstheme="minorHAnsi"/>
          <w:sz w:val="36"/>
          <w:szCs w:val="36"/>
        </w:rPr>
        <w:t xml:space="preserve"> </w:t>
      </w:r>
      <w:proofErr w:type="spellStart"/>
      <w:r w:rsidRPr="00314549">
        <w:rPr>
          <w:rFonts w:cstheme="minorHAnsi"/>
          <w:sz w:val="36"/>
          <w:szCs w:val="36"/>
        </w:rPr>
        <w:t>tensiunilor</w:t>
      </w:r>
      <w:proofErr w:type="spellEnd"/>
      <w:r w:rsidRPr="00314549">
        <w:rPr>
          <w:rFonts w:cstheme="minorHAnsi"/>
          <w:sz w:val="36"/>
          <w:szCs w:val="36"/>
        </w:rPr>
        <w:t xml:space="preserve"> </w:t>
      </w:r>
      <w:proofErr w:type="spellStart"/>
      <w:r w:rsidRPr="00314549">
        <w:rPr>
          <w:rFonts w:cstheme="minorHAnsi"/>
          <w:sz w:val="36"/>
          <w:szCs w:val="36"/>
        </w:rPr>
        <w:t>şi</w:t>
      </w:r>
      <w:proofErr w:type="spellEnd"/>
      <w:r w:rsidRPr="00314549">
        <w:rPr>
          <w:rFonts w:cstheme="minorHAnsi"/>
          <w:sz w:val="36"/>
          <w:szCs w:val="36"/>
        </w:rPr>
        <w:t xml:space="preserve"> </w:t>
      </w:r>
      <w:proofErr w:type="spellStart"/>
      <w:r w:rsidRPr="00314549">
        <w:rPr>
          <w:rFonts w:cstheme="minorHAnsi"/>
          <w:sz w:val="36"/>
          <w:szCs w:val="36"/>
        </w:rPr>
        <w:t>curenţilor</w:t>
      </w:r>
      <w:proofErr w:type="spellEnd"/>
      <w:r w:rsidRPr="00314549">
        <w:rPr>
          <w:rFonts w:cstheme="minorHAnsi"/>
          <w:sz w:val="36"/>
          <w:szCs w:val="36"/>
        </w:rPr>
        <w:t xml:space="preserve"> </w:t>
      </w:r>
      <w:proofErr w:type="spellStart"/>
      <w:r w:rsidRPr="00314549">
        <w:rPr>
          <w:rFonts w:cstheme="minorHAnsi"/>
          <w:sz w:val="36"/>
          <w:szCs w:val="36"/>
        </w:rPr>
        <w:t>prezentaţi</w:t>
      </w:r>
      <w:proofErr w:type="spellEnd"/>
      <w:r w:rsidRPr="00314549">
        <w:rPr>
          <w:rFonts w:cstheme="minorHAnsi"/>
          <w:sz w:val="36"/>
          <w:szCs w:val="36"/>
        </w:rPr>
        <w:t xml:space="preserve"> </w:t>
      </w:r>
      <w:proofErr w:type="spellStart"/>
      <w:r w:rsidRPr="00314549">
        <w:rPr>
          <w:rFonts w:cstheme="minorHAnsi"/>
          <w:sz w:val="36"/>
          <w:szCs w:val="36"/>
        </w:rPr>
        <w:t>în</w:t>
      </w:r>
      <w:proofErr w:type="spellEnd"/>
      <w:r w:rsidRPr="00314549">
        <w:rPr>
          <w:rFonts w:cstheme="minorHAnsi"/>
          <w:sz w:val="36"/>
          <w:szCs w:val="36"/>
        </w:rPr>
        <w:t xml:space="preserve"> fig. Se </w:t>
      </w:r>
      <w:proofErr w:type="spellStart"/>
      <w:r w:rsidRPr="00314549">
        <w:rPr>
          <w:rFonts w:cstheme="minorHAnsi"/>
          <w:sz w:val="36"/>
          <w:szCs w:val="36"/>
        </w:rPr>
        <w:t>observă</w:t>
      </w:r>
      <w:proofErr w:type="spellEnd"/>
      <w:r w:rsidRPr="00314549">
        <w:rPr>
          <w:rFonts w:cstheme="minorHAnsi"/>
          <w:sz w:val="36"/>
          <w:szCs w:val="36"/>
        </w:rPr>
        <w:t xml:space="preserve"> </w:t>
      </w:r>
      <w:proofErr w:type="spellStart"/>
      <w:r w:rsidRPr="00314549">
        <w:rPr>
          <w:rFonts w:cstheme="minorHAnsi"/>
          <w:sz w:val="36"/>
          <w:szCs w:val="36"/>
        </w:rPr>
        <w:t>că</w:t>
      </w:r>
      <w:proofErr w:type="spellEnd"/>
      <w:r w:rsidRPr="00314549">
        <w:rPr>
          <w:rFonts w:cstheme="minorHAnsi"/>
          <w:sz w:val="36"/>
          <w:szCs w:val="36"/>
        </w:rPr>
        <w:t xml:space="preserve"> la </w:t>
      </w:r>
      <w:proofErr w:type="spellStart"/>
      <w:r w:rsidRPr="00314549">
        <w:rPr>
          <w:rFonts w:cstheme="minorHAnsi"/>
          <w:sz w:val="36"/>
          <w:szCs w:val="36"/>
        </w:rPr>
        <w:t>creşterea</w:t>
      </w:r>
      <w:proofErr w:type="spellEnd"/>
      <w:r w:rsidRPr="00314549">
        <w:rPr>
          <w:rFonts w:cstheme="minorHAnsi"/>
          <w:sz w:val="36"/>
          <w:szCs w:val="36"/>
        </w:rPr>
        <w:t xml:space="preserve"> </w:t>
      </w:r>
      <w:proofErr w:type="spellStart"/>
      <w:r w:rsidRPr="00314549">
        <w:rPr>
          <w:rFonts w:cstheme="minorHAnsi"/>
          <w:sz w:val="36"/>
          <w:szCs w:val="36"/>
        </w:rPr>
        <w:t>tensiunii</w:t>
      </w:r>
      <w:proofErr w:type="spellEnd"/>
      <w:r w:rsidRPr="00314549">
        <w:rPr>
          <w:rFonts w:cstheme="minorHAnsi"/>
          <w:sz w:val="36"/>
          <w:szCs w:val="36"/>
        </w:rPr>
        <w:t xml:space="preserve"> </w:t>
      </w:r>
      <w:proofErr w:type="spellStart"/>
      <w:r w:rsidRPr="00314549">
        <w:rPr>
          <w:rFonts w:cstheme="minorHAnsi"/>
          <w:sz w:val="36"/>
          <w:szCs w:val="36"/>
        </w:rPr>
        <w:t>U</w:t>
      </w:r>
      <w:r w:rsidRPr="00314549">
        <w:rPr>
          <w:rFonts w:cstheme="minorHAnsi"/>
          <w:sz w:val="36"/>
          <w:szCs w:val="36"/>
          <w:vertAlign w:val="subscript"/>
        </w:rPr>
        <w:t>i</w:t>
      </w:r>
      <w:proofErr w:type="spellEnd"/>
      <w:r w:rsidRPr="00314549">
        <w:rPr>
          <w:rFonts w:cstheme="minorHAnsi"/>
          <w:sz w:val="36"/>
          <w:szCs w:val="36"/>
        </w:rPr>
        <w:t xml:space="preserve">, </w:t>
      </w:r>
      <w:proofErr w:type="spellStart"/>
      <w:r w:rsidRPr="00314549">
        <w:rPr>
          <w:rFonts w:cstheme="minorHAnsi"/>
          <w:sz w:val="36"/>
          <w:szCs w:val="36"/>
        </w:rPr>
        <w:t>începând</w:t>
      </w:r>
      <w:proofErr w:type="spellEnd"/>
      <w:r w:rsidRPr="00314549">
        <w:rPr>
          <w:rFonts w:cstheme="minorHAnsi"/>
          <w:sz w:val="36"/>
          <w:szCs w:val="36"/>
        </w:rPr>
        <w:t xml:space="preserve"> de la </w:t>
      </w:r>
      <w:proofErr w:type="spellStart"/>
      <w:r w:rsidRPr="00314549">
        <w:rPr>
          <w:rFonts w:cstheme="minorHAnsi"/>
          <w:sz w:val="36"/>
          <w:szCs w:val="36"/>
        </w:rPr>
        <w:t>tensiunea</w:t>
      </w:r>
      <w:proofErr w:type="spellEnd"/>
      <w:r w:rsidRPr="00314549">
        <w:rPr>
          <w:rFonts w:cstheme="minorHAnsi"/>
          <w:sz w:val="36"/>
          <w:szCs w:val="36"/>
        </w:rPr>
        <w:t xml:space="preserve"> de </w:t>
      </w:r>
      <w:proofErr w:type="spellStart"/>
      <w:r w:rsidRPr="00314549">
        <w:rPr>
          <w:rFonts w:cstheme="minorHAnsi"/>
          <w:sz w:val="36"/>
          <w:szCs w:val="36"/>
        </w:rPr>
        <w:t>prag</w:t>
      </w:r>
      <w:proofErr w:type="spellEnd"/>
      <w:r w:rsidRPr="00314549">
        <w:rPr>
          <w:rFonts w:cstheme="minorHAnsi"/>
          <w:sz w:val="36"/>
          <w:szCs w:val="36"/>
        </w:rPr>
        <w:t xml:space="preserve"> de </w:t>
      </w:r>
      <w:proofErr w:type="spellStart"/>
      <w:r w:rsidRPr="00314549">
        <w:rPr>
          <w:rFonts w:cstheme="minorHAnsi"/>
          <w:sz w:val="36"/>
          <w:szCs w:val="36"/>
        </w:rPr>
        <w:t>deblocare</w:t>
      </w:r>
      <w:proofErr w:type="spellEnd"/>
      <w:r w:rsidRPr="00314549">
        <w:rPr>
          <w:rFonts w:cstheme="minorHAnsi"/>
          <w:sz w:val="36"/>
          <w:szCs w:val="36"/>
        </w:rPr>
        <w:t xml:space="preserve"> </w:t>
      </w:r>
      <w:proofErr w:type="spellStart"/>
      <w:r w:rsidRPr="00314549">
        <w:rPr>
          <w:rFonts w:cstheme="minorHAnsi"/>
          <w:sz w:val="36"/>
          <w:szCs w:val="36"/>
        </w:rPr>
        <w:t>U</w:t>
      </w:r>
      <w:r w:rsidRPr="00314549">
        <w:rPr>
          <w:rFonts w:cstheme="minorHAnsi"/>
          <w:sz w:val="36"/>
          <w:szCs w:val="36"/>
          <w:vertAlign w:val="subscript"/>
        </w:rPr>
        <w:t>γ</w:t>
      </w:r>
      <w:proofErr w:type="spellEnd"/>
      <w:r w:rsidRPr="00314549">
        <w:rPr>
          <w:rFonts w:cstheme="minorHAnsi"/>
          <w:sz w:val="36"/>
          <w:szCs w:val="36"/>
        </w:rPr>
        <w:t xml:space="preserve">,  </w:t>
      </w:r>
      <w:proofErr w:type="spellStart"/>
      <w:r w:rsidRPr="00314549">
        <w:rPr>
          <w:rFonts w:cstheme="minorHAnsi"/>
          <w:sz w:val="36"/>
          <w:szCs w:val="36"/>
        </w:rPr>
        <w:t>curentul</w:t>
      </w:r>
      <w:proofErr w:type="spellEnd"/>
      <w:r w:rsidRPr="00314549">
        <w:rPr>
          <w:rFonts w:cstheme="minorHAnsi"/>
          <w:sz w:val="36"/>
          <w:szCs w:val="36"/>
        </w:rPr>
        <w:t xml:space="preserve"> de </w:t>
      </w:r>
      <w:proofErr w:type="spellStart"/>
      <w:r w:rsidRPr="00314549">
        <w:rPr>
          <w:rFonts w:cstheme="minorHAnsi"/>
          <w:sz w:val="36"/>
          <w:szCs w:val="36"/>
        </w:rPr>
        <w:t>bază</w:t>
      </w:r>
      <w:proofErr w:type="spellEnd"/>
      <w:r w:rsidRPr="00314549">
        <w:rPr>
          <w:rFonts w:cstheme="minorHAnsi"/>
          <w:sz w:val="36"/>
          <w:szCs w:val="36"/>
        </w:rPr>
        <w:t xml:space="preserve"> I</w:t>
      </w:r>
      <w:r w:rsidRPr="00314549">
        <w:rPr>
          <w:rFonts w:cstheme="minorHAnsi"/>
          <w:sz w:val="36"/>
          <w:szCs w:val="36"/>
          <w:vertAlign w:val="subscript"/>
        </w:rPr>
        <w:t>B</w:t>
      </w:r>
      <w:r w:rsidRPr="00314549">
        <w:rPr>
          <w:rFonts w:cstheme="minorHAnsi"/>
          <w:sz w:val="36"/>
          <w:szCs w:val="36"/>
        </w:rPr>
        <w:t xml:space="preserve"> </w:t>
      </w:r>
      <w:proofErr w:type="spellStart"/>
      <w:r w:rsidRPr="00314549">
        <w:rPr>
          <w:rFonts w:cstheme="minorHAnsi"/>
          <w:sz w:val="36"/>
          <w:szCs w:val="36"/>
        </w:rPr>
        <w:t>creşte</w:t>
      </w:r>
      <w:proofErr w:type="spellEnd"/>
      <w:r w:rsidRPr="00314549">
        <w:rPr>
          <w:rFonts w:cstheme="minorHAnsi"/>
          <w:sz w:val="36"/>
          <w:szCs w:val="36"/>
        </w:rPr>
        <w:t xml:space="preserve">, </w:t>
      </w:r>
      <w:proofErr w:type="spellStart"/>
      <w:r w:rsidRPr="00314549">
        <w:rPr>
          <w:rFonts w:cstheme="minorHAnsi"/>
          <w:sz w:val="36"/>
          <w:szCs w:val="36"/>
        </w:rPr>
        <w:t>ceea</w:t>
      </w:r>
      <w:proofErr w:type="spellEnd"/>
      <w:r w:rsidRPr="00314549">
        <w:rPr>
          <w:rFonts w:cstheme="minorHAnsi"/>
          <w:sz w:val="36"/>
          <w:szCs w:val="36"/>
        </w:rPr>
        <w:t xml:space="preserve"> </w:t>
      </w:r>
      <w:proofErr w:type="spellStart"/>
      <w:r w:rsidRPr="00314549">
        <w:rPr>
          <w:rFonts w:cstheme="minorHAnsi"/>
          <w:sz w:val="36"/>
          <w:szCs w:val="36"/>
        </w:rPr>
        <w:t>ce</w:t>
      </w:r>
      <w:proofErr w:type="spellEnd"/>
      <w:r w:rsidRPr="00314549">
        <w:rPr>
          <w:rFonts w:cstheme="minorHAnsi"/>
          <w:sz w:val="36"/>
          <w:szCs w:val="36"/>
        </w:rPr>
        <w:t xml:space="preserve"> conduce la </w:t>
      </w:r>
      <w:proofErr w:type="spellStart"/>
      <w:r w:rsidRPr="00314549">
        <w:rPr>
          <w:rFonts w:cstheme="minorHAnsi"/>
          <w:sz w:val="36"/>
          <w:szCs w:val="36"/>
        </w:rPr>
        <w:t>creşterea</w:t>
      </w:r>
      <w:proofErr w:type="spellEnd"/>
      <w:r w:rsidRPr="00314549">
        <w:rPr>
          <w:rFonts w:cstheme="minorHAnsi"/>
          <w:sz w:val="36"/>
          <w:szCs w:val="36"/>
        </w:rPr>
        <w:t xml:space="preserve"> </w:t>
      </w:r>
      <w:proofErr w:type="spellStart"/>
      <w:r w:rsidRPr="00314549">
        <w:rPr>
          <w:rFonts w:cstheme="minorHAnsi"/>
          <w:sz w:val="36"/>
          <w:szCs w:val="36"/>
        </w:rPr>
        <w:t>curentului</w:t>
      </w:r>
      <w:proofErr w:type="spellEnd"/>
      <w:r w:rsidRPr="00314549">
        <w:rPr>
          <w:rFonts w:cstheme="minorHAnsi"/>
          <w:sz w:val="36"/>
          <w:szCs w:val="36"/>
        </w:rPr>
        <w:t xml:space="preserve"> I</w:t>
      </w:r>
      <w:r w:rsidRPr="00314549">
        <w:rPr>
          <w:rFonts w:cstheme="minorHAnsi"/>
          <w:sz w:val="36"/>
          <w:szCs w:val="36"/>
          <w:vertAlign w:val="subscript"/>
        </w:rPr>
        <w:t>C</w:t>
      </w:r>
      <w:r w:rsidRPr="00314549">
        <w:rPr>
          <w:rFonts w:cstheme="minorHAnsi"/>
          <w:sz w:val="36"/>
          <w:szCs w:val="36"/>
        </w:rPr>
        <w:t xml:space="preserve"> </w:t>
      </w:r>
      <w:proofErr w:type="spellStart"/>
      <w:r w:rsidRPr="00314549">
        <w:rPr>
          <w:rFonts w:cstheme="minorHAnsi"/>
          <w:sz w:val="36"/>
          <w:szCs w:val="36"/>
        </w:rPr>
        <w:t>şi</w:t>
      </w:r>
      <w:proofErr w:type="spellEnd"/>
      <w:r w:rsidRPr="00314549">
        <w:rPr>
          <w:rFonts w:cstheme="minorHAnsi"/>
          <w:sz w:val="36"/>
          <w:szCs w:val="36"/>
        </w:rPr>
        <w:t xml:space="preserve"> </w:t>
      </w:r>
      <w:proofErr w:type="spellStart"/>
      <w:r w:rsidRPr="00314549">
        <w:rPr>
          <w:rFonts w:cstheme="minorHAnsi"/>
          <w:sz w:val="36"/>
          <w:szCs w:val="36"/>
        </w:rPr>
        <w:t>reducerea</w:t>
      </w:r>
      <w:proofErr w:type="spellEnd"/>
      <w:r w:rsidRPr="00314549">
        <w:rPr>
          <w:rFonts w:cstheme="minorHAnsi"/>
          <w:sz w:val="36"/>
          <w:szCs w:val="36"/>
        </w:rPr>
        <w:t xml:space="preserve"> </w:t>
      </w:r>
      <w:proofErr w:type="spellStart"/>
      <w:r w:rsidRPr="00314549">
        <w:rPr>
          <w:rFonts w:cstheme="minorHAnsi"/>
          <w:sz w:val="36"/>
          <w:szCs w:val="36"/>
        </w:rPr>
        <w:t>căderii</w:t>
      </w:r>
      <w:proofErr w:type="spellEnd"/>
      <w:r w:rsidRPr="00314549">
        <w:rPr>
          <w:rFonts w:cstheme="minorHAnsi"/>
          <w:sz w:val="36"/>
          <w:szCs w:val="36"/>
        </w:rPr>
        <w:t xml:space="preserve"> de </w:t>
      </w:r>
      <w:proofErr w:type="spellStart"/>
      <w:r w:rsidRPr="00314549">
        <w:rPr>
          <w:rFonts w:cstheme="minorHAnsi"/>
          <w:sz w:val="36"/>
          <w:szCs w:val="36"/>
        </w:rPr>
        <w:t>tensiune</w:t>
      </w:r>
      <w:proofErr w:type="spellEnd"/>
      <w:r w:rsidRPr="00314549">
        <w:rPr>
          <w:rFonts w:cstheme="minorHAnsi"/>
          <w:sz w:val="36"/>
          <w:szCs w:val="36"/>
        </w:rPr>
        <w:t xml:space="preserve"> U</w:t>
      </w:r>
      <w:r w:rsidRPr="00314549">
        <w:rPr>
          <w:rFonts w:cstheme="minorHAnsi"/>
          <w:sz w:val="36"/>
          <w:szCs w:val="36"/>
          <w:vertAlign w:val="subscript"/>
        </w:rPr>
        <w:t>CE</w:t>
      </w:r>
      <w:r w:rsidRPr="00314549">
        <w:rPr>
          <w:rFonts w:cstheme="minorHAnsi"/>
          <w:caps/>
          <w:sz w:val="36"/>
          <w:szCs w:val="36"/>
          <w:vertAlign w:val="subscript"/>
        </w:rPr>
        <w:t xml:space="preserve">. </w:t>
      </w:r>
      <w:proofErr w:type="spellStart"/>
      <w:r w:rsidRPr="00314549">
        <w:rPr>
          <w:rFonts w:cstheme="minorHAnsi"/>
          <w:sz w:val="36"/>
          <w:szCs w:val="36"/>
        </w:rPr>
        <w:t>Creşterea</w:t>
      </w:r>
      <w:proofErr w:type="spellEnd"/>
      <w:r w:rsidRPr="00314549">
        <w:rPr>
          <w:rFonts w:cstheme="minorHAnsi"/>
          <w:caps/>
          <w:sz w:val="36"/>
          <w:szCs w:val="36"/>
        </w:rPr>
        <w:t xml:space="preserve"> </w:t>
      </w:r>
      <w:proofErr w:type="spellStart"/>
      <w:r w:rsidRPr="00314549">
        <w:rPr>
          <w:rFonts w:cstheme="minorHAnsi"/>
          <w:sz w:val="36"/>
          <w:szCs w:val="36"/>
        </w:rPr>
        <w:t>lui</w:t>
      </w:r>
      <w:proofErr w:type="spellEnd"/>
      <w:r w:rsidRPr="00314549">
        <w:rPr>
          <w:rFonts w:cstheme="minorHAnsi"/>
          <w:sz w:val="36"/>
          <w:szCs w:val="36"/>
        </w:rPr>
        <w:t xml:space="preserve">  I</w:t>
      </w:r>
      <w:r w:rsidRPr="00314549">
        <w:rPr>
          <w:rFonts w:cstheme="minorHAnsi"/>
          <w:sz w:val="36"/>
          <w:szCs w:val="36"/>
          <w:vertAlign w:val="subscript"/>
        </w:rPr>
        <w:t xml:space="preserve">C </w:t>
      </w:r>
      <w:proofErr w:type="spellStart"/>
      <w:r w:rsidRPr="00314549">
        <w:rPr>
          <w:rFonts w:cstheme="minorHAnsi"/>
          <w:sz w:val="36"/>
          <w:szCs w:val="36"/>
        </w:rPr>
        <w:t>este</w:t>
      </w:r>
      <w:proofErr w:type="spellEnd"/>
      <w:r w:rsidRPr="00314549">
        <w:rPr>
          <w:rFonts w:cstheme="minorHAnsi"/>
          <w:sz w:val="36"/>
          <w:szCs w:val="36"/>
        </w:rPr>
        <w:t xml:space="preserve"> </w:t>
      </w:r>
      <w:proofErr w:type="spellStart"/>
      <w:r w:rsidRPr="00314549">
        <w:rPr>
          <w:rFonts w:cstheme="minorHAnsi"/>
          <w:sz w:val="36"/>
          <w:szCs w:val="36"/>
        </w:rPr>
        <w:t>limitată</w:t>
      </w:r>
      <w:proofErr w:type="spellEnd"/>
      <w:r w:rsidRPr="00314549">
        <w:rPr>
          <w:rFonts w:cstheme="minorHAnsi"/>
          <w:sz w:val="36"/>
          <w:szCs w:val="36"/>
          <w:vertAlign w:val="subscript"/>
        </w:rPr>
        <w:t xml:space="preserve"> </w:t>
      </w:r>
      <w:r w:rsidRPr="00314549">
        <w:rPr>
          <w:rFonts w:cstheme="minorHAnsi"/>
          <w:sz w:val="36"/>
          <w:szCs w:val="36"/>
        </w:rPr>
        <w:t xml:space="preserve"> la </w:t>
      </w:r>
      <w:proofErr w:type="spellStart"/>
      <w:r w:rsidRPr="00314549">
        <w:rPr>
          <w:rFonts w:cstheme="minorHAnsi"/>
          <w:sz w:val="36"/>
          <w:szCs w:val="36"/>
        </w:rPr>
        <w:t>valoarea</w:t>
      </w:r>
      <w:proofErr w:type="spellEnd"/>
      <w:r w:rsidRPr="00314549">
        <w:rPr>
          <w:rFonts w:cstheme="minorHAnsi"/>
          <w:sz w:val="36"/>
          <w:szCs w:val="36"/>
        </w:rPr>
        <w:t xml:space="preserve"> de </w:t>
      </w:r>
      <w:proofErr w:type="spellStart"/>
      <w:r w:rsidRPr="00314549">
        <w:rPr>
          <w:rFonts w:cstheme="minorHAnsi"/>
          <w:sz w:val="36"/>
          <w:szCs w:val="36"/>
        </w:rPr>
        <w:t>saturaţie</w:t>
      </w:r>
      <w:proofErr w:type="spellEnd"/>
      <w:r w:rsidRPr="00314549">
        <w:rPr>
          <w:rFonts w:cstheme="minorHAnsi"/>
          <w:sz w:val="36"/>
          <w:szCs w:val="36"/>
        </w:rPr>
        <w:t>, I</w:t>
      </w:r>
      <w:r w:rsidRPr="00314549">
        <w:rPr>
          <w:rFonts w:cstheme="minorHAnsi"/>
          <w:sz w:val="36"/>
          <w:szCs w:val="36"/>
          <w:vertAlign w:val="subscript"/>
        </w:rPr>
        <w:t>CS</w:t>
      </w:r>
      <w:r w:rsidRPr="00314549">
        <w:rPr>
          <w:rFonts w:cstheme="minorHAnsi"/>
          <w:sz w:val="36"/>
          <w:szCs w:val="36"/>
        </w:rPr>
        <w:t xml:space="preserve">, </w:t>
      </w:r>
      <w:proofErr w:type="spellStart"/>
      <w:r w:rsidRPr="00314549">
        <w:rPr>
          <w:rFonts w:cstheme="minorHAnsi"/>
          <w:sz w:val="36"/>
          <w:szCs w:val="36"/>
        </w:rPr>
        <w:t>impusă</w:t>
      </w:r>
      <w:proofErr w:type="spellEnd"/>
      <w:r w:rsidRPr="00314549">
        <w:rPr>
          <w:rFonts w:cstheme="minorHAnsi"/>
          <w:sz w:val="36"/>
          <w:szCs w:val="36"/>
        </w:rPr>
        <w:t xml:space="preserve"> de </w:t>
      </w:r>
      <w:proofErr w:type="spellStart"/>
      <w:r w:rsidRPr="00314549">
        <w:rPr>
          <w:rFonts w:cstheme="minorHAnsi"/>
          <w:sz w:val="36"/>
          <w:szCs w:val="36"/>
        </w:rPr>
        <w:t>circuitul</w:t>
      </w:r>
      <w:proofErr w:type="spellEnd"/>
      <w:r w:rsidRPr="00314549">
        <w:rPr>
          <w:rFonts w:cstheme="minorHAnsi"/>
          <w:sz w:val="36"/>
          <w:szCs w:val="36"/>
        </w:rPr>
        <w:t xml:space="preserve"> din care face parte </w:t>
      </w:r>
      <w:proofErr w:type="spellStart"/>
      <w:r w:rsidRPr="00314549">
        <w:rPr>
          <w:rFonts w:cstheme="minorHAnsi"/>
          <w:sz w:val="36"/>
          <w:szCs w:val="36"/>
        </w:rPr>
        <w:t>tranzistorul</w:t>
      </w:r>
      <w:proofErr w:type="spellEnd"/>
      <w:r w:rsidRPr="00314549">
        <w:rPr>
          <w:rFonts w:cstheme="minorHAnsi"/>
          <w:sz w:val="36"/>
          <w:szCs w:val="36"/>
        </w:rPr>
        <w:t xml:space="preserve">; </w:t>
      </w:r>
      <w:proofErr w:type="spellStart"/>
      <w:r w:rsidRPr="00314549">
        <w:rPr>
          <w:rFonts w:cstheme="minorHAnsi"/>
          <w:sz w:val="36"/>
          <w:szCs w:val="36"/>
        </w:rPr>
        <w:t>deci</w:t>
      </w:r>
      <w:proofErr w:type="spellEnd"/>
      <w:r w:rsidRPr="00314549">
        <w:rPr>
          <w:rFonts w:cstheme="minorHAnsi"/>
          <w:sz w:val="36"/>
          <w:szCs w:val="36"/>
        </w:rPr>
        <w:t>:</w:t>
      </w:r>
    </w:p>
    <w:p w:rsidR="00314549" w:rsidRPr="00314549" w:rsidRDefault="004D3944" w:rsidP="004D3944">
      <w:pPr>
        <w:spacing w:line="360" w:lineRule="auto"/>
        <w:ind w:left="0"/>
        <w:rPr>
          <w:rFonts w:cstheme="minorHAnsi"/>
          <w:sz w:val="36"/>
          <w:szCs w:val="36"/>
        </w:rPr>
      </w:pPr>
      <w:r w:rsidRPr="00314549">
        <w:rPr>
          <w:rFonts w:cstheme="minorHAnsi"/>
          <w:position w:val="-26"/>
          <w:sz w:val="36"/>
          <w:szCs w:val="36"/>
          <w:lang w:val="fr-FR"/>
        </w:rPr>
        <w:object w:dxaOrig="222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30pt" o:ole="">
            <v:imagedata r:id="rId5" o:title=""/>
          </v:shape>
          <o:OLEObject Type="Embed" ProgID="Equation.3" ShapeID="_x0000_i1025" DrawAspect="Content" ObjectID="_1640118957" r:id="rId6"/>
        </w:object>
      </w:r>
      <w:r w:rsidRPr="00314549">
        <w:rPr>
          <w:rFonts w:cstheme="minorHAnsi"/>
          <w:sz w:val="36"/>
          <w:szCs w:val="36"/>
          <w:lang w:val="fr-FR"/>
        </w:rPr>
        <w:t xml:space="preserve">                        </w:t>
      </w:r>
      <w:r w:rsidRPr="00314549">
        <w:rPr>
          <w:rFonts w:cstheme="minorHAnsi"/>
          <w:sz w:val="36"/>
          <w:szCs w:val="36"/>
        </w:rPr>
        <w:t>I</w:t>
      </w:r>
      <w:r w:rsidRPr="00314549">
        <w:rPr>
          <w:rFonts w:cstheme="minorHAnsi"/>
          <w:sz w:val="36"/>
          <w:szCs w:val="36"/>
          <w:vertAlign w:val="subscript"/>
        </w:rPr>
        <w:t>C</w:t>
      </w:r>
      <w:r w:rsidRPr="00314549">
        <w:rPr>
          <w:rFonts w:cstheme="minorHAnsi"/>
          <w:caps/>
          <w:sz w:val="36"/>
          <w:szCs w:val="36"/>
          <w:vertAlign w:val="subscript"/>
        </w:rPr>
        <w:t>s</w:t>
      </w:r>
      <w:r w:rsidRPr="00314549">
        <w:rPr>
          <w:rFonts w:cstheme="minorHAnsi"/>
          <w:sz w:val="36"/>
          <w:szCs w:val="36"/>
        </w:rPr>
        <w:t xml:space="preserve"> &lt; β</w:t>
      </w:r>
      <w:r w:rsidRPr="00314549">
        <w:rPr>
          <w:rFonts w:cstheme="minorHAnsi"/>
          <w:sz w:val="36"/>
          <w:szCs w:val="36"/>
          <w:lang w:val="fr-FR"/>
        </w:rPr>
        <w:t>·</w:t>
      </w:r>
      <w:r w:rsidRPr="00314549">
        <w:rPr>
          <w:rFonts w:cstheme="minorHAnsi"/>
          <w:sz w:val="36"/>
          <w:szCs w:val="36"/>
        </w:rPr>
        <w:t xml:space="preserve"> I</w:t>
      </w:r>
      <w:r w:rsidRPr="00314549">
        <w:rPr>
          <w:rFonts w:cstheme="minorHAnsi"/>
          <w:sz w:val="36"/>
          <w:szCs w:val="36"/>
          <w:vertAlign w:val="subscript"/>
        </w:rPr>
        <w:t xml:space="preserve">B </w:t>
      </w:r>
      <w:r w:rsidRPr="00314549">
        <w:rPr>
          <w:rFonts w:cstheme="minorHAnsi"/>
          <w:sz w:val="36"/>
          <w:szCs w:val="36"/>
        </w:rPr>
        <w:t xml:space="preserve">             | U</w:t>
      </w:r>
      <w:r w:rsidRPr="00314549">
        <w:rPr>
          <w:rFonts w:cstheme="minorHAnsi"/>
          <w:sz w:val="36"/>
          <w:szCs w:val="36"/>
          <w:vertAlign w:val="subscript"/>
        </w:rPr>
        <w:t>BE</w:t>
      </w:r>
      <w:r w:rsidRPr="00314549">
        <w:rPr>
          <w:rFonts w:cstheme="minorHAnsi"/>
          <w:caps/>
          <w:sz w:val="36"/>
          <w:szCs w:val="36"/>
          <w:vertAlign w:val="subscript"/>
        </w:rPr>
        <w:t>s</w:t>
      </w:r>
      <w:r w:rsidRPr="00314549">
        <w:rPr>
          <w:rFonts w:cstheme="minorHAnsi"/>
          <w:sz w:val="36"/>
          <w:szCs w:val="36"/>
          <w:vertAlign w:val="subscript"/>
        </w:rPr>
        <w:t xml:space="preserve"> </w:t>
      </w:r>
      <w:r w:rsidRPr="00314549">
        <w:rPr>
          <w:rFonts w:cstheme="minorHAnsi"/>
          <w:sz w:val="36"/>
          <w:szCs w:val="36"/>
        </w:rPr>
        <w:t>| &gt; | U</w:t>
      </w:r>
      <w:r w:rsidRPr="00314549">
        <w:rPr>
          <w:rFonts w:cstheme="minorHAnsi"/>
          <w:sz w:val="36"/>
          <w:szCs w:val="36"/>
          <w:vertAlign w:val="subscript"/>
        </w:rPr>
        <w:t>CE</w:t>
      </w:r>
      <w:r w:rsidRPr="00314549">
        <w:rPr>
          <w:rFonts w:cstheme="minorHAnsi"/>
          <w:caps/>
          <w:sz w:val="36"/>
          <w:szCs w:val="36"/>
          <w:vertAlign w:val="subscript"/>
        </w:rPr>
        <w:t>s</w:t>
      </w:r>
      <w:r w:rsidRPr="00314549">
        <w:rPr>
          <w:rFonts w:cstheme="minorHAnsi"/>
          <w:sz w:val="36"/>
          <w:szCs w:val="36"/>
          <w:vertAlign w:val="subscript"/>
        </w:rPr>
        <w:t xml:space="preserve"> </w:t>
      </w:r>
      <w:r w:rsidRPr="00314549">
        <w:rPr>
          <w:rFonts w:cstheme="minorHAnsi"/>
          <w:sz w:val="36"/>
          <w:szCs w:val="36"/>
        </w:rPr>
        <w:t xml:space="preserve">|                                         </w:t>
      </w:r>
    </w:p>
    <w:p w:rsidR="004D3944" w:rsidRPr="00314549" w:rsidRDefault="00745780" w:rsidP="00745780">
      <w:pPr>
        <w:autoSpaceDE w:val="0"/>
        <w:autoSpaceDN w:val="0"/>
        <w:adjustRightInd w:val="0"/>
        <w:spacing w:after="0"/>
        <w:ind w:left="0"/>
        <w:jc w:val="left"/>
        <w:rPr>
          <w:rFonts w:cstheme="minorHAnsi"/>
          <w:sz w:val="36"/>
          <w:szCs w:val="36"/>
        </w:rPr>
      </w:pPr>
      <w:proofErr w:type="spellStart"/>
      <w:r>
        <w:rPr>
          <w:rFonts w:cstheme="minorHAnsi"/>
          <w:sz w:val="36"/>
          <w:szCs w:val="36"/>
        </w:rPr>
        <w:t>M</w:t>
      </w:r>
      <w:r w:rsidR="00314549" w:rsidRPr="00314549">
        <w:rPr>
          <w:rFonts w:cstheme="minorHAnsi"/>
          <w:sz w:val="36"/>
          <w:szCs w:val="36"/>
        </w:rPr>
        <w:t>ic</w:t>
      </w:r>
      <w:r w:rsidR="00BB5383">
        <w:rPr>
          <w:rFonts w:cstheme="minorHAnsi"/>
          <w:sz w:val="36"/>
          <w:szCs w:val="36"/>
        </w:rPr>
        <w:t>s</w:t>
      </w:r>
      <w:r w:rsidR="00314549" w:rsidRPr="00314549">
        <w:rPr>
          <w:rFonts w:cstheme="minorHAnsi"/>
          <w:sz w:val="36"/>
          <w:szCs w:val="36"/>
        </w:rPr>
        <w:t>orarea</w:t>
      </w:r>
      <w:proofErr w:type="spellEnd"/>
      <w:r w:rsidR="00314549" w:rsidRPr="00314549">
        <w:rPr>
          <w:rFonts w:cstheme="minorHAnsi"/>
          <w:sz w:val="36"/>
          <w:szCs w:val="36"/>
        </w:rPr>
        <w:t xml:space="preserve"> </w:t>
      </w:r>
      <w:proofErr w:type="spellStart"/>
      <w:r w:rsidR="00314549" w:rsidRPr="00314549">
        <w:rPr>
          <w:rFonts w:cstheme="minorHAnsi"/>
          <w:sz w:val="36"/>
          <w:szCs w:val="36"/>
        </w:rPr>
        <w:t>timpilor</w:t>
      </w:r>
      <w:proofErr w:type="spellEnd"/>
      <w:r w:rsidR="00314549" w:rsidRPr="00314549">
        <w:rPr>
          <w:rFonts w:cstheme="minorHAnsi"/>
          <w:sz w:val="36"/>
          <w:szCs w:val="36"/>
        </w:rPr>
        <w:t xml:space="preserve"> de </w:t>
      </w:r>
      <w:proofErr w:type="spellStart"/>
      <w:r w:rsidR="00314549" w:rsidRPr="00314549">
        <w:rPr>
          <w:rFonts w:cstheme="minorHAnsi"/>
          <w:sz w:val="36"/>
          <w:szCs w:val="36"/>
        </w:rPr>
        <w:t>comutare</w:t>
      </w:r>
      <w:proofErr w:type="spellEnd"/>
      <w:r w:rsidR="00314549" w:rsidRPr="00314549">
        <w:rPr>
          <w:rFonts w:cstheme="minorHAnsi"/>
          <w:sz w:val="36"/>
          <w:szCs w:val="36"/>
        </w:rPr>
        <w:t xml:space="preserve"> </w:t>
      </w:r>
      <w:proofErr w:type="spellStart"/>
      <w:r w:rsidR="00314549" w:rsidRPr="00314549">
        <w:rPr>
          <w:rFonts w:cstheme="minorHAnsi"/>
          <w:sz w:val="36"/>
          <w:szCs w:val="36"/>
        </w:rPr>
        <w:t>ai</w:t>
      </w:r>
      <w:proofErr w:type="spellEnd"/>
      <w:r w:rsidR="00314549" w:rsidRPr="00314549">
        <w:rPr>
          <w:rFonts w:cstheme="minorHAnsi"/>
          <w:sz w:val="36"/>
          <w:szCs w:val="36"/>
        </w:rPr>
        <w:t xml:space="preserve"> TBJ via circuit exterior se </w:t>
      </w:r>
      <w:proofErr w:type="spellStart"/>
      <w:r w:rsidR="00314549" w:rsidRPr="00314549">
        <w:rPr>
          <w:rFonts w:cstheme="minorHAnsi"/>
          <w:sz w:val="36"/>
          <w:szCs w:val="36"/>
        </w:rPr>
        <w:t>poate</w:t>
      </w:r>
      <w:proofErr w:type="spellEnd"/>
      <w:r w:rsidR="00314549" w:rsidRPr="00314549">
        <w:rPr>
          <w:rFonts w:cstheme="minorHAnsi"/>
          <w:sz w:val="36"/>
          <w:szCs w:val="36"/>
        </w:rPr>
        <w:t xml:space="preserve"> </w:t>
      </w:r>
      <w:proofErr w:type="spellStart"/>
      <w:r w:rsidR="00314549" w:rsidRPr="00314549">
        <w:rPr>
          <w:rFonts w:cstheme="minorHAnsi"/>
          <w:sz w:val="36"/>
          <w:szCs w:val="36"/>
        </w:rPr>
        <w:t>realiza</w:t>
      </w:r>
      <w:proofErr w:type="spellEnd"/>
      <w:r w:rsidR="00314549" w:rsidRPr="00314549">
        <w:rPr>
          <w:rFonts w:cstheme="minorHAnsi"/>
          <w:sz w:val="36"/>
          <w:szCs w:val="36"/>
        </w:rPr>
        <w:t xml:space="preserve"> </w:t>
      </w:r>
      <w:proofErr w:type="spellStart"/>
      <w:r w:rsidR="00314549" w:rsidRPr="00314549">
        <w:rPr>
          <w:rFonts w:cstheme="minorHAnsi"/>
          <w:sz w:val="36"/>
          <w:szCs w:val="36"/>
        </w:rPr>
        <w:t>prin</w:t>
      </w:r>
      <w:proofErr w:type="spellEnd"/>
      <w:r>
        <w:rPr>
          <w:rFonts w:cstheme="minorHAnsi"/>
          <w:sz w:val="36"/>
          <w:szCs w:val="36"/>
        </w:rPr>
        <w:t xml:space="preserve"> </w:t>
      </w:r>
      <w:proofErr w:type="spellStart"/>
      <w:r w:rsidR="000A77B1">
        <w:rPr>
          <w:rFonts w:cstheme="minorHAnsi"/>
          <w:sz w:val="36"/>
          <w:szCs w:val="36"/>
        </w:rPr>
        <w:t>urma</w:t>
      </w:r>
      <w:r w:rsidR="00314549" w:rsidRPr="00314549">
        <w:rPr>
          <w:rFonts w:cstheme="minorHAnsi"/>
          <w:sz w:val="36"/>
          <w:szCs w:val="36"/>
        </w:rPr>
        <w:t>toarele</w:t>
      </w:r>
      <w:proofErr w:type="spellEnd"/>
      <w:r w:rsidR="00314549" w:rsidRPr="00314549">
        <w:rPr>
          <w:rFonts w:cstheme="minorHAnsi"/>
          <w:sz w:val="36"/>
          <w:szCs w:val="36"/>
        </w:rPr>
        <w:t xml:space="preserve"> </w:t>
      </w:r>
      <w:proofErr w:type="spellStart"/>
      <w:r w:rsidR="00314549" w:rsidRPr="00314549">
        <w:rPr>
          <w:rFonts w:cstheme="minorHAnsi"/>
          <w:sz w:val="36"/>
          <w:szCs w:val="36"/>
        </w:rPr>
        <w:t>metode</w:t>
      </w:r>
      <w:proofErr w:type="spellEnd"/>
      <w:r w:rsidR="00314549" w:rsidRPr="00314549">
        <w:rPr>
          <w:rFonts w:cstheme="minorHAnsi"/>
          <w:sz w:val="36"/>
          <w:szCs w:val="36"/>
        </w:rPr>
        <w:t>:</w:t>
      </w:r>
      <w:r w:rsidR="000A77B1">
        <w:rPr>
          <w:rFonts w:cstheme="minorHAnsi"/>
          <w:sz w:val="36"/>
          <w:szCs w:val="36"/>
        </w:rPr>
        <w:t xml:space="preserve"> </w:t>
      </w:r>
      <w:proofErr w:type="spellStart"/>
      <w:r w:rsidR="00314549" w:rsidRPr="00314549">
        <w:rPr>
          <w:rFonts w:cstheme="minorHAnsi"/>
          <w:sz w:val="36"/>
          <w:szCs w:val="36"/>
        </w:rPr>
        <w:t>ut</w:t>
      </w:r>
      <w:r w:rsidR="000A77B1">
        <w:rPr>
          <w:rFonts w:cstheme="minorHAnsi"/>
          <w:sz w:val="36"/>
          <w:szCs w:val="36"/>
        </w:rPr>
        <w:t>ilizarea</w:t>
      </w:r>
      <w:proofErr w:type="spellEnd"/>
      <w:r w:rsidR="000A77B1">
        <w:rPr>
          <w:rFonts w:cstheme="minorHAnsi"/>
          <w:sz w:val="36"/>
          <w:szCs w:val="36"/>
        </w:rPr>
        <w:t xml:space="preserve"> </w:t>
      </w:r>
      <w:proofErr w:type="spellStart"/>
      <w:r w:rsidR="000A77B1">
        <w:rPr>
          <w:rFonts w:cstheme="minorHAnsi"/>
          <w:sz w:val="36"/>
          <w:szCs w:val="36"/>
        </w:rPr>
        <w:t>unor</w:t>
      </w:r>
      <w:proofErr w:type="spellEnd"/>
      <w:r w:rsidR="000A77B1">
        <w:rPr>
          <w:rFonts w:cstheme="minorHAnsi"/>
          <w:sz w:val="36"/>
          <w:szCs w:val="36"/>
        </w:rPr>
        <w:t xml:space="preserve"> </w:t>
      </w:r>
      <w:proofErr w:type="spellStart"/>
      <w:r w:rsidR="000A77B1">
        <w:rPr>
          <w:rFonts w:cstheme="minorHAnsi"/>
          <w:sz w:val="36"/>
          <w:szCs w:val="36"/>
        </w:rPr>
        <w:t>semnale</w:t>
      </w:r>
      <w:proofErr w:type="spellEnd"/>
      <w:r w:rsidR="000A77B1">
        <w:rPr>
          <w:rFonts w:cstheme="minorHAnsi"/>
          <w:sz w:val="36"/>
          <w:szCs w:val="36"/>
        </w:rPr>
        <w:t xml:space="preserve"> de </w:t>
      </w:r>
      <w:proofErr w:type="spellStart"/>
      <w:r w:rsidR="000A77B1">
        <w:rPr>
          <w:rFonts w:cstheme="minorHAnsi"/>
          <w:sz w:val="36"/>
          <w:szCs w:val="36"/>
        </w:rPr>
        <w:t>comanda</w:t>
      </w:r>
      <w:proofErr w:type="spellEnd"/>
      <w:r w:rsidR="00314549" w:rsidRPr="00314549">
        <w:rPr>
          <w:rFonts w:cstheme="minorHAnsi"/>
          <w:sz w:val="36"/>
          <w:szCs w:val="36"/>
        </w:rPr>
        <w:t xml:space="preserve"> cu </w:t>
      </w:r>
      <w:proofErr w:type="spellStart"/>
      <w:r w:rsidR="00314549" w:rsidRPr="00314549">
        <w:rPr>
          <w:rFonts w:cstheme="minorHAnsi"/>
          <w:sz w:val="36"/>
          <w:szCs w:val="36"/>
        </w:rPr>
        <w:t>nivele</w:t>
      </w:r>
      <w:proofErr w:type="spellEnd"/>
      <w:r w:rsidR="00314549" w:rsidRPr="00314549">
        <w:rPr>
          <w:rFonts w:cstheme="minorHAnsi"/>
          <w:sz w:val="36"/>
          <w:szCs w:val="36"/>
        </w:rPr>
        <w:t xml:space="preserve"> VF </w:t>
      </w:r>
      <w:proofErr w:type="spellStart"/>
      <w:r w:rsidR="00BB5383">
        <w:rPr>
          <w:rFonts w:cstheme="minorHAnsi"/>
          <w:sz w:val="36"/>
          <w:szCs w:val="36"/>
        </w:rPr>
        <w:t>s</w:t>
      </w:r>
      <w:r w:rsidR="000A77B1">
        <w:rPr>
          <w:rFonts w:cstheme="minorHAnsi"/>
          <w:sz w:val="36"/>
          <w:szCs w:val="36"/>
        </w:rPr>
        <w:t>i</w:t>
      </w:r>
      <w:proofErr w:type="spellEnd"/>
      <w:r w:rsidR="000A77B1">
        <w:rPr>
          <w:rFonts w:cstheme="minorHAnsi"/>
          <w:sz w:val="36"/>
          <w:szCs w:val="36"/>
        </w:rPr>
        <w:t xml:space="preserve"> VR </w:t>
      </w:r>
      <w:proofErr w:type="spellStart"/>
      <w:r w:rsidR="000A77B1">
        <w:rPr>
          <w:rFonts w:cstheme="minorHAnsi"/>
          <w:sz w:val="36"/>
          <w:szCs w:val="36"/>
        </w:rPr>
        <w:t>mari</w:t>
      </w:r>
      <w:proofErr w:type="spellEnd"/>
      <w:r w:rsidR="000A77B1">
        <w:rPr>
          <w:rFonts w:cstheme="minorHAnsi"/>
          <w:sz w:val="36"/>
          <w:szCs w:val="36"/>
        </w:rPr>
        <w:t xml:space="preserve"> </w:t>
      </w:r>
      <w:proofErr w:type="spellStart"/>
      <w:r w:rsidR="000A77B1">
        <w:rPr>
          <w:rFonts w:cstheme="minorHAnsi"/>
          <w:sz w:val="36"/>
          <w:szCs w:val="36"/>
        </w:rPr>
        <w:t>astfel</w:t>
      </w:r>
      <w:proofErr w:type="spellEnd"/>
      <w:r w:rsidR="000A77B1">
        <w:rPr>
          <w:rFonts w:cstheme="minorHAnsi"/>
          <w:sz w:val="36"/>
          <w:szCs w:val="36"/>
        </w:rPr>
        <w:t xml:space="preserve"> </w:t>
      </w:r>
      <w:proofErr w:type="spellStart"/>
      <w:r w:rsidR="000A77B1">
        <w:rPr>
          <w:rFonts w:cstheme="minorHAnsi"/>
          <w:sz w:val="36"/>
          <w:szCs w:val="36"/>
        </w:rPr>
        <w:t>inca</w:t>
      </w:r>
      <w:r w:rsidR="00314549" w:rsidRPr="00314549">
        <w:rPr>
          <w:rFonts w:cstheme="minorHAnsi"/>
          <w:sz w:val="36"/>
          <w:szCs w:val="36"/>
        </w:rPr>
        <w:t>t</w:t>
      </w:r>
      <w:proofErr w:type="spellEnd"/>
      <w:r w:rsidR="00314549" w:rsidRPr="00314549">
        <w:rPr>
          <w:rFonts w:cstheme="minorHAnsi"/>
          <w:sz w:val="36"/>
          <w:szCs w:val="36"/>
        </w:rPr>
        <w:t xml:space="preserve"> </w:t>
      </w:r>
      <w:proofErr w:type="spellStart"/>
      <w:r w:rsidR="00314549" w:rsidRPr="00314549">
        <w:rPr>
          <w:rFonts w:cstheme="minorHAnsi"/>
          <w:sz w:val="36"/>
          <w:szCs w:val="36"/>
        </w:rPr>
        <w:t>curen</w:t>
      </w:r>
      <w:r w:rsidR="00BB5383">
        <w:rPr>
          <w:rFonts w:cstheme="minorHAnsi"/>
          <w:sz w:val="36"/>
          <w:szCs w:val="36"/>
        </w:rPr>
        <w:t>t</w:t>
      </w:r>
      <w:r w:rsidR="00314549" w:rsidRPr="00314549">
        <w:rPr>
          <w:rFonts w:cstheme="minorHAnsi"/>
          <w:sz w:val="36"/>
          <w:szCs w:val="36"/>
        </w:rPr>
        <w:t>ii</w:t>
      </w:r>
      <w:proofErr w:type="spellEnd"/>
      <w:r>
        <w:rPr>
          <w:rFonts w:cstheme="minorHAnsi"/>
          <w:sz w:val="36"/>
          <w:szCs w:val="36"/>
        </w:rPr>
        <w:t xml:space="preserve"> </w:t>
      </w:r>
      <w:r w:rsidR="00314549" w:rsidRPr="00314549">
        <w:rPr>
          <w:rFonts w:cstheme="minorHAnsi"/>
          <w:sz w:val="36"/>
          <w:szCs w:val="36"/>
        </w:rPr>
        <w:t xml:space="preserve">IBF , IBR </w:t>
      </w:r>
      <w:proofErr w:type="spellStart"/>
      <w:r w:rsidR="00BB5383">
        <w:rPr>
          <w:rFonts w:cstheme="minorHAnsi"/>
          <w:sz w:val="36"/>
          <w:szCs w:val="36"/>
        </w:rPr>
        <w:t>s</w:t>
      </w:r>
      <w:r w:rsidR="000A77B1">
        <w:rPr>
          <w:rFonts w:cstheme="minorHAnsi"/>
          <w:sz w:val="36"/>
          <w:szCs w:val="36"/>
        </w:rPr>
        <w:t>i</w:t>
      </w:r>
      <w:proofErr w:type="spellEnd"/>
      <w:r w:rsidR="000A77B1">
        <w:rPr>
          <w:rFonts w:cstheme="minorHAnsi"/>
          <w:sz w:val="36"/>
          <w:szCs w:val="36"/>
        </w:rPr>
        <w:t xml:space="preserve"> IB SI </w:t>
      </w:r>
      <w:proofErr w:type="spellStart"/>
      <w:r w:rsidR="000A77B1">
        <w:rPr>
          <w:rFonts w:cstheme="minorHAnsi"/>
          <w:sz w:val="36"/>
          <w:szCs w:val="36"/>
        </w:rPr>
        <w:t>sa</w:t>
      </w:r>
      <w:proofErr w:type="spellEnd"/>
      <w:r w:rsidR="000A77B1">
        <w:rPr>
          <w:rFonts w:cstheme="minorHAnsi"/>
          <w:sz w:val="36"/>
          <w:szCs w:val="36"/>
        </w:rPr>
        <w:t xml:space="preserve"> </w:t>
      </w:r>
      <w:proofErr w:type="spellStart"/>
      <w:r w:rsidR="000A77B1">
        <w:rPr>
          <w:rFonts w:cstheme="minorHAnsi"/>
          <w:sz w:val="36"/>
          <w:szCs w:val="36"/>
        </w:rPr>
        <w:t>creasca</w:t>
      </w:r>
      <w:proofErr w:type="spellEnd"/>
      <w:r w:rsidR="00314549" w:rsidRPr="00314549">
        <w:rPr>
          <w:rFonts w:cstheme="minorHAnsi"/>
          <w:sz w:val="36"/>
          <w:szCs w:val="36"/>
        </w:rPr>
        <w:t xml:space="preserve"> </w:t>
      </w:r>
      <w:proofErr w:type="spellStart"/>
      <w:r w:rsidR="00BB5383">
        <w:rPr>
          <w:rFonts w:cstheme="minorHAnsi"/>
          <w:sz w:val="36"/>
          <w:szCs w:val="36"/>
        </w:rPr>
        <w:t>s</w:t>
      </w:r>
      <w:r w:rsidR="000A77B1">
        <w:rPr>
          <w:rFonts w:cstheme="minorHAnsi"/>
          <w:sz w:val="36"/>
          <w:szCs w:val="36"/>
        </w:rPr>
        <w:t>i</w:t>
      </w:r>
      <w:proofErr w:type="spellEnd"/>
      <w:r w:rsidR="000A77B1">
        <w:rPr>
          <w:rFonts w:cstheme="minorHAnsi"/>
          <w:sz w:val="36"/>
          <w:szCs w:val="36"/>
        </w:rPr>
        <w:t xml:space="preserve"> i</w:t>
      </w:r>
      <w:r w:rsidR="00314549" w:rsidRPr="00314549">
        <w:rPr>
          <w:rFonts w:cstheme="minorHAnsi"/>
          <w:sz w:val="36"/>
          <w:szCs w:val="36"/>
        </w:rPr>
        <w:t xml:space="preserve">n </w:t>
      </w:r>
      <w:proofErr w:type="spellStart"/>
      <w:r w:rsidR="00314549" w:rsidRPr="00314549">
        <w:rPr>
          <w:rFonts w:cstheme="minorHAnsi"/>
          <w:sz w:val="36"/>
          <w:szCs w:val="36"/>
        </w:rPr>
        <w:t>consecin</w:t>
      </w:r>
      <w:r w:rsidR="00BB5383">
        <w:rPr>
          <w:rFonts w:cstheme="minorHAnsi"/>
          <w:sz w:val="36"/>
          <w:szCs w:val="36"/>
        </w:rPr>
        <w:t>t</w:t>
      </w:r>
      <w:r w:rsidR="000A77B1">
        <w:rPr>
          <w:rFonts w:cstheme="minorHAnsi"/>
          <w:sz w:val="36"/>
          <w:szCs w:val="36"/>
        </w:rPr>
        <w:t>a</w:t>
      </w:r>
      <w:proofErr w:type="spellEnd"/>
      <w:r w:rsidR="000A77B1">
        <w:rPr>
          <w:rFonts w:cstheme="minorHAnsi"/>
          <w:sz w:val="36"/>
          <w:szCs w:val="36"/>
        </w:rPr>
        <w:t xml:space="preserve"> </w:t>
      </w:r>
      <w:proofErr w:type="spellStart"/>
      <w:r w:rsidR="000A77B1">
        <w:rPr>
          <w:rFonts w:cstheme="minorHAnsi"/>
          <w:sz w:val="36"/>
          <w:szCs w:val="36"/>
        </w:rPr>
        <w:t>timpii</w:t>
      </w:r>
      <w:proofErr w:type="spellEnd"/>
      <w:r w:rsidR="000A77B1">
        <w:rPr>
          <w:rFonts w:cstheme="minorHAnsi"/>
          <w:sz w:val="36"/>
          <w:szCs w:val="36"/>
        </w:rPr>
        <w:t xml:space="preserve"> de </w:t>
      </w:r>
      <w:proofErr w:type="spellStart"/>
      <w:r w:rsidR="000A77B1">
        <w:rPr>
          <w:rFonts w:cstheme="minorHAnsi"/>
          <w:sz w:val="36"/>
          <w:szCs w:val="36"/>
        </w:rPr>
        <w:t>comutare</w:t>
      </w:r>
      <w:proofErr w:type="spellEnd"/>
      <w:r w:rsidR="000A77B1">
        <w:rPr>
          <w:rFonts w:cstheme="minorHAnsi"/>
          <w:sz w:val="36"/>
          <w:szCs w:val="36"/>
        </w:rPr>
        <w:t xml:space="preserve"> </w:t>
      </w:r>
      <w:proofErr w:type="spellStart"/>
      <w:r w:rsidR="000A77B1">
        <w:rPr>
          <w:rFonts w:cstheme="minorHAnsi"/>
          <w:sz w:val="36"/>
          <w:szCs w:val="36"/>
        </w:rPr>
        <w:t>sa</w:t>
      </w:r>
      <w:proofErr w:type="spellEnd"/>
      <w:r w:rsidR="00314549" w:rsidRPr="00314549">
        <w:rPr>
          <w:rFonts w:cstheme="minorHAnsi"/>
          <w:sz w:val="36"/>
          <w:szCs w:val="36"/>
        </w:rPr>
        <w:t xml:space="preserve"> se </w:t>
      </w:r>
      <w:proofErr w:type="spellStart"/>
      <w:r w:rsidR="00314549" w:rsidRPr="00314549">
        <w:rPr>
          <w:rFonts w:cstheme="minorHAnsi"/>
          <w:sz w:val="36"/>
          <w:szCs w:val="36"/>
        </w:rPr>
        <w:t>mic</w:t>
      </w:r>
      <w:r w:rsidR="00BB5383">
        <w:rPr>
          <w:rFonts w:cstheme="minorHAnsi"/>
          <w:sz w:val="36"/>
          <w:szCs w:val="36"/>
        </w:rPr>
        <w:t>s</w:t>
      </w:r>
      <w:r w:rsidR="00314549" w:rsidRPr="00314549">
        <w:rPr>
          <w:rFonts w:cstheme="minorHAnsi"/>
          <w:sz w:val="36"/>
          <w:szCs w:val="36"/>
        </w:rPr>
        <w:t>oreze</w:t>
      </w:r>
      <w:proofErr w:type="spellEnd"/>
      <w:r w:rsidR="00314549" w:rsidRPr="00314549">
        <w:rPr>
          <w:rFonts w:cstheme="minorHAnsi"/>
          <w:sz w:val="36"/>
          <w:szCs w:val="36"/>
        </w:rPr>
        <w:t>;</w:t>
      </w:r>
      <w:r w:rsidR="000A77B1">
        <w:rPr>
          <w:rFonts w:cstheme="minorHAnsi"/>
          <w:sz w:val="36"/>
          <w:szCs w:val="36"/>
        </w:rPr>
        <w:t xml:space="preserve"> </w:t>
      </w:r>
      <w:proofErr w:type="spellStart"/>
      <w:r w:rsidR="00314549" w:rsidRPr="00314549">
        <w:rPr>
          <w:rFonts w:cstheme="minorHAnsi"/>
          <w:sz w:val="36"/>
          <w:szCs w:val="36"/>
        </w:rPr>
        <w:t>folosire</w:t>
      </w:r>
      <w:r w:rsidR="000A77B1">
        <w:rPr>
          <w:rFonts w:cstheme="minorHAnsi"/>
          <w:sz w:val="36"/>
          <w:szCs w:val="36"/>
        </w:rPr>
        <w:t>a</w:t>
      </w:r>
      <w:proofErr w:type="spellEnd"/>
      <w:r w:rsidR="000A77B1">
        <w:rPr>
          <w:rFonts w:cstheme="minorHAnsi"/>
          <w:sz w:val="36"/>
          <w:szCs w:val="36"/>
        </w:rPr>
        <w:t xml:space="preserve"> </w:t>
      </w:r>
      <w:proofErr w:type="spellStart"/>
      <w:r w:rsidR="000A77B1">
        <w:rPr>
          <w:rFonts w:cstheme="minorHAnsi"/>
          <w:sz w:val="36"/>
          <w:szCs w:val="36"/>
        </w:rPr>
        <w:t>unui</w:t>
      </w:r>
      <w:proofErr w:type="spellEnd"/>
      <w:r w:rsidR="000A77B1">
        <w:rPr>
          <w:rFonts w:cstheme="minorHAnsi"/>
          <w:sz w:val="36"/>
          <w:szCs w:val="36"/>
        </w:rPr>
        <w:t xml:space="preserve"> capacitor de </w:t>
      </w:r>
      <w:proofErr w:type="spellStart"/>
      <w:r w:rsidR="000A77B1">
        <w:rPr>
          <w:rFonts w:cstheme="minorHAnsi"/>
          <w:sz w:val="36"/>
          <w:szCs w:val="36"/>
        </w:rPr>
        <w:t>accelerare</w:t>
      </w:r>
      <w:proofErr w:type="spellEnd"/>
      <w:r w:rsidR="000A77B1">
        <w:rPr>
          <w:rFonts w:cstheme="minorHAnsi"/>
          <w:sz w:val="36"/>
          <w:szCs w:val="36"/>
        </w:rPr>
        <w:t xml:space="preserve"> i</w:t>
      </w:r>
      <w:r w:rsidR="00314549" w:rsidRPr="00314549">
        <w:rPr>
          <w:rFonts w:cstheme="minorHAnsi"/>
          <w:sz w:val="36"/>
          <w:szCs w:val="36"/>
        </w:rPr>
        <w:t xml:space="preserve">n </w:t>
      </w:r>
      <w:proofErr w:type="spellStart"/>
      <w:r w:rsidR="00314549" w:rsidRPr="00314549">
        <w:rPr>
          <w:rFonts w:cstheme="minorHAnsi"/>
          <w:sz w:val="36"/>
          <w:szCs w:val="36"/>
        </w:rPr>
        <w:t>circuitul</w:t>
      </w:r>
      <w:proofErr w:type="spellEnd"/>
      <w:r w:rsidR="00314549" w:rsidRPr="00314549">
        <w:rPr>
          <w:rFonts w:cstheme="minorHAnsi"/>
          <w:sz w:val="36"/>
          <w:szCs w:val="36"/>
        </w:rPr>
        <w:t xml:space="preserve"> de </w:t>
      </w:r>
      <w:proofErr w:type="spellStart"/>
      <w:r w:rsidR="00314549" w:rsidRPr="00314549">
        <w:rPr>
          <w:rFonts w:cstheme="minorHAnsi"/>
          <w:sz w:val="36"/>
          <w:szCs w:val="36"/>
        </w:rPr>
        <w:t>intrare</w:t>
      </w:r>
      <w:proofErr w:type="spellEnd"/>
      <w:r w:rsidR="00314549" w:rsidRPr="00314549">
        <w:rPr>
          <w:rFonts w:cstheme="minorHAnsi"/>
          <w:sz w:val="36"/>
          <w:szCs w:val="36"/>
        </w:rPr>
        <w:t>;</w:t>
      </w:r>
      <w:r w:rsidR="000A77B1">
        <w:rPr>
          <w:rFonts w:cstheme="minorHAnsi"/>
          <w:sz w:val="36"/>
          <w:szCs w:val="36"/>
        </w:rPr>
        <w:t xml:space="preserve"> </w:t>
      </w:r>
      <w:proofErr w:type="spellStart"/>
      <w:r w:rsidR="00314549" w:rsidRPr="00314549">
        <w:rPr>
          <w:rFonts w:cstheme="minorHAnsi"/>
          <w:sz w:val="36"/>
          <w:szCs w:val="36"/>
        </w:rPr>
        <w:t>utilizarea</w:t>
      </w:r>
      <w:proofErr w:type="spellEnd"/>
      <w:r w:rsidR="00314549" w:rsidRPr="00314549">
        <w:rPr>
          <w:rFonts w:cstheme="minorHAnsi"/>
          <w:sz w:val="36"/>
          <w:szCs w:val="36"/>
        </w:rPr>
        <w:t xml:space="preserve"> </w:t>
      </w:r>
      <w:proofErr w:type="spellStart"/>
      <w:r w:rsidR="000A77B1">
        <w:rPr>
          <w:rFonts w:cstheme="minorHAnsi"/>
          <w:sz w:val="36"/>
          <w:szCs w:val="36"/>
        </w:rPr>
        <w:t>unei</w:t>
      </w:r>
      <w:proofErr w:type="spellEnd"/>
      <w:r w:rsidR="000A77B1">
        <w:rPr>
          <w:rFonts w:cstheme="minorHAnsi"/>
          <w:sz w:val="36"/>
          <w:szCs w:val="36"/>
        </w:rPr>
        <w:t xml:space="preserve"> diode </w:t>
      </w:r>
      <w:proofErr w:type="spellStart"/>
      <w:r w:rsidR="000A77B1">
        <w:rPr>
          <w:rFonts w:cstheme="minorHAnsi"/>
          <w:sz w:val="36"/>
          <w:szCs w:val="36"/>
        </w:rPr>
        <w:t>Schottky</w:t>
      </w:r>
      <w:proofErr w:type="spellEnd"/>
      <w:r w:rsidR="000A77B1">
        <w:rPr>
          <w:rFonts w:cstheme="minorHAnsi"/>
          <w:sz w:val="36"/>
          <w:szCs w:val="36"/>
        </w:rPr>
        <w:t xml:space="preserve"> </w:t>
      </w:r>
      <w:proofErr w:type="spellStart"/>
      <w:r w:rsidR="000A77B1">
        <w:rPr>
          <w:rFonts w:cstheme="minorHAnsi"/>
          <w:sz w:val="36"/>
          <w:szCs w:val="36"/>
        </w:rPr>
        <w:t>legata</w:t>
      </w:r>
      <w:proofErr w:type="spellEnd"/>
      <w:r w:rsidR="000A77B1">
        <w:rPr>
          <w:rFonts w:cstheme="minorHAnsi"/>
          <w:sz w:val="36"/>
          <w:szCs w:val="36"/>
        </w:rPr>
        <w:t xml:space="preserve"> i</w:t>
      </w:r>
      <w:r w:rsidR="00314549" w:rsidRPr="00314549">
        <w:rPr>
          <w:rFonts w:cstheme="minorHAnsi"/>
          <w:sz w:val="36"/>
          <w:szCs w:val="36"/>
        </w:rPr>
        <w:t xml:space="preserve">n </w:t>
      </w:r>
      <w:proofErr w:type="spellStart"/>
      <w:r w:rsidR="00314549" w:rsidRPr="00314549">
        <w:rPr>
          <w:rFonts w:cstheme="minorHAnsi"/>
          <w:sz w:val="36"/>
          <w:szCs w:val="36"/>
        </w:rPr>
        <w:t>paralel</w:t>
      </w:r>
      <w:proofErr w:type="spellEnd"/>
      <w:r w:rsidR="00314549" w:rsidRPr="00314549">
        <w:rPr>
          <w:rFonts w:cstheme="minorHAnsi"/>
          <w:sz w:val="36"/>
          <w:szCs w:val="36"/>
        </w:rPr>
        <w:t xml:space="preserve"> cu </w:t>
      </w:r>
      <w:proofErr w:type="spellStart"/>
      <w:r w:rsidR="00314549" w:rsidRPr="00314549">
        <w:rPr>
          <w:rFonts w:cstheme="minorHAnsi"/>
          <w:sz w:val="36"/>
          <w:szCs w:val="36"/>
        </w:rPr>
        <w:t>jonc</w:t>
      </w:r>
      <w:r w:rsidR="00BB5383">
        <w:rPr>
          <w:rFonts w:cstheme="minorHAnsi"/>
          <w:sz w:val="36"/>
          <w:szCs w:val="36"/>
        </w:rPr>
        <w:t>t</w:t>
      </w:r>
      <w:r w:rsidR="000A77B1">
        <w:rPr>
          <w:rFonts w:cstheme="minorHAnsi"/>
          <w:sz w:val="36"/>
          <w:szCs w:val="36"/>
        </w:rPr>
        <w:t>iunea</w:t>
      </w:r>
      <w:proofErr w:type="spellEnd"/>
      <w:r w:rsidR="000A77B1">
        <w:rPr>
          <w:rFonts w:cstheme="minorHAnsi"/>
          <w:sz w:val="36"/>
          <w:szCs w:val="36"/>
        </w:rPr>
        <w:t xml:space="preserve"> </w:t>
      </w:r>
      <w:proofErr w:type="spellStart"/>
      <w:r w:rsidR="000A77B1">
        <w:rPr>
          <w:rFonts w:cstheme="minorHAnsi"/>
          <w:sz w:val="36"/>
          <w:szCs w:val="36"/>
        </w:rPr>
        <w:t>colector-baza</w:t>
      </w:r>
      <w:proofErr w:type="spellEnd"/>
      <w:r w:rsidR="000A77B1">
        <w:rPr>
          <w:rFonts w:cstheme="minorHAnsi"/>
          <w:sz w:val="36"/>
          <w:szCs w:val="36"/>
        </w:rPr>
        <w:t xml:space="preserve"> care </w:t>
      </w:r>
      <w:proofErr w:type="spellStart"/>
      <w:r w:rsidR="000A77B1">
        <w:rPr>
          <w:rFonts w:cstheme="minorHAnsi"/>
          <w:sz w:val="36"/>
          <w:szCs w:val="36"/>
        </w:rPr>
        <w:t>sa</w:t>
      </w:r>
      <w:proofErr w:type="spellEnd"/>
      <w:r>
        <w:rPr>
          <w:rFonts w:cstheme="minorHAnsi"/>
          <w:sz w:val="36"/>
          <w:szCs w:val="36"/>
        </w:rPr>
        <w:t xml:space="preserve"> </w:t>
      </w:r>
      <w:proofErr w:type="spellStart"/>
      <w:r w:rsidR="000A77B1">
        <w:rPr>
          <w:rFonts w:cstheme="minorHAnsi"/>
          <w:sz w:val="36"/>
          <w:szCs w:val="36"/>
        </w:rPr>
        <w:t>impiedice</w:t>
      </w:r>
      <w:proofErr w:type="spellEnd"/>
      <w:r w:rsidR="000A77B1">
        <w:rPr>
          <w:rFonts w:cstheme="minorHAnsi"/>
          <w:sz w:val="36"/>
          <w:szCs w:val="36"/>
        </w:rPr>
        <w:t xml:space="preserve"> </w:t>
      </w:r>
      <w:proofErr w:type="spellStart"/>
      <w:r w:rsidR="000A77B1">
        <w:rPr>
          <w:rFonts w:cstheme="minorHAnsi"/>
          <w:sz w:val="36"/>
          <w:szCs w:val="36"/>
        </w:rPr>
        <w:t>saturarea</w:t>
      </w:r>
      <w:proofErr w:type="spellEnd"/>
      <w:r w:rsidR="000A77B1">
        <w:rPr>
          <w:rFonts w:cstheme="minorHAnsi"/>
          <w:sz w:val="36"/>
          <w:szCs w:val="36"/>
        </w:rPr>
        <w:t xml:space="preserve"> </w:t>
      </w:r>
      <w:proofErr w:type="spellStart"/>
      <w:r w:rsidR="000A77B1">
        <w:rPr>
          <w:rFonts w:cstheme="minorHAnsi"/>
          <w:sz w:val="36"/>
          <w:szCs w:val="36"/>
        </w:rPr>
        <w:t>profunda</w:t>
      </w:r>
      <w:proofErr w:type="spellEnd"/>
      <w:r w:rsidR="00314549" w:rsidRPr="00314549">
        <w:rPr>
          <w:rFonts w:cstheme="minorHAnsi"/>
          <w:sz w:val="36"/>
          <w:szCs w:val="36"/>
        </w:rPr>
        <w:t xml:space="preserve"> a TBJ;</w:t>
      </w:r>
      <w:r>
        <w:rPr>
          <w:rFonts w:cstheme="minorHAnsi"/>
          <w:sz w:val="36"/>
          <w:szCs w:val="36"/>
        </w:rPr>
        <w:t xml:space="preserve"> </w:t>
      </w:r>
      <w:proofErr w:type="spellStart"/>
      <w:r w:rsidR="00314549" w:rsidRPr="00314549">
        <w:rPr>
          <w:rFonts w:cstheme="minorHAnsi"/>
          <w:sz w:val="36"/>
          <w:szCs w:val="36"/>
        </w:rPr>
        <w:t>utilizarea</w:t>
      </w:r>
      <w:proofErr w:type="spellEnd"/>
      <w:r w:rsidR="000A77B1">
        <w:rPr>
          <w:rFonts w:cstheme="minorHAnsi"/>
          <w:sz w:val="36"/>
          <w:szCs w:val="36"/>
        </w:rPr>
        <w:t xml:space="preserve"> </w:t>
      </w:r>
      <w:proofErr w:type="spellStart"/>
      <w:r w:rsidR="000A77B1">
        <w:rPr>
          <w:rFonts w:cstheme="minorHAnsi"/>
          <w:sz w:val="36"/>
          <w:szCs w:val="36"/>
        </w:rPr>
        <w:t>unei</w:t>
      </w:r>
      <w:proofErr w:type="spellEnd"/>
      <w:r w:rsidR="000A77B1">
        <w:rPr>
          <w:rFonts w:cstheme="minorHAnsi"/>
          <w:sz w:val="36"/>
          <w:szCs w:val="36"/>
        </w:rPr>
        <w:t xml:space="preserve"> </w:t>
      </w:r>
      <w:proofErr w:type="spellStart"/>
      <w:r w:rsidR="000A77B1">
        <w:rPr>
          <w:rFonts w:cstheme="minorHAnsi"/>
          <w:sz w:val="36"/>
          <w:szCs w:val="36"/>
        </w:rPr>
        <w:t>surse</w:t>
      </w:r>
      <w:proofErr w:type="spellEnd"/>
      <w:r w:rsidR="000A77B1">
        <w:rPr>
          <w:rFonts w:cstheme="minorHAnsi"/>
          <w:sz w:val="36"/>
          <w:szCs w:val="36"/>
        </w:rPr>
        <w:t xml:space="preserve"> de </w:t>
      </w:r>
      <w:proofErr w:type="spellStart"/>
      <w:r w:rsidR="000A77B1">
        <w:rPr>
          <w:rFonts w:cstheme="minorHAnsi"/>
          <w:sz w:val="36"/>
          <w:szCs w:val="36"/>
        </w:rPr>
        <w:t>curent</w:t>
      </w:r>
      <w:proofErr w:type="spellEnd"/>
      <w:r w:rsidR="000A77B1">
        <w:rPr>
          <w:rFonts w:cstheme="minorHAnsi"/>
          <w:sz w:val="36"/>
          <w:szCs w:val="36"/>
        </w:rPr>
        <w:t xml:space="preserve"> constant in </w:t>
      </w:r>
      <w:proofErr w:type="spellStart"/>
      <w:r w:rsidR="000A77B1">
        <w:rPr>
          <w:rFonts w:cstheme="minorHAnsi"/>
          <w:sz w:val="36"/>
          <w:szCs w:val="36"/>
        </w:rPr>
        <w:t>emitor</w:t>
      </w:r>
      <w:proofErr w:type="spellEnd"/>
      <w:r w:rsidR="000A77B1">
        <w:rPr>
          <w:rFonts w:cstheme="minorHAnsi"/>
          <w:sz w:val="36"/>
          <w:szCs w:val="36"/>
        </w:rPr>
        <w:t xml:space="preserve">, de </w:t>
      </w:r>
      <w:proofErr w:type="spellStart"/>
      <w:r w:rsidR="000A77B1">
        <w:rPr>
          <w:rFonts w:cstheme="minorHAnsi"/>
          <w:sz w:val="36"/>
          <w:szCs w:val="36"/>
        </w:rPr>
        <w:t>valoare</w:t>
      </w:r>
      <w:proofErr w:type="spellEnd"/>
      <w:r w:rsidR="000A77B1">
        <w:rPr>
          <w:rFonts w:cstheme="minorHAnsi"/>
          <w:sz w:val="36"/>
          <w:szCs w:val="36"/>
        </w:rPr>
        <w:t xml:space="preserve"> </w:t>
      </w:r>
      <w:proofErr w:type="spellStart"/>
      <w:r w:rsidR="000A77B1">
        <w:rPr>
          <w:rFonts w:cstheme="minorHAnsi"/>
          <w:sz w:val="36"/>
          <w:szCs w:val="36"/>
        </w:rPr>
        <w:t>mai</w:t>
      </w:r>
      <w:proofErr w:type="spellEnd"/>
      <w:r w:rsidR="000A77B1">
        <w:rPr>
          <w:rFonts w:cstheme="minorHAnsi"/>
          <w:sz w:val="36"/>
          <w:szCs w:val="36"/>
        </w:rPr>
        <w:t xml:space="preserve"> mica</w:t>
      </w:r>
      <w:r w:rsidR="00314549" w:rsidRPr="00314549">
        <w:rPr>
          <w:rFonts w:cstheme="minorHAnsi"/>
          <w:sz w:val="36"/>
          <w:szCs w:val="36"/>
        </w:rPr>
        <w:t xml:space="preserve"> ca </w:t>
      </w:r>
      <w:proofErr w:type="spellStart"/>
      <w:r w:rsidR="00314549" w:rsidRPr="00314549">
        <w:rPr>
          <w:rFonts w:cstheme="minorHAnsi"/>
          <w:sz w:val="36"/>
          <w:szCs w:val="36"/>
        </w:rPr>
        <w:t>cea</w:t>
      </w:r>
      <w:proofErr w:type="spellEnd"/>
      <w:r>
        <w:rPr>
          <w:rFonts w:cstheme="minorHAnsi"/>
          <w:sz w:val="36"/>
          <w:szCs w:val="36"/>
        </w:rPr>
        <w:t xml:space="preserve"> </w:t>
      </w:r>
      <w:proofErr w:type="spellStart"/>
      <w:r w:rsidR="000A77B1">
        <w:rPr>
          <w:rFonts w:cstheme="minorHAnsi"/>
          <w:sz w:val="36"/>
          <w:szCs w:val="36"/>
        </w:rPr>
        <w:t>corespunza</w:t>
      </w:r>
      <w:r w:rsidR="00314549" w:rsidRPr="00314549">
        <w:rPr>
          <w:rFonts w:cstheme="minorHAnsi"/>
          <w:sz w:val="36"/>
          <w:szCs w:val="36"/>
        </w:rPr>
        <w:t>toare</w:t>
      </w:r>
      <w:proofErr w:type="spellEnd"/>
      <w:r w:rsidR="00314549" w:rsidRPr="00314549">
        <w:rPr>
          <w:rFonts w:cstheme="minorHAnsi"/>
          <w:sz w:val="36"/>
          <w:szCs w:val="36"/>
        </w:rPr>
        <w:t xml:space="preserve"> </w:t>
      </w:r>
      <w:proofErr w:type="spellStart"/>
      <w:r w:rsidR="00314549" w:rsidRPr="00314549">
        <w:rPr>
          <w:rFonts w:cstheme="minorHAnsi"/>
          <w:sz w:val="36"/>
          <w:szCs w:val="36"/>
        </w:rPr>
        <w:t>satura</w:t>
      </w:r>
      <w:r w:rsidR="00BB5383">
        <w:rPr>
          <w:rFonts w:cstheme="minorHAnsi"/>
          <w:sz w:val="36"/>
          <w:szCs w:val="36"/>
        </w:rPr>
        <w:t>t</w:t>
      </w:r>
      <w:r w:rsidR="000A77B1">
        <w:rPr>
          <w:rFonts w:cstheme="minorHAnsi"/>
          <w:sz w:val="36"/>
          <w:szCs w:val="36"/>
        </w:rPr>
        <w:t>iei</w:t>
      </w:r>
      <w:proofErr w:type="spellEnd"/>
      <w:r w:rsidR="000A77B1">
        <w:rPr>
          <w:rFonts w:cstheme="minorHAnsi"/>
          <w:sz w:val="36"/>
          <w:szCs w:val="36"/>
        </w:rPr>
        <w:t xml:space="preserve"> TBJ, care </w:t>
      </w:r>
      <w:proofErr w:type="spellStart"/>
      <w:r w:rsidR="000A77B1">
        <w:rPr>
          <w:rFonts w:cstheme="minorHAnsi"/>
          <w:sz w:val="36"/>
          <w:szCs w:val="36"/>
        </w:rPr>
        <w:t>sa</w:t>
      </w:r>
      <w:proofErr w:type="spellEnd"/>
      <w:r w:rsidR="000A77B1">
        <w:rPr>
          <w:rFonts w:cstheme="minorHAnsi"/>
          <w:sz w:val="36"/>
          <w:szCs w:val="36"/>
        </w:rPr>
        <w:t xml:space="preserve"> fie </w:t>
      </w:r>
      <w:proofErr w:type="spellStart"/>
      <w:r w:rsidR="000A77B1">
        <w:rPr>
          <w:rFonts w:cstheme="minorHAnsi"/>
          <w:sz w:val="36"/>
          <w:szCs w:val="36"/>
        </w:rPr>
        <w:t>activata</w:t>
      </w:r>
      <w:proofErr w:type="spellEnd"/>
      <w:r w:rsidR="00314549" w:rsidRPr="00314549">
        <w:rPr>
          <w:rFonts w:cstheme="minorHAnsi"/>
          <w:sz w:val="36"/>
          <w:szCs w:val="36"/>
        </w:rPr>
        <w:t xml:space="preserve"> de </w:t>
      </w:r>
      <w:proofErr w:type="spellStart"/>
      <w:r w:rsidR="00314549" w:rsidRPr="00314549">
        <w:rPr>
          <w:rFonts w:cstheme="minorHAnsi"/>
          <w:sz w:val="36"/>
          <w:szCs w:val="36"/>
        </w:rPr>
        <w:t>semnalul</w:t>
      </w:r>
      <w:proofErr w:type="spellEnd"/>
      <w:r w:rsidR="00314549" w:rsidRPr="00314549">
        <w:rPr>
          <w:rFonts w:cstheme="minorHAnsi"/>
          <w:sz w:val="36"/>
          <w:szCs w:val="36"/>
        </w:rPr>
        <w:t xml:space="preserve"> de</w:t>
      </w:r>
      <w:r w:rsidR="000A77B1">
        <w:rPr>
          <w:rFonts w:cstheme="minorHAnsi"/>
          <w:sz w:val="36"/>
          <w:szCs w:val="36"/>
        </w:rPr>
        <w:t xml:space="preserve"> </w:t>
      </w:r>
      <w:proofErr w:type="spellStart"/>
      <w:r w:rsidR="000A77B1">
        <w:rPr>
          <w:rFonts w:cstheme="minorHAnsi"/>
          <w:sz w:val="36"/>
          <w:szCs w:val="36"/>
        </w:rPr>
        <w:t>comanda</w:t>
      </w:r>
      <w:proofErr w:type="spellEnd"/>
      <w:r w:rsidR="000A77B1">
        <w:rPr>
          <w:rFonts w:cstheme="minorHAnsi"/>
          <w:sz w:val="36"/>
          <w:szCs w:val="36"/>
        </w:rPr>
        <w:t>.</w:t>
      </w:r>
      <w:r w:rsidR="004D3944" w:rsidRPr="00314549">
        <w:rPr>
          <w:rFonts w:cstheme="minorHAnsi"/>
          <w:sz w:val="36"/>
          <w:szCs w:val="36"/>
        </w:rPr>
        <w:t xml:space="preserve">                                                   </w:t>
      </w:r>
    </w:p>
    <w:p w:rsidR="004D3944" w:rsidRPr="00314549" w:rsidRDefault="004D3944" w:rsidP="00705CF4">
      <w:pPr>
        <w:autoSpaceDE w:val="0"/>
        <w:autoSpaceDN w:val="0"/>
        <w:adjustRightInd w:val="0"/>
        <w:spacing w:after="0"/>
        <w:ind w:left="0"/>
        <w:jc w:val="left"/>
        <w:rPr>
          <w:rFonts w:cstheme="minorHAnsi"/>
          <w:sz w:val="36"/>
          <w:szCs w:val="36"/>
        </w:rPr>
      </w:pPr>
    </w:p>
    <w:p w:rsidR="008A2928" w:rsidRPr="00314549" w:rsidRDefault="00707245" w:rsidP="00705CF4">
      <w:pPr>
        <w:autoSpaceDE w:val="0"/>
        <w:autoSpaceDN w:val="0"/>
        <w:adjustRightInd w:val="0"/>
        <w:spacing w:after="0"/>
        <w:ind w:left="0"/>
        <w:jc w:val="left"/>
        <w:rPr>
          <w:rFonts w:cstheme="minorHAnsi"/>
          <w:sz w:val="36"/>
          <w:szCs w:val="36"/>
        </w:rPr>
      </w:pPr>
      <w:r w:rsidRPr="00707245">
        <w:rPr>
          <w:rFonts w:cstheme="minorHAnsi"/>
          <w:noProof/>
          <w:sz w:val="36"/>
          <w:szCs w:val="36"/>
        </w:rPr>
        <w:pict>
          <v:group id="_x0000_s1026" style="position:absolute;margin-left:3.2pt;margin-top:-.15pt;width:253.3pt;height:188.3pt;z-index:251658240" coordorigin="1420,1140" coordsize="3616,2855">
            <v:shapetype id="_x0000_t202" coordsize="21600,21600" o:spt="202" path="m,l,21600r21600,l21600,xe">
              <v:stroke joinstyle="miter"/>
              <v:path gradientshapeok="t" o:connecttype="rect"/>
            </v:shapetype>
            <v:shape id="_x0000_s1027" type="#_x0000_t202" style="position:absolute;left:1602;top:3414;width:3434;height:581" stroked="f">
              <v:textbox style="mso-next-textbox:#_x0000_s1027">
                <w:txbxContent>
                  <w:p w:rsidR="005D00D6" w:rsidRDefault="005D00D6" w:rsidP="005D00D6">
                    <w:pPr>
                      <w:rPr>
                        <w:sz w:val="20"/>
                      </w:rPr>
                    </w:pPr>
                    <w:r>
                      <w:rPr>
                        <w:sz w:val="20"/>
                      </w:rPr>
                      <w:t xml:space="preserve">Fig.3. </w:t>
                    </w:r>
                    <w:proofErr w:type="spellStart"/>
                    <w:r>
                      <w:rPr>
                        <w:sz w:val="20"/>
                      </w:rPr>
                      <w:t>Punctele</w:t>
                    </w:r>
                    <w:proofErr w:type="spellEnd"/>
                    <w:r>
                      <w:rPr>
                        <w:sz w:val="20"/>
                      </w:rPr>
                      <w:t xml:space="preserve"> de </w:t>
                    </w:r>
                    <w:proofErr w:type="spellStart"/>
                    <w:r>
                      <w:rPr>
                        <w:sz w:val="20"/>
                      </w:rPr>
                      <w:t>functionare</w:t>
                    </w:r>
                    <w:proofErr w:type="spellEnd"/>
                    <w:r>
                      <w:rPr>
                        <w:sz w:val="20"/>
                      </w:rPr>
                      <w:t xml:space="preserve"> ale </w:t>
                    </w:r>
                    <w:proofErr w:type="spellStart"/>
                    <w:r>
                      <w:rPr>
                        <w:sz w:val="20"/>
                      </w:rPr>
                      <w:t>unui</w:t>
                    </w:r>
                    <w:proofErr w:type="spellEnd"/>
                    <w:r>
                      <w:rPr>
                        <w:sz w:val="20"/>
                      </w:rPr>
                      <w:t xml:space="preserve">    </w:t>
                    </w:r>
                  </w:p>
                  <w:p w:rsidR="005D00D6" w:rsidRDefault="005D00D6" w:rsidP="005D00D6">
                    <w:pPr>
                      <w:rPr>
                        <w:sz w:val="20"/>
                      </w:rPr>
                    </w:pPr>
                    <w:r>
                      <w:rPr>
                        <w:sz w:val="20"/>
                      </w:rPr>
                      <w:t xml:space="preserve">          TBJ </w:t>
                    </w:r>
                    <w:proofErr w:type="spellStart"/>
                    <w:r>
                      <w:rPr>
                        <w:sz w:val="20"/>
                      </w:rPr>
                      <w:t>în</w:t>
                    </w:r>
                    <w:proofErr w:type="spellEnd"/>
                    <w:r>
                      <w:rPr>
                        <w:sz w:val="20"/>
                      </w:rPr>
                      <w:t xml:space="preserve"> </w:t>
                    </w:r>
                    <w:proofErr w:type="spellStart"/>
                    <w:r>
                      <w:rPr>
                        <w:sz w:val="20"/>
                      </w:rPr>
                      <w:t>regim</w:t>
                    </w:r>
                    <w:proofErr w:type="spellEnd"/>
                    <w:r>
                      <w:rPr>
                        <w:sz w:val="20"/>
                      </w:rPr>
                      <w:t xml:space="preserve"> de </w:t>
                    </w:r>
                    <w:proofErr w:type="spellStart"/>
                    <w:r>
                      <w:rPr>
                        <w:sz w:val="20"/>
                      </w:rPr>
                      <w:t>comutare</w:t>
                    </w:r>
                    <w:proofErr w:type="spellEnd"/>
                  </w:p>
                </w:txbxContent>
              </v:textbox>
            </v:shape>
            <v:shape id="_x0000_s1028" type="#_x0000_t75" style="position:absolute;left:1420;top:1140;width:3420;height:2260;mso-position-horizontal:left">
              <v:imagedata r:id="rId7" o:title="TC1"/>
            </v:shape>
            <w10:wrap type="square"/>
          </v:group>
        </w:pict>
      </w:r>
    </w:p>
    <w:p w:rsidR="008A2928" w:rsidRPr="00314549" w:rsidRDefault="008A2928" w:rsidP="00705CF4">
      <w:pPr>
        <w:autoSpaceDE w:val="0"/>
        <w:autoSpaceDN w:val="0"/>
        <w:adjustRightInd w:val="0"/>
        <w:spacing w:after="0"/>
        <w:ind w:left="0"/>
        <w:jc w:val="left"/>
        <w:rPr>
          <w:rFonts w:cstheme="minorHAnsi"/>
          <w:sz w:val="36"/>
          <w:szCs w:val="36"/>
        </w:rPr>
      </w:pPr>
    </w:p>
    <w:p w:rsidR="008A2928" w:rsidRPr="00314549" w:rsidRDefault="008A2928" w:rsidP="00705CF4">
      <w:pPr>
        <w:autoSpaceDE w:val="0"/>
        <w:autoSpaceDN w:val="0"/>
        <w:adjustRightInd w:val="0"/>
        <w:spacing w:after="0"/>
        <w:ind w:left="0"/>
        <w:jc w:val="left"/>
        <w:rPr>
          <w:rFonts w:cstheme="minorHAnsi"/>
          <w:sz w:val="36"/>
          <w:szCs w:val="36"/>
        </w:rPr>
      </w:pPr>
    </w:p>
    <w:p w:rsidR="008A2928" w:rsidRPr="00314549" w:rsidRDefault="008A2928" w:rsidP="00705CF4">
      <w:pPr>
        <w:autoSpaceDE w:val="0"/>
        <w:autoSpaceDN w:val="0"/>
        <w:adjustRightInd w:val="0"/>
        <w:spacing w:after="0"/>
        <w:ind w:left="0"/>
        <w:jc w:val="left"/>
        <w:rPr>
          <w:rFonts w:cstheme="minorHAnsi"/>
          <w:sz w:val="36"/>
          <w:szCs w:val="36"/>
        </w:rPr>
      </w:pPr>
    </w:p>
    <w:p w:rsidR="008A2928" w:rsidRPr="00314549" w:rsidRDefault="008A2928" w:rsidP="00705CF4">
      <w:pPr>
        <w:autoSpaceDE w:val="0"/>
        <w:autoSpaceDN w:val="0"/>
        <w:adjustRightInd w:val="0"/>
        <w:spacing w:after="0"/>
        <w:ind w:left="0"/>
        <w:jc w:val="left"/>
        <w:rPr>
          <w:rFonts w:cstheme="minorHAnsi"/>
          <w:sz w:val="36"/>
          <w:szCs w:val="36"/>
        </w:rPr>
      </w:pPr>
    </w:p>
    <w:p w:rsidR="008A2928" w:rsidRPr="00314549" w:rsidRDefault="008A2928" w:rsidP="00705CF4">
      <w:pPr>
        <w:autoSpaceDE w:val="0"/>
        <w:autoSpaceDN w:val="0"/>
        <w:adjustRightInd w:val="0"/>
        <w:spacing w:after="0"/>
        <w:ind w:left="0"/>
        <w:jc w:val="left"/>
        <w:rPr>
          <w:rFonts w:cstheme="minorHAnsi"/>
          <w:sz w:val="36"/>
          <w:szCs w:val="36"/>
        </w:rPr>
      </w:pPr>
    </w:p>
    <w:p w:rsidR="008A2928" w:rsidRPr="00314549" w:rsidRDefault="008A2928" w:rsidP="00705CF4">
      <w:pPr>
        <w:autoSpaceDE w:val="0"/>
        <w:autoSpaceDN w:val="0"/>
        <w:adjustRightInd w:val="0"/>
        <w:spacing w:after="0"/>
        <w:ind w:left="0"/>
        <w:jc w:val="left"/>
        <w:rPr>
          <w:rFonts w:cstheme="minorHAnsi"/>
          <w:sz w:val="36"/>
          <w:szCs w:val="36"/>
        </w:rPr>
      </w:pPr>
    </w:p>
    <w:p w:rsidR="008A2928" w:rsidRPr="00314549" w:rsidRDefault="008A2928" w:rsidP="00705CF4">
      <w:pPr>
        <w:autoSpaceDE w:val="0"/>
        <w:autoSpaceDN w:val="0"/>
        <w:adjustRightInd w:val="0"/>
        <w:spacing w:after="0"/>
        <w:ind w:left="0"/>
        <w:jc w:val="left"/>
        <w:rPr>
          <w:rFonts w:cstheme="minorHAnsi"/>
          <w:sz w:val="36"/>
          <w:szCs w:val="36"/>
        </w:rPr>
      </w:pPr>
    </w:p>
    <w:p w:rsidR="008A2928" w:rsidRPr="00314549" w:rsidRDefault="008A2928" w:rsidP="00705CF4">
      <w:pPr>
        <w:autoSpaceDE w:val="0"/>
        <w:autoSpaceDN w:val="0"/>
        <w:adjustRightInd w:val="0"/>
        <w:spacing w:after="0"/>
        <w:ind w:left="0"/>
        <w:jc w:val="left"/>
        <w:rPr>
          <w:rFonts w:cstheme="minorHAnsi"/>
          <w:sz w:val="36"/>
          <w:szCs w:val="36"/>
        </w:rPr>
      </w:pPr>
    </w:p>
    <w:p w:rsidR="005D00D6" w:rsidRPr="00314549" w:rsidRDefault="005D00D6" w:rsidP="00705CF4">
      <w:pPr>
        <w:autoSpaceDE w:val="0"/>
        <w:autoSpaceDN w:val="0"/>
        <w:adjustRightInd w:val="0"/>
        <w:spacing w:after="0"/>
        <w:ind w:left="0"/>
        <w:jc w:val="left"/>
        <w:rPr>
          <w:rFonts w:cstheme="minorHAnsi"/>
          <w:sz w:val="36"/>
          <w:szCs w:val="36"/>
        </w:rPr>
      </w:pPr>
    </w:p>
    <w:sectPr w:rsidR="005D00D6" w:rsidRPr="00314549" w:rsidSect="008D247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B03EA"/>
    <w:multiLevelType w:val="hybridMultilevel"/>
    <w:tmpl w:val="53FC632A"/>
    <w:lvl w:ilvl="0" w:tplc="60A4F9DE">
      <w:start w:val="1"/>
      <w:numFmt w:val="decimal"/>
      <w:lvlText w:val="%1."/>
      <w:lvlJc w:val="left"/>
      <w:pPr>
        <w:tabs>
          <w:tab w:val="num" w:pos="1209"/>
        </w:tabs>
        <w:ind w:left="1209" w:hanging="360"/>
      </w:pPr>
      <w:rPr>
        <w:rFonts w:hint="default"/>
      </w:rPr>
    </w:lvl>
    <w:lvl w:ilvl="1" w:tplc="04090019" w:tentative="1">
      <w:start w:val="1"/>
      <w:numFmt w:val="lowerLetter"/>
      <w:lvlText w:val="%2."/>
      <w:lvlJc w:val="left"/>
      <w:pPr>
        <w:tabs>
          <w:tab w:val="num" w:pos="1929"/>
        </w:tabs>
        <w:ind w:left="1929" w:hanging="360"/>
      </w:pPr>
    </w:lvl>
    <w:lvl w:ilvl="2" w:tplc="0409001B" w:tentative="1">
      <w:start w:val="1"/>
      <w:numFmt w:val="lowerRoman"/>
      <w:lvlText w:val="%3."/>
      <w:lvlJc w:val="right"/>
      <w:pPr>
        <w:tabs>
          <w:tab w:val="num" w:pos="2649"/>
        </w:tabs>
        <w:ind w:left="2649" w:hanging="180"/>
      </w:pPr>
    </w:lvl>
    <w:lvl w:ilvl="3" w:tplc="0409000F" w:tentative="1">
      <w:start w:val="1"/>
      <w:numFmt w:val="decimal"/>
      <w:lvlText w:val="%4."/>
      <w:lvlJc w:val="left"/>
      <w:pPr>
        <w:tabs>
          <w:tab w:val="num" w:pos="3369"/>
        </w:tabs>
        <w:ind w:left="3369" w:hanging="360"/>
      </w:pPr>
    </w:lvl>
    <w:lvl w:ilvl="4" w:tplc="04090019" w:tentative="1">
      <w:start w:val="1"/>
      <w:numFmt w:val="lowerLetter"/>
      <w:lvlText w:val="%5."/>
      <w:lvlJc w:val="left"/>
      <w:pPr>
        <w:tabs>
          <w:tab w:val="num" w:pos="4089"/>
        </w:tabs>
        <w:ind w:left="4089" w:hanging="360"/>
      </w:pPr>
    </w:lvl>
    <w:lvl w:ilvl="5" w:tplc="0409001B" w:tentative="1">
      <w:start w:val="1"/>
      <w:numFmt w:val="lowerRoman"/>
      <w:lvlText w:val="%6."/>
      <w:lvlJc w:val="right"/>
      <w:pPr>
        <w:tabs>
          <w:tab w:val="num" w:pos="4809"/>
        </w:tabs>
        <w:ind w:left="4809" w:hanging="180"/>
      </w:pPr>
    </w:lvl>
    <w:lvl w:ilvl="6" w:tplc="0409000F" w:tentative="1">
      <w:start w:val="1"/>
      <w:numFmt w:val="decimal"/>
      <w:lvlText w:val="%7."/>
      <w:lvlJc w:val="left"/>
      <w:pPr>
        <w:tabs>
          <w:tab w:val="num" w:pos="5529"/>
        </w:tabs>
        <w:ind w:left="5529" w:hanging="360"/>
      </w:pPr>
    </w:lvl>
    <w:lvl w:ilvl="7" w:tplc="04090019" w:tentative="1">
      <w:start w:val="1"/>
      <w:numFmt w:val="lowerLetter"/>
      <w:lvlText w:val="%8."/>
      <w:lvlJc w:val="left"/>
      <w:pPr>
        <w:tabs>
          <w:tab w:val="num" w:pos="6249"/>
        </w:tabs>
        <w:ind w:left="6249" w:hanging="360"/>
      </w:pPr>
    </w:lvl>
    <w:lvl w:ilvl="8" w:tplc="0409001B" w:tentative="1">
      <w:start w:val="1"/>
      <w:numFmt w:val="lowerRoman"/>
      <w:lvlText w:val="%9."/>
      <w:lvlJc w:val="right"/>
      <w:pPr>
        <w:tabs>
          <w:tab w:val="num" w:pos="6969"/>
        </w:tabs>
        <w:ind w:left="696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compat/>
  <w:rsids>
    <w:rsidRoot w:val="0073702D"/>
    <w:rsid w:val="00002A3E"/>
    <w:rsid w:val="00012060"/>
    <w:rsid w:val="00017865"/>
    <w:rsid w:val="00033259"/>
    <w:rsid w:val="0004572A"/>
    <w:rsid w:val="000A77B1"/>
    <w:rsid w:val="000B5724"/>
    <w:rsid w:val="000E2483"/>
    <w:rsid w:val="000E76C2"/>
    <w:rsid w:val="001155D7"/>
    <w:rsid w:val="00117F1D"/>
    <w:rsid w:val="0012000B"/>
    <w:rsid w:val="00132F98"/>
    <w:rsid w:val="001F0B23"/>
    <w:rsid w:val="0025426A"/>
    <w:rsid w:val="002573EA"/>
    <w:rsid w:val="00284955"/>
    <w:rsid w:val="0028622D"/>
    <w:rsid w:val="00290A5C"/>
    <w:rsid w:val="00291F19"/>
    <w:rsid w:val="002939D8"/>
    <w:rsid w:val="002A01E3"/>
    <w:rsid w:val="002A0C2D"/>
    <w:rsid w:val="002D7473"/>
    <w:rsid w:val="002E5345"/>
    <w:rsid w:val="002F1E8C"/>
    <w:rsid w:val="00301762"/>
    <w:rsid w:val="003101C5"/>
    <w:rsid w:val="00314549"/>
    <w:rsid w:val="003B06C6"/>
    <w:rsid w:val="003C1B28"/>
    <w:rsid w:val="003D004B"/>
    <w:rsid w:val="003E55FC"/>
    <w:rsid w:val="003F04B8"/>
    <w:rsid w:val="00402AE0"/>
    <w:rsid w:val="00434E42"/>
    <w:rsid w:val="00471274"/>
    <w:rsid w:val="00475155"/>
    <w:rsid w:val="0048576E"/>
    <w:rsid w:val="004971C7"/>
    <w:rsid w:val="004D3944"/>
    <w:rsid w:val="00556787"/>
    <w:rsid w:val="005729D2"/>
    <w:rsid w:val="005B0A13"/>
    <w:rsid w:val="005B667B"/>
    <w:rsid w:val="005D00D6"/>
    <w:rsid w:val="00611AEC"/>
    <w:rsid w:val="00631F23"/>
    <w:rsid w:val="00643193"/>
    <w:rsid w:val="00644807"/>
    <w:rsid w:val="00651BFC"/>
    <w:rsid w:val="0065300B"/>
    <w:rsid w:val="006538F6"/>
    <w:rsid w:val="006A6E81"/>
    <w:rsid w:val="006D0F41"/>
    <w:rsid w:val="006E2B5F"/>
    <w:rsid w:val="00705CF4"/>
    <w:rsid w:val="00707245"/>
    <w:rsid w:val="00722764"/>
    <w:rsid w:val="00725917"/>
    <w:rsid w:val="00731A09"/>
    <w:rsid w:val="0073702D"/>
    <w:rsid w:val="00745780"/>
    <w:rsid w:val="00753F4D"/>
    <w:rsid w:val="00767419"/>
    <w:rsid w:val="00776DED"/>
    <w:rsid w:val="007951BE"/>
    <w:rsid w:val="007A24C0"/>
    <w:rsid w:val="007D1B07"/>
    <w:rsid w:val="007D2E59"/>
    <w:rsid w:val="007F0D5D"/>
    <w:rsid w:val="007F12B4"/>
    <w:rsid w:val="008016B9"/>
    <w:rsid w:val="008023FB"/>
    <w:rsid w:val="00852B55"/>
    <w:rsid w:val="00853922"/>
    <w:rsid w:val="00873C10"/>
    <w:rsid w:val="008A0640"/>
    <w:rsid w:val="008A2928"/>
    <w:rsid w:val="008A2E48"/>
    <w:rsid w:val="008D2479"/>
    <w:rsid w:val="008E4C3B"/>
    <w:rsid w:val="00922EA6"/>
    <w:rsid w:val="00981F5C"/>
    <w:rsid w:val="009B00DD"/>
    <w:rsid w:val="009C5C73"/>
    <w:rsid w:val="009E3C8D"/>
    <w:rsid w:val="009E4C31"/>
    <w:rsid w:val="00A11C91"/>
    <w:rsid w:val="00A9439F"/>
    <w:rsid w:val="00AE11FD"/>
    <w:rsid w:val="00AE269D"/>
    <w:rsid w:val="00AE65AB"/>
    <w:rsid w:val="00AF2CB2"/>
    <w:rsid w:val="00B00050"/>
    <w:rsid w:val="00B03474"/>
    <w:rsid w:val="00B11403"/>
    <w:rsid w:val="00B135D1"/>
    <w:rsid w:val="00B16493"/>
    <w:rsid w:val="00B17705"/>
    <w:rsid w:val="00B325AB"/>
    <w:rsid w:val="00B43322"/>
    <w:rsid w:val="00B517AB"/>
    <w:rsid w:val="00B52652"/>
    <w:rsid w:val="00B557A2"/>
    <w:rsid w:val="00B63F05"/>
    <w:rsid w:val="00B6761E"/>
    <w:rsid w:val="00BA6578"/>
    <w:rsid w:val="00BB5383"/>
    <w:rsid w:val="00BC0B8A"/>
    <w:rsid w:val="00BD41B7"/>
    <w:rsid w:val="00BE0A2E"/>
    <w:rsid w:val="00BF4049"/>
    <w:rsid w:val="00BF493E"/>
    <w:rsid w:val="00C009D5"/>
    <w:rsid w:val="00C10FCD"/>
    <w:rsid w:val="00C22288"/>
    <w:rsid w:val="00C631CB"/>
    <w:rsid w:val="00C72498"/>
    <w:rsid w:val="00C73985"/>
    <w:rsid w:val="00C779C6"/>
    <w:rsid w:val="00C91DB2"/>
    <w:rsid w:val="00CA0F40"/>
    <w:rsid w:val="00D21221"/>
    <w:rsid w:val="00D23424"/>
    <w:rsid w:val="00D36C77"/>
    <w:rsid w:val="00D80E6A"/>
    <w:rsid w:val="00DB5531"/>
    <w:rsid w:val="00E06F50"/>
    <w:rsid w:val="00E158BB"/>
    <w:rsid w:val="00E30991"/>
    <w:rsid w:val="00E31415"/>
    <w:rsid w:val="00E50D9A"/>
    <w:rsid w:val="00E57EA8"/>
    <w:rsid w:val="00E60A6A"/>
    <w:rsid w:val="00E81391"/>
    <w:rsid w:val="00E83634"/>
    <w:rsid w:val="00E927C5"/>
    <w:rsid w:val="00EC1AF2"/>
    <w:rsid w:val="00ED1E99"/>
    <w:rsid w:val="00ED7E13"/>
    <w:rsid w:val="00EE5955"/>
    <w:rsid w:val="00EE78D5"/>
    <w:rsid w:val="00F34E4E"/>
    <w:rsid w:val="00F43426"/>
    <w:rsid w:val="00F44FCA"/>
    <w:rsid w:val="00F45169"/>
    <w:rsid w:val="00F52AAF"/>
    <w:rsid w:val="00F648D5"/>
    <w:rsid w:val="00F6794A"/>
    <w:rsid w:val="00FA2F0A"/>
    <w:rsid w:val="00FB2FE2"/>
    <w:rsid w:val="00FB5EDF"/>
    <w:rsid w:val="00FB6C68"/>
    <w:rsid w:val="00FE604F"/>
    <w:rsid w:val="00FE7E47"/>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1E3"/>
  </w:style>
  <w:style w:type="paragraph" w:styleId="Heading1">
    <w:name w:val="heading 1"/>
    <w:basedOn w:val="Normal"/>
    <w:next w:val="Normal"/>
    <w:link w:val="Heading1Char"/>
    <w:qFormat/>
    <w:rsid w:val="008A2928"/>
    <w:pPr>
      <w:keepNext/>
      <w:spacing w:after="0"/>
      <w:ind w:left="0"/>
      <w:jc w:val="center"/>
      <w:outlineLvl w:val="0"/>
    </w:pPr>
    <w:rPr>
      <w:rFonts w:ascii="Times New Roman" w:eastAsia="Times New Roman" w:hAnsi="Times New Roman" w:cs="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6C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C77"/>
    <w:rPr>
      <w:rFonts w:ascii="Tahoma" w:hAnsi="Tahoma" w:cs="Tahoma"/>
      <w:sz w:val="16"/>
      <w:szCs w:val="16"/>
    </w:rPr>
  </w:style>
  <w:style w:type="paragraph" w:customStyle="1" w:styleId="Default">
    <w:name w:val="Default"/>
    <w:rsid w:val="00B52652"/>
    <w:pPr>
      <w:autoSpaceDE w:val="0"/>
      <w:autoSpaceDN w:val="0"/>
      <w:adjustRightInd w:val="0"/>
      <w:spacing w:after="0"/>
      <w:ind w:left="0"/>
      <w:jc w:val="left"/>
    </w:pPr>
    <w:rPr>
      <w:rFonts w:ascii="Times New Roman" w:hAnsi="Times New Roman" w:cs="Times New Roman"/>
      <w:color w:val="000000"/>
      <w:sz w:val="24"/>
      <w:szCs w:val="24"/>
    </w:rPr>
  </w:style>
  <w:style w:type="paragraph" w:styleId="BodyTextIndent3">
    <w:name w:val="Body Text Indent 3"/>
    <w:basedOn w:val="Normal"/>
    <w:link w:val="BodyTextIndent3Char"/>
    <w:rsid w:val="005B667B"/>
    <w:pPr>
      <w:spacing w:after="0"/>
      <w:ind w:left="0" w:firstLine="567"/>
    </w:pPr>
    <w:rPr>
      <w:rFonts w:ascii="Times New Roman" w:eastAsia="Times New Roman" w:hAnsi="Times New Roman" w:cs="Times New Roman"/>
      <w:sz w:val="20"/>
      <w:szCs w:val="24"/>
      <w:lang w:eastAsia="ro-RO"/>
    </w:rPr>
  </w:style>
  <w:style w:type="character" w:customStyle="1" w:styleId="BodyTextIndent3Char">
    <w:name w:val="Body Text Indent 3 Char"/>
    <w:basedOn w:val="DefaultParagraphFont"/>
    <w:link w:val="BodyTextIndent3"/>
    <w:rsid w:val="005B667B"/>
    <w:rPr>
      <w:rFonts w:ascii="Times New Roman" w:eastAsia="Times New Roman" w:hAnsi="Times New Roman" w:cs="Times New Roman"/>
      <w:sz w:val="20"/>
      <w:szCs w:val="24"/>
      <w:lang w:eastAsia="ro-RO"/>
    </w:rPr>
  </w:style>
  <w:style w:type="character" w:customStyle="1" w:styleId="Heading1Char">
    <w:name w:val="Heading 1 Char"/>
    <w:basedOn w:val="DefaultParagraphFont"/>
    <w:link w:val="Heading1"/>
    <w:rsid w:val="008A2928"/>
    <w:rPr>
      <w:rFonts w:ascii="Times New Roman" w:eastAsia="Times New Roman" w:hAnsi="Times New Roman" w:cs="Times New Roman"/>
      <w:b/>
      <w:bCs/>
      <w:sz w:val="20"/>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520</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dc:creator>
  <cp:lastModifiedBy>User</cp:lastModifiedBy>
  <cp:revision>5</cp:revision>
  <dcterms:created xsi:type="dcterms:W3CDTF">2016-01-22T13:56:00Z</dcterms:created>
  <dcterms:modified xsi:type="dcterms:W3CDTF">2020-01-09T21:50:00Z</dcterms:modified>
</cp:coreProperties>
</file>