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5B6" w:rsidRDefault="002D32A8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S36.</w:t>
      </w:r>
      <w:r w:rsidR="0013186F" w:rsidRPr="002D32A8">
        <w:rPr>
          <w:rFonts w:asciiTheme="minorHAnsi" w:hAnsiTheme="minorHAnsi" w:cstheme="minorHAnsi"/>
          <w:b/>
          <w:noProof/>
          <w:sz w:val="36"/>
          <w:szCs w:val="36"/>
          <w:u w:val="single"/>
        </w:rPr>
        <w:t>C</w:t>
      </w:r>
      <w:r w:rsidR="00616A60" w:rsidRPr="002D32A8">
        <w:rPr>
          <w:rFonts w:asciiTheme="minorHAnsi" w:hAnsiTheme="minorHAnsi" w:cstheme="minorHAnsi"/>
          <w:b/>
          <w:noProof/>
          <w:sz w:val="36"/>
          <w:szCs w:val="36"/>
          <w:u w:val="single"/>
        </w:rPr>
        <w:t>onvertoare curent-tensiune si tensiune curent cu</w:t>
      </w:r>
      <w:r w:rsidR="0013186F" w:rsidRPr="002D32A8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 </w:t>
      </w:r>
      <w:r w:rsidR="00A4092F" w:rsidRPr="002D32A8">
        <w:rPr>
          <w:rFonts w:asciiTheme="minorHAnsi" w:hAnsiTheme="minorHAnsi" w:cstheme="minorHAnsi"/>
          <w:b/>
          <w:noProof/>
          <w:sz w:val="36"/>
          <w:szCs w:val="36"/>
          <w:u w:val="single"/>
        </w:rPr>
        <w:t>AO</w:t>
      </w:r>
      <w:r w:rsidR="00625343" w:rsidRPr="002D32A8">
        <w:rPr>
          <w:rFonts w:asciiTheme="minorHAnsi" w:hAnsiTheme="minorHAnsi" w:cstheme="minorHAnsi"/>
          <w:b/>
          <w:noProof/>
          <w:sz w:val="36"/>
          <w:szCs w:val="36"/>
          <w:u w:val="single"/>
        </w:rPr>
        <w:t>.</w:t>
      </w:r>
      <w:r w:rsidR="00625343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Amplificatoarele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operaţionale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(AO)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amplificatoare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continuu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conţinând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multe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etaje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amplificare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elementare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dintre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primul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etaj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regulă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 de tip </w:t>
      </w:r>
      <w:proofErr w:type="spellStart"/>
      <w:r w:rsidR="00625343" w:rsidRPr="00147897">
        <w:rPr>
          <w:rFonts w:asciiTheme="minorHAnsi" w:hAnsiTheme="minorHAnsi" w:cstheme="minorHAnsi"/>
          <w:sz w:val="36"/>
          <w:szCs w:val="36"/>
        </w:rPr>
        <w:t>diferenţial</w:t>
      </w:r>
      <w:proofErr w:type="spellEnd"/>
      <w:r w:rsidR="00625343" w:rsidRPr="00147897">
        <w:rPr>
          <w:rFonts w:asciiTheme="minorHAnsi" w:hAnsiTheme="minorHAnsi" w:cstheme="minorHAnsi"/>
          <w:sz w:val="36"/>
          <w:szCs w:val="36"/>
        </w:rPr>
        <w:t xml:space="preserve">. </w:t>
      </w:r>
      <w:r w:rsidR="00E722F2" w:rsidRPr="00147897">
        <w:rPr>
          <w:rFonts w:asciiTheme="minorHAnsi" w:hAnsiTheme="minorHAnsi" w:cstheme="minorHAnsi"/>
          <w:sz w:val="36"/>
          <w:szCs w:val="36"/>
        </w:rPr>
        <w:t xml:space="preserve">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amplificator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operaţional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prevăzut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Aplicând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una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din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intrări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potenţial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fix,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fază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cel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numeşte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>neinversoare</w:t>
      </w:r>
      <w:proofErr w:type="spellEnd"/>
      <w:r w:rsidR="00E722F2" w:rsidRPr="00147897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="00E722F2" w:rsidRPr="00147897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notează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cu +).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Dacă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aplică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bornă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borna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inversoare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potenţial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fix, se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semnal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antifază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bornă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722F2" w:rsidRPr="00147897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E722F2" w:rsidRPr="00147897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D3528C">
        <w:rPr>
          <w:rFonts w:asciiTheme="minorHAnsi" w:hAnsiTheme="minorHAnsi" w:cstheme="minorHAnsi"/>
          <w:sz w:val="36"/>
          <w:szCs w:val="36"/>
        </w:rPr>
        <w:t>numeşte</w:t>
      </w:r>
      <w:proofErr w:type="spellEnd"/>
      <w:r w:rsidR="00E722F2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722F2" w:rsidRPr="00D3528C">
        <w:rPr>
          <w:rFonts w:asciiTheme="minorHAnsi" w:hAnsiTheme="minorHAnsi" w:cstheme="minorHAnsi"/>
          <w:b/>
          <w:bCs/>
          <w:i/>
          <w:iCs/>
          <w:sz w:val="36"/>
          <w:szCs w:val="36"/>
        </w:rPr>
        <w:t>inversoare</w:t>
      </w:r>
      <w:proofErr w:type="spellEnd"/>
      <w:r w:rsidR="00E722F2" w:rsidRPr="00D3528C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="00E722F2" w:rsidRPr="00D3528C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E722F2" w:rsidRPr="00D3528C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E722F2" w:rsidRPr="00D3528C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722F2" w:rsidRPr="00D3528C">
        <w:rPr>
          <w:rFonts w:asciiTheme="minorHAnsi" w:hAnsiTheme="minorHAnsi" w:cstheme="minorHAnsi"/>
          <w:sz w:val="36"/>
          <w:szCs w:val="36"/>
        </w:rPr>
        <w:t>notează</w:t>
      </w:r>
      <w:proofErr w:type="spellEnd"/>
      <w:r w:rsidR="00E722F2" w:rsidRPr="00D3528C">
        <w:rPr>
          <w:rFonts w:asciiTheme="minorHAnsi" w:hAnsiTheme="minorHAnsi" w:cstheme="minorHAnsi"/>
          <w:sz w:val="36"/>
          <w:szCs w:val="36"/>
        </w:rPr>
        <w:t xml:space="preserve"> cu −).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Convertoarele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tensiune-curent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asigură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relaţie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liniară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între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comandă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curentul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parcurge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impedanţa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indiferent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natura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valoarea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sarcinii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Sarcina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astfel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de convertor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poate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fie: (a)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flotantă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; (b)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cu un terminal la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masă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; (c)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conectată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cu un terminal la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sursa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D3528C" w:rsidRPr="00D3528C">
        <w:rPr>
          <w:rFonts w:asciiTheme="minorHAnsi" w:hAnsiTheme="minorHAnsi" w:cstheme="minorHAnsi"/>
          <w:sz w:val="36"/>
          <w:szCs w:val="36"/>
        </w:rPr>
        <w:t>alimentare</w:t>
      </w:r>
      <w:proofErr w:type="spellEnd"/>
      <w:r w:rsidR="00D3528C" w:rsidRPr="00D3528C">
        <w:rPr>
          <w:rFonts w:asciiTheme="minorHAnsi" w:hAnsiTheme="minorHAnsi" w:cstheme="minorHAnsi"/>
          <w:sz w:val="36"/>
          <w:szCs w:val="36"/>
        </w:rPr>
        <w:t>.</w:t>
      </w:r>
    </w:p>
    <w:p w:rsidR="001A240E" w:rsidRDefault="001A240E" w:rsidP="001A240E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F7150D">
        <w:rPr>
          <w:rFonts w:asciiTheme="minorHAnsi" w:hAnsiTheme="minorHAnsi" w:cstheme="minorHAnsi"/>
          <w:bCs/>
          <w:iCs/>
          <w:sz w:val="36"/>
          <w:szCs w:val="36"/>
        </w:rPr>
        <w:t>Convertoare</w:t>
      </w:r>
      <w:proofErr w:type="spellEnd"/>
      <w:r w:rsidRPr="00F7150D">
        <w:rPr>
          <w:rFonts w:asciiTheme="minorHAnsi" w:hAnsiTheme="minorHAnsi" w:cstheme="minorHAnsi"/>
          <w:bCs/>
          <w:iCs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bCs/>
          <w:iCs/>
          <w:sz w:val="36"/>
          <w:szCs w:val="36"/>
        </w:rPr>
        <w:t>curent-tensiune.</w:t>
      </w:r>
      <w:r w:rsidRPr="00F7150D">
        <w:rPr>
          <w:rFonts w:asciiTheme="minorHAnsi" w:hAnsiTheme="minorHAnsi" w:cstheme="minorHAnsi"/>
          <w:sz w:val="36"/>
          <w:szCs w:val="36"/>
        </w:rPr>
        <w:t>Transformarea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unei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surse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rezistenţă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internă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mare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într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-o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sursă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cu o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rezistenţă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internă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redusă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poate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realiza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utilizarea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amplificator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operaţional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Sursa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curent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poate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fi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: o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celulă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fotoelectrică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, o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fotodiodă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sau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un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fototranzistor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. Schema de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principiu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astfel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de convertor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prezentată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F7150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7150D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>
        <w:rPr>
          <w:rFonts w:asciiTheme="minorHAnsi" w:hAnsiTheme="minorHAnsi" w:cstheme="minorHAnsi"/>
          <w:sz w:val="36"/>
          <w:szCs w:val="36"/>
        </w:rPr>
        <w:t>.</w:t>
      </w:r>
    </w:p>
    <w:p w:rsidR="001A240E" w:rsidRPr="00D3528C" w:rsidRDefault="001A240E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67CBA" w:rsidRDefault="00D3528C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2733675" cy="1952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240E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762375" cy="246697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BA" w:rsidRPr="00147897" w:rsidRDefault="00BF4BCE" w:rsidP="00E722F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Convertor </w:t>
      </w:r>
      <w:proofErr w:type="spellStart"/>
      <w:r>
        <w:rPr>
          <w:rFonts w:asciiTheme="minorHAnsi" w:hAnsiTheme="minorHAnsi" w:cstheme="minorHAnsi"/>
          <w:sz w:val="36"/>
          <w:szCs w:val="36"/>
        </w:rPr>
        <w:t>tensiune-curent</w:t>
      </w:r>
      <w:proofErr w:type="spellEnd"/>
      <w:r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ab/>
        <w:t>convertor current-</w:t>
      </w:r>
      <w:proofErr w:type="spellStart"/>
      <w:r>
        <w:rPr>
          <w:rFonts w:asciiTheme="minorHAnsi" w:hAnsiTheme="minorHAnsi" w:cstheme="minorHAnsi"/>
          <w:sz w:val="36"/>
          <w:szCs w:val="36"/>
        </w:rPr>
        <w:t>tensiune</w:t>
      </w:r>
      <w:proofErr w:type="spellEnd"/>
    </w:p>
    <w:sectPr w:rsidR="00467CBA" w:rsidRPr="00147897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56BEF"/>
    <w:rsid w:val="00083407"/>
    <w:rsid w:val="000941C5"/>
    <w:rsid w:val="000B185D"/>
    <w:rsid w:val="000B5724"/>
    <w:rsid w:val="000E6B7D"/>
    <w:rsid w:val="000E76C2"/>
    <w:rsid w:val="001155D7"/>
    <w:rsid w:val="00117F1D"/>
    <w:rsid w:val="0012000B"/>
    <w:rsid w:val="0013186F"/>
    <w:rsid w:val="00132F98"/>
    <w:rsid w:val="00147897"/>
    <w:rsid w:val="00154EAD"/>
    <w:rsid w:val="00167567"/>
    <w:rsid w:val="00172F98"/>
    <w:rsid w:val="00182CBF"/>
    <w:rsid w:val="001A1C9A"/>
    <w:rsid w:val="001A240E"/>
    <w:rsid w:val="001F0B23"/>
    <w:rsid w:val="00244BD2"/>
    <w:rsid w:val="0025426A"/>
    <w:rsid w:val="002573EA"/>
    <w:rsid w:val="00265DE8"/>
    <w:rsid w:val="00284955"/>
    <w:rsid w:val="00290A5C"/>
    <w:rsid w:val="00291F19"/>
    <w:rsid w:val="002939D8"/>
    <w:rsid w:val="002A01E3"/>
    <w:rsid w:val="002A0C2D"/>
    <w:rsid w:val="002A3BE1"/>
    <w:rsid w:val="002D1AB6"/>
    <w:rsid w:val="002D32A8"/>
    <w:rsid w:val="002D7473"/>
    <w:rsid w:val="002D7F20"/>
    <w:rsid w:val="002F1E8C"/>
    <w:rsid w:val="00301762"/>
    <w:rsid w:val="003101C5"/>
    <w:rsid w:val="0032122B"/>
    <w:rsid w:val="00334B3F"/>
    <w:rsid w:val="00357BE6"/>
    <w:rsid w:val="00394959"/>
    <w:rsid w:val="003C1B28"/>
    <w:rsid w:val="003C40C4"/>
    <w:rsid w:val="003D004B"/>
    <w:rsid w:val="003D6E57"/>
    <w:rsid w:val="003F04B8"/>
    <w:rsid w:val="003F15CE"/>
    <w:rsid w:val="003F4FE6"/>
    <w:rsid w:val="004021E2"/>
    <w:rsid w:val="00402AE0"/>
    <w:rsid w:val="00424CE2"/>
    <w:rsid w:val="00434E42"/>
    <w:rsid w:val="00462B81"/>
    <w:rsid w:val="00467CBA"/>
    <w:rsid w:val="00471274"/>
    <w:rsid w:val="00475155"/>
    <w:rsid w:val="00475B6E"/>
    <w:rsid w:val="0048576E"/>
    <w:rsid w:val="0048603F"/>
    <w:rsid w:val="004971C7"/>
    <w:rsid w:val="004B22DD"/>
    <w:rsid w:val="004B38BA"/>
    <w:rsid w:val="004C28D2"/>
    <w:rsid w:val="004F1FB2"/>
    <w:rsid w:val="00516A7C"/>
    <w:rsid w:val="0052568D"/>
    <w:rsid w:val="005337FE"/>
    <w:rsid w:val="00534107"/>
    <w:rsid w:val="00552868"/>
    <w:rsid w:val="00571517"/>
    <w:rsid w:val="005849FF"/>
    <w:rsid w:val="005947EF"/>
    <w:rsid w:val="005A29E0"/>
    <w:rsid w:val="005C1C87"/>
    <w:rsid w:val="005F60AA"/>
    <w:rsid w:val="006001D0"/>
    <w:rsid w:val="006033D3"/>
    <w:rsid w:val="00607EDC"/>
    <w:rsid w:val="00611AEC"/>
    <w:rsid w:val="00616A60"/>
    <w:rsid w:val="00625343"/>
    <w:rsid w:val="00631F23"/>
    <w:rsid w:val="00643193"/>
    <w:rsid w:val="00644807"/>
    <w:rsid w:val="00651BFC"/>
    <w:rsid w:val="006538F6"/>
    <w:rsid w:val="00657147"/>
    <w:rsid w:val="006575F4"/>
    <w:rsid w:val="00666052"/>
    <w:rsid w:val="00695790"/>
    <w:rsid w:val="006A12A5"/>
    <w:rsid w:val="006A6E81"/>
    <w:rsid w:val="006D5D70"/>
    <w:rsid w:val="006E2B5F"/>
    <w:rsid w:val="006F07AA"/>
    <w:rsid w:val="00710AF5"/>
    <w:rsid w:val="0071680A"/>
    <w:rsid w:val="00731A09"/>
    <w:rsid w:val="0073702D"/>
    <w:rsid w:val="00753DED"/>
    <w:rsid w:val="00776DED"/>
    <w:rsid w:val="007951BE"/>
    <w:rsid w:val="007A07B6"/>
    <w:rsid w:val="007A24C0"/>
    <w:rsid w:val="007A276B"/>
    <w:rsid w:val="007B1AC5"/>
    <w:rsid w:val="007B2F26"/>
    <w:rsid w:val="007C7F6E"/>
    <w:rsid w:val="007D2E59"/>
    <w:rsid w:val="007E646B"/>
    <w:rsid w:val="008016B9"/>
    <w:rsid w:val="00801713"/>
    <w:rsid w:val="00846139"/>
    <w:rsid w:val="00853922"/>
    <w:rsid w:val="0085449F"/>
    <w:rsid w:val="008716C8"/>
    <w:rsid w:val="00873D74"/>
    <w:rsid w:val="00874547"/>
    <w:rsid w:val="0088259C"/>
    <w:rsid w:val="008A0640"/>
    <w:rsid w:val="008C085E"/>
    <w:rsid w:val="008D2479"/>
    <w:rsid w:val="008E4C3B"/>
    <w:rsid w:val="008F68A7"/>
    <w:rsid w:val="00905B73"/>
    <w:rsid w:val="0091054E"/>
    <w:rsid w:val="00942789"/>
    <w:rsid w:val="00967988"/>
    <w:rsid w:val="009816E9"/>
    <w:rsid w:val="00981F5C"/>
    <w:rsid w:val="00991A0C"/>
    <w:rsid w:val="009A000E"/>
    <w:rsid w:val="009B00DD"/>
    <w:rsid w:val="009B2EAC"/>
    <w:rsid w:val="009E3C8D"/>
    <w:rsid w:val="009E4C31"/>
    <w:rsid w:val="00A03D1A"/>
    <w:rsid w:val="00A1186C"/>
    <w:rsid w:val="00A11C91"/>
    <w:rsid w:val="00A1323B"/>
    <w:rsid w:val="00A16006"/>
    <w:rsid w:val="00A175B6"/>
    <w:rsid w:val="00A4092F"/>
    <w:rsid w:val="00A81CC5"/>
    <w:rsid w:val="00A862B6"/>
    <w:rsid w:val="00A9140F"/>
    <w:rsid w:val="00A9439F"/>
    <w:rsid w:val="00AA7CAD"/>
    <w:rsid w:val="00AE11FD"/>
    <w:rsid w:val="00AE65AB"/>
    <w:rsid w:val="00B046AB"/>
    <w:rsid w:val="00B11403"/>
    <w:rsid w:val="00B120ED"/>
    <w:rsid w:val="00B135D1"/>
    <w:rsid w:val="00B16493"/>
    <w:rsid w:val="00B17705"/>
    <w:rsid w:val="00B23219"/>
    <w:rsid w:val="00B275D4"/>
    <w:rsid w:val="00B37274"/>
    <w:rsid w:val="00B43322"/>
    <w:rsid w:val="00B52652"/>
    <w:rsid w:val="00B5293C"/>
    <w:rsid w:val="00B557A2"/>
    <w:rsid w:val="00B63F05"/>
    <w:rsid w:val="00B65F8A"/>
    <w:rsid w:val="00B77D89"/>
    <w:rsid w:val="00B97669"/>
    <w:rsid w:val="00BA6578"/>
    <w:rsid w:val="00BB2351"/>
    <w:rsid w:val="00BE4D5D"/>
    <w:rsid w:val="00BF4049"/>
    <w:rsid w:val="00BF493E"/>
    <w:rsid w:val="00BF4BCE"/>
    <w:rsid w:val="00C0161A"/>
    <w:rsid w:val="00C10FCD"/>
    <w:rsid w:val="00C22288"/>
    <w:rsid w:val="00C313E1"/>
    <w:rsid w:val="00C415D0"/>
    <w:rsid w:val="00C41634"/>
    <w:rsid w:val="00C6632A"/>
    <w:rsid w:val="00C721CA"/>
    <w:rsid w:val="00C72498"/>
    <w:rsid w:val="00C73985"/>
    <w:rsid w:val="00C776C0"/>
    <w:rsid w:val="00C8769E"/>
    <w:rsid w:val="00C91DB2"/>
    <w:rsid w:val="00C94B32"/>
    <w:rsid w:val="00CE3A6E"/>
    <w:rsid w:val="00D21221"/>
    <w:rsid w:val="00D23424"/>
    <w:rsid w:val="00D24D3E"/>
    <w:rsid w:val="00D3528C"/>
    <w:rsid w:val="00D36C77"/>
    <w:rsid w:val="00D433DF"/>
    <w:rsid w:val="00D94C58"/>
    <w:rsid w:val="00DB5531"/>
    <w:rsid w:val="00DD6A5B"/>
    <w:rsid w:val="00DE1019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722F2"/>
    <w:rsid w:val="00E83634"/>
    <w:rsid w:val="00E85D2B"/>
    <w:rsid w:val="00E927C5"/>
    <w:rsid w:val="00E96C3E"/>
    <w:rsid w:val="00EC1AF2"/>
    <w:rsid w:val="00ED1E99"/>
    <w:rsid w:val="00ED51C6"/>
    <w:rsid w:val="00EF68AA"/>
    <w:rsid w:val="00F046D5"/>
    <w:rsid w:val="00F06513"/>
    <w:rsid w:val="00F2513D"/>
    <w:rsid w:val="00F34E4E"/>
    <w:rsid w:val="00F36EDF"/>
    <w:rsid w:val="00F40C5F"/>
    <w:rsid w:val="00F43426"/>
    <w:rsid w:val="00F43A90"/>
    <w:rsid w:val="00F44FCA"/>
    <w:rsid w:val="00F47298"/>
    <w:rsid w:val="00F52AAF"/>
    <w:rsid w:val="00F61062"/>
    <w:rsid w:val="00F648D5"/>
    <w:rsid w:val="00F6794A"/>
    <w:rsid w:val="00F7150D"/>
    <w:rsid w:val="00F97C59"/>
    <w:rsid w:val="00FA2F0A"/>
    <w:rsid w:val="00FA69B3"/>
    <w:rsid w:val="00FB1F38"/>
    <w:rsid w:val="00FB295E"/>
    <w:rsid w:val="00FB4C4A"/>
    <w:rsid w:val="00FB5997"/>
    <w:rsid w:val="00FB5EDF"/>
    <w:rsid w:val="00FB6C68"/>
    <w:rsid w:val="00FC2015"/>
    <w:rsid w:val="00F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2016-01-22T21:07:00Z</dcterms:created>
  <dcterms:modified xsi:type="dcterms:W3CDTF">2020-01-10T09:42:00Z</dcterms:modified>
</cp:coreProperties>
</file>