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265" w:rsidRPr="00C34E97" w:rsidRDefault="00C34E97" w:rsidP="00B86C44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6.</w:t>
      </w:r>
      <w:r w:rsidR="003B53B2" w:rsidRPr="00C34E97">
        <w:rPr>
          <w:rFonts w:cstheme="minorHAnsi"/>
          <w:b/>
          <w:sz w:val="36"/>
          <w:szCs w:val="36"/>
          <w:u w:val="single"/>
        </w:rPr>
        <w:t xml:space="preserve">Diode </w:t>
      </w:r>
      <w:r w:rsidR="00EC1ED4" w:rsidRPr="00C34E97">
        <w:rPr>
          <w:rFonts w:cstheme="minorHAnsi"/>
          <w:b/>
          <w:sz w:val="36"/>
          <w:szCs w:val="36"/>
          <w:u w:val="single"/>
        </w:rPr>
        <w:t>electroluminescente.</w:t>
      </w:r>
      <w:r w:rsidR="00DE390C" w:rsidRPr="00C34E97">
        <w:rPr>
          <w:rFonts w:cstheme="minorHAnsi"/>
          <w:b/>
          <w:sz w:val="36"/>
          <w:szCs w:val="36"/>
          <w:u w:val="single"/>
        </w:rPr>
        <w:t xml:space="preserve"> </w:t>
      </w:r>
    </w:p>
    <w:p w:rsidR="00B86C44" w:rsidRPr="00F8098C" w:rsidRDefault="00DE390C" w:rsidP="00B86C44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F8098C">
        <w:rPr>
          <w:rFonts w:cstheme="minorHAnsi"/>
          <w:sz w:val="36"/>
          <w:szCs w:val="36"/>
        </w:rPr>
        <w:t>Diodele electroluminescente</w:t>
      </w:r>
      <w:r w:rsidR="00C34E97">
        <w:rPr>
          <w:rFonts w:cstheme="minorHAnsi"/>
          <w:sz w:val="36"/>
          <w:szCs w:val="36"/>
        </w:rPr>
        <w:t xml:space="preserve"> sunt dispozitive ce emit lumina datorita</w:t>
      </w:r>
      <w:r w:rsidRPr="00F8098C">
        <w:rPr>
          <w:rFonts w:cstheme="minorHAnsi"/>
          <w:sz w:val="36"/>
          <w:szCs w:val="36"/>
        </w:rPr>
        <w:t xml:space="preserve"> re</w:t>
      </w:r>
      <w:r w:rsidR="00C34E97">
        <w:rPr>
          <w:rFonts w:cstheme="minorHAnsi"/>
          <w:sz w:val="36"/>
          <w:szCs w:val="36"/>
        </w:rPr>
        <w:t>combinarilor radiative ale purta</w:t>
      </w:r>
      <w:r w:rsidRPr="00F8098C">
        <w:rPr>
          <w:rFonts w:cstheme="minorHAnsi"/>
          <w:sz w:val="36"/>
          <w:szCs w:val="36"/>
        </w:rPr>
        <w:t>torilor minoritari injecta</w:t>
      </w:r>
      <w:r w:rsidR="00560B01">
        <w:rPr>
          <w:rFonts w:cstheme="minorHAnsi"/>
          <w:sz w:val="36"/>
          <w:szCs w:val="36"/>
        </w:rPr>
        <w:t>t</w:t>
      </w:r>
      <w:r w:rsidR="00C34E97">
        <w:rPr>
          <w:rFonts w:cstheme="minorHAnsi"/>
          <w:sz w:val="36"/>
          <w:szCs w:val="36"/>
        </w:rPr>
        <w:t>i i</w:t>
      </w:r>
      <w:r w:rsidRPr="00F8098C">
        <w:rPr>
          <w:rFonts w:cstheme="minorHAnsi"/>
          <w:sz w:val="36"/>
          <w:szCs w:val="36"/>
        </w:rPr>
        <w:t>n regiunile active ale unei</w:t>
      </w:r>
      <w:r w:rsidR="00560B01">
        <w:rPr>
          <w:rFonts w:cstheme="minorHAnsi"/>
          <w:sz w:val="36"/>
          <w:szCs w:val="36"/>
        </w:rPr>
        <w:t xml:space="preserve"> </w:t>
      </w:r>
      <w:r w:rsidRPr="00F8098C">
        <w:rPr>
          <w:rFonts w:cstheme="minorHAnsi"/>
          <w:sz w:val="36"/>
          <w:szCs w:val="36"/>
        </w:rPr>
        <w:t>jonc</w:t>
      </w:r>
      <w:r w:rsidR="00560B01">
        <w:rPr>
          <w:rFonts w:cstheme="minorHAnsi"/>
          <w:sz w:val="36"/>
          <w:szCs w:val="36"/>
        </w:rPr>
        <w:t>t</w:t>
      </w:r>
      <w:r w:rsidRPr="00F8098C">
        <w:rPr>
          <w:rFonts w:cstheme="minorHAnsi"/>
          <w:sz w:val="36"/>
          <w:szCs w:val="36"/>
        </w:rPr>
        <w:t xml:space="preserve">iuni semiconductoare </w:t>
      </w:r>
      <w:r w:rsidR="00C34E97">
        <w:rPr>
          <w:rFonts w:cstheme="minorHAnsi"/>
          <w:sz w:val="36"/>
          <w:szCs w:val="36"/>
        </w:rPr>
        <w:t>polarizata i</w:t>
      </w:r>
      <w:r w:rsidRPr="00F8098C">
        <w:rPr>
          <w:rFonts w:cstheme="minorHAnsi"/>
          <w:sz w:val="36"/>
          <w:szCs w:val="36"/>
        </w:rPr>
        <w:t xml:space="preserve">n sens direct. Diodele electroluminescente emit spontan un fascicul optic. </w:t>
      </w:r>
      <w:r w:rsidR="00C34E97">
        <w:rPr>
          <w:rFonts w:cstheme="minorHAnsi"/>
          <w:sz w:val="36"/>
          <w:szCs w:val="36"/>
        </w:rPr>
        <w:t>Diodele electroluminescente se impart i</w:t>
      </w:r>
      <w:r w:rsidRPr="00F8098C">
        <w:rPr>
          <w:rFonts w:cstheme="minorHAnsi"/>
          <w:sz w:val="36"/>
          <w:szCs w:val="36"/>
        </w:rPr>
        <w:t>n: diode electroluminescente cu emisie de suprafa</w:t>
      </w:r>
      <w:r w:rsidR="00560B01">
        <w:rPr>
          <w:rFonts w:cstheme="minorHAnsi"/>
          <w:sz w:val="36"/>
          <w:szCs w:val="36"/>
        </w:rPr>
        <w:t>t</w:t>
      </w:r>
      <w:r w:rsidR="00C34E97">
        <w:rPr>
          <w:rFonts w:cstheme="minorHAnsi"/>
          <w:sz w:val="36"/>
          <w:szCs w:val="36"/>
        </w:rPr>
        <w:t>a</w:t>
      </w:r>
      <w:r w:rsidRPr="00F8098C">
        <w:rPr>
          <w:rFonts w:cstheme="minorHAnsi"/>
          <w:sz w:val="36"/>
          <w:szCs w:val="36"/>
        </w:rPr>
        <w:t xml:space="preserve"> </w:t>
      </w:r>
      <w:r w:rsidR="00560B01">
        <w:rPr>
          <w:rFonts w:cstheme="minorHAnsi"/>
          <w:sz w:val="36"/>
          <w:szCs w:val="36"/>
        </w:rPr>
        <w:t>s</w:t>
      </w:r>
      <w:r w:rsidRPr="00F8098C">
        <w:rPr>
          <w:rFonts w:cstheme="minorHAnsi"/>
          <w:sz w:val="36"/>
          <w:szCs w:val="36"/>
        </w:rPr>
        <w:t>i</w:t>
      </w:r>
      <w:r w:rsidR="00F8098C">
        <w:rPr>
          <w:rFonts w:cstheme="minorHAnsi"/>
          <w:sz w:val="36"/>
          <w:szCs w:val="36"/>
        </w:rPr>
        <w:t xml:space="preserve"> </w:t>
      </w:r>
      <w:r w:rsidRPr="00F8098C">
        <w:rPr>
          <w:rFonts w:cstheme="minorHAnsi"/>
          <w:sz w:val="36"/>
          <w:szCs w:val="36"/>
        </w:rPr>
        <w:t>diode electr</w:t>
      </w:r>
      <w:r w:rsidR="00C34E97">
        <w:rPr>
          <w:rFonts w:cstheme="minorHAnsi"/>
          <w:sz w:val="36"/>
          <w:szCs w:val="36"/>
        </w:rPr>
        <w:t>oluminescente cu emisie laterala</w:t>
      </w:r>
      <w:r w:rsidRPr="00F8098C">
        <w:rPr>
          <w:rFonts w:cstheme="minorHAnsi"/>
          <w:sz w:val="36"/>
          <w:szCs w:val="36"/>
        </w:rPr>
        <w:t xml:space="preserve">. Caracteristica </w:t>
      </w:r>
      <w:r w:rsidR="00C34E97">
        <w:rPr>
          <w:rFonts w:cstheme="minorHAnsi"/>
          <w:sz w:val="36"/>
          <w:szCs w:val="36"/>
        </w:rPr>
        <w:t>statica</w:t>
      </w:r>
      <w:r w:rsidRPr="00F8098C">
        <w:rPr>
          <w:rFonts w:cstheme="minorHAnsi"/>
          <w:sz w:val="36"/>
          <w:szCs w:val="36"/>
        </w:rPr>
        <w:t xml:space="preserve"> a unui</w:t>
      </w:r>
      <w:r w:rsidR="00C34E97">
        <w:rPr>
          <w:rFonts w:cstheme="minorHAnsi"/>
          <w:sz w:val="36"/>
          <w:szCs w:val="36"/>
        </w:rPr>
        <w:t xml:space="preserve"> astfel de dispozitiv este asemana</w:t>
      </w:r>
      <w:r w:rsidRPr="00F8098C">
        <w:rPr>
          <w:rFonts w:cstheme="minorHAnsi"/>
          <w:sz w:val="36"/>
          <w:szCs w:val="36"/>
        </w:rPr>
        <w:t>toare cu cea a unei jonc</w:t>
      </w:r>
      <w:r w:rsidR="00560B01">
        <w:rPr>
          <w:rFonts w:cstheme="minorHAnsi"/>
          <w:sz w:val="36"/>
          <w:szCs w:val="36"/>
        </w:rPr>
        <w:t>t</w:t>
      </w:r>
      <w:r w:rsidRPr="00F8098C">
        <w:rPr>
          <w:rFonts w:cstheme="minorHAnsi"/>
          <w:sz w:val="36"/>
          <w:szCs w:val="36"/>
        </w:rPr>
        <w:t>iuni p-n dar deplasat</w:t>
      </w:r>
      <w:r w:rsidR="00C34E97">
        <w:rPr>
          <w:rFonts w:cstheme="minorHAnsi"/>
          <w:sz w:val="36"/>
          <w:szCs w:val="36"/>
        </w:rPr>
        <w:t>a ca</w:t>
      </w:r>
      <w:r w:rsidRPr="00F8098C">
        <w:rPr>
          <w:rFonts w:cstheme="minorHAnsi"/>
          <w:sz w:val="36"/>
          <w:szCs w:val="36"/>
        </w:rPr>
        <w:t>tre dreapta deoarece rezisten</w:t>
      </w:r>
      <w:r w:rsidR="00560B01">
        <w:rPr>
          <w:rFonts w:cstheme="minorHAnsi"/>
          <w:sz w:val="36"/>
          <w:szCs w:val="36"/>
        </w:rPr>
        <w:t>t</w:t>
      </w:r>
      <w:r w:rsidRPr="00F8098C">
        <w:rPr>
          <w:rFonts w:cstheme="minorHAnsi"/>
          <w:sz w:val="36"/>
          <w:szCs w:val="36"/>
        </w:rPr>
        <w:t>a serie a acestor structuri este mai mare.</w:t>
      </w:r>
      <w:r w:rsidR="004D3FB8" w:rsidRPr="00F8098C">
        <w:rPr>
          <w:rFonts w:cstheme="minorHAnsi"/>
          <w:sz w:val="36"/>
          <w:szCs w:val="36"/>
        </w:rPr>
        <w:t xml:space="preserve"> Aceasta dioda se polarizeaza in sens direct astfel ca nu se da prea mare atentie valorii tensiunii de strapungere la polarizare inversa. Polarizarea in CC se poate realize atat cu o sursa </w:t>
      </w:r>
      <w:r w:rsidR="00C34E97">
        <w:rPr>
          <w:rFonts w:cstheme="minorHAnsi"/>
          <w:sz w:val="36"/>
          <w:szCs w:val="36"/>
        </w:rPr>
        <w:t>de tensiune cat si cu una de cu</w:t>
      </w:r>
      <w:r w:rsidR="004D3FB8" w:rsidRPr="00F8098C">
        <w:rPr>
          <w:rFonts w:cstheme="minorHAnsi"/>
          <w:sz w:val="36"/>
          <w:szCs w:val="36"/>
        </w:rPr>
        <w:t xml:space="preserve">rent. La polarizarea in tensiune, punctual static se obtine la intersectia dintre caracteristica statica a diodei electrolum si dreapta de sarcina. </w:t>
      </w:r>
      <w:r w:rsidR="00B86C44" w:rsidRPr="00F8098C">
        <w:rPr>
          <w:rFonts w:cstheme="minorHAnsi"/>
          <w:sz w:val="36"/>
          <w:szCs w:val="36"/>
        </w:rPr>
        <w:t>Pot functiona si in impulsuri cu conditia ca frecventa acestora sa fie sufficient de ridicata pt ca ochiul uman sa nu sesizeze variatiile intensitatii lumin</w:t>
      </w:r>
      <w:r w:rsidR="00C34E97">
        <w:rPr>
          <w:rFonts w:cstheme="minorHAnsi"/>
          <w:sz w:val="36"/>
          <w:szCs w:val="36"/>
        </w:rPr>
        <w:t>oase. Utilizarea unei alimentari</w:t>
      </w:r>
      <w:r w:rsidR="00B86C44" w:rsidRPr="00F8098C">
        <w:rPr>
          <w:rFonts w:cstheme="minorHAnsi"/>
          <w:sz w:val="36"/>
          <w:szCs w:val="36"/>
        </w:rPr>
        <w:t xml:space="preserve"> in impulsuri permite obt unei intensitati luminoase medii mai mare ca cea obt la a</w:t>
      </w:r>
      <w:r w:rsidR="00C34E97">
        <w:rPr>
          <w:rFonts w:cstheme="minorHAnsi"/>
          <w:sz w:val="36"/>
          <w:szCs w:val="36"/>
        </w:rPr>
        <w:t>limentarea in CC pt acelasi cur</w:t>
      </w:r>
      <w:r w:rsidR="00B86C44" w:rsidRPr="00F8098C">
        <w:rPr>
          <w:rFonts w:cstheme="minorHAnsi"/>
          <w:sz w:val="36"/>
          <w:szCs w:val="36"/>
        </w:rPr>
        <w:t>ent mediu. Aceste dio</w:t>
      </w:r>
      <w:r w:rsidR="00C34E97">
        <w:rPr>
          <w:rFonts w:cstheme="minorHAnsi"/>
          <w:sz w:val="36"/>
          <w:szCs w:val="36"/>
        </w:rPr>
        <w:t>de pot fi alimentate si in CA. Se plaseaza o diode in paral</w:t>
      </w:r>
      <w:r w:rsidR="00B86C44" w:rsidRPr="00F8098C">
        <w:rPr>
          <w:rFonts w:cstheme="minorHAnsi"/>
          <w:sz w:val="36"/>
          <w:szCs w:val="36"/>
        </w:rPr>
        <w:t>el cu DL pt a o proteja in semialternantele negative deoarece tensiunea inversa pe care o poate suporta DL este de cativa volti.</w:t>
      </w:r>
      <w:r w:rsidR="00F8098C">
        <w:rPr>
          <w:rFonts w:cstheme="minorHAnsi"/>
          <w:sz w:val="36"/>
          <w:szCs w:val="36"/>
        </w:rPr>
        <w:t xml:space="preserve"> </w:t>
      </w:r>
      <w:r w:rsidR="00C34E97">
        <w:rPr>
          <w:rFonts w:cstheme="minorHAnsi"/>
          <w:sz w:val="36"/>
          <w:szCs w:val="36"/>
        </w:rPr>
        <w:t>I</w:t>
      </w:r>
      <w:r w:rsidR="00B86C44" w:rsidRPr="00F8098C">
        <w:rPr>
          <w:rFonts w:cstheme="minorHAnsi"/>
          <w:sz w:val="36"/>
          <w:szCs w:val="36"/>
        </w:rPr>
        <w:t>n func</w:t>
      </w:r>
      <w:r w:rsidR="00560B01">
        <w:rPr>
          <w:rFonts w:cstheme="minorHAnsi"/>
          <w:sz w:val="36"/>
          <w:szCs w:val="36"/>
        </w:rPr>
        <w:t>t</w:t>
      </w:r>
      <w:r w:rsidR="00B86C44" w:rsidRPr="00F8098C">
        <w:rPr>
          <w:rFonts w:cstheme="minorHAnsi"/>
          <w:sz w:val="36"/>
          <w:szCs w:val="36"/>
        </w:rPr>
        <w:t xml:space="preserve">ie de spectrul de emisie, </w:t>
      </w:r>
      <w:r w:rsidR="00C34E97">
        <w:rPr>
          <w:rFonts w:cstheme="minorHAnsi"/>
          <w:sz w:val="36"/>
          <w:szCs w:val="36"/>
        </w:rPr>
        <w:t>diodele electroluminescente se impart i</w:t>
      </w:r>
      <w:r w:rsidR="00B86C44" w:rsidRPr="00F8098C">
        <w:rPr>
          <w:rFonts w:cstheme="minorHAnsi"/>
          <w:sz w:val="36"/>
          <w:szCs w:val="36"/>
        </w:rPr>
        <w:t>n:</w:t>
      </w:r>
    </w:p>
    <w:p w:rsidR="00B86C44" w:rsidRPr="00F8098C" w:rsidRDefault="00C34E97" w:rsidP="00B86C44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LED-uri pentru lungimi de unda</w:t>
      </w:r>
      <w:r w:rsidR="00B86C44" w:rsidRPr="00F8098C">
        <w:rPr>
          <w:rFonts w:cstheme="minorHAnsi"/>
          <w:sz w:val="36"/>
          <w:szCs w:val="36"/>
        </w:rPr>
        <w:t xml:space="preserve"> _  (350 ÷ 750) nm </w:t>
      </w:r>
      <w:r w:rsidR="00560B01">
        <w:rPr>
          <w:rFonts w:cstheme="minorHAnsi"/>
          <w:sz w:val="36"/>
          <w:szCs w:val="36"/>
        </w:rPr>
        <w:t>s</w:t>
      </w:r>
      <w:r w:rsidR="00B86C44" w:rsidRPr="00F8098C">
        <w:rPr>
          <w:rFonts w:cstheme="minorHAnsi"/>
          <w:sz w:val="36"/>
          <w:szCs w:val="36"/>
        </w:rPr>
        <w:t>i</w:t>
      </w:r>
    </w:p>
    <w:p w:rsidR="00B86C44" w:rsidRPr="00F8098C" w:rsidRDefault="00B86C44" w:rsidP="00B86C44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F8098C">
        <w:rPr>
          <w:rFonts w:cstheme="minorHAnsi"/>
          <w:sz w:val="36"/>
          <w:szCs w:val="36"/>
        </w:rPr>
        <w:t>IRED-uri (Infrared Emitting Diode ) pentru _  (750 ÷ 1600) nm.</w:t>
      </w:r>
    </w:p>
    <w:p w:rsidR="00B86C44" w:rsidRPr="00F8098C" w:rsidRDefault="00C34E97" w:rsidP="00B86C44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Banda spectrala </w:t>
      </w:r>
      <w:r w:rsidR="00B86C44" w:rsidRPr="00F8098C">
        <w:rPr>
          <w:rFonts w:cstheme="minorHAnsi"/>
          <w:sz w:val="36"/>
          <w:szCs w:val="36"/>
        </w:rPr>
        <w:t xml:space="preserve"> a LED-urilor </w:t>
      </w:r>
      <w:r w:rsidR="00560B01">
        <w:rPr>
          <w:rFonts w:cstheme="minorHAnsi"/>
          <w:sz w:val="36"/>
          <w:szCs w:val="36"/>
        </w:rPr>
        <w:t>s</w:t>
      </w:r>
      <w:r w:rsidR="00B86C44" w:rsidRPr="00F8098C">
        <w:rPr>
          <w:rFonts w:cstheme="minorHAnsi"/>
          <w:sz w:val="36"/>
          <w:szCs w:val="36"/>
        </w:rPr>
        <w:t>i IRED-</w:t>
      </w:r>
      <w:r>
        <w:rPr>
          <w:rFonts w:cstheme="minorHAnsi"/>
          <w:sz w:val="36"/>
          <w:szCs w:val="36"/>
        </w:rPr>
        <w:t>urilor este cuprinsa i</w:t>
      </w:r>
      <w:r w:rsidR="00B86C44" w:rsidRPr="00F8098C">
        <w:rPr>
          <w:rFonts w:cstheme="minorHAnsi"/>
          <w:sz w:val="36"/>
          <w:szCs w:val="36"/>
        </w:rPr>
        <w:t xml:space="preserve">ntre 20 </w:t>
      </w:r>
      <w:r w:rsidR="00560B01">
        <w:rPr>
          <w:rFonts w:cstheme="minorHAnsi"/>
          <w:sz w:val="36"/>
          <w:szCs w:val="36"/>
        </w:rPr>
        <w:t>s</w:t>
      </w:r>
      <w:r w:rsidR="00B86C44" w:rsidRPr="00F8098C">
        <w:rPr>
          <w:rFonts w:cstheme="minorHAnsi"/>
          <w:sz w:val="36"/>
          <w:szCs w:val="36"/>
        </w:rPr>
        <w:t>i 45 nm la o</w:t>
      </w:r>
      <w:r w:rsidR="00F8098C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temperatura</w:t>
      </w:r>
      <w:r w:rsidR="00B86C44" w:rsidRPr="00F8098C">
        <w:rPr>
          <w:rFonts w:cstheme="minorHAnsi"/>
          <w:sz w:val="36"/>
          <w:szCs w:val="36"/>
        </w:rPr>
        <w:t xml:space="preserve"> T = 25 oC.</w:t>
      </w:r>
    </w:p>
    <w:p w:rsidR="00453878" w:rsidRDefault="00453878" w:rsidP="007C6466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F8098C">
        <w:rPr>
          <w:rFonts w:cstheme="minorHAnsi"/>
          <w:sz w:val="36"/>
          <w:szCs w:val="36"/>
        </w:rPr>
        <w:t>Diodele elect</w:t>
      </w:r>
      <w:r w:rsidR="00C34E97">
        <w:rPr>
          <w:rFonts w:cstheme="minorHAnsi"/>
          <w:sz w:val="36"/>
          <w:szCs w:val="36"/>
        </w:rPr>
        <w:t>roluminescente sunt folosite atat ca elemente i</w:t>
      </w:r>
      <w:r w:rsidRPr="00F8098C">
        <w:rPr>
          <w:rFonts w:cstheme="minorHAnsi"/>
          <w:sz w:val="36"/>
          <w:szCs w:val="36"/>
        </w:rPr>
        <w:t>n circuitele afi</w:t>
      </w:r>
      <w:r w:rsidR="00560B01">
        <w:rPr>
          <w:rFonts w:cstheme="minorHAnsi"/>
          <w:sz w:val="36"/>
          <w:szCs w:val="36"/>
        </w:rPr>
        <w:t>s</w:t>
      </w:r>
      <w:r w:rsidRPr="00F8098C">
        <w:rPr>
          <w:rFonts w:cstheme="minorHAnsi"/>
          <w:sz w:val="36"/>
          <w:szCs w:val="36"/>
        </w:rPr>
        <w:t>oare</w:t>
      </w:r>
      <w:r w:rsidR="00F8098C">
        <w:rPr>
          <w:rFonts w:cstheme="minorHAnsi"/>
          <w:sz w:val="36"/>
          <w:szCs w:val="36"/>
        </w:rPr>
        <w:t xml:space="preserve">  </w:t>
      </w:r>
      <w:r w:rsidRPr="00F8098C">
        <w:rPr>
          <w:rFonts w:cstheme="minorHAnsi"/>
          <w:sz w:val="36"/>
          <w:szCs w:val="36"/>
        </w:rPr>
        <w:t>(structurile tip homojoc</w:t>
      </w:r>
      <w:r w:rsidR="00560B01">
        <w:rPr>
          <w:rFonts w:cstheme="minorHAnsi"/>
          <w:sz w:val="36"/>
          <w:szCs w:val="36"/>
        </w:rPr>
        <w:t>t</w:t>
      </w:r>
      <w:r w:rsidRPr="00F8098C">
        <w:rPr>
          <w:rFonts w:cstheme="minorHAnsi"/>
          <w:sz w:val="36"/>
          <w:szCs w:val="36"/>
        </w:rPr>
        <w:t xml:space="preserve">iune </w:t>
      </w:r>
      <w:r w:rsidR="00560B01">
        <w:rPr>
          <w:rFonts w:cstheme="minorHAnsi"/>
          <w:sz w:val="36"/>
          <w:szCs w:val="36"/>
        </w:rPr>
        <w:t>s</w:t>
      </w:r>
      <w:r w:rsidRPr="00F8098C">
        <w:rPr>
          <w:rFonts w:cstheme="minorHAnsi"/>
          <w:sz w:val="36"/>
          <w:szCs w:val="36"/>
        </w:rPr>
        <w:t>i heterojonc</w:t>
      </w:r>
      <w:r w:rsidR="00560B01">
        <w:rPr>
          <w:rFonts w:cstheme="minorHAnsi"/>
          <w:sz w:val="36"/>
          <w:szCs w:val="36"/>
        </w:rPr>
        <w:t>t</w:t>
      </w:r>
      <w:r w:rsidRPr="00F8098C">
        <w:rPr>
          <w:rFonts w:cstheme="minorHAnsi"/>
          <w:sz w:val="36"/>
          <w:szCs w:val="36"/>
        </w:rPr>
        <w:t>iune cu emisie la suprafa</w:t>
      </w:r>
      <w:r w:rsidR="00560B01">
        <w:rPr>
          <w:rFonts w:cstheme="minorHAnsi"/>
          <w:sz w:val="36"/>
          <w:szCs w:val="36"/>
        </w:rPr>
        <w:t>t</w:t>
      </w:r>
      <w:r w:rsidR="00C34E97">
        <w:rPr>
          <w:rFonts w:cstheme="minorHAnsi"/>
          <w:sz w:val="36"/>
          <w:szCs w:val="36"/>
        </w:rPr>
        <w:t>a) ca</w:t>
      </w:r>
      <w:r w:rsidRPr="00F8098C">
        <w:rPr>
          <w:rFonts w:cstheme="minorHAnsi"/>
          <w:sz w:val="36"/>
          <w:szCs w:val="36"/>
        </w:rPr>
        <w:t xml:space="preserve">t </w:t>
      </w:r>
      <w:r w:rsidR="00560B01">
        <w:rPr>
          <w:rFonts w:cstheme="minorHAnsi"/>
          <w:sz w:val="36"/>
          <w:szCs w:val="36"/>
        </w:rPr>
        <w:t>s</w:t>
      </w:r>
      <w:r w:rsidR="00C34E97">
        <w:rPr>
          <w:rFonts w:cstheme="minorHAnsi"/>
          <w:sz w:val="36"/>
          <w:szCs w:val="36"/>
        </w:rPr>
        <w:t>i i</w:t>
      </w:r>
      <w:r w:rsidRPr="00F8098C">
        <w:rPr>
          <w:rFonts w:cstheme="minorHAnsi"/>
          <w:sz w:val="36"/>
          <w:szCs w:val="36"/>
        </w:rPr>
        <w:t>n senzorii de</w:t>
      </w:r>
      <w:r w:rsidR="007C6466">
        <w:rPr>
          <w:rFonts w:cstheme="minorHAnsi"/>
          <w:sz w:val="36"/>
          <w:szCs w:val="36"/>
        </w:rPr>
        <w:t xml:space="preserve"> </w:t>
      </w:r>
      <w:r w:rsidRPr="00F8098C">
        <w:rPr>
          <w:rFonts w:cstheme="minorHAnsi"/>
          <w:sz w:val="36"/>
          <w:szCs w:val="36"/>
        </w:rPr>
        <w:t>pozi</w:t>
      </w:r>
      <w:r w:rsidR="00560B01">
        <w:rPr>
          <w:rFonts w:cstheme="minorHAnsi"/>
          <w:sz w:val="36"/>
          <w:szCs w:val="36"/>
        </w:rPr>
        <w:t>t</w:t>
      </w:r>
      <w:r w:rsidRPr="00F8098C">
        <w:rPr>
          <w:rFonts w:cstheme="minorHAnsi"/>
          <w:sz w:val="36"/>
          <w:szCs w:val="36"/>
        </w:rPr>
        <w:t xml:space="preserve">ie (IRED-urile) </w:t>
      </w:r>
      <w:r w:rsidR="00560B01">
        <w:rPr>
          <w:rFonts w:cstheme="minorHAnsi"/>
          <w:sz w:val="36"/>
          <w:szCs w:val="36"/>
        </w:rPr>
        <w:t>s</w:t>
      </w:r>
      <w:r w:rsidR="00C34E97">
        <w:rPr>
          <w:rFonts w:cstheme="minorHAnsi"/>
          <w:sz w:val="36"/>
          <w:szCs w:val="36"/>
        </w:rPr>
        <w:t>i i</w:t>
      </w:r>
      <w:r w:rsidRPr="00F8098C">
        <w:rPr>
          <w:rFonts w:cstheme="minorHAnsi"/>
          <w:sz w:val="36"/>
          <w:szCs w:val="36"/>
        </w:rPr>
        <w:t>n circuitele de transmisie a informa</w:t>
      </w:r>
      <w:r w:rsidR="00560B01">
        <w:rPr>
          <w:rFonts w:cstheme="minorHAnsi"/>
          <w:sz w:val="36"/>
          <w:szCs w:val="36"/>
        </w:rPr>
        <w:t>t</w:t>
      </w:r>
      <w:r w:rsidR="00C34E97">
        <w:rPr>
          <w:rFonts w:cstheme="minorHAnsi"/>
          <w:sz w:val="36"/>
          <w:szCs w:val="36"/>
        </w:rPr>
        <w:t>iei prin fibra optica</w:t>
      </w:r>
      <w:r w:rsidRPr="00F8098C">
        <w:rPr>
          <w:rFonts w:cstheme="minorHAnsi"/>
          <w:sz w:val="36"/>
          <w:szCs w:val="36"/>
        </w:rPr>
        <w:t xml:space="preserve"> </w:t>
      </w:r>
      <w:r w:rsidR="00AC7265">
        <w:rPr>
          <w:rFonts w:cstheme="minorHAnsi"/>
          <w:sz w:val="36"/>
          <w:szCs w:val="36"/>
        </w:rPr>
        <w:t>.</w:t>
      </w:r>
    </w:p>
    <w:p w:rsidR="00AC7265" w:rsidRDefault="00AC7265" w:rsidP="007C6466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6611273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5620534" cy="2896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5753903" cy="3067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7265" w:rsidRPr="00F8098C" w:rsidRDefault="00AC7265" w:rsidP="007C6466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sectPr w:rsidR="00AC7265" w:rsidRPr="00F8098C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33259"/>
    <w:rsid w:val="0004572A"/>
    <w:rsid w:val="0005772F"/>
    <w:rsid w:val="00117F1D"/>
    <w:rsid w:val="0012000B"/>
    <w:rsid w:val="00197D5E"/>
    <w:rsid w:val="001F0B23"/>
    <w:rsid w:val="0020756A"/>
    <w:rsid w:val="002535D5"/>
    <w:rsid w:val="0025426A"/>
    <w:rsid w:val="00291F19"/>
    <w:rsid w:val="002A01E3"/>
    <w:rsid w:val="002A0C2D"/>
    <w:rsid w:val="002C1A84"/>
    <w:rsid w:val="002D7473"/>
    <w:rsid w:val="003B53B2"/>
    <w:rsid w:val="003F6421"/>
    <w:rsid w:val="00402AE0"/>
    <w:rsid w:val="00434E42"/>
    <w:rsid w:val="00453878"/>
    <w:rsid w:val="004971C7"/>
    <w:rsid w:val="004D3FB8"/>
    <w:rsid w:val="00560B01"/>
    <w:rsid w:val="005E7055"/>
    <w:rsid w:val="00631F23"/>
    <w:rsid w:val="00644807"/>
    <w:rsid w:val="00651BFC"/>
    <w:rsid w:val="006538F6"/>
    <w:rsid w:val="00696A51"/>
    <w:rsid w:val="0069778A"/>
    <w:rsid w:val="006A527C"/>
    <w:rsid w:val="006E6D0F"/>
    <w:rsid w:val="0073702D"/>
    <w:rsid w:val="00776DED"/>
    <w:rsid w:val="007951BE"/>
    <w:rsid w:val="007A24C0"/>
    <w:rsid w:val="007C6466"/>
    <w:rsid w:val="007D074C"/>
    <w:rsid w:val="007D2E59"/>
    <w:rsid w:val="008A0640"/>
    <w:rsid w:val="008D2479"/>
    <w:rsid w:val="008E4C3B"/>
    <w:rsid w:val="009033B1"/>
    <w:rsid w:val="00981F5C"/>
    <w:rsid w:val="009A1F96"/>
    <w:rsid w:val="00A65F61"/>
    <w:rsid w:val="00AC7265"/>
    <w:rsid w:val="00B10472"/>
    <w:rsid w:val="00B11403"/>
    <w:rsid w:val="00B135D1"/>
    <w:rsid w:val="00B16493"/>
    <w:rsid w:val="00B17705"/>
    <w:rsid w:val="00B557A2"/>
    <w:rsid w:val="00B86C44"/>
    <w:rsid w:val="00BF4049"/>
    <w:rsid w:val="00BF493E"/>
    <w:rsid w:val="00C22288"/>
    <w:rsid w:val="00C34E97"/>
    <w:rsid w:val="00C91DB2"/>
    <w:rsid w:val="00CE43D5"/>
    <w:rsid w:val="00D0541C"/>
    <w:rsid w:val="00D17420"/>
    <w:rsid w:val="00D21221"/>
    <w:rsid w:val="00D36C77"/>
    <w:rsid w:val="00DB5531"/>
    <w:rsid w:val="00DE390C"/>
    <w:rsid w:val="00E158BB"/>
    <w:rsid w:val="00E30991"/>
    <w:rsid w:val="00E57EA8"/>
    <w:rsid w:val="00E60A6A"/>
    <w:rsid w:val="00E83634"/>
    <w:rsid w:val="00EC1AF2"/>
    <w:rsid w:val="00EC1ED4"/>
    <w:rsid w:val="00F52AAF"/>
    <w:rsid w:val="00F648D5"/>
    <w:rsid w:val="00F74763"/>
    <w:rsid w:val="00F8098C"/>
    <w:rsid w:val="00FA2F0A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2016-01-22T08:32:00Z</dcterms:created>
  <dcterms:modified xsi:type="dcterms:W3CDTF">2020-01-09T13:50:00Z</dcterms:modified>
</cp:coreProperties>
</file>