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5C0AA" w14:textId="01BD2F3E" w:rsidR="000551CA" w:rsidRPr="002F196A" w:rsidRDefault="000551CA" w:rsidP="002F196A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2F196A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632755" w:rsidRPr="002F196A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42A7F" w:rsidRPr="002F196A">
        <w:rPr>
          <w:b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632755" w:rsidRPr="002F196A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8. Маршрутизация</w:t>
      </w:r>
    </w:p>
    <w:p w14:paraId="0E7CF208" w14:textId="77777777" w:rsidR="000551CA" w:rsidRPr="002F196A" w:rsidRDefault="000551CA" w:rsidP="002F196A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455B368" w14:textId="77777777" w:rsidR="00651E6C" w:rsidRPr="002F196A" w:rsidRDefault="00651E6C" w:rsidP="002F196A">
      <w:pPr>
        <w:pStyle w:val="1"/>
        <w:spacing w:after="0" w:line="276" w:lineRule="auto"/>
      </w:pPr>
      <w:r w:rsidRPr="002F196A">
        <w:t>Именованные маршруты</w:t>
      </w:r>
    </w:p>
    <w:p w14:paraId="38983D9E" w14:textId="4B1C49F3" w:rsidR="00D638F3" w:rsidRPr="002F196A" w:rsidRDefault="00D638F3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Любому маршруту можно дать имя, указав его в необязательном параметре паше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752C9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функции path ()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создав тем самым именованный маршрут:</w:t>
      </w:r>
    </w:p>
    <w:p w14:paraId="00EA7F13" w14:textId="77777777" w:rsidR="00D638F3" w:rsidRPr="002F196A" w:rsidRDefault="00D638F3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6C33569" w14:textId="1944DFB4" w:rsidR="00D638F3" w:rsidRPr="002F196A" w:rsidRDefault="006B126D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B126D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46B916" wp14:editId="5FB4AC9D">
            <wp:extent cx="5940425" cy="793115"/>
            <wp:effectExtent l="133350" t="114300" r="136525" b="1593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74A11B" w14:textId="7318200B" w:rsidR="00D638F3" w:rsidRPr="002F196A" w:rsidRDefault="00D638F3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 этого можно задействовать обратное разрешение интернет-адресов, т.е.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196A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Автоматическое 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формирование готового адреса по заданным имени маршрута и набору параметров (если это параметризованный маршрут). Вот так оно выполняется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коде контроллера:</w:t>
      </w:r>
    </w:p>
    <w:p w14:paraId="45909354" w14:textId="77777777" w:rsidR="00D638F3" w:rsidRPr="002F196A" w:rsidRDefault="00D638F3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085A7D0" w14:textId="260A6A61" w:rsidR="00EA69A1" w:rsidRDefault="00EA69A1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A69A1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9FE3F3" wp14:editId="2A4A81D2">
            <wp:extent cx="5430008" cy="933580"/>
            <wp:effectExtent l="114300" t="114300" r="113665" b="152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3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632B89" w14:textId="77777777" w:rsidR="00EA69A1" w:rsidRPr="002F196A" w:rsidRDefault="00EA69A1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5EAA3D2" w14:textId="77777777" w:rsidR="00D638F3" w:rsidRPr="00EA69A1" w:rsidRDefault="00D638F3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A69A1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А так — в коде шаблона:</w:t>
      </w:r>
    </w:p>
    <w:p w14:paraId="4283A77C" w14:textId="77777777" w:rsidR="00EA69A1" w:rsidRPr="002F196A" w:rsidRDefault="00EA69A1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</w:p>
    <w:p w14:paraId="1AF9533C" w14:textId="0AA0D336" w:rsidR="00651E6C" w:rsidRPr="002F196A" w:rsidRDefault="00EA69A1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A69A1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D3734A" wp14:editId="17FE3951">
            <wp:extent cx="5715798" cy="352474"/>
            <wp:effectExtent l="133350" t="114300" r="132715" b="1619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24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4678E9" w14:textId="77777777" w:rsidR="00651E6C" w:rsidRPr="002F196A" w:rsidRDefault="00651E6C" w:rsidP="002F196A">
      <w:pPr>
        <w:pStyle w:val="1"/>
        <w:spacing w:after="0" w:line="276" w:lineRule="auto"/>
      </w:pPr>
      <w:r w:rsidRPr="002F196A">
        <w:t>Имена приложений</w:t>
      </w:r>
    </w:p>
    <w:p w14:paraId="64FF315E" w14:textId="424C1E13" w:rsidR="009B7A4C" w:rsidRPr="002F196A" w:rsidRDefault="009B7A4C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Сложные сайты могут состоять из нескольких приложений, списки маршрутов которых могут содержать совпадающие шаблонные пути (например, в приложениях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bboard и </w:t>
      </w: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otherapp</w:t>
      </w:r>
      <w:proofErr w:type="spell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могут находиться маршруты с одинаковым шаблонным путем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index</w:t>
      </w:r>
      <w:proofErr w:type="spell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/).</w:t>
      </w:r>
    </w:p>
    <w:p w14:paraId="2D15CF92" w14:textId="77777777" w:rsidR="009B7A4C" w:rsidRPr="002F196A" w:rsidRDefault="009B7A4C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 в таком случае дать понять Django, интернет-адрес из какого приложения нужно сформировать посредством обратного разрешения? Задать каждому приложению уникальное имя.</w:t>
      </w:r>
    </w:p>
    <w:p w14:paraId="38C8E783" w14:textId="3242EFCF" w:rsidR="009B7A4C" w:rsidRPr="002F196A" w:rsidRDefault="009B7A4C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Имя приложения указывается в модуле со списком маршрутов уровня этого приложения. Строку с его названием нужно присвоить переменной </w:t>
      </w: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app</w:t>
      </w:r>
      <w:proofErr w:type="spell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Пример:</w:t>
      </w:r>
    </w:p>
    <w:p w14:paraId="4CF6A214" w14:textId="77777777" w:rsidR="009B7A4C" w:rsidRPr="002F196A" w:rsidRDefault="009B7A4C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BD79E04" w14:textId="71DB2DF7" w:rsidR="009B7A4C" w:rsidRPr="002F196A" w:rsidRDefault="005B3701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B3701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07F4FC0" wp14:editId="501115F9">
            <wp:extent cx="2257740" cy="1114581"/>
            <wp:effectExtent l="133350" t="114300" r="123825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145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0B3368" w14:textId="2CB5DBCF" w:rsidR="009B7A4C" w:rsidRPr="002F196A" w:rsidRDefault="009B7A4C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сослаться на маршрут, объявленный в нужном приложении, следует предварить имя маршрута именем этого приложения, разделив их двоеточием. Примеры:</w:t>
      </w:r>
    </w:p>
    <w:p w14:paraId="57BE5AEE" w14:textId="77777777" w:rsidR="009B7A4C" w:rsidRPr="002F196A" w:rsidRDefault="009B7A4C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1763336" w14:textId="5CE07253" w:rsidR="00651E6C" w:rsidRDefault="00E23185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2318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98ECF7E" wp14:editId="0AB674BD">
            <wp:extent cx="5940425" cy="2597150"/>
            <wp:effectExtent l="133350" t="133350" r="155575" b="1651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A93A06" w14:textId="77777777" w:rsidR="00E23185" w:rsidRPr="002F196A" w:rsidRDefault="00E23185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AF2C9DE" w14:textId="77777777" w:rsidR="00651E6C" w:rsidRPr="002F196A" w:rsidRDefault="00651E6C" w:rsidP="002F196A">
      <w:pPr>
        <w:pStyle w:val="1"/>
        <w:spacing w:after="0" w:line="276" w:lineRule="auto"/>
      </w:pPr>
      <w:r w:rsidRPr="002F196A">
        <w:t>Псевдонимы приложений</w:t>
      </w:r>
    </w:p>
    <w:p w14:paraId="25010F6A" w14:textId="2C589BFF" w:rsidR="0008220E" w:rsidRPr="002F196A" w:rsidRDefault="0008220E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Псевдоним приложения— это своего рода его альтернативное имя. Оно может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пригодиться в случае, если в проекте используются несколько экземпляров одного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того же приложения, которые манипулируют разными данными, связаны с разными путями и которые требуется как-то различать в программном коде.</w:t>
      </w:r>
    </w:p>
    <w:p w14:paraId="3E37E811" w14:textId="6DD98D5C" w:rsidR="0008220E" w:rsidRPr="002F196A" w:rsidRDefault="0008220E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Предположим, что у нас в проекте есть два экземпляра приложения bboard, и мы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записали такой список маршрутов уровня проекта:</w:t>
      </w:r>
    </w:p>
    <w:p w14:paraId="40F097E7" w14:textId="77777777" w:rsidR="0008220E" w:rsidRPr="002F196A" w:rsidRDefault="0008220E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C2331C5" w14:textId="578E3FA9" w:rsidR="0008220E" w:rsidRPr="002F196A" w:rsidRDefault="00076223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76223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2D1110" wp14:editId="0478DF02">
            <wp:extent cx="5353797" cy="1181265"/>
            <wp:effectExtent l="133350" t="133350" r="151765" b="1714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81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E38094" w14:textId="1BD4D92E" w:rsidR="0008220E" w:rsidRPr="002F196A" w:rsidRDefault="0008220E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теперь записать в коде шаблона тег:</w:t>
      </w:r>
    </w:p>
    <w:p w14:paraId="291AE73D" w14:textId="15537194" w:rsidR="00302ABC" w:rsidRPr="002F196A" w:rsidRDefault="00FA2D44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A2D4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D38E5ED" wp14:editId="6D666431">
            <wp:extent cx="6136100" cy="395517"/>
            <wp:effectExtent l="133350" t="114300" r="112395" b="1574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1152" cy="4022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520CF9" w14:textId="3B1F9BFB" w:rsidR="0008220E" w:rsidRPr="002F196A" w:rsidRDefault="008A336C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</w:t>
      </w:r>
      <w:r w:rsidR="0008220E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удет сформирован интернет-адрес другой страницы того же приложения. Но как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220E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быть, если нужно указать на страницу, принадлежащую другому приложению?</w:t>
      </w:r>
    </w:p>
    <w:p w14:paraId="2AC86A46" w14:textId="77777777" w:rsidR="0008220E" w:rsidRPr="002F196A" w:rsidRDefault="0008220E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Дать обоим приложениям разные псевдонимы.</w:t>
      </w:r>
    </w:p>
    <w:p w14:paraId="65A1D3A6" w14:textId="312E9EAE" w:rsidR="0008220E" w:rsidRPr="002F196A" w:rsidRDefault="0008220E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Псевдоним приложения указывается в параметре </w:t>
      </w: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namespace</w:t>
      </w:r>
      <w:proofErr w:type="spell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функции include ():</w:t>
      </w:r>
    </w:p>
    <w:p w14:paraId="648A396C" w14:textId="77777777" w:rsidR="002F0A09" w:rsidRPr="002F196A" w:rsidRDefault="002F0A09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B61E479" w14:textId="7E78E24A" w:rsidR="002F0A09" w:rsidRPr="002F196A" w:rsidRDefault="00613C1C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13C1C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E8E28D7" wp14:editId="04223CD5">
            <wp:extent cx="5940425" cy="934085"/>
            <wp:effectExtent l="114300" t="114300" r="117475" b="1517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B12BE6" w14:textId="0EB39A5A" w:rsidR="0008220E" w:rsidRPr="002F196A" w:rsidRDefault="0008220E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Заданный псевдоним используется вместо имени приложения при обратном разрешении маршрута:</w:t>
      </w:r>
    </w:p>
    <w:p w14:paraId="1B352DB6" w14:textId="77777777" w:rsidR="00E877F4" w:rsidRPr="002F196A" w:rsidRDefault="00E877F4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71585B0" w14:textId="144A9725" w:rsidR="00E877F4" w:rsidRPr="002F196A" w:rsidRDefault="00E46754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4675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9516A0" wp14:editId="1EF7798D">
            <wp:extent cx="5940425" cy="775970"/>
            <wp:effectExtent l="133350" t="114300" r="136525" b="1574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892358" w14:textId="20B6A489" w:rsidR="00651E6C" w:rsidRDefault="00E46754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4675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9D2D372" wp14:editId="281D7245">
            <wp:extent cx="5940425" cy="433705"/>
            <wp:effectExtent l="133350" t="114300" r="136525" b="1568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E8B917" w14:textId="77777777" w:rsidR="00E46754" w:rsidRPr="002F196A" w:rsidRDefault="00E46754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A5DE031" w14:textId="39DFD98A" w:rsidR="000551CA" w:rsidRPr="002F196A" w:rsidRDefault="00651E6C" w:rsidP="002F196A">
      <w:pPr>
        <w:pStyle w:val="1"/>
        <w:spacing w:after="0" w:line="276" w:lineRule="auto"/>
      </w:pPr>
      <w:r w:rsidRPr="002F196A">
        <w:t>Указание шаблонных путей в виде регулярных выражений</w:t>
      </w:r>
    </w:p>
    <w:p w14:paraId="4E02B6E8" w14:textId="26A4A4AB" w:rsidR="00C03D05" w:rsidRPr="002F196A" w:rsidRDefault="00C03D05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Наконец, поддерживается указание шаблонных путей в виде регулярных выражений. Это может пригодиться, если шаблонный путь очень сложен, или при переносе кода, написанного под Django версий </w:t>
      </w:r>
      <w:proofErr w:type="gram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1.*</w:t>
      </w:r>
      <w:proofErr w:type="gram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31245C" w14:textId="61FEB252" w:rsidR="00C03D05" w:rsidRPr="002F196A" w:rsidRDefault="00C03D05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записи шаблонного пути в виде регулярного выражения применяется функция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96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2F196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path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ИЗ модуля </w:t>
      </w:r>
      <w:r w:rsidRPr="002F196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F196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urls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34C976A" w14:textId="60BB75E7" w:rsidR="00C03D05" w:rsidRPr="002F196A" w:rsidRDefault="002F196A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</w:t>
      </w:r>
      <w:r w:rsidR="00C03D05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="00C03D05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="00C03D05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C03D05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&lt;регулярное выражение&gt;,</w:t>
      </w:r>
    </w:p>
    <w:p w14:paraId="57741BF2" w14:textId="35E83E83" w:rsidR="00C03D05" w:rsidRPr="002F196A" w:rsidRDefault="00C03D05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&lt;контроллер&gt; | &lt;вложенный список маршрутов&gt; [,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ополнительные параметры&gt;] [, </w:t>
      </w: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proofErr w:type="gram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=&lt;</w:t>
      </w:r>
      <w:proofErr w:type="gram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имя маршрута&gt;]}</w:t>
      </w:r>
    </w:p>
    <w:p w14:paraId="508C5593" w14:textId="506DAB9C" w:rsidR="00C03D05" w:rsidRPr="002F196A" w:rsidRDefault="00C03D05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Регулярное выражение должно быть представлено в виде строки и записано в формате, ’’понимаемом” модулем </w:t>
      </w:r>
      <w:proofErr w:type="spellStart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ге</w:t>
      </w:r>
      <w:proofErr w:type="spellEnd"/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языка Python. Остальные параметры точно такие же,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 и у функции path ().</w:t>
      </w:r>
    </w:p>
    <w:p w14:paraId="32BBBECC" w14:textId="364C4378" w:rsidR="00C03D05" w:rsidRPr="002F196A" w:rsidRDefault="00C03D05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указания шаблонных путей в виде регулярных в</w:t>
      </w:r>
      <w:r w:rsidR="0005230D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ыражений приведен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FFA726" w14:textId="77777777" w:rsidR="00C03D05" w:rsidRPr="002F196A" w:rsidRDefault="00C03D05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BE4CE74" w14:textId="36191F4F" w:rsidR="00C03D05" w:rsidRDefault="000D4629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4629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CD2EB71" wp14:editId="3E0C628F">
            <wp:extent cx="5940425" cy="1640205"/>
            <wp:effectExtent l="114300" t="114300" r="117475" b="1504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2DF03F" w14:textId="77777777" w:rsidR="000D4629" w:rsidRPr="002F196A" w:rsidRDefault="000D4629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GoBack"/>
      <w:bookmarkEnd w:id="1"/>
    </w:p>
    <w:p w14:paraId="6E944040" w14:textId="3BAB8A07" w:rsidR="00D87BF1" w:rsidRPr="002F196A" w:rsidRDefault="00C03D05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Запись шаблонных интернет-адресов в виде регулярных выражений имеет одно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преимущество: мы сами указываем, как будет выполняться сравнение. Записав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начале регулярного выражения обозначение начала строки, мы дадим понять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Django, что шаблонный путь должен присутствовать в начале полученного пути</w:t>
      </w:r>
      <w:r w:rsidR="008A336C"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196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(обычный режим сравнения). А дополнительно поставив в конец регулярного выражения обозначение конца строки, мы укажем, что полученный путь должен полностью совпадать с шаблонным. Иногда это может пригодиться.</w:t>
      </w:r>
    </w:p>
    <w:p w14:paraId="4E976C78" w14:textId="77777777" w:rsidR="00651E6C" w:rsidRPr="002F196A" w:rsidRDefault="00651E6C" w:rsidP="002F196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651E6C" w:rsidRPr="002F196A" w:rsidSect="00262506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C2E42" w14:textId="77777777" w:rsidR="00562AF9" w:rsidRDefault="00562AF9" w:rsidP="0034712C">
      <w:pPr>
        <w:spacing w:after="0" w:line="240" w:lineRule="auto"/>
      </w:pPr>
      <w:r>
        <w:separator/>
      </w:r>
    </w:p>
  </w:endnote>
  <w:endnote w:type="continuationSeparator" w:id="0">
    <w:p w14:paraId="484627A4" w14:textId="77777777" w:rsidR="00562AF9" w:rsidRDefault="00562AF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D4629">
          <w:rPr>
            <w:noProof/>
            <w:sz w:val="20"/>
          </w:rPr>
          <w:t>4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D4629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8AA0A" w14:textId="77777777" w:rsidR="00562AF9" w:rsidRDefault="00562AF9" w:rsidP="0034712C">
      <w:pPr>
        <w:spacing w:after="0" w:line="240" w:lineRule="auto"/>
      </w:pPr>
      <w:r>
        <w:separator/>
      </w:r>
    </w:p>
  </w:footnote>
  <w:footnote w:type="continuationSeparator" w:id="0">
    <w:p w14:paraId="678858FC" w14:textId="77777777" w:rsidR="00562AF9" w:rsidRDefault="00562AF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1D2EC8EA"/>
    <w:lvl w:ilvl="0" w:tplc="5FD4BD6E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6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241E8"/>
    <w:rsid w:val="00032AE8"/>
    <w:rsid w:val="00035F55"/>
    <w:rsid w:val="0005230D"/>
    <w:rsid w:val="00053F15"/>
    <w:rsid w:val="000551CA"/>
    <w:rsid w:val="00076223"/>
    <w:rsid w:val="00080392"/>
    <w:rsid w:val="0008220E"/>
    <w:rsid w:val="00082B07"/>
    <w:rsid w:val="000A776E"/>
    <w:rsid w:val="000D4629"/>
    <w:rsid w:val="000E156E"/>
    <w:rsid w:val="000E64D5"/>
    <w:rsid w:val="00115A8C"/>
    <w:rsid w:val="00125D18"/>
    <w:rsid w:val="0015210F"/>
    <w:rsid w:val="001561DD"/>
    <w:rsid w:val="001630EA"/>
    <w:rsid w:val="00170F9F"/>
    <w:rsid w:val="001A43A4"/>
    <w:rsid w:val="001D168C"/>
    <w:rsid w:val="001D43D9"/>
    <w:rsid w:val="001D4E7F"/>
    <w:rsid w:val="001E65E4"/>
    <w:rsid w:val="001E7383"/>
    <w:rsid w:val="002007C6"/>
    <w:rsid w:val="00202F5D"/>
    <w:rsid w:val="002062CC"/>
    <w:rsid w:val="00206E39"/>
    <w:rsid w:val="0021326F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A2730"/>
    <w:rsid w:val="002A6F8C"/>
    <w:rsid w:val="002A76DA"/>
    <w:rsid w:val="002C4BDF"/>
    <w:rsid w:val="002C5130"/>
    <w:rsid w:val="002C553D"/>
    <w:rsid w:val="002C5E39"/>
    <w:rsid w:val="002D5C33"/>
    <w:rsid w:val="002E2F1B"/>
    <w:rsid w:val="002F0A09"/>
    <w:rsid w:val="002F196A"/>
    <w:rsid w:val="002F7A47"/>
    <w:rsid w:val="00302ABC"/>
    <w:rsid w:val="00344EC5"/>
    <w:rsid w:val="0034712C"/>
    <w:rsid w:val="0036759A"/>
    <w:rsid w:val="00372B4C"/>
    <w:rsid w:val="003833ED"/>
    <w:rsid w:val="00383AAD"/>
    <w:rsid w:val="003A510B"/>
    <w:rsid w:val="003B0303"/>
    <w:rsid w:val="003B6985"/>
    <w:rsid w:val="003C773A"/>
    <w:rsid w:val="003E4611"/>
    <w:rsid w:val="00403495"/>
    <w:rsid w:val="00415111"/>
    <w:rsid w:val="00417364"/>
    <w:rsid w:val="00417453"/>
    <w:rsid w:val="00423765"/>
    <w:rsid w:val="00423C85"/>
    <w:rsid w:val="00435A76"/>
    <w:rsid w:val="00442A7F"/>
    <w:rsid w:val="00466011"/>
    <w:rsid w:val="004721C1"/>
    <w:rsid w:val="00474BEC"/>
    <w:rsid w:val="004752C9"/>
    <w:rsid w:val="004909DC"/>
    <w:rsid w:val="00491848"/>
    <w:rsid w:val="004A176A"/>
    <w:rsid w:val="004A20F1"/>
    <w:rsid w:val="004A2A9D"/>
    <w:rsid w:val="004B0840"/>
    <w:rsid w:val="004D1000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0DA1"/>
    <w:rsid w:val="00562AF9"/>
    <w:rsid w:val="00565B91"/>
    <w:rsid w:val="005660A4"/>
    <w:rsid w:val="005660BC"/>
    <w:rsid w:val="00572381"/>
    <w:rsid w:val="00574AFE"/>
    <w:rsid w:val="00576CA7"/>
    <w:rsid w:val="005843E4"/>
    <w:rsid w:val="005A0B31"/>
    <w:rsid w:val="005A384A"/>
    <w:rsid w:val="005A6C35"/>
    <w:rsid w:val="005B237B"/>
    <w:rsid w:val="005B3701"/>
    <w:rsid w:val="005B576A"/>
    <w:rsid w:val="005C38DA"/>
    <w:rsid w:val="005C53F4"/>
    <w:rsid w:val="005D0123"/>
    <w:rsid w:val="005E0D5D"/>
    <w:rsid w:val="006005D9"/>
    <w:rsid w:val="00600638"/>
    <w:rsid w:val="00613C1C"/>
    <w:rsid w:val="00620CC0"/>
    <w:rsid w:val="006308ED"/>
    <w:rsid w:val="00632755"/>
    <w:rsid w:val="00633121"/>
    <w:rsid w:val="00651E6C"/>
    <w:rsid w:val="00656BED"/>
    <w:rsid w:val="006627DF"/>
    <w:rsid w:val="006665F0"/>
    <w:rsid w:val="00670106"/>
    <w:rsid w:val="00687B78"/>
    <w:rsid w:val="006909F0"/>
    <w:rsid w:val="00691621"/>
    <w:rsid w:val="006A111A"/>
    <w:rsid w:val="006B126D"/>
    <w:rsid w:val="006B31AF"/>
    <w:rsid w:val="006B6D37"/>
    <w:rsid w:val="006C223F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37AF3"/>
    <w:rsid w:val="00741458"/>
    <w:rsid w:val="00743818"/>
    <w:rsid w:val="00747ECD"/>
    <w:rsid w:val="00775255"/>
    <w:rsid w:val="0077594D"/>
    <w:rsid w:val="0079298A"/>
    <w:rsid w:val="00792A5F"/>
    <w:rsid w:val="007B300F"/>
    <w:rsid w:val="007C646C"/>
    <w:rsid w:val="007D4E98"/>
    <w:rsid w:val="007E07BB"/>
    <w:rsid w:val="007F3723"/>
    <w:rsid w:val="007F73F9"/>
    <w:rsid w:val="008030A0"/>
    <w:rsid w:val="00806251"/>
    <w:rsid w:val="0081545E"/>
    <w:rsid w:val="008175B2"/>
    <w:rsid w:val="00820FA1"/>
    <w:rsid w:val="00823432"/>
    <w:rsid w:val="008253A0"/>
    <w:rsid w:val="0083264A"/>
    <w:rsid w:val="0083713A"/>
    <w:rsid w:val="00852BAA"/>
    <w:rsid w:val="00860415"/>
    <w:rsid w:val="008A336C"/>
    <w:rsid w:val="008B20BA"/>
    <w:rsid w:val="008C070E"/>
    <w:rsid w:val="008F229A"/>
    <w:rsid w:val="008F25F0"/>
    <w:rsid w:val="00905B4A"/>
    <w:rsid w:val="009116D3"/>
    <w:rsid w:val="0092350E"/>
    <w:rsid w:val="00924AA8"/>
    <w:rsid w:val="009356B2"/>
    <w:rsid w:val="00960BD8"/>
    <w:rsid w:val="00960CB2"/>
    <w:rsid w:val="00967830"/>
    <w:rsid w:val="009B082B"/>
    <w:rsid w:val="009B22F8"/>
    <w:rsid w:val="009B7485"/>
    <w:rsid w:val="009B7A4C"/>
    <w:rsid w:val="009B7DE2"/>
    <w:rsid w:val="009C66A9"/>
    <w:rsid w:val="009E5A4A"/>
    <w:rsid w:val="009E62EA"/>
    <w:rsid w:val="009F251B"/>
    <w:rsid w:val="009F5299"/>
    <w:rsid w:val="00A14354"/>
    <w:rsid w:val="00A1761F"/>
    <w:rsid w:val="00A476B3"/>
    <w:rsid w:val="00A713A1"/>
    <w:rsid w:val="00A726D5"/>
    <w:rsid w:val="00A85A15"/>
    <w:rsid w:val="00A87025"/>
    <w:rsid w:val="00A9534C"/>
    <w:rsid w:val="00AA44E2"/>
    <w:rsid w:val="00AB45A6"/>
    <w:rsid w:val="00AC640A"/>
    <w:rsid w:val="00AD297A"/>
    <w:rsid w:val="00AE0B0E"/>
    <w:rsid w:val="00AE5F96"/>
    <w:rsid w:val="00B01AAE"/>
    <w:rsid w:val="00B216E8"/>
    <w:rsid w:val="00B259E8"/>
    <w:rsid w:val="00B33287"/>
    <w:rsid w:val="00B465D0"/>
    <w:rsid w:val="00B50E7D"/>
    <w:rsid w:val="00B53C82"/>
    <w:rsid w:val="00B61B4A"/>
    <w:rsid w:val="00B633BE"/>
    <w:rsid w:val="00B656D0"/>
    <w:rsid w:val="00B6659C"/>
    <w:rsid w:val="00B77879"/>
    <w:rsid w:val="00B77C3B"/>
    <w:rsid w:val="00B95B5B"/>
    <w:rsid w:val="00BA701B"/>
    <w:rsid w:val="00BB0D53"/>
    <w:rsid w:val="00BB200A"/>
    <w:rsid w:val="00BD14DF"/>
    <w:rsid w:val="00BD627A"/>
    <w:rsid w:val="00C03094"/>
    <w:rsid w:val="00C03D05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B546E"/>
    <w:rsid w:val="00D079FB"/>
    <w:rsid w:val="00D07C68"/>
    <w:rsid w:val="00D157F8"/>
    <w:rsid w:val="00D26D24"/>
    <w:rsid w:val="00D30855"/>
    <w:rsid w:val="00D32352"/>
    <w:rsid w:val="00D370A3"/>
    <w:rsid w:val="00D51DDE"/>
    <w:rsid w:val="00D638F3"/>
    <w:rsid w:val="00D6483D"/>
    <w:rsid w:val="00D64FF5"/>
    <w:rsid w:val="00D87BF1"/>
    <w:rsid w:val="00D91E83"/>
    <w:rsid w:val="00D93DAD"/>
    <w:rsid w:val="00DA1888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23185"/>
    <w:rsid w:val="00E307D7"/>
    <w:rsid w:val="00E32C47"/>
    <w:rsid w:val="00E339D5"/>
    <w:rsid w:val="00E35340"/>
    <w:rsid w:val="00E46754"/>
    <w:rsid w:val="00E50383"/>
    <w:rsid w:val="00E50C14"/>
    <w:rsid w:val="00E50D19"/>
    <w:rsid w:val="00E66C21"/>
    <w:rsid w:val="00E877F4"/>
    <w:rsid w:val="00E94994"/>
    <w:rsid w:val="00EA4851"/>
    <w:rsid w:val="00EA69A1"/>
    <w:rsid w:val="00EB292E"/>
    <w:rsid w:val="00EB2D52"/>
    <w:rsid w:val="00EC5DE6"/>
    <w:rsid w:val="00EE6330"/>
    <w:rsid w:val="00EF154B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343B"/>
    <w:rsid w:val="00F944C2"/>
    <w:rsid w:val="00FA2D44"/>
    <w:rsid w:val="00FB0557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651E6C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D335F-7098-4BB2-8FE5-A02591A0B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249</cp:revision>
  <dcterms:created xsi:type="dcterms:W3CDTF">2021-03-30T04:30:00Z</dcterms:created>
  <dcterms:modified xsi:type="dcterms:W3CDTF">2022-08-24T02:30:00Z</dcterms:modified>
</cp:coreProperties>
</file>