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0FC5A463" w:rsidR="000551CA" w:rsidRPr="004C227F" w:rsidRDefault="000551CA" w:rsidP="004C227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C227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C435B" w:rsidRPr="004C227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25: Модуль 13. Формы связанные с моделями</w:t>
      </w:r>
    </w:p>
    <w:p w14:paraId="0E7CF208" w14:textId="77777777" w:rsidR="000551CA" w:rsidRPr="004C227F" w:rsidRDefault="000551CA" w:rsidP="004C227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C072B3E" w14:textId="77777777" w:rsidR="003C6626" w:rsidRPr="004C227F" w:rsidRDefault="003C6626" w:rsidP="004C227F">
      <w:pPr>
        <w:pStyle w:val="1"/>
        <w:spacing w:after="0" w:line="276" w:lineRule="auto"/>
      </w:pPr>
      <w:r w:rsidRPr="004C227F">
        <w:t>Создание форм, связанных с моделями</w:t>
      </w:r>
    </w:p>
    <w:p w14:paraId="4290DD39" w14:textId="72B11BB0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13D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терминологии Django — это объект, выводящий на страницу веб-форму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занесения данных и проверяющий введенные данные на корректность. Форма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пределяет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 полей, в которые будут вводиться отдельные значения, типы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аносимых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них значений, элементы управления, посредством которых будет осуществляться ввод данных, и правила валидации.</w:t>
      </w:r>
    </w:p>
    <w:p w14:paraId="38E7C28F" w14:textId="6BDFC495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Форма, связанная с моделью, отличается от обычной формы тем, что представляет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акую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-либо запись модели — хранящуюся в базе данных или еще не существующую. В частности, поля такой формы соответствуют одноименным полям модели.</w:t>
      </w:r>
    </w:p>
    <w:p w14:paraId="4A74990C" w14:textId="7D9C636E" w:rsidR="003C6626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такая форма поддерживает метод save (), сохраняющий занесенные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форму данные в базе.</w:t>
      </w:r>
    </w:p>
    <w:p w14:paraId="209BAB7C" w14:textId="77777777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0E7277" w14:textId="168D16CF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Существуют три способа создать форму, связанную с моделью: два простых и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ложный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4F67CF1" w14:textId="7587004B" w:rsidR="0096639A" w:rsidRPr="009907E9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форм с помощью фабрики классов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ервый, самый простой способ создать форму, связанную с моделью, — использовать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функцию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modelform factory () ИЗ МОДУЛЯ django. </w:t>
      </w:r>
      <w:r w:rsidR="00A763D3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</w:t>
      </w:r>
      <w:r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r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ее</w:t>
      </w:r>
      <w:r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F68941" w14:textId="77777777" w:rsidR="0096639A" w:rsidRPr="009907E9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FC79F9" w14:textId="036E19B3" w:rsidR="0096639A" w:rsidRPr="004C227F" w:rsidRDefault="00CB421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421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DC87A6" wp14:editId="7646DEA7">
            <wp:extent cx="5940425" cy="1089660"/>
            <wp:effectExtent l="133350" t="114300" r="136525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AE213C" w14:textId="09EEB0E4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первом параметре указывается ссылка на класс модели, на основе которой нужно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форму.</w:t>
      </w:r>
    </w:p>
    <w:p w14:paraId="3C4ECF06" w14:textId="652E3292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fields задает последовательность имен полей модели, которые должны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включены в создаваемую форму. Любые по</w:t>
      </w:r>
      <w:r w:rsidR="00B6157C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ля, не включенные в эту последо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вательность, не войдут в состав формы. Чтобы указать все поля модели, нужно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рисвоить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этому параметру строку "__all__".</w:t>
      </w:r>
    </w:p>
    <w:p w14:paraId="6F93E2C6" w14:textId="07B892DB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exclude задает последовательность имен полей модели, которые, напротив, не должны включаться в форму. Соответственно, все поля, отсутствующие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этой последовательности, войдут в состав формы.</w:t>
      </w:r>
    </w:p>
    <w:p w14:paraId="176FCA8E" w14:textId="77777777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97C5EDC" w14:textId="48085552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В вызове функции modeiform factoryo должен присутствовать либо параметр fields,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exclude. Указание сразу обоих параметров приведет к ошибке.</w:t>
      </w:r>
    </w:p>
    <w:p w14:paraId="234FFA03" w14:textId="77777777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labels задает надписи для полей формы. Его значение должно представлять собой словарь, ключи элементов которого соответствуют полям формы, а значения задают надписи для них.</w:t>
      </w:r>
    </w:p>
    <w:p w14:paraId="3CF7D07E" w14:textId="0C1B3CB8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help texts указывает дополнительные текстовые пояснения для полей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ормы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(такой текст будет выводиться возле элементов управления). Значение этого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должно представлять собой словарь, ключи элементов которого соответствуют полям формы, а значения задают пояснения.</w:t>
      </w:r>
    </w:p>
    <w:p w14:paraId="20AE2EED" w14:textId="37253386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error messages указывает сообщения об ошибках. Его значением должен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словарь, ключи элементов которого соответствуют полям формы, а значениями элементов также должны быть словари. Во вложенных словарях ключи элементов соответствуют строковы</w:t>
      </w:r>
      <w:r w:rsidR="00C55392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 кодам ошибок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зададут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троковые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 об ошибках.</w:t>
      </w:r>
    </w:p>
    <w:p w14:paraId="596A7100" w14:textId="076E9C75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fieid ciasses указывает, поле какого типа должно быть создано в форме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соответствующего ему поля модели. Значением должен быть словарь, ключи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представляют имена полей модели, а значениями элементов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танут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ссылки на соответствующие им классы полей формы.</w:t>
      </w:r>
    </w:p>
    <w:p w14:paraId="79A05CBF" w14:textId="55B22840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widgets позволяет задать элемент управления, которым будет представляться на веб-странице то или иное поле модели. Значением должен быть словарь,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элементов которого представляют имена полей формы, а значениями элементов станут экземпляры классов элементов управления или ссылки на сами эти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5EB477" w14:textId="6FB580FE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какой-либо параметр не указан, то его значение либо будет взято из модели,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установлено по умолчанию. Так, если не указать надпись для поля формы, то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использовано название сущности, указанное в параметре verbose_name конструктора поля модели, а если не указать тип элемента управления, то будет использован элемент управления по умолчанию для поля этого типа.</w:t>
      </w:r>
    </w:p>
    <w:p w14:paraId="6F47AAC2" w14:textId="503C215A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наконец, параметр form СЛУЖИТ ДЛЯ указания базовой формы, связанной с моделью,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основе которой будет создана новая форма. Заданная форма может задавать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акие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-либо параметры, общие для целой группы форм.</w:t>
      </w:r>
    </w:p>
    <w:p w14:paraId="537466CA" w14:textId="3B71A94B" w:rsidR="00414BED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modelform factory о в качестве результата возвращает готовый к использованию класс формы, связанной с моделью (подобные функции, генерирующие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елые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классы, называются фабриками классов).</w:t>
      </w:r>
    </w:p>
    <w:p w14:paraId="5BDAB831" w14:textId="1D831742" w:rsidR="0096639A" w:rsidRPr="009907E9" w:rsidRDefault="00414BE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96639A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од, создающий на основе модели вь класс формы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bbform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6639A"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639A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</w:t>
      </w:r>
      <w:r w:rsidR="0096639A"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639A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фабрики</w:t>
      </w:r>
      <w:r w:rsidR="0096639A"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639A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классов</w:t>
      </w:r>
      <w:r w:rsidR="0096639A" w:rsidRP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A61910" w14:textId="77777777" w:rsidR="00414BED" w:rsidRPr="009907E9" w:rsidRDefault="00414BE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1AE44C" w14:textId="77777777" w:rsidR="008F302B" w:rsidRPr="009907E9" w:rsidRDefault="008F302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B52B73" w14:textId="77777777" w:rsidR="008F302B" w:rsidRPr="009907E9" w:rsidRDefault="008F302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1C3BC7" w14:textId="52C599D0" w:rsidR="00414BED" w:rsidRDefault="008F302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302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AAABCA" wp14:editId="44012CA7">
            <wp:extent cx="5940425" cy="2389505"/>
            <wp:effectExtent l="133350" t="133350" r="155575" b="1631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599DD1" w14:textId="77777777" w:rsidR="0027376E" w:rsidRPr="004C227F" w:rsidRDefault="0027376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DAC294" w14:textId="448B2B72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Ради эксперимента мы изменили надпись у поля названия товара, задали поясняющий текст у ПОЛЯ рубрики, сменили ТИП ПОЛЯ цены на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decimaifieid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указали для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рубрики представление в виде обычного списка высотой в 8 пунктов.</w:t>
      </w:r>
    </w:p>
    <w:p w14:paraId="19706BC7" w14:textId="038F46C3" w:rsidR="0096639A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Класс, сохраненный в переменной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bbform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можно использовать точно так же, как и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юбой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написанный ’’вручную”, — например, указать его в контроллере-классе:</w:t>
      </w:r>
    </w:p>
    <w:p w14:paraId="0B59AAD6" w14:textId="77777777" w:rsidR="0007622F" w:rsidRPr="004C227F" w:rsidRDefault="0007622F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567AB4" w14:textId="4B2FC406" w:rsidR="0030193E" w:rsidRDefault="0007622F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7622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8000C3" wp14:editId="661D4129">
            <wp:extent cx="4239217" cy="1076475"/>
            <wp:effectExtent l="133350" t="114300" r="12382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B82F3" w14:textId="6793DF81" w:rsidR="0007622F" w:rsidRPr="009907E9" w:rsidRDefault="00481A7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53C20531" w14:textId="79CB4E7F" w:rsidR="0096639A" w:rsidRPr="004C227F" w:rsidRDefault="0096639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основе фабрики классов удобно создавать в контроллерах-функциях редко используемые формы. В этом случае класс формы создается только при необходимости и уничтожается сразу же, как только перестанет существовать хранящая его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еременная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благодаря чему экономится оперативная память.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A4A762" w14:textId="71561B23" w:rsidR="004B6F4D" w:rsidRPr="004C227F" w:rsidRDefault="004B6F4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форм путем быстрого объявления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же форма, связанная с моделью, используется часто, то целесообразнее прибегнуть ко второму способу — объявить ее явно.</w:t>
      </w:r>
    </w:p>
    <w:p w14:paraId="20AFC054" w14:textId="4C360AB3" w:rsidR="004B6F4D" w:rsidRPr="004C227F" w:rsidRDefault="004B6F4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формы, связанной с моделью, должен быть производным от класса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modeiform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 django.forms. В этом классе объявляется вложенный класс Meta, в котором записывается набор атрибутов, имеющих те же имена, что параметры функции</w:t>
      </w:r>
      <w:r w:rsidR="009907E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_factory (), и то же назначение.</w:t>
      </w:r>
    </w:p>
    <w:p w14:paraId="6212631F" w14:textId="3A5AC442" w:rsidR="004B6F4D" w:rsidRPr="004C227F" w:rsidRDefault="004B6F4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 способ объявления формы, при котором в ее классе записываются лишь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бщие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указания, носит название быстрого объявления.</w:t>
      </w:r>
    </w:p>
    <w:p w14:paraId="3135DA40" w14:textId="67E7AAD6" w:rsidR="004B6F4D" w:rsidRPr="000913D5" w:rsidRDefault="004B6F4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класса формы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bbform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созданный посредством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ыстрого</w:t>
      </w:r>
      <w:r w:rsidR="00A763D3"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объявления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3DBD4C" w14:textId="77777777" w:rsidR="004B6F4D" w:rsidRPr="000913D5" w:rsidRDefault="004B6F4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4B4991" w14:textId="4F81231C" w:rsidR="004B6F4D" w:rsidRPr="004C227F" w:rsidRDefault="00481A7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81A7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2CB72D" wp14:editId="10F49ECB">
            <wp:extent cx="5940425" cy="2459990"/>
            <wp:effectExtent l="133350" t="133350" r="155575" b="1689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E34A9" w14:textId="3536485F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форм путем полного объявления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 описанных ранее способа создания форм позволяли задать для ее полей весьма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граниченный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 параметров. Если же требуется описать поля формы во всех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еталях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придется прибегнуть к третьему, сложному способу объявления.</w:t>
      </w:r>
    </w:p>
    <w:p w14:paraId="1903F37D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9D2C62" w14:textId="54CACA84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выполняется полное объявление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 полном объявлении формы в ее классе детально описываются параметры как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тдельных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полей, так и — во вложенном классе Meta — самой формы. Полное объявление формы напоминает объявление модели.</w:t>
      </w:r>
    </w:p>
    <w:p w14:paraId="37D70E90" w14:textId="4E7E151B" w:rsidR="00A72DD1" w:rsidRPr="000913D5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полного объявления класса формы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bbform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связанной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моделью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C83EA" w14:textId="77777777" w:rsidR="00A72DD1" w:rsidRPr="000913D5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BA4D61" w14:textId="40EF9A41" w:rsidR="00A72DD1" w:rsidRDefault="005F16C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F16C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FD925E" wp14:editId="4632C6B2">
            <wp:extent cx="5940425" cy="3107690"/>
            <wp:effectExtent l="114300" t="114300" r="117475" b="149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D963AE" w14:textId="77777777" w:rsidR="00F300A0" w:rsidRPr="004C227F" w:rsidRDefault="00F300A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638084" w14:textId="4DE15F69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полном объявлении можно детально описать лишь некоторые поля формы,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требуется существенно изменить поведение. Параметры остальных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формы можно указать путем быстро</w:t>
      </w:r>
      <w:r w:rsidR="005827C9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 объявления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A7A21A" w14:textId="0A2C63F0" w:rsidR="00A72DD1" w:rsidRPr="000913D5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Там путем полного объявления создаются только поля price и rubric, а остальные поля созданы с применением быстрого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бъявления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7A7F2A" w14:textId="77777777" w:rsidR="005827C9" w:rsidRPr="000913D5" w:rsidRDefault="005827C9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6D30CC" w14:textId="3673FCF4" w:rsidR="005827C9" w:rsidRDefault="00CA2D8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2D8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BBED6A" wp14:editId="658A3791">
            <wp:extent cx="5940425" cy="2628900"/>
            <wp:effectExtent l="133350" t="133350" r="15557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829ECE" w14:textId="77777777" w:rsidR="00CA2D80" w:rsidRPr="004C227F" w:rsidRDefault="00CA2D8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6B0D67" w14:textId="4DA6584A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 полного объявления позволило, в частности, задать число знаков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запятой для поля типа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decimaifieid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(параметр decimal places). Быстрое объявление не даст это сделать.</w:t>
      </w:r>
    </w:p>
    <w:p w14:paraId="5CEDDEBD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1B056C6" w14:textId="5517EBD4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классе формы присутствует и полное, и быстрое объявление какого-либо поля,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обработано только полное объявление. Параметры, записанные в быстром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бъявлении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поля, будут проигнорированы.</w:t>
      </w:r>
    </w:p>
    <w:p w14:paraId="00C7F75A" w14:textId="1FB0E088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Применяя полное объявление, можно добавить в форму дополнительные поля, отсутствующие в связанной с формой модели. Этот прием </w:t>
      </w:r>
      <w:r w:rsidR="000B42C5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7F242A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="000B42C5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форму регистрации НОВОГО пользователя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registeruserform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добавлены поля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Passwordl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password2, не существующие 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User.</w:t>
      </w:r>
    </w:p>
    <w:p w14:paraId="03140E20" w14:textId="77777777" w:rsidR="00D75FC6" w:rsidRPr="004C227F" w:rsidRDefault="00D75FC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EDF40E" w14:textId="7ACEB336" w:rsidR="00D75FC6" w:rsidRPr="004C227F" w:rsidRDefault="00EC7E1F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7E1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BE21D1" wp14:editId="0C2CF3EB">
            <wp:extent cx="5940425" cy="1552575"/>
            <wp:effectExtent l="114300" t="114300" r="11747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9C54C" w14:textId="3AA148DE" w:rsidR="00A72DD1" w:rsidRPr="000913D5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Поля, созданные таким образом, необязательно заносить в список из атрибута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Fields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вложенного класса Meta. Однако в этом случае такие поля при выводе формы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 окажутся в ее конце. Чтобы задать для них нужное местоположение, их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включить в список из атрибута fields по нужным позициям. Пример</w:t>
      </w:r>
      <w:r w:rsidRP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488EA9" w14:textId="77777777" w:rsidR="00003FC9" w:rsidRPr="000913D5" w:rsidRDefault="00003FC9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054AF8" w14:textId="10144136" w:rsidR="00A72DD1" w:rsidRPr="004C227F" w:rsidRDefault="0000330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0330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167FFF" wp14:editId="1C8C6024">
            <wp:extent cx="5940425" cy="1351280"/>
            <wp:effectExtent l="114300" t="114300" r="117475" b="153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B5EDE" w14:textId="07327BBC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поддерживаемые всеми типами полей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оле, созданное путем полного объявления, представляется отдельным атрибутом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формы. Ему присваивается экземпляр класса, представляющего поле определенного типа. Дополнительные параметры создаваемого поля указываются в соответствующих им именованных параметрах конструктора класса этого поля.</w:t>
      </w:r>
    </w:p>
    <w:p w14:paraId="5DF37244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параметры, поддерживаемые полями всех типов:</w:t>
      </w:r>
    </w:p>
    <w:p w14:paraId="5F739236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надпись для поля. Если не указан, то в качестве надписи будет использовано имя текущего поля;</w:t>
      </w:r>
    </w:p>
    <w:p w14:paraId="442679B7" w14:textId="05495B9C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help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text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дополнительный поясняющий текст для текущего поля, который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выведен возле элемента управления;</w:t>
      </w:r>
    </w:p>
    <w:p w14:paraId="13182AB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suffix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суффикс, который будет добавлен к надписи для текущего поля.</w:t>
      </w:r>
    </w:p>
    <w:p w14:paraId="7ABFF6DF" w14:textId="0F702B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 не указан, то будет взято значение одноименного параметра,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оддерживаемого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конструктором кл</w:t>
      </w:r>
      <w:r w:rsidR="00184DEB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асса формы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и тот не указан, будет использовано значение по умолчанию —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имвол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двоеточия;</w:t>
      </w:r>
    </w:p>
    <w:p w14:paraId="038BA4E6" w14:textId="26019D4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начальное значение для поля формы. Если не указан, то поле не будет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начального значения;</w:t>
      </w:r>
    </w:p>
    <w:p w14:paraId="39167E66" w14:textId="46C0B131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поле обязательно должно быть занесено значение,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поле может быть ’’пустым”. Значение по умолчанию —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FBD065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элемент управления, представляющий текущее поле на веб-странице.</w:t>
      </w:r>
    </w:p>
    <w:p w14:paraId="1479376E" w14:textId="1016FBAA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может представлять собой либо ссылку на класс элемента управления,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ибо экземпляр этого класса.</w:t>
      </w:r>
    </w:p>
    <w:p w14:paraId="665E7AFE" w14:textId="25D96A66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 не указан, будет использован элемент управления по умолчанию,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рименяемый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поля такого типа;</w:t>
      </w:r>
    </w:p>
    <w:p w14:paraId="331E641A" w14:textId="2C5C98E3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валидаторы для текущего поля. Задаются в таком же формате, что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E402B1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поля модели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ECEC8E" w14:textId="05C94E68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сообщения об ошибках. Задаются в таком же формате, что и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налогичные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 д</w:t>
      </w:r>
      <w:r w:rsidR="00E402B1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поля модели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19FBD0" w14:textId="0589599D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disabled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поле при выводе на экран станет недоступным, если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доступным. Значение по умолчанию —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D38CB4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C219DD" w14:textId="77777777" w:rsidR="00A72DD1" w:rsidRPr="000913D5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13D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полей форм</w:t>
      </w:r>
    </w:p>
    <w:p w14:paraId="7C8C2995" w14:textId="3F9BD66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классы полей форм, поддерживаемые Django, объявлены в модуле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.forms. Каждое такое поле предназначено для занесения значения строго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пределенного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типа. Многие классы полей поддерживают дополнительные параметры, указываемые в вызовах конструкторов.</w:t>
      </w:r>
    </w:p>
    <w:p w14:paraId="28243AC2" w14:textId="4A70541C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charfield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—строковое или текстовое поле. Дополнительные параметры:</w:t>
      </w:r>
    </w:p>
    <w:p w14:paraId="10EEE13F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iength —минимальная длина значения, заносимого в поле, в символах;</w:t>
      </w:r>
    </w:p>
    <w:p w14:paraId="3743ED47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length —максимальная длина значения, заносимого в поле, в символах;</w:t>
      </w:r>
    </w:p>
    <w:p w14:paraId="4AA0EC82" w14:textId="611D822D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strip — если True, то из заносимого в поле значения будут удалены начальные и конечные пробелы, если False, то пробелы удаляться не будут (по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True);</w:t>
      </w:r>
    </w:p>
    <w:p w14:paraId="3E717A4B" w14:textId="1DEB4B42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empty vaiue— величина, которой будет представляться ’’пустое” поле (по</w:t>
      </w:r>
      <w:r w:rsidR="000913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’’пустая” строка);</w:t>
      </w:r>
    </w:p>
    <w:p w14:paraId="226D723A" w14:textId="631DB16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адрес электронной почты в строковом виде. Дополнительные параметры:</w:t>
      </w:r>
    </w:p>
    <w:p w14:paraId="5BC3F2E3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iength —минимальная длина почтового адреса в символах;</w:t>
      </w:r>
    </w:p>
    <w:p w14:paraId="0749C3D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length —максимальная длина почтового адреса в символах;</w:t>
      </w:r>
    </w:p>
    <w:p w14:paraId="33E9B1C5" w14:textId="7920FABE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urlfieid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—интернет-адрес в виде строки. Дополнительные параметры:</w:t>
      </w:r>
    </w:p>
    <w:p w14:paraId="275596AE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iength —минимальная длина интернет-адреса в символах;</w:t>
      </w:r>
    </w:p>
    <w:p w14:paraId="198248F6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length —максимальная длина интернет-адреса в символах;</w:t>
      </w:r>
    </w:p>
    <w:p w14:paraId="3635BE3D" w14:textId="18FA942F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slugfield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—слаг.</w:t>
      </w:r>
    </w:p>
    <w:p w14:paraId="4521266B" w14:textId="5888DB30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Поддерживается дополнительный параметр aiiow unicode. Если его значение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авно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True, то хранящийся в поле слаг может содержать символы Unicode, если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False-- ТОЛЬКО СИМВОЛЫ ИЗ КОДИРОВКИ ASCII. Значение ПО умолчанию — False;</w:t>
      </w:r>
    </w:p>
    <w:p w14:paraId="23CBB19C" w14:textId="15ADDA82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строковое значение, совпадающее с заданным регулярным выражением. Дополнительные параметры:</w:t>
      </w:r>
    </w:p>
    <w:p w14:paraId="634FA075" w14:textId="3493136A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regex — регулярное выражение. Может быть задано как в виде строки, так и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объекта типа ге;</w:t>
      </w:r>
    </w:p>
    <w:p w14:paraId="00CBA198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iength —минимальная длина значения, заносимого в поле, в символах;</w:t>
      </w:r>
    </w:p>
    <w:p w14:paraId="1F02E5B7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length —максимальная длина значения, заносимого в поле, в символах;</w:t>
      </w:r>
    </w:p>
    <w:p w14:paraId="4D33586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strip — если True, то из заносимого в поле значения будут удалены начальные и конечные пробелы, если False, то пробелы удаляться не будут. Значение по умолчанию — False;</w:t>
      </w:r>
    </w:p>
    <w:p w14:paraId="45D23760" w14:textId="2DC15373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booieanfieid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—логическое поле;</w:t>
      </w:r>
    </w:p>
    <w:p w14:paraId="5F848F51" w14:textId="6EA90950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nullbooleanfield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booieanfieid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дополнительно позволяет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null;</w:t>
      </w:r>
    </w:p>
    <w:p w14:paraId="7B7AFECC" w14:textId="153A4F90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integerfieid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знаковое целочисленное поле обычной длины (32-разрядное).</w:t>
      </w:r>
    </w:p>
    <w:p w14:paraId="388DD949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Дополнительные параметры:</w:t>
      </w:r>
    </w:p>
    <w:p w14:paraId="34D5A50E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vaiue —минимальное значение, которое можно занести в поле;</w:t>
      </w:r>
    </w:p>
    <w:p w14:paraId="0329D445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value —максимальное значение, которое можно занести в поле;</w:t>
      </w:r>
    </w:p>
    <w:p w14:paraId="76C107CC" w14:textId="39125D3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floatfield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—вещественное число. Дополнительные параметры:</w:t>
      </w:r>
    </w:p>
    <w:p w14:paraId="665507CF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vaiue —минимальное значение, которое можно занести в поле;</w:t>
      </w:r>
    </w:p>
    <w:p w14:paraId="671973ED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value —максимальное значение, которое можно занести в поле;</w:t>
      </w:r>
    </w:p>
    <w:p w14:paraId="37D6CA4B" w14:textId="1410870D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decimaifieid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вещественное число фиксированной точности, представленное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бъектом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типа Decimal из модуля decimal Python. Дополнительные параметры:</w:t>
      </w:r>
    </w:p>
    <w:p w14:paraId="461B789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min vaiue —минимальное значение, которое можно занести в поле;</w:t>
      </w:r>
    </w:p>
    <w:p w14:paraId="26ECF392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value —максимальное значение, которое можно занести в поле;</w:t>
      </w:r>
    </w:p>
    <w:p w14:paraId="6B48F7E9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max digits —максимальное количество цифр в числе;</w:t>
      </w:r>
    </w:p>
    <w:p w14:paraId="695B979C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decimal places —количество цифр в дробной части числа;</w:t>
      </w:r>
    </w:p>
    <w:p w14:paraId="59E241E5" w14:textId="4CDD3E99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datefieid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значение даты, представленное в виде объекта типа date из модуля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Datetime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</w:t>
      </w:r>
    </w:p>
    <w:p w14:paraId="1B6D7BF4" w14:textId="24FC6BBF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input formats задает последовательность поддерживаемых полем форматов даты. Значение по умолчанию определяется языковыми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астройками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 или параметром date</w:t>
      </w:r>
      <w:r w:rsidR="0045474E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input formats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432FFE" w14:textId="558E9CD4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временная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отметка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объекта типа datetime из модуля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9527F9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input formats задает последовательность поддерживаемых полем форматов временных отметок. Значение по умолчанию определяется языковыми настройками проекта или параметром datetime input formats;</w:t>
      </w:r>
    </w:p>
    <w:p w14:paraId="59A82AF9" w14:textId="734C441F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Значение времени В виде объекта типа time ИЗ модуля datetime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</w:t>
      </w:r>
    </w:p>
    <w:p w14:paraId="2385730B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input formats задает последовательность поддерживаемых полем форматов времени. Значение по умолчанию определяется языковыми настройками проекта или параметром time input formats;</w:t>
      </w:r>
    </w:p>
    <w:p w14:paraId="519B25A4" w14:textId="3D47EEEA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spiitdatetimefieid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и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для занесения значений даты и времени применяются разные элементы управления. Дополнительные параметры:</w:t>
      </w:r>
    </w:p>
    <w:p w14:paraId="72E003F4" w14:textId="6BDDD4F9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input date formats — последовательность поддерживаемых полем форматов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Значение по умолчанию определяется языковыми настройками проекта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 date_input_formats;</w:t>
      </w:r>
    </w:p>
    <w:p w14:paraId="17048CF2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input time formats — последовательность поддерживаемых полем форматов</w:t>
      </w:r>
    </w:p>
    <w:p w14:paraId="25D04EB9" w14:textId="5FA8E338" w:rsidR="00A72DD1" w:rsidRPr="004C227F" w:rsidRDefault="00A763D3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Времени</w:t>
      </w:r>
      <w:r w:rsidR="00A72DD1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Значение по умолчанию определяется языковыми настройками проекта или параметром time_input_formats;</w:t>
      </w:r>
    </w:p>
    <w:p w14:paraId="4368CA07" w14:textId="45C568F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durationfield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—промежуток времени, представленный объектом типа timedelta</w:t>
      </w:r>
    </w:p>
    <w:p w14:paraId="261B3893" w14:textId="18C50FFE" w:rsidR="00A72DD1" w:rsidRPr="004C227F" w:rsidRDefault="00A763D3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</w:t>
      </w:r>
      <w:r w:rsidR="00A72DD1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 datetime Python;</w:t>
      </w:r>
    </w:p>
    <w:p w14:paraId="6E221AE1" w14:textId="134CD50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modeichoicefieid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поле внешнего ключа вторичной модели, создающее связь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"один-со-многими" или ”один-с-одним”. Позволяет выбрать в списке только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дну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связываемую запись первичной модели. Дополнительные параметры:</w:t>
      </w:r>
    </w:p>
    <w:p w14:paraId="2D6E11AA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queryset — набор записей первичной модели, на основе которого будет формироваться список;</w:t>
      </w:r>
    </w:p>
    <w:p w14:paraId="696C3DA6" w14:textId="27EFC02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empty iabei — строка, обозначающая ’’пустой” пункт в списке связываемых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Значение по умолчанию: ”-------------”. Также можно убрать </w:t>
      </w:r>
      <w:r w:rsidR="0069481D" w:rsidRP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пустой”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списка, присвоив этому параметру значение None;</w:t>
      </w:r>
    </w:p>
    <w:p w14:paraId="47B4C295" w14:textId="6701C4EA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to_fieid name — имя поля первичной модели, значение из которого будет сохраняться в текущем поле внешнего ключа. Значение по умолчанию — None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(обозначает ключевое поле);</w:t>
      </w:r>
    </w:p>
    <w:p w14:paraId="2CED70DB" w14:textId="74080CFD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modeimuitipiechoicefieid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поле внешнего ключа ведущей модели, создающее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вязь </w:t>
      </w:r>
      <w:r w:rsidR="0069481D" w:rsidRP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ногие-со-многими”. Позволяет выбрать в списке произвольное количество связываемых записей. Дополнительные параметры конструктора:</w:t>
      </w:r>
    </w:p>
    <w:p w14:paraId="2C0F431F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queryset — набор записей ведомой модели, на основе которого будет формироваться список;</w:t>
      </w:r>
    </w:p>
    <w:p w14:paraId="62599962" w14:textId="0A5CD994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to_fieid name — имя поля ведомой модели, значение из которого будет сохраняться в текущем поле внешнего ключа. Значение по умолчанию — None</w:t>
      </w:r>
      <w:r w:rsidR="0069481D" w:rsidRP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(обозначает ключевое поле);</w:t>
      </w:r>
    </w:p>
    <w:p w14:paraId="12D3636B" w14:textId="3C99B45C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choicefieid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поле со списком, в которое можно занести только те значения,</w:t>
      </w:r>
      <w:r w:rsidR="0069481D" w:rsidRP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481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приведены в списке. Значение записывается в поле в строковом формате.</w:t>
      </w:r>
    </w:p>
    <w:p w14:paraId="5299CCBF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Обязательный параметр choices задает перечень значений, которые будут представлены в списке, в виде:</w:t>
      </w:r>
    </w:p>
    <w:p w14:paraId="7150A329" w14:textId="6FA909CE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последовательности — в таком же формате, который применяется для задания параметра choices поля со с</w:t>
      </w:r>
      <w:r w:rsidR="0045474E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писком моделей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Объекты</w:t>
      </w:r>
      <w:r w:rsidR="0069481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перечисления не поддерживаются;</w:t>
      </w:r>
    </w:p>
    <w:p w14:paraId="3D904BB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ссылки на функцию, не принимающую параметров и возвращающую в качестве результата последовательность в таком же формате;</w:t>
      </w:r>
    </w:p>
    <w:p w14:paraId="1D95BB73" w14:textId="3383B130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typedchoicefield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choicefieid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позволяет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хранить В Поле</w:t>
      </w:r>
      <w:r w:rsidR="0069481D" w:rsidRP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любого типа, а не только строкового. Дополнительные параметры:</w:t>
      </w:r>
    </w:p>
    <w:p w14:paraId="1444F3B0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choices —перечень значений для выбора, в описанном ранее формате;</w:t>
      </w:r>
    </w:p>
    <w:p w14:paraId="73FCF4DC" w14:textId="3CC0AA75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coerce — ссылка на функцию, выполняющую преобразование типа значения,</w:t>
      </w:r>
      <w:r w:rsidR="0069481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редназ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наченного для сохранения в поле. Должна принимать с единственным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исходное значение и возвращать в качестве результата то же значение, преобразованное к нужному типу;</w:t>
      </w:r>
    </w:p>
    <w:p w14:paraId="601818A3" w14:textId="4697CB4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empty vaiue— значение, которым будет представляться ’’пустое” поле (по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нию — ’’пустая” строка).</w:t>
      </w:r>
    </w:p>
    <w:p w14:paraId="278F6DB0" w14:textId="44CDB0D1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Значение, представляющее ’’пустое” поле, можно записать непосредственно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последовательность, заданную в параметре choices;</w:t>
      </w:r>
    </w:p>
    <w:p w14:paraId="0D35D92A" w14:textId="7C4505F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multiplechoicefield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choicefield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выбрать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произвольное число пунктов;</w:t>
      </w:r>
    </w:p>
    <w:p w14:paraId="497C2DC3" w14:textId="6A4D5FBB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typedmultiplechoicefield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И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typedchoicefield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ыбрать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произвольное число пунктов;</w:t>
      </w:r>
    </w:p>
    <w:p w14:paraId="2C82F07C" w14:textId="755EBAC1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genericipaddressfieid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IP-адрес, записанный для протокола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ipv4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строки. Дополнительные параметры:</w:t>
      </w:r>
    </w:p>
    <w:p w14:paraId="69316B1A" w14:textId="3005447D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protocol— допустимый протокол для записи IP-адресов, представленный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строки. Доступны значения: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’’ipv4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"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и "both" (поддерживаются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протокола). Значение по умолчанию: "both";</w:t>
      </w:r>
    </w:p>
    <w:p w14:paraId="2589F288" w14:textId="572B1C08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inpack_ipv4 — если True, то IP-адреса протокола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ipv4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записанные в формате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будут преобразованы к виду, применяемому в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ipv4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False, то такое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реобразование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выполняется. Значение по умолчанию— False. Этот</w:t>
      </w:r>
      <w:r w:rsidR="005D5D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принимается во внимание, только если для параметра protocol указано значение "both".</w:t>
      </w:r>
    </w:p>
    <w:p w14:paraId="382A07F3" w14:textId="5121FC85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uuidfieid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уникальный универсальный идентификатор, представленный объектом типа uuid из модуля uuid Python, в виде строки.</w:t>
      </w:r>
    </w:p>
    <w:p w14:paraId="3F7FC620" w14:textId="5DFA47BE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5D35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DC9A006" w14:textId="4CA845A9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поддерживаются классы полей формы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combofield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multivaluefield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ИЗ КОТОРЫХ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ый применяется в крайне специфических случаях, а второй служит для разработки на его основе других классов полей. Описание этих двух классов можно найти на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https://docs.djangoproject.eom/en/3.0/ref/forms/fields/.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362CBE9" w14:textId="4C2BD06E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Любому полю формы можно сопоставить элемент управления, посредством которого в него будет заноситься значение, указав его в параметре widget поля.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BB6F744" w14:textId="66473399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элементов управления</w:t>
      </w:r>
    </w:p>
    <w:p w14:paraId="61D7C6BB" w14:textId="6E0AFE9B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классы элементов управления являются производными от класса widget из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django.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Forms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.widgets. Этот класс поддерживает параметр конструктора attrs,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казывающий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атрибутов HTML-тега, который помещается в код генерируемой страницы и создает элемент управления. Значением параметра должен быть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ключи элементов которого совпадают с именами атрибутов тега, а значения элементов задают значения этих атрибутов.</w:t>
      </w:r>
    </w:p>
    <w:p w14:paraId="2DEFE53A" w14:textId="29247068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указания значен</w:t>
      </w:r>
      <w:r w:rsidR="0099654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ия 8 для атрибута size тега &lt;se</w:t>
      </w:r>
      <w:r w:rsidR="0099654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ect&gt;, создающего список (в результате будет создан обычный список высотой 8 пунктов):</w:t>
      </w:r>
    </w:p>
    <w:p w14:paraId="4250EBF4" w14:textId="324BF703" w:rsidR="0045474E" w:rsidRPr="004C227F" w:rsidRDefault="00F96B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6BB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5000E3" wp14:editId="1E1C9FF9">
            <wp:extent cx="5940425" cy="472440"/>
            <wp:effectExtent l="133350" t="133350" r="155575" b="1562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1EFFEE" w14:textId="4D0255E0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 список поддерживаемых Django классов элементов управления,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объявлены В модуле django.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Forms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.widgets:</w:t>
      </w:r>
    </w:p>
    <w:p w14:paraId="634D49D7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Textinput —обычное поле ввода;</w:t>
      </w:r>
    </w:p>
    <w:p w14:paraId="2716AB07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Numberinput —поле для ввода числа;</w:t>
      </w:r>
    </w:p>
    <w:p w14:paraId="2BABF0EE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Emailinput —поле для ввода адреса электронной почты;</w:t>
      </w:r>
    </w:p>
    <w:p w14:paraId="7E469593" w14:textId="729AC4FF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urlinput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—поле для ввода интернет-адреса;</w:t>
      </w:r>
    </w:p>
    <w:p w14:paraId="74E534AA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Passwordinput —поле для ввода пароля.</w:t>
      </w:r>
    </w:p>
    <w:p w14:paraId="5F508475" w14:textId="55AFF9A1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Поддерживается дополнительный параметр render value. Если присвоить ему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True, то после неудачной валидации и повторного вывода формы на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кран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поле ввода пароля будет подставлен набранный ранее пароль. Если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адать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параметру значение False, то поле будет выведено ’’пустым”. Значение по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False;</w:t>
      </w:r>
    </w:p>
    <w:p w14:paraId="2EF65346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Hiddeninput —скрытое поле;</w:t>
      </w:r>
    </w:p>
    <w:p w14:paraId="3AE564F2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Dateinput — поле для ввода значения даты.</w:t>
      </w:r>
    </w:p>
    <w:p w14:paraId="3B6BB66A" w14:textId="740C8E23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format задает формат для представления значения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указан, будет использован формат, заданный языковыми настройками проекта, или первый формат из списка, хранящегося в параметре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6C0290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A763D3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6C0290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6C0290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FORMATS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'.</w:t>
      </w:r>
    </w:p>
    <w:p w14:paraId="2D73F040" w14:textId="154338D0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selectdatewidget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ТО же, ЧТО И Dateinput, НО ВЫВОДИТ Три раскрывающихся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писка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для выбора числа, месяца и года соответственно. Дополнительные параметры:</w:t>
      </w:r>
    </w:p>
    <w:p w14:paraId="1C212477" w14:textId="18AE49CE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years — список или кортеж значений года, которые будут выводиться в раскрывающемся списке, задающем год. Если не указан, будет выведен набор из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екущего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года и 9 следующих за ним годов;</w:t>
      </w:r>
    </w:p>
    <w:p w14:paraId="6736C92B" w14:textId="3AAA8039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months — словарь месяцев, которые будут выводиться в раскрывающемся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задающем месяц. Ключами элементов этого словаря должны быть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орядковые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номера месяцев, начиная с 1 (1 — январь, 2— февраль и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т. 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.),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значениями элементов— названия месяцев. Если параметр не указан, то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выведены все месяцы;</w:t>
      </w:r>
    </w:p>
    <w:p w14:paraId="6892AF1C" w14:textId="3D06D900" w:rsidR="0045474E" w:rsidRPr="00554CBA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empty iabei — величина, представляющая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пустое” значение числа, месяца и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ода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Может быть указана в виде строки (она будет использована для представления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пустых” даты, месяца и года), списка или кортежа из трех строковых элементов (первый будет представлять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пустой” год, второй —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пустой”</w:t>
      </w:r>
      <w:r w:rsid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есяц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третий —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пустое” число). Значение по умолчанию: </w:t>
      </w:r>
      <w:r w:rsidR="00554CBA"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—”. Пример</w:t>
      </w:r>
      <w:r w:rsidRPr="00554CB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12E5DC" w14:textId="77777777" w:rsidR="009874FB" w:rsidRPr="00554CBA" w:rsidRDefault="009874F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08F81F" w14:textId="3B946DF1" w:rsidR="009874FB" w:rsidRPr="004C227F" w:rsidRDefault="006D0AF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D0AF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4A8108" wp14:editId="74C2826B">
            <wp:extent cx="5940425" cy="918845"/>
            <wp:effectExtent l="133350" t="114300" r="136525" b="1670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ED467F" w14:textId="139E1EC8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datetimeinput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—поле для ввода временной отметки.</w:t>
      </w:r>
    </w:p>
    <w:p w14:paraId="2C56ECF6" w14:textId="21A1C08E" w:rsidR="00EF5F6D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format указывает формат выводимой временной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тметки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не указан, то будет использовано значение, заданное языковыми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астройками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проекта, или первый формат из списка, хранящегося в параметре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="00EF5F6D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F5F6D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EF5F6D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F5F6D"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formats</w:t>
      </w:r>
    </w:p>
    <w:p w14:paraId="51EEF256" w14:textId="798F2F26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splitdatetimewidget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—TO же, ЧТО И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datetimeinput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ВВОД 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начений даты 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времени осуществляется в разные поля. Дополнительные параметры:</w:t>
      </w:r>
    </w:p>
    <w:p w14:paraId="56D3BC5C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date format — формат выводимой даты. Если не указан, то будет взято значение, заданное языковыми настройками проекта, или первый формат из списка, хранящегося в параметре date input formats;</w:t>
      </w:r>
    </w:p>
    <w:p w14:paraId="2C25B650" w14:textId="3639DAD9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time format — формат выводимого времени. Если не указан, то будет использовано значение, заданное языковыми настройками проекта, или первый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списка, хранящегося в параметре time input formats;</w:t>
      </w:r>
    </w:p>
    <w:p w14:paraId="3DCFE099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date attrs — значения атрибутов тега, создающего поля ввода даты;</w:t>
      </w:r>
    </w:p>
    <w:p w14:paraId="6AE816A3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time attrs —значения атрибутов тега, создающего поля ввода времени.</w:t>
      </w:r>
    </w:p>
    <w:p w14:paraId="332D9550" w14:textId="3CE80949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обоих параметров задаются в том же виде, что и у описанного ранее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attrs;</w:t>
      </w:r>
    </w:p>
    <w:p w14:paraId="76C5F307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Timeinput — поле для ввода значения времени.</w:t>
      </w:r>
    </w:p>
    <w:p w14:paraId="22BF0DCE" w14:textId="15CBDDAD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Дополнительный параметр format задает формат выводимого времени. Если не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казан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будет использовано значение, заданное языковыми настройками проекта, или первый формат из списка, хранящегося в параметре time input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Formats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6815E32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Textarea —область редактирования;</w:t>
      </w:r>
    </w:p>
    <w:p w14:paraId="7C076D24" w14:textId="77777777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Checkboxinput — флажок.</w:t>
      </w:r>
    </w:p>
    <w:p w14:paraId="1D86DBDF" w14:textId="3679D810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Дополнительному параметру check test можно присвоить ссылку на функцию,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оторая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параметра принимает хранящееся в поле значение и возвращает True, если флажок должен быть выведен установленным, и False, если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брошенным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8F19C5" w14:textId="16FEA8A5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Select — список, обычный или раскрывающийся (зависит от значения атрибута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Size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тега &lt;seiect&gt;), с возможностью выбора только одного пункта. Перечень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ыводимых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пунктов он берет из параметра choices конструктора поля формы,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которым связан.</w:t>
      </w:r>
    </w:p>
    <w:p w14:paraId="14C84829" w14:textId="6AF950BA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пунктов, выводимых в списке, также можно присвоить дополнительному параметру choices. Он задается в том же формате, что и у параметра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Choices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конструктора поля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choicefieid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имеет приоритет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таковым, указанным в параметрах поля формы;</w:t>
      </w:r>
    </w:p>
    <w:p w14:paraId="628507DC" w14:textId="27DFA503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radioselect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—аналогичен Select, но выводится в виде группы переключателей;</w:t>
      </w:r>
    </w:p>
    <w:p w14:paraId="16EA5788" w14:textId="5DE045AC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seiectmuitipie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—то же самое, что и select, но позволяет выбрать произвольное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исло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пунктов;</w:t>
      </w:r>
    </w:p>
    <w:p w14:paraId="372CC9BC" w14:textId="4992A038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checkboxselectmultiple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аналогичен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seiectmuitipie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ВЫВОДИТСЯ В виде набора флажков;</w:t>
      </w:r>
    </w:p>
    <w:p w14:paraId="30358D4D" w14:textId="7B873688" w:rsidR="0045474E" w:rsidRPr="004C227F" w:rsidRDefault="0045474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nuiibooieanseiect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—раскрывающийся список с пунктами Да, Нет и Неизвестно.</w:t>
      </w:r>
    </w:p>
    <w:p w14:paraId="4E67307A" w14:textId="77777777" w:rsidR="00A72DD1" w:rsidRPr="004C227F" w:rsidRDefault="00A72D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F513B1" w14:textId="77777777" w:rsidR="003C6626" w:rsidRPr="004C227F" w:rsidRDefault="003C6626" w:rsidP="009907E9">
      <w:pPr>
        <w:pStyle w:val="1"/>
        <w:spacing w:after="0" w:line="276" w:lineRule="auto"/>
      </w:pPr>
      <w:r w:rsidRPr="004C227F">
        <w:t>Обработка форм</w:t>
      </w:r>
    </w:p>
    <w:p w14:paraId="76203EA4" w14:textId="068CDC4C" w:rsidR="003C6626" w:rsidRPr="004C227F" w:rsidRDefault="00EF5F6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Высокоур</w:t>
      </w:r>
      <w:r w:rsidR="005901BD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овневые контроллеры-классы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обработают и сохранят данные из формы самостоятельно. Но при использовании контроллеров-классов низкого уровня или контроллеров-функций обрабатывать формы придется вручную.</w:t>
      </w:r>
    </w:p>
    <w:p w14:paraId="66ABB0FD" w14:textId="77777777" w:rsidR="00EF5F6D" w:rsidRPr="004C227F" w:rsidRDefault="00EF5F6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7C882F" w14:textId="4BD36093" w:rsidR="00EF5F6D" w:rsidRPr="004C227F" w:rsidRDefault="00EF5F6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формы для добавления записи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добавления записи следует создать экземпляр класса формы, поместить его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 шаблона и выполнить рендеринг шаблона, представляющего страницу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обавления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записи, тем самым выведя форму на экран. Все эти действия выполняются при отправке клиентом запроса с помощью HTTP-метода GET.</w:t>
      </w:r>
    </w:p>
    <w:p w14:paraId="52815FB8" w14:textId="77777777" w:rsidR="00EF5F6D" w:rsidRPr="004C227F" w:rsidRDefault="00EF5F6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Экземпляр класса формы создается вызовом конструктора без параметров:</w:t>
      </w:r>
    </w:p>
    <w:p w14:paraId="14EA5823" w14:textId="6FB2B9A5" w:rsidR="00BF3A1E" w:rsidRPr="004C227F" w:rsidRDefault="001F20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F20D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88F091" wp14:editId="546496F5">
            <wp:extent cx="2886478" cy="457264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C9695C" w14:textId="5133ADCC" w:rsidR="00EF5F6D" w:rsidRPr="004C227F" w:rsidRDefault="00EF5F6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требуется поместить в форму какие-то изначальные данные, то используется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еобязательный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initial конструктора класса формы. Ему присваивается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ключи элементов которого задают имена полей формы, а значения элементов — изначальные значения для этих полей. Пример:</w:t>
      </w:r>
    </w:p>
    <w:p w14:paraId="7CFB4E42" w14:textId="34A54DBD" w:rsidR="00EF5F6D" w:rsidRPr="004C227F" w:rsidRDefault="001F20D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F20D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A429C5" wp14:editId="0F2BD2A9">
            <wp:extent cx="4639322" cy="562053"/>
            <wp:effectExtent l="133350" t="114300" r="12319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D8C8E8" w14:textId="494DC634" w:rsidR="00BF3A1E" w:rsidRPr="004C227F" w:rsidRDefault="00BF3A1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Повторное создание формы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ввода посетителем данных в форму и нажатия кнопки отправки веб-обозреватель выполняет POST-запрос, отправляющий введенные в форму данные. Получив такой запрос, контроллер ’’поймет”, что нужно выполнить валидацию данных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формы и, если она пройдет успешно, сохранить эти данные в новой записи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DFE21F" w14:textId="08207C25" w:rsidR="00BF3A1E" w:rsidRPr="004C227F" w:rsidRDefault="00BF3A1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 нужно создать экземпляр класса формы еще раз и поместить в него данные, полученные в составе POST-запроса. Это выполняется вызовом конструктора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формы с передачей ему в качестве первого позиционного параметра словаря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полученными данными, который можно извлечь и</w:t>
      </w:r>
      <w:r w:rsidR="005901BD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 атрибута post объекта запроса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48F27848" w14:textId="5B54EB47" w:rsidR="00BF3A1E" w:rsidRPr="004C227F" w:rsidRDefault="00A763D3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Bbf </w:t>
      </w:r>
      <w:r w:rsidR="00BF3A1E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bbform </w:t>
      </w:r>
      <w:r w:rsidR="00BF3A1E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(request.POST)</w:t>
      </w:r>
    </w:p>
    <w:p w14:paraId="18FD44C4" w14:textId="77777777" w:rsidR="00BF3A1E" w:rsidRPr="004C227F" w:rsidRDefault="00BF3A1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форма обработает полученные из запроса данные и подготовится к валидации.</w:t>
      </w:r>
    </w:p>
    <w:p w14:paraId="55BD6923" w14:textId="18717B0E" w:rsidR="00BF3A1E" w:rsidRPr="004C227F" w:rsidRDefault="00BF3A1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Имеется возможность проверить, были ли в форму при ее создании помещены данные из запроса. Для этого достаточно вызвать метод isjoound (), поддерживаемый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лассом modelform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Метод вернет True, если при создании формы в нее были помещены данные из POST-запроса (т.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Выполнялось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повторное создание формы),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False — в противном случае (т.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создавалась впервые).</w:t>
      </w:r>
    </w:p>
    <w:p w14:paraId="1CDB25D8" w14:textId="77777777" w:rsidR="003C6626" w:rsidRPr="004C227F" w:rsidRDefault="003C662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2CC044" w14:textId="458F24A8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данных, занесенных в форму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тобы запустить валидацию формы, нужно выполнить одно из двух действий:</w:t>
      </w:r>
    </w:p>
    <w:p w14:paraId="1BD8BC75" w14:textId="77777777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вызвать метод is vaiido формы. Он вернет True, если занесенные в форму данные корректны, и False —в противном случае. Пример:</w:t>
      </w:r>
    </w:p>
    <w:p w14:paraId="75BECB89" w14:textId="77777777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933EBB" w14:textId="2A5F19DF" w:rsidR="005901BD" w:rsidRPr="004C227F" w:rsidRDefault="008E5775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E577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703DFB" wp14:editId="527A6F2B">
            <wp:extent cx="5940425" cy="1315085"/>
            <wp:effectExtent l="133350" t="114300" r="13652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36B243" w14:textId="26BAB917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обратиться к атрибуту errors формы. Он хранит словарь с сообщениями о допущенных посетителем ошибках. Ключи элементов этого словаря совпадают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именами полей формы, а значениями являются списки текстовых сообщений</w:t>
      </w:r>
      <w:r w:rsidR="008A425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ошибках.</w:t>
      </w:r>
    </w:p>
    <w:p w14:paraId="390A993F" w14:textId="1016B20C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Ключ, совпадающий со значением переменной non field errors из модуля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.core.exceptions, хранит сообщения об ошибках, относящихся не к определенному полю формы, а ко всей форме.</w:t>
      </w:r>
    </w:p>
    <w:p w14:paraId="02656CB0" w14:textId="720B2DB7" w:rsidR="005901BD" w:rsidRPr="00B252F1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данные, занесенные в форму, корректны, то атрибут errors будет хранить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52F1"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словарь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075A95" w14:textId="77777777" w:rsidR="005901BD" w:rsidRPr="00B252F1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971F7A" w14:textId="77777777" w:rsidR="0078764B" w:rsidRPr="00B252F1" w:rsidRDefault="0078764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5A0C3A" w14:textId="57F6A370" w:rsidR="0078764B" w:rsidRPr="004C227F" w:rsidRDefault="00F2422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2422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E8D4BC" wp14:editId="7840EC8A">
            <wp:extent cx="5940425" cy="2593975"/>
            <wp:effectExtent l="133350" t="133350" r="155575" b="1682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CD0A32" w14:textId="4ABAC2E1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данные корректны, то их следует сохранить и выполнить перенаправление на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траницу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 списком записей или содержанием только что добавленной записи,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тобы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посетитель сразу смог увидеть, увенчалась ли его попытка успехом.</w:t>
      </w:r>
    </w:p>
    <w:p w14:paraId="350E5F00" w14:textId="423E2671" w:rsidR="005901BD" w:rsidRPr="004C227F" w:rsidRDefault="005901BD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данные некорректны, то необходимо повторно вывести страницу с формой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экран. В форме, рядом с элементами управления, будут показаны все относящиеся к ним сообщения об ошибках, и посетитель сразу поймет, что он сделал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так.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2358283" w14:textId="79AFD8E0" w:rsidR="00F92600" w:rsidRPr="004C227F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данных, занесенных в форму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охранить данные, занесенные в связанную с моделью форму, можно вызовом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 () формы:</w:t>
      </w:r>
    </w:p>
    <w:p w14:paraId="3193586C" w14:textId="5F2AC1DA" w:rsidR="00F92600" w:rsidRPr="004C227F" w:rsidRDefault="00D13A8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13A8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5BB765" wp14:editId="31EEB791">
            <wp:extent cx="2267266" cy="485843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70E1A7" w14:textId="5E3A4137" w:rsidR="00F92600" w:rsidRPr="004C227F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сохранением данных из формы настоятельно рекомендуется выполнить их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алидацию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этого не сделать, то метод save о перед сохранением выполнит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алидацию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самостоятельно и, если она не увенчалась успехом, возбудит исключение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vaiueerror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А обрабатывать результат, возвращенный методом is vaiido,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добнее</w:t>
      </w:r>
      <w:r w:rsidR="00275315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чем исключение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8D9B8F" w14:textId="77777777" w:rsidR="00F92600" w:rsidRPr="004C227F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save () в качестве результата возвращает объект созданной или исправленной записи модели, связанной с текущей формой.</w:t>
      </w:r>
    </w:p>
    <w:p w14:paraId="5C2570C9" w14:textId="4966334C" w:rsidR="00F92600" w:rsidRPr="004C227F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возможность получить только что созданную, но еще не сохраненную, запись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внести в нее какие-либо правки. Сделать это можно, записав в вызове метода save () необязательный параметр commit и присвоив ему значение False.</w:t>
      </w:r>
    </w:p>
    <w:p w14:paraId="6A3B543C" w14:textId="0C6076CA" w:rsidR="00F92600" w:rsidRPr="004C227F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записи будет возвращен методом save о в качестве результата, но сама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сохранена не будет. Пример:</w:t>
      </w:r>
    </w:p>
    <w:p w14:paraId="60506FE3" w14:textId="77777777" w:rsidR="00CC7BBA" w:rsidRPr="004C227F" w:rsidRDefault="00CC7BBA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E132CE" w14:textId="750987EF" w:rsidR="00CC7BBA" w:rsidRPr="004C227F" w:rsidRDefault="0015756F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575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B0DC7B" wp14:editId="625C4AD8">
            <wp:extent cx="4401164" cy="1314633"/>
            <wp:effectExtent l="133350" t="114300" r="133350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084380" w14:textId="769A9011" w:rsidR="00F92600" w:rsidRPr="00B252F1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сохранении записи модели, связанной с другой моделью связью "многие-со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многими”, нужно иметь в виду один момент. Чтобы связь между записями была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спешно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создана, связываемая запись должна иметь ключ (поскольку именно он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аписывается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связующей таблице). Однако пока запись не сохранена, ключа у нее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Поэтому сначала нужно сохранить запись вызовом метода save о у самой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потом создать связь вызовом метода save_m2m() формы. Вот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2304D2" w14:textId="77777777" w:rsidR="003C372E" w:rsidRPr="00B252F1" w:rsidRDefault="003C372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7CBFE8" w14:textId="7AB3FD4F" w:rsidR="003C372E" w:rsidRDefault="0065276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5276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09C9A4" wp14:editId="1EA54CCB">
            <wp:extent cx="5940425" cy="1458595"/>
            <wp:effectExtent l="114300" t="114300" r="117475" b="141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FC483" w14:textId="77777777" w:rsidR="0065276E" w:rsidRPr="004C227F" w:rsidRDefault="0065276E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A393D3" w14:textId="2070FFA3" w:rsidR="00F92600" w:rsidRPr="00B252F1" w:rsidRDefault="00F9260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Отметим, что метод save_m2m() нужно вызывать только в том случае, если сохранение записи ВЫПОЛНЯЛОСЬ ВЫЗОВОМ метода save () формы С параметром commit, равн</w:t>
      </w:r>
      <w:r w:rsidR="003C2AEE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 False, и последующим вызовом метода save () модели. Если запись сохранялась вызовом save о формы без параметра commit (или если для этого параметра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ыло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указано значение по умолчанию True), то метод save_m2m() вызывать не нужно — форма сама сохранит запись и создаст связь. Пример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0980FD" w14:textId="77777777" w:rsidR="00F41E29" w:rsidRPr="00B252F1" w:rsidRDefault="00F41E29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469367" w14:textId="77777777" w:rsidR="005F1FA0" w:rsidRDefault="005F1FA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F1FA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1EF41" wp14:editId="11C15E2D">
            <wp:extent cx="4429743" cy="1057423"/>
            <wp:effectExtent l="133350" t="114300" r="123825" b="1619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7D8EC3" w14:textId="77777777" w:rsidR="005F1FA0" w:rsidRDefault="005F1FA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4AC111" w14:textId="2745AE6B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 к данным, занесенным в форму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ногда бывает необходимо извлечь из формы занесенные в нее данные, чтобы,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кажем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сформировать на их основе интернет-адрес перенаправления. Эти данные,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риведенные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нужному типу (строковому, целочисленному, логическому и др.),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ранятся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атрибуте 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C22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формы в виде словаря, ключи элементов которого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овпадают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именами полей формы, а значениями элементов станут значения, введенные в эти поля.</w:t>
      </w:r>
    </w:p>
    <w:p w14:paraId="45DD8929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использования ключа рубрики, указанной в только что созданном объявлении, для формирования адреса перенаправления:</w:t>
      </w:r>
    </w:p>
    <w:p w14:paraId="26A4802D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859739" w14:textId="454BCF6A" w:rsidR="00F92600" w:rsidRPr="004C227F" w:rsidRDefault="00F8627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627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0F8F1" wp14:editId="0F5FCBB6">
            <wp:extent cx="5940425" cy="591185"/>
            <wp:effectExtent l="133350" t="114300" r="136525" b="1708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20CD9A" w14:textId="64B7C02C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Правка записи посредством формы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тобы исправить уже имеющуюся в модели запись посредством формы, связанной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моделью, нужно выполнить следующие шаги:</w:t>
      </w:r>
    </w:p>
    <w:p w14:paraId="1D7C8AC1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При получении запроса по HTTP-методу GET создать форму для правки записи.</w:t>
      </w:r>
    </w:p>
    <w:p w14:paraId="35641115" w14:textId="53E53C58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нужно указать исправляемую запись, задав ее в параметре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Instance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 класса формы. Пример:</w:t>
      </w:r>
    </w:p>
    <w:p w14:paraId="1AE082EE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0BB336" w14:textId="2E429F18" w:rsidR="00D030B6" w:rsidRPr="004C227F" w:rsidRDefault="00D15E03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15E0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DE322F" wp14:editId="34CEE646">
            <wp:extent cx="5544324" cy="752580"/>
            <wp:effectExtent l="114300" t="114300" r="151765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FF038C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Вывести страницу с формой на экран.</w:t>
      </w:r>
    </w:p>
    <w:p w14:paraId="7C208CB6" w14:textId="6D214AEE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После получения POST-запроса с исправленными данными создать форму во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торой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раз, указав первым позиционным параметром полученные данные, извлеченные из атрибута post запроса, а параметром instance— исправляемую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C326D2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4. Выполнить валидацию формы:</w:t>
      </w:r>
    </w:p>
    <w:p w14:paraId="64B4EDC6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валидация прошла успешно, сохранить запись. После этого обычно выполняется перенаправление;</w:t>
      </w:r>
    </w:p>
    <w:p w14:paraId="458C2D42" w14:textId="05E6F4CA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если валидация завершилась неудачей, повторно вывести страницу с формой.</w:t>
      </w:r>
    </w:p>
    <w:p w14:paraId="7E8B78AC" w14:textId="78768580" w:rsidR="00D030B6" w:rsidRPr="004C227F" w:rsidRDefault="004C227F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030B6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контроллера-функции, осуществляющего правку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аписи</w:t>
      </w:r>
      <w:r w:rsidR="00D030B6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ключ которой был получен с URL-параметром pk. Здесь используется шаблон bboard\bb_form.html.</w:t>
      </w:r>
    </w:p>
    <w:p w14:paraId="5C330023" w14:textId="77777777" w:rsidR="00D030B6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C632E7" w14:textId="710E50A9" w:rsidR="005F05DB" w:rsidRDefault="005F05D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F05D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394720" wp14:editId="05B9642A">
            <wp:extent cx="5940425" cy="2871470"/>
            <wp:effectExtent l="114300" t="114300" r="117475" b="138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916E8" w14:textId="77777777" w:rsidR="00D030B6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83BAF3" w14:textId="18982F62" w:rsidR="00D030B6" w:rsidRPr="00B252F1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правке записи (и, в меньшей степени, при ее создании) может пригодиться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has_changed (). Он возвращает True, если данные в форме были изменены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осетителем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False —в противном случае. Пример</w:t>
      </w:r>
      <w:r w:rsidRP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AC2AEB" w14:textId="77777777" w:rsidR="005C4505" w:rsidRPr="00B252F1" w:rsidRDefault="005C4505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F74B7E" w14:textId="54703285" w:rsidR="005C4505" w:rsidRDefault="008121D0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21D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4EEB2F" wp14:editId="7428F364">
            <wp:extent cx="4867954" cy="1038370"/>
            <wp:effectExtent l="133350" t="114300" r="123190" b="1619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3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D2FCC2" w14:textId="77777777" w:rsidR="00595D01" w:rsidRPr="004C227F" w:rsidRDefault="00595D01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33B8FF" w14:textId="2D314B44" w:rsidR="00307874" w:rsidRPr="004C227F" w:rsidRDefault="00D030B6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 changed data формы хранит список имен полей формы, значения которых</w:t>
      </w:r>
      <w:r w:rsidR="00B252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A763D3"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ыли </w:t>
      </w:r>
      <w:r w:rsidRPr="004C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изменены посетителем.</w:t>
      </w:r>
    </w:p>
    <w:p w14:paraId="25EC6A5D" w14:textId="77777777" w:rsidR="002C7CCB" w:rsidRPr="004C227F" w:rsidRDefault="002C7CCB" w:rsidP="009907E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C7CCB" w:rsidRPr="004C227F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20EE" w14:textId="77777777" w:rsidR="008A4165" w:rsidRDefault="008A4165" w:rsidP="0034712C">
      <w:pPr>
        <w:spacing w:after="0" w:line="240" w:lineRule="auto"/>
      </w:pPr>
      <w:r>
        <w:separator/>
      </w:r>
    </w:p>
  </w:endnote>
  <w:endnote w:type="continuationSeparator" w:id="0">
    <w:p w14:paraId="4D2E57BC" w14:textId="77777777" w:rsidR="008A4165" w:rsidRDefault="008A416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95D01">
          <w:rPr>
            <w:noProof/>
            <w:sz w:val="20"/>
          </w:rPr>
          <w:t>16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121D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9A22" w14:textId="77777777" w:rsidR="008A4165" w:rsidRDefault="008A4165" w:rsidP="0034712C">
      <w:pPr>
        <w:spacing w:after="0" w:line="240" w:lineRule="auto"/>
      </w:pPr>
      <w:r>
        <w:separator/>
      </w:r>
    </w:p>
  </w:footnote>
  <w:footnote w:type="continuationSeparator" w:id="0">
    <w:p w14:paraId="021509C7" w14:textId="77777777" w:rsidR="008A4165" w:rsidRDefault="008A416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6596987">
    <w:abstractNumId w:val="5"/>
  </w:num>
  <w:num w:numId="2" w16cid:durableId="1182741143">
    <w:abstractNumId w:val="1"/>
  </w:num>
  <w:num w:numId="3" w16cid:durableId="991834171">
    <w:abstractNumId w:val="2"/>
  </w:num>
  <w:num w:numId="4" w16cid:durableId="1467237835">
    <w:abstractNumId w:val="4"/>
  </w:num>
  <w:num w:numId="5" w16cid:durableId="1705328073">
    <w:abstractNumId w:val="7"/>
  </w:num>
  <w:num w:numId="6" w16cid:durableId="471483323">
    <w:abstractNumId w:val="3"/>
  </w:num>
  <w:num w:numId="7" w16cid:durableId="35325512">
    <w:abstractNumId w:val="2"/>
  </w:num>
  <w:num w:numId="8" w16cid:durableId="1058092663">
    <w:abstractNumId w:val="2"/>
  </w:num>
  <w:num w:numId="9" w16cid:durableId="85345486">
    <w:abstractNumId w:val="2"/>
  </w:num>
  <w:num w:numId="10" w16cid:durableId="1002899560">
    <w:abstractNumId w:val="2"/>
  </w:num>
  <w:num w:numId="11" w16cid:durableId="819620425">
    <w:abstractNumId w:val="2"/>
  </w:num>
  <w:num w:numId="12" w16cid:durableId="52975327">
    <w:abstractNumId w:val="2"/>
  </w:num>
  <w:num w:numId="13" w16cid:durableId="1222135296">
    <w:abstractNumId w:val="2"/>
  </w:num>
  <w:num w:numId="14" w16cid:durableId="768743166">
    <w:abstractNumId w:val="0"/>
  </w:num>
  <w:num w:numId="15" w16cid:durableId="646865307">
    <w:abstractNumId w:val="6"/>
  </w:num>
  <w:num w:numId="16" w16cid:durableId="42799372">
    <w:abstractNumId w:val="2"/>
    <w:lvlOverride w:ilvl="0">
      <w:startOverride w:val="1"/>
    </w:lvlOverride>
  </w:num>
  <w:num w:numId="17" w16cid:durableId="966399693">
    <w:abstractNumId w:val="2"/>
    <w:lvlOverride w:ilvl="0">
      <w:startOverride w:val="1"/>
    </w:lvlOverride>
  </w:num>
  <w:num w:numId="18" w16cid:durableId="1969697807">
    <w:abstractNumId w:val="2"/>
    <w:lvlOverride w:ilvl="0">
      <w:startOverride w:val="1"/>
    </w:lvlOverride>
  </w:num>
  <w:num w:numId="19" w16cid:durableId="367603203">
    <w:abstractNumId w:val="2"/>
    <w:lvlOverride w:ilvl="0">
      <w:startOverride w:val="1"/>
    </w:lvlOverride>
  </w:num>
  <w:num w:numId="20" w16cid:durableId="788202216">
    <w:abstractNumId w:val="2"/>
    <w:lvlOverride w:ilvl="0">
      <w:startOverride w:val="1"/>
    </w:lvlOverride>
  </w:num>
  <w:num w:numId="21" w16cid:durableId="1527675258">
    <w:abstractNumId w:val="2"/>
    <w:lvlOverride w:ilvl="0">
      <w:startOverride w:val="1"/>
    </w:lvlOverride>
  </w:num>
  <w:num w:numId="22" w16cid:durableId="1893039308">
    <w:abstractNumId w:val="2"/>
    <w:lvlOverride w:ilvl="0">
      <w:startOverride w:val="1"/>
    </w:lvlOverride>
  </w:num>
  <w:num w:numId="23" w16cid:durableId="550001680">
    <w:abstractNumId w:val="2"/>
    <w:lvlOverride w:ilvl="0">
      <w:startOverride w:val="1"/>
    </w:lvlOverride>
  </w:num>
  <w:num w:numId="24" w16cid:durableId="1108696377">
    <w:abstractNumId w:val="2"/>
    <w:lvlOverride w:ilvl="0">
      <w:startOverride w:val="1"/>
    </w:lvlOverride>
  </w:num>
  <w:num w:numId="25" w16cid:durableId="1272592544">
    <w:abstractNumId w:val="2"/>
    <w:lvlOverride w:ilvl="0">
      <w:startOverride w:val="1"/>
    </w:lvlOverride>
  </w:num>
  <w:num w:numId="26" w16cid:durableId="94407768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30E"/>
    <w:rsid w:val="00003FC9"/>
    <w:rsid w:val="000241E8"/>
    <w:rsid w:val="00035F55"/>
    <w:rsid w:val="00053F15"/>
    <w:rsid w:val="000551CA"/>
    <w:rsid w:val="00065B49"/>
    <w:rsid w:val="0007622F"/>
    <w:rsid w:val="00080392"/>
    <w:rsid w:val="00082B07"/>
    <w:rsid w:val="000855C7"/>
    <w:rsid w:val="000913D5"/>
    <w:rsid w:val="000920A2"/>
    <w:rsid w:val="000A776E"/>
    <w:rsid w:val="000B42C5"/>
    <w:rsid w:val="000E156E"/>
    <w:rsid w:val="00125D18"/>
    <w:rsid w:val="0015210F"/>
    <w:rsid w:val="001561DD"/>
    <w:rsid w:val="0015756F"/>
    <w:rsid w:val="001630EA"/>
    <w:rsid w:val="001633C6"/>
    <w:rsid w:val="00170F9F"/>
    <w:rsid w:val="00184CE4"/>
    <w:rsid w:val="00184DEB"/>
    <w:rsid w:val="001A43A4"/>
    <w:rsid w:val="001C6298"/>
    <w:rsid w:val="001D168C"/>
    <w:rsid w:val="001D43D9"/>
    <w:rsid w:val="001D4E7F"/>
    <w:rsid w:val="001E65E4"/>
    <w:rsid w:val="001E7383"/>
    <w:rsid w:val="001F20D1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7362B"/>
    <w:rsid w:val="0027376E"/>
    <w:rsid w:val="00275315"/>
    <w:rsid w:val="00280E69"/>
    <w:rsid w:val="00291F60"/>
    <w:rsid w:val="002973F5"/>
    <w:rsid w:val="002A2730"/>
    <w:rsid w:val="002A6F8C"/>
    <w:rsid w:val="002A76DA"/>
    <w:rsid w:val="002C5130"/>
    <w:rsid w:val="002C553D"/>
    <w:rsid w:val="002C7CCB"/>
    <w:rsid w:val="002D5C33"/>
    <w:rsid w:val="002E2F1B"/>
    <w:rsid w:val="002F7A47"/>
    <w:rsid w:val="0030193E"/>
    <w:rsid w:val="00307874"/>
    <w:rsid w:val="00322134"/>
    <w:rsid w:val="00344C0C"/>
    <w:rsid w:val="0034712C"/>
    <w:rsid w:val="0036759A"/>
    <w:rsid w:val="00367D6F"/>
    <w:rsid w:val="003833ED"/>
    <w:rsid w:val="00383AAD"/>
    <w:rsid w:val="003A3743"/>
    <w:rsid w:val="003A510B"/>
    <w:rsid w:val="003B0303"/>
    <w:rsid w:val="003B6985"/>
    <w:rsid w:val="003C2AEE"/>
    <w:rsid w:val="003C372E"/>
    <w:rsid w:val="003C6626"/>
    <w:rsid w:val="003C773A"/>
    <w:rsid w:val="003D6BE1"/>
    <w:rsid w:val="003E4611"/>
    <w:rsid w:val="00414BED"/>
    <w:rsid w:val="00414BEE"/>
    <w:rsid w:val="00414D8C"/>
    <w:rsid w:val="00415111"/>
    <w:rsid w:val="00417364"/>
    <w:rsid w:val="00417453"/>
    <w:rsid w:val="00423765"/>
    <w:rsid w:val="00423C85"/>
    <w:rsid w:val="0045474E"/>
    <w:rsid w:val="00466011"/>
    <w:rsid w:val="004721C1"/>
    <w:rsid w:val="00474BEC"/>
    <w:rsid w:val="00481A7D"/>
    <w:rsid w:val="004909DC"/>
    <w:rsid w:val="00491848"/>
    <w:rsid w:val="004968C8"/>
    <w:rsid w:val="004A176A"/>
    <w:rsid w:val="004A20F1"/>
    <w:rsid w:val="004A2A9D"/>
    <w:rsid w:val="004B0840"/>
    <w:rsid w:val="004B6F4D"/>
    <w:rsid w:val="004C227F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4CBA"/>
    <w:rsid w:val="00556173"/>
    <w:rsid w:val="00565B91"/>
    <w:rsid w:val="005660A4"/>
    <w:rsid w:val="005660BC"/>
    <w:rsid w:val="00572381"/>
    <w:rsid w:val="005727CF"/>
    <w:rsid w:val="00576CA7"/>
    <w:rsid w:val="005827C9"/>
    <w:rsid w:val="005843E4"/>
    <w:rsid w:val="005901BD"/>
    <w:rsid w:val="00595D01"/>
    <w:rsid w:val="005A0B31"/>
    <w:rsid w:val="005A0D31"/>
    <w:rsid w:val="005A384A"/>
    <w:rsid w:val="005A6C35"/>
    <w:rsid w:val="005B237B"/>
    <w:rsid w:val="005B576A"/>
    <w:rsid w:val="005B59AF"/>
    <w:rsid w:val="005B6A41"/>
    <w:rsid w:val="005C38DA"/>
    <w:rsid w:val="005C4505"/>
    <w:rsid w:val="005C53F4"/>
    <w:rsid w:val="005D0123"/>
    <w:rsid w:val="005D35EC"/>
    <w:rsid w:val="005D5DBE"/>
    <w:rsid w:val="005E0D5D"/>
    <w:rsid w:val="005F05DB"/>
    <w:rsid w:val="005F16CB"/>
    <w:rsid w:val="005F1FA0"/>
    <w:rsid w:val="005F75AE"/>
    <w:rsid w:val="006005D9"/>
    <w:rsid w:val="00600638"/>
    <w:rsid w:val="00620CC0"/>
    <w:rsid w:val="006308ED"/>
    <w:rsid w:val="00633121"/>
    <w:rsid w:val="00636A69"/>
    <w:rsid w:val="00636B08"/>
    <w:rsid w:val="00642361"/>
    <w:rsid w:val="0065276E"/>
    <w:rsid w:val="00656BED"/>
    <w:rsid w:val="006627DF"/>
    <w:rsid w:val="006665F0"/>
    <w:rsid w:val="00670106"/>
    <w:rsid w:val="00687B78"/>
    <w:rsid w:val="006909F0"/>
    <w:rsid w:val="00691621"/>
    <w:rsid w:val="0069481D"/>
    <w:rsid w:val="006A111A"/>
    <w:rsid w:val="006B31AF"/>
    <w:rsid w:val="006B6D37"/>
    <w:rsid w:val="006C0290"/>
    <w:rsid w:val="006C223F"/>
    <w:rsid w:val="006D0AF1"/>
    <w:rsid w:val="006D791B"/>
    <w:rsid w:val="006E07CC"/>
    <w:rsid w:val="006E1B5F"/>
    <w:rsid w:val="006F290A"/>
    <w:rsid w:val="006F29C2"/>
    <w:rsid w:val="006F3928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8764B"/>
    <w:rsid w:val="0079298A"/>
    <w:rsid w:val="00792A5F"/>
    <w:rsid w:val="007B1EBF"/>
    <w:rsid w:val="007B300F"/>
    <w:rsid w:val="007C646C"/>
    <w:rsid w:val="007D3757"/>
    <w:rsid w:val="007D4E98"/>
    <w:rsid w:val="007F242A"/>
    <w:rsid w:val="007F73F9"/>
    <w:rsid w:val="008030A0"/>
    <w:rsid w:val="00803AD8"/>
    <w:rsid w:val="00806251"/>
    <w:rsid w:val="008121D0"/>
    <w:rsid w:val="0081545E"/>
    <w:rsid w:val="008178D3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92EC8"/>
    <w:rsid w:val="008A4165"/>
    <w:rsid w:val="008A4258"/>
    <w:rsid w:val="008B20BA"/>
    <w:rsid w:val="008C070E"/>
    <w:rsid w:val="008E5775"/>
    <w:rsid w:val="008F229A"/>
    <w:rsid w:val="008F25F0"/>
    <w:rsid w:val="008F302B"/>
    <w:rsid w:val="009003AB"/>
    <w:rsid w:val="00905B4A"/>
    <w:rsid w:val="009116D3"/>
    <w:rsid w:val="0092350E"/>
    <w:rsid w:val="009247A0"/>
    <w:rsid w:val="00924AA8"/>
    <w:rsid w:val="00926096"/>
    <w:rsid w:val="00927774"/>
    <w:rsid w:val="009356B2"/>
    <w:rsid w:val="00960BD8"/>
    <w:rsid w:val="0096639A"/>
    <w:rsid w:val="00967830"/>
    <w:rsid w:val="009832EE"/>
    <w:rsid w:val="009874FB"/>
    <w:rsid w:val="009907E9"/>
    <w:rsid w:val="00992397"/>
    <w:rsid w:val="0099654D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72DD1"/>
    <w:rsid w:val="00A763D3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B00F48"/>
    <w:rsid w:val="00B01AAE"/>
    <w:rsid w:val="00B216E8"/>
    <w:rsid w:val="00B252F1"/>
    <w:rsid w:val="00B31638"/>
    <w:rsid w:val="00B33287"/>
    <w:rsid w:val="00B465D0"/>
    <w:rsid w:val="00B50E7D"/>
    <w:rsid w:val="00B53C82"/>
    <w:rsid w:val="00B6157C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F3A1E"/>
    <w:rsid w:val="00C03094"/>
    <w:rsid w:val="00C14916"/>
    <w:rsid w:val="00C166B3"/>
    <w:rsid w:val="00C232FA"/>
    <w:rsid w:val="00C337F5"/>
    <w:rsid w:val="00C40E6B"/>
    <w:rsid w:val="00C433B3"/>
    <w:rsid w:val="00C50143"/>
    <w:rsid w:val="00C51898"/>
    <w:rsid w:val="00C55392"/>
    <w:rsid w:val="00C619FC"/>
    <w:rsid w:val="00C8086A"/>
    <w:rsid w:val="00C90F9E"/>
    <w:rsid w:val="00C92D4C"/>
    <w:rsid w:val="00C93111"/>
    <w:rsid w:val="00C93D23"/>
    <w:rsid w:val="00CA2D80"/>
    <w:rsid w:val="00CB421A"/>
    <w:rsid w:val="00CB546E"/>
    <w:rsid w:val="00CB73AF"/>
    <w:rsid w:val="00CC435B"/>
    <w:rsid w:val="00CC7BBA"/>
    <w:rsid w:val="00D030B6"/>
    <w:rsid w:val="00D079FB"/>
    <w:rsid w:val="00D07C68"/>
    <w:rsid w:val="00D11763"/>
    <w:rsid w:val="00D13A80"/>
    <w:rsid w:val="00D157F8"/>
    <w:rsid w:val="00D15E03"/>
    <w:rsid w:val="00D26D24"/>
    <w:rsid w:val="00D32352"/>
    <w:rsid w:val="00D370A3"/>
    <w:rsid w:val="00D51DDE"/>
    <w:rsid w:val="00D6483D"/>
    <w:rsid w:val="00D64FF5"/>
    <w:rsid w:val="00D75FC6"/>
    <w:rsid w:val="00D771F3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402B1"/>
    <w:rsid w:val="00E50383"/>
    <w:rsid w:val="00E50C14"/>
    <w:rsid w:val="00E50D19"/>
    <w:rsid w:val="00E6040F"/>
    <w:rsid w:val="00E66C21"/>
    <w:rsid w:val="00E70996"/>
    <w:rsid w:val="00E92F76"/>
    <w:rsid w:val="00E94994"/>
    <w:rsid w:val="00EA4851"/>
    <w:rsid w:val="00EB292E"/>
    <w:rsid w:val="00EB2D52"/>
    <w:rsid w:val="00EC5DE6"/>
    <w:rsid w:val="00EC7E1F"/>
    <w:rsid w:val="00ED5DDE"/>
    <w:rsid w:val="00EE6330"/>
    <w:rsid w:val="00EF154B"/>
    <w:rsid w:val="00EF5F6D"/>
    <w:rsid w:val="00F24221"/>
    <w:rsid w:val="00F300A0"/>
    <w:rsid w:val="00F30B35"/>
    <w:rsid w:val="00F31649"/>
    <w:rsid w:val="00F40DA2"/>
    <w:rsid w:val="00F41E29"/>
    <w:rsid w:val="00F426C1"/>
    <w:rsid w:val="00F4314A"/>
    <w:rsid w:val="00F44843"/>
    <w:rsid w:val="00F47396"/>
    <w:rsid w:val="00F571F4"/>
    <w:rsid w:val="00F67C3F"/>
    <w:rsid w:val="00F76239"/>
    <w:rsid w:val="00F86276"/>
    <w:rsid w:val="00F87E75"/>
    <w:rsid w:val="00F92600"/>
    <w:rsid w:val="00F944C2"/>
    <w:rsid w:val="00F96BBD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8B81-E6DC-451B-8203-EDC04A73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316</cp:revision>
  <dcterms:created xsi:type="dcterms:W3CDTF">2021-03-30T04:30:00Z</dcterms:created>
  <dcterms:modified xsi:type="dcterms:W3CDTF">2022-08-30T05:56:00Z</dcterms:modified>
</cp:coreProperties>
</file>