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C66190B" w:rsidR="000551CA" w:rsidRPr="00783CF3" w:rsidRDefault="000551CA" w:rsidP="00783CF3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83CF3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192F64" w:rsidRPr="00783CF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7C4E9C" w:rsidRPr="00783CF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16. Модели: расширенные инструменты</w:t>
      </w:r>
    </w:p>
    <w:bookmarkEnd w:id="0"/>
    <w:p w14:paraId="3FF04602" w14:textId="77777777" w:rsidR="00503CF8" w:rsidRPr="00783CF3" w:rsidRDefault="00503CF8" w:rsidP="00783CF3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73C896" w14:textId="77777777" w:rsidR="00503CF8" w:rsidRPr="00783CF3" w:rsidRDefault="00503CF8" w:rsidP="00951C73">
      <w:pPr>
        <w:pStyle w:val="1"/>
        <w:spacing w:after="0" w:line="276" w:lineRule="auto"/>
      </w:pPr>
      <w:r w:rsidRPr="00783CF3">
        <w:t>Создание своих диспетчеров записей</w:t>
      </w:r>
    </w:p>
    <w:p w14:paraId="263D1C82" w14:textId="72F47976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Диспетчер записей — это объект, предоставляющий доступ к набору записей, которые хранятся в модели. По умолчанию он представляет собой экземпляр класса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Manager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Db.modeis И хранится В атрибуте objects модели.</w:t>
      </w:r>
    </w:p>
    <w:p w14:paraId="117B7861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C5C9D9" w14:textId="77777777" w:rsidR="00503CF8" w:rsidRPr="00951C7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1C7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диспетчеров записей</w:t>
      </w:r>
    </w:p>
    <w:p w14:paraId="66DD74E7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Диспетчеры записей наследуются от класса Manager. В них можно как переопределять имеющиеся методы, так и объявлять новые.</w:t>
      </w:r>
    </w:p>
    <w:p w14:paraId="244BA7CC" w14:textId="62CEE94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Переопределять имеет смысл только метод get_queryset(self), который должен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озвращать набор записей текущей модели в виде экземпляра класса Queryset из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 django.db.models. Обычно в теле переопределенного метода сначала вызывают тот же метод базового класса, чтобы получить изначальный набор записей,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станавливают у него фильтрацию, сортировку, добавляют вычисляемые поля и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озвращают в качестве результата.</w:t>
      </w:r>
    </w:p>
    <w:p w14:paraId="4CEE594D" w14:textId="1690DF9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диспетчера записей rubricmanager, который возвращает набор рубрик уже отсортированным ПО ПОЛЯМ order И name. Помимо того, он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бъявляет дополнительный метод order_by_bb_count (), который возвращает набор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убрик, отсортированный по убыванию количества относящихся к ним объявлений.</w:t>
      </w:r>
    </w:p>
    <w:p w14:paraId="6EE4AC5F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E85CAB" w14:textId="44B1CB9E" w:rsidR="00503CF8" w:rsidRDefault="00636125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3612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DD49D5" wp14:editId="5CE3FE49">
            <wp:extent cx="5940425" cy="1837055"/>
            <wp:effectExtent l="114300" t="114300" r="136525" b="144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9F15C1" w14:textId="77777777" w:rsidR="00636125" w:rsidRPr="00783CF3" w:rsidRDefault="00636125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37E53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новый диспетчер записей в модели можно трояко:</w:t>
      </w:r>
    </w:p>
    <w:p w14:paraId="7761215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единственного диспетчера записей — объявив в классе модели атрибут objects и присвоив ему экземпляр класса диспетчера записей:</w:t>
      </w:r>
    </w:p>
    <w:p w14:paraId="6448961D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784E93" w14:textId="793A75CE" w:rsidR="00503CF8" w:rsidRPr="00783CF3" w:rsidRDefault="0037279F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279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2C6497C" wp14:editId="0B25728C">
            <wp:extent cx="5763429" cy="962159"/>
            <wp:effectExtent l="114300" t="114300" r="142240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62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810AB9" w14:textId="29ECF0E7" w:rsidR="00503CF8" w:rsidRPr="00951C7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Теперь, обратившись к атрибуту objects модели, мы получим доступ к нашему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испетчеру</w:t>
      </w:r>
      <w:r w:rsidRP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853D0F" w14:textId="14084CAE" w:rsidR="00503CF8" w:rsidRDefault="0037279F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279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72757F" wp14:editId="7884A45D">
            <wp:extent cx="5940425" cy="781050"/>
            <wp:effectExtent l="133350" t="114300" r="13652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A82347" w14:textId="14097262" w:rsidR="0037279F" w:rsidRPr="00783CF3" w:rsidRDefault="0037279F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279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75C356" wp14:editId="09CEBB1F">
            <wp:extent cx="5940425" cy="1930400"/>
            <wp:effectExtent l="114300" t="114300" r="117475" b="146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2E6272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то же самое, только с использованием атрибута класса с другим именем:</w:t>
      </w:r>
    </w:p>
    <w:p w14:paraId="3183AAAC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880721" w14:textId="72C102AA" w:rsidR="00503CF8" w:rsidRPr="00783CF3" w:rsidRDefault="00B7531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7531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9038C1" wp14:editId="08251F6F">
            <wp:extent cx="5940425" cy="1474470"/>
            <wp:effectExtent l="114300" t="114300" r="117475" b="144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65661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дополнительного диспетчера записей — присвоив его другому атрибуту класса модели:</w:t>
      </w:r>
    </w:p>
    <w:p w14:paraId="67AC957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075E8" w14:textId="12F7A54B" w:rsidR="00503CF8" w:rsidRPr="00783CF3" w:rsidRDefault="00C03A45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A4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8CE565" wp14:editId="385794C6">
            <wp:extent cx="5940425" cy="1071245"/>
            <wp:effectExtent l="133350" t="114300" r="136525" b="1670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ABF506" w14:textId="289C9EF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в атрибуте objects хранится диспетчер записей, применяемый по умолчанию, а в атрибуте bbs — наш диспетчер записей. И мы можем пользоваться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 двумя диспетчерами записей. Пример:</w:t>
      </w:r>
    </w:p>
    <w:p w14:paraId="5DE3970F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2DE1FC" w14:textId="0FC23B8E" w:rsidR="00503CF8" w:rsidRPr="00783CF3" w:rsidRDefault="009F7BC2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F7BC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737E38" wp14:editId="2D634D5C">
            <wp:extent cx="5940425" cy="1755140"/>
            <wp:effectExtent l="114300" t="114300" r="117475" b="149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4864B" w14:textId="4A7728E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нужно учитывать один момент. Первый объявленный в модели диспетчер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 будет рассматриваться Django как используемый по умолчанию, применяемый при выполнении различных служебных задач (в нашем случае это диспетчер записей Manager, присвоенный атрибуту objects). Поэтому ни в коем случае нельзя задавать в таком диспетчере данных фильтрацию, иначе записи модели, не удовлетворяющие ее критериям, окажутся необработанными.</w:t>
      </w:r>
    </w:p>
    <w:p w14:paraId="0C80D233" w14:textId="5868B12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3FCEC04" w14:textId="6D21A801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дать атрибуту, применяемому для доступа к диспетчеру записей, другое имя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 задания для него нового диспетчера записей:</w:t>
      </w:r>
    </w:p>
    <w:p w14:paraId="53690A9F" w14:textId="77777777" w:rsidR="00BA24DB" w:rsidRPr="00951C73" w:rsidRDefault="00BA24DB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C94867" w14:textId="77777777" w:rsidR="00BA24DB" w:rsidRPr="00951C73" w:rsidRDefault="00BA24DB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A24D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7C10F2" wp14:editId="033151C9">
            <wp:extent cx="5525271" cy="990738"/>
            <wp:effectExtent l="133350" t="114300" r="151765" b="1714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90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51C73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27096F" w14:textId="77777777" w:rsidR="00BA24DB" w:rsidRPr="00951C73" w:rsidRDefault="00BA24DB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25826D" w14:textId="67EBA508" w:rsidR="00503CF8" w:rsidRPr="00951C7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1C7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диспетчеров обратной связи</w:t>
      </w:r>
    </w:p>
    <w:p w14:paraId="47785DE1" w14:textId="19BE93D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Аналогично можно создать свой диспетчер обратной связи, который выдает набор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 вторичной модели, связанный с текущей записью первичной модели.</w:t>
      </w:r>
    </w:p>
    <w:p w14:paraId="75B5BBFB" w14:textId="4E1B265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 класс также объявляется как производный от класса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Manager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также указывается в модели присваиванием его экземпляра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трибуту класса модели.</w:t>
      </w:r>
    </w:p>
    <w:p w14:paraId="1A46B267" w14:textId="489CB75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диспетчера обратной связи вьмападег, возвращающий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вязанные объявления отсортированными по возрастанию цены.</w:t>
      </w:r>
    </w:p>
    <w:p w14:paraId="2536DFB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7C4A65" w14:textId="5D805DE1" w:rsidR="00503CF8" w:rsidRPr="00783CF3" w:rsidRDefault="00B47FED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47FE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9E76D4" wp14:editId="4BEDBB56">
            <wp:extent cx="5940425" cy="1306195"/>
            <wp:effectExtent l="133350" t="133350" r="155575" b="1606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B8DEF0" w14:textId="4AF2740C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из записи первичной модели получить набор связанных записей вторичной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 с применением нового диспетчера обратной связи, придется явно указать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тот диспетчер. Для этого у объекта первичной записи вызывается метод, имя которого совпадает с именем атрибута, хранящего диспетчер связанных записей.</w:t>
      </w:r>
    </w:p>
    <w:p w14:paraId="18F7FE40" w14:textId="146CAD3C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Этому методу передается параметр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manager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качестве значения ему присваивается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трока с именем атрибута класса вторичной модели, которому был присвоен объект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ового диспетчера. Метод вернет в качестве результата набор записей, сформированный этим диспетчером.</w:t>
      </w:r>
    </w:p>
    <w:p w14:paraId="7CE18ABA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Так, указать диспетчер обратной связи вьмападег в классе модели вь можно следующим образом (на всякий случай не забыв задать диспетчер, который будет использоваться по умолчанию):</w:t>
      </w:r>
    </w:p>
    <w:p w14:paraId="73940B9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CDAB22" w14:textId="7676A0D1" w:rsidR="00503CF8" w:rsidRDefault="0061163A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163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047919" wp14:editId="56ABCBD6">
            <wp:extent cx="5940425" cy="1096010"/>
            <wp:effectExtent l="133350" t="114300" r="136525" b="1612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B7A1F8" w14:textId="77777777" w:rsidR="0061163A" w:rsidRPr="00783CF3" w:rsidRDefault="0061163A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2AFCBD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Проверим его в деле:</w:t>
      </w:r>
    </w:p>
    <w:p w14:paraId="47CD85CB" w14:textId="1DD436F9" w:rsidR="00D879A0" w:rsidRDefault="00D879A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79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4DAAEC" wp14:editId="2423A9CE">
            <wp:extent cx="5940425" cy="1250950"/>
            <wp:effectExtent l="133350" t="133350" r="155575" b="1587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92A8B8" w14:textId="6C57A876" w:rsidR="00D879A0" w:rsidRPr="00783CF3" w:rsidRDefault="00D879A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79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E6ADED" wp14:editId="23971070">
            <wp:extent cx="5940425" cy="1431925"/>
            <wp:effectExtent l="114300" t="114300" r="117475" b="149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66C7B7" w14:textId="77777777" w:rsidR="00503CF8" w:rsidRPr="00783CF3" w:rsidRDefault="00503CF8" w:rsidP="00951C73">
      <w:pPr>
        <w:pStyle w:val="1"/>
        <w:spacing w:after="0" w:line="276" w:lineRule="auto"/>
      </w:pPr>
      <w:r w:rsidRPr="00783CF3">
        <w:t>Создание своих наборов записей</w:t>
      </w:r>
    </w:p>
    <w:p w14:paraId="5C349576" w14:textId="1AD97DB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можно объявить свой класс набора записей, сделав его производным от класса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Объявленные в нем методы могут фильтровать и сортировать записи по часто встречающимся критериям, выполнять в них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асто применяемые агрегатные вычисления и создавать часто используемые вычисляемые поля.</w:t>
      </w:r>
    </w:p>
    <w:p w14:paraId="1E7B49FA" w14:textId="5665152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набора записей rubricqueryset с дополнительным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етодом, вычисляющим количество объявлений, имеющихся в каждой рубрике,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сортирующим рубрики по убыванию этого количества.</w:t>
      </w:r>
    </w:p>
    <w:p w14:paraId="7AD1AB52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FF8487" w14:textId="1BB9B4F1" w:rsidR="00503CF8" w:rsidRPr="00783CF3" w:rsidRDefault="00282074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8207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5F4BCE" wp14:editId="677C14E2">
            <wp:extent cx="5940425" cy="1177290"/>
            <wp:effectExtent l="133350" t="114300" r="136525" b="1562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67DC57" w14:textId="38069A9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того чтобы модель возвращала набор записей, представленный экземпляром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бъявленного нами класса, понадобится также объявить свой диспетчер записей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(как это сделать, было рассказано ранее). Прежде всего, в методе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 queryset () он сформирует и вернет в качестве результата экземпляр нового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набора записей. Конструктору этого класса в качестве первого позиционного параметра следует передать используемую модель, которую можно извлечь из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трибута model, а в качестве параметра using — базу данных, в которой хранятся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аписи модели и которая извлекается из атрибута db.</w:t>
      </w:r>
    </w:p>
    <w:p w14:paraId="77ACBAD8" w14:textId="7AC72E23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нужно предусмотреть вариант, когда объявленные в новом наборе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 дополнительные методы вызываются не у набора записей:</w:t>
      </w:r>
    </w:p>
    <w:p w14:paraId="5B7535F8" w14:textId="06839101" w:rsidR="00503CF8" w:rsidRPr="00783CF3" w:rsidRDefault="0055014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501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5E97A1" wp14:editId="4B59119B">
            <wp:extent cx="5401429" cy="514422"/>
            <wp:effectExtent l="133350" t="114300" r="142240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4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A4410A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непосредственно у диспетчера записей:</w:t>
      </w:r>
    </w:p>
    <w:p w14:paraId="2ABA01BA" w14:textId="22660CEB" w:rsidR="00503CF8" w:rsidRPr="00783CF3" w:rsidRDefault="0055014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501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0A57C8" wp14:editId="17F3F3AB">
            <wp:extent cx="5048955" cy="485843"/>
            <wp:effectExtent l="133350" t="114300" r="151765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BB322" w14:textId="31BC1EFF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этого придется объявить одноименные методы еще и в классе набора записей</w:t>
      </w:r>
      <w:r w:rsidR="00951C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выполнять в этих методах вызовы соответствующих им методов набора записей.</w:t>
      </w:r>
    </w:p>
    <w:p w14:paraId="21D3EB8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диспетчера записей rubricmanager, призванного обслуживать набор записей rubricqueryset.</w:t>
      </w:r>
    </w:p>
    <w:p w14:paraId="50E5C53D" w14:textId="5C8CECB6" w:rsidR="00503CF8" w:rsidRPr="00783CF3" w:rsidRDefault="00465F89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65F8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61F80E" wp14:editId="22C70D18">
            <wp:extent cx="5940425" cy="1603375"/>
            <wp:effectExtent l="114300" t="114300" r="117475" b="1492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CC9273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 диспетчер записей указывается в классе модели:</w:t>
      </w:r>
    </w:p>
    <w:p w14:paraId="581AFEB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C4C0AD" w14:textId="4F589FF3" w:rsidR="00503CF8" w:rsidRPr="00783CF3" w:rsidRDefault="0060783D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783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FD1881" wp14:editId="5E9B97B3">
            <wp:extent cx="5940425" cy="829310"/>
            <wp:effectExtent l="133350" t="114300" r="136525" b="1612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205DB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Проверим созданный набор записей в действии (вывод пропущен ради краткости):</w:t>
      </w:r>
    </w:p>
    <w:p w14:paraId="1080F01F" w14:textId="0417B6D9" w:rsidR="00503CF8" w:rsidRPr="00783CF3" w:rsidRDefault="00BD505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D505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CE4D3E" wp14:editId="4055D345">
            <wp:extent cx="5940425" cy="1047115"/>
            <wp:effectExtent l="133350" t="114300" r="136525" b="1720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D4F5B3" w14:textId="790975E0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Писать свой диспетчер записей только для того, чтобы ’’подружить” модель с новым набором записей, вовсе не обязательно. Можно использовать одну из двух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абрик классов, создающих классы диспетчеров записей на основе наборов записей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реализованных в виде методов:</w:t>
      </w:r>
    </w:p>
    <w:p w14:paraId="65E2B090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as manager () — вызывается у класса набора записей и возвращает обслуживающий его экземпляр класса диспетчера записей:</w:t>
      </w:r>
    </w:p>
    <w:p w14:paraId="6BB6DC39" w14:textId="5C91B545" w:rsidR="00503CF8" w:rsidRPr="00783CF3" w:rsidRDefault="004065A4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065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E3F3ED" wp14:editId="7B5A6C12">
            <wp:extent cx="5940425" cy="796925"/>
            <wp:effectExtent l="133350" t="114300" r="136525" b="155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2B5C2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from queryset (&lt;класс набора записей&gt;) — вызывается у класса диспетчера записей и возвращает ссылку на производный класс диспетчера записей, обслуживающий заданный набор записей:</w:t>
      </w:r>
    </w:p>
    <w:p w14:paraId="63946B98" w14:textId="603743A4" w:rsidR="00503CF8" w:rsidRPr="00783CF3" w:rsidRDefault="004065A4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065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2ADC3F" wp14:editId="2DF4D7D0">
            <wp:extent cx="5940425" cy="810895"/>
            <wp:effectExtent l="133350" t="133350" r="155575" b="1606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003048" w14:textId="53CEEA7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сказать, что обе фабрики классов создают новый класс набора записей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переносят в него методы из базового набора записей. В обоих случаях действуют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ледующие правила переноса методов:</w:t>
      </w:r>
    </w:p>
    <w:p w14:paraId="614908F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обычные методы переносятся по умолчанию;</w:t>
      </w:r>
    </w:p>
    <w:p w14:paraId="3FCAB529" w14:textId="041F5A5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псевдочастные методы (имена которых предваряются символом подчеркивания)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переносятся по умолчанию;</w:t>
      </w:r>
    </w:p>
    <w:p w14:paraId="5E94C9C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записанный у метода атрибут queryset_oniy со значением False указывает перенести метод;</w:t>
      </w:r>
    </w:p>
    <w:p w14:paraId="0D0D8FA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записанный у метода атрибут queryset_oniy со значением True указывает не переносить метод.</w:t>
      </w:r>
    </w:p>
    <w:p w14:paraId="5C4C50D5" w14:textId="77777777" w:rsidR="00503CF8" w:rsidRPr="00636125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63612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C5D571" w14:textId="77777777" w:rsidR="00503CF8" w:rsidRPr="00636125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1E6640" w14:textId="5B8F1969" w:rsidR="00503CF8" w:rsidRPr="00783CF3" w:rsidRDefault="00BB2EF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B2EF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CEB04E" wp14:editId="3EFB3D6B">
            <wp:extent cx="4933950" cy="4185635"/>
            <wp:effectExtent l="133350" t="114300" r="152400" b="139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0481" cy="419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45538D" w14:textId="77777777" w:rsidR="00503CF8" w:rsidRPr="00783CF3" w:rsidRDefault="00503CF8" w:rsidP="00951C73">
      <w:pPr>
        <w:pStyle w:val="1"/>
        <w:spacing w:after="0" w:line="276" w:lineRule="auto"/>
      </w:pPr>
      <w:r w:rsidRPr="00783CF3">
        <w:t>Управление транзакциями</w:t>
      </w:r>
    </w:p>
    <w:p w14:paraId="2493FE89" w14:textId="47700F0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удобные инструменты для управления транзакциями, которые пригодятся при программировании сложных решений.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C98891C" w14:textId="77777777" w:rsidR="00503CF8" w:rsidRPr="00320B1B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Автоматическое управление транзакциями</w:t>
      </w:r>
    </w:p>
    <w:p w14:paraId="04DFF8DD" w14:textId="0CE91C86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Проще всего активизировать автоматическое управление транзакциями, при котором Django самостоятельно запускает транзакции и завершает их— с подтверждением, если все прошло нормально, или с откатом, если в контроллере возникла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шибка.</w:t>
      </w:r>
    </w:p>
    <w:p w14:paraId="1F5ADF20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F395182" w14:textId="31A130F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Автоматическое управление транзакциями работает только в контроллерах. В других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одулях (например, посредниках) управлять транзакциями придется вручную.</w:t>
      </w:r>
    </w:p>
    <w:p w14:paraId="02460560" w14:textId="18CE9376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Автоматическое управление транзакциями в Django может функционировать в двух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ежимах.</w:t>
      </w:r>
    </w:p>
    <w:p w14:paraId="5348DFD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293462" w14:textId="291242F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по умолчанию: каждая операция —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отдельной транзакции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этом режиме каждая отдельная операция с моделью — чтение, добавление, правка и удаление записей — выполняется в отдельной транзакции.</w:t>
      </w:r>
    </w:p>
    <w:p w14:paraId="23CB40B6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активировать этот режим, следует задать такие настройки базы данных:</w:t>
      </w:r>
    </w:p>
    <w:p w14:paraId="477E46E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параметру atomic request— дать значение False (или вообще удалить этот параметр, поскольку False — его значение по умолчанию). Тем самым мы предпишем выполнять каждую операцию с базой данных в отдельной транзакции;</w:t>
      </w:r>
    </w:p>
    <w:p w14:paraId="45D29DC1" w14:textId="0A03356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параметру autocommit — дать значение True (или вообще удалить этот параметр,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оскольку True — его значение по умолчанию). Так мы включим автоматическое завершение транзакций по окончании выполнения контроллера.</w:t>
      </w:r>
    </w:p>
    <w:p w14:paraId="22633B7A" w14:textId="5A29A89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Собственно, во вновь созданном проекте Django база данных изначально настроена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работу в этом режиме.</w:t>
      </w:r>
    </w:p>
    <w:p w14:paraId="7FF70B2F" w14:textId="65AD75E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по умолчанию подходит для случаев, когда в контроллере выполняется не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олее одной операции с базой данных. В простых сайтах наподобие нашей доски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бъявлений обычно так и бывает.</w:t>
      </w:r>
    </w:p>
    <w:p w14:paraId="43750508" w14:textId="4A916EC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C0AF526" w14:textId="45927940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операция с базой данных, которая может быть выполнена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один запрос, не заключается в транзакцию. Это сделано для повышения производительности.</w:t>
      </w:r>
    </w:p>
    <w:p w14:paraId="6B6B62A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B5B00A" w14:textId="77777777" w:rsidR="00503CF8" w:rsidRPr="00320B1B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атомарных запросов</w:t>
      </w:r>
    </w:p>
    <w:p w14:paraId="663D3103" w14:textId="64D64649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этом режиме все операции с базой данных, происходящие в контроллере (т. 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ротяжении одного HTTP-запроса), выполняются в одной транзакции.</w:t>
      </w:r>
    </w:p>
    <w:p w14:paraId="6F42B18F" w14:textId="5A3F4C2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Переключить Django-сайт в такой режим можно, задав следующие настройки у базы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анных:</w:t>
      </w:r>
    </w:p>
    <w:p w14:paraId="369CDF66" w14:textId="5E5D4C0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параметру atomic request — дать значение True, чтобы, собственно, включить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 атомарных запросов;</w:t>
      </w:r>
    </w:p>
    <w:p w14:paraId="3B332FC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параметру autocommit — дать значение True (или вообще удалить этот параметр).</w:t>
      </w:r>
    </w:p>
    <w:p w14:paraId="35BD02C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E5469C7" w14:textId="7088F4EE" w:rsidR="00503CF8" w:rsidRPr="00783CF3" w:rsidRDefault="00B7257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72577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29302B" wp14:editId="1E49D522">
            <wp:extent cx="4932569" cy="1649286"/>
            <wp:effectExtent l="133350" t="114300" r="154305" b="1416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6922" cy="1657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43577E" w14:textId="52D2119F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режим следует активировать, если в одном контроллере выполняется сразу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есколько операций, изменяющих данные в базе. Он гарантирует, что или в базу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внесены все требуемые изменения, или, в случае возникновения нештатной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итуации, база останется в своем изначальном состоянии.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8806B71" w14:textId="77777777" w:rsidR="00503CF8" w:rsidRPr="00320B1B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по умолчанию на уровне контроллера</w:t>
      </w:r>
    </w:p>
    <w:p w14:paraId="289FAD0A" w14:textId="4BBB0794" w:rsidR="00503CF8" w:rsidRPr="0037279F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на уровне базы данных включен режим атомарных запросов, то на уровне какого-либо контроллера-функции можно включить режим управления транзакциями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умолчанию (в котором отдельная операция с базой данных выполняется в отдельной транзакции). Для этого достаточно указать перед контроллером-функцией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екоратор non_atomic_requests () ИЗ модуля django.db. Transaction. Пример</w:t>
      </w:r>
      <w:r w:rsidRPr="0037279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BE1076" w14:textId="77777777" w:rsidR="00503CF8" w:rsidRPr="0037279F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4729C9" w14:textId="05D67DB1" w:rsidR="00503CF8" w:rsidRPr="00783CF3" w:rsidRDefault="00DD508D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DD508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A0A0D5" wp14:editId="785869DD">
            <wp:extent cx="5940425" cy="1193165"/>
            <wp:effectExtent l="133350" t="114300" r="136525" b="1593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1ABC38" w14:textId="77777777" w:rsidR="00503CF8" w:rsidRPr="00320B1B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0B1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атомарных запросов на уровне контроллера</w:t>
      </w:r>
    </w:p>
    <w:p w14:paraId="36ED36B4" w14:textId="7CC037AA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Аналогично, если на уровне базы данных действует режим по умолчанию, то 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ровне какого-либо контроллера-функции можно включить режим атомарных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апросов. Для этого применяется функция atomic) [savepoint=True]) из модуля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Django.db.transaction. Ее можно использовать как:</w:t>
      </w:r>
    </w:p>
    <w:p w14:paraId="4558708E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декоратор, указываемый перед контроллером-функцией:</w:t>
      </w:r>
    </w:p>
    <w:p w14:paraId="6CE2D74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CB5A60" w14:textId="05917B94" w:rsidR="00B64CC0" w:rsidRPr="00783CF3" w:rsidRDefault="00B64CC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64CC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3E7F75" wp14:editId="3E2F5BB4">
            <wp:extent cx="5940425" cy="1358900"/>
            <wp:effectExtent l="114300" t="114300" r="117475" b="146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72AE59" w14:textId="6F05DAB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менеджер контекста в блоке with, в содержимом которого нужно включить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 атомарных запросов:</w:t>
      </w:r>
    </w:p>
    <w:p w14:paraId="37977635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F1C9B8" w14:textId="7060EB4A" w:rsidR="00503CF8" w:rsidRPr="00783CF3" w:rsidRDefault="00B64CC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B64CC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2F7017" wp14:editId="5CBFA6F1">
            <wp:extent cx="5940425" cy="986155"/>
            <wp:effectExtent l="133350" t="114300" r="136525" b="1568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D46399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Допускаются вложенные блоки with:</w:t>
      </w:r>
    </w:p>
    <w:p w14:paraId="02FDB090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DB0046" w14:textId="23A73DB2" w:rsidR="00503CF8" w:rsidRPr="00783CF3" w:rsidRDefault="00B64CC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64CC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F6A204" wp14:editId="1AF0E032">
            <wp:extent cx="5940425" cy="1691005"/>
            <wp:effectExtent l="133350" t="114300" r="136525" b="1568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EA32AB" w14:textId="05D19D00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при входе во внешний блок with будет, собственно, запущена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ранзакция, а при входе во вложенный блок with— создана точка сохранения.</w:t>
      </w:r>
    </w:p>
    <w:p w14:paraId="2FAA8BF1" w14:textId="080709B8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выходе из вложенного блока выполняется подтверждение точки сохранения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(если все прошло успешно) или же откат до состояния на момент ее создания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 случае возникновения ошибки). Наконец, после выхода из внешнего блока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 происходит подтверждение или откат самой транзакции.</w:t>
      </w:r>
    </w:p>
    <w:p w14:paraId="47E550BA" w14:textId="502F161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Каждая созданная точка сохранения отнимает системные ресурсы. Поэтому предусмотрена возможность отключить их создание, для чего достаточно в вызове</w:t>
      </w:r>
      <w:r w:rsidR="00320B1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ункции atomic о указать параметр savepoint со значением False.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356DC71" w14:textId="77777777" w:rsidR="00503CF8" w:rsidRPr="000B10F7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B10F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Ручное управление транзакциями</w:t>
      </w:r>
    </w:p>
    <w:p w14:paraId="03DF458C" w14:textId="4D02F69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активно ручное управление транзакциями, то запускать транзакции, как и при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втоматическом режиме, будет фреймворк, но завершать их нам придется самостоятельно.</w:t>
      </w:r>
    </w:p>
    <w:p w14:paraId="277BC63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активировать ручной режим управления транзакциями, нужно указать следующие настройки базы данных:</w:t>
      </w:r>
    </w:p>
    <w:p w14:paraId="42B85357" w14:textId="6CBD1B6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параметру atomic request — дать значение False (если каждая операция с базой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 должна выполняться в отдельной транзакции) или True (если все операции с базой данных должны выполняться в одной транзакции);</w:t>
      </w:r>
    </w:p>
    <w:p w14:paraId="2DE483DC" w14:textId="6ECED712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параметру autocommit — дать значение False, чтобы отключить автоматическое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авершение транзакций.</w:t>
      </w:r>
    </w:p>
    <w:p w14:paraId="32A34B0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ручного управления транзакциями применяются следующие функции из модуля django.db.transaction:</w:t>
      </w:r>
    </w:p>
    <w:p w14:paraId="3D81A5D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commit () — завершает транзакцию с подтверждением;</w:t>
      </w:r>
    </w:p>
    <w:p w14:paraId="31C48E63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rollback () — завершает транзакцию с откатом;</w:t>
      </w:r>
    </w:p>
    <w:p w14:paraId="31554D68" w14:textId="07BB206E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savepoint () — создает новую точку сохранения и возвращает ее идентификатор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качестве результата;</w:t>
      </w:r>
    </w:p>
    <w:p w14:paraId="308763AD" w14:textId="58D118F9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savepoint_commit (&lt;идентификатор точки сохранения^ — выполняет подтверждение точки сохранения с указанным идентификатором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DCC7EF" w14:textId="706E9AEB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savepoint_rollback (Сидентификатор точки сохранения^ — выполняет откат ДО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ТОЧКИ сохранения С указанным идентификатором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E12B27" w14:textId="15562ED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clean savepoints () — сбрасывает счетчик, применяемый для генерирования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никальных идентификаторов точек сохранения;</w:t>
      </w:r>
    </w:p>
    <w:p w14:paraId="0C415462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get autocommit () — возвращает True, если для базы данных включен режим</w:t>
      </w:r>
    </w:p>
    <w:p w14:paraId="414EE59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Автоматического завершения транзакции, и False — в противном случае;</w:t>
      </w:r>
    </w:p>
    <w:p w14:paraId="64C51AEF" w14:textId="262653AD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set autocommit (&lt;режим&gt;) — включает или отключает режим автоматического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авершения транзакции для базы данных. Режим указывается в виде логической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еличины: True включает автоматическое завершение транзакций, False — отключает.</w:t>
      </w:r>
    </w:p>
    <w:p w14:paraId="78A72EA5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ручного управления транзакциями при сохранении записи:</w:t>
      </w:r>
    </w:p>
    <w:p w14:paraId="40B55864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5A2700" w14:textId="0E89CCEE" w:rsidR="00503CF8" w:rsidRPr="00783CF3" w:rsidRDefault="00D8350A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350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878447" wp14:editId="3E0365DF">
            <wp:extent cx="5940425" cy="2068195"/>
            <wp:effectExtent l="133350" t="114300" r="117475" b="1416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96EA8A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ручного управления транзакциями при сохранении набора форм с использованием точек сохранения:</w:t>
      </w:r>
    </w:p>
    <w:p w14:paraId="61B08B2B" w14:textId="77777777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C84EBFD" w14:textId="293FAB88" w:rsidR="00503CF8" w:rsidRPr="0037279F" w:rsidRDefault="00CE4680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E468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A4529B" wp14:editId="040EE7F6">
            <wp:extent cx="5940425" cy="2524125"/>
            <wp:effectExtent l="133350" t="133350" r="155575" b="1619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5E1651" w14:textId="6229A6C6" w:rsidR="00503CF8" w:rsidRPr="000B10F7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B10F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подтверждения транзакции</w:t>
      </w:r>
    </w:p>
    <w:p w14:paraId="5CFCEBC6" w14:textId="666BCB85" w:rsidR="00503CF8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Существует возможность обработать момент подтверждения транзакции. Для этого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остаточно вызвать функцию on_commit(&lt;функция-обработчик&gt;) ИЗ МОДУЛЯ django.</w:t>
      </w:r>
    </w:p>
    <w:p w14:paraId="5E50BE7D" w14:textId="3578168E" w:rsidR="00503CF8" w:rsidRPr="000B10F7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Db.transaction, передав ей ссылку на функцию-обработчик. Последняя не должна ни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ринимать параметров, ни возвращать результат. Пример</w:t>
      </w:r>
      <w:r w:rsidRP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BC73F6" w14:textId="23ADB724" w:rsidR="00503CF8" w:rsidRPr="00783CF3" w:rsidRDefault="00AD66D7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D66D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57B100" wp14:editId="20C8FA22">
            <wp:extent cx="5866253" cy="1351966"/>
            <wp:effectExtent l="114300" t="114300" r="115570" b="1530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7701" cy="13615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944040" w14:textId="1F37F25E" w:rsidR="00D87BF1" w:rsidRPr="00783CF3" w:rsidRDefault="00503CF8" w:rsidP="00951C7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Указанная функция будет вызвана только после подтверждения транзакции, но не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 ее отката, подтверждения или отката точки сохранения. Если в момент вызова функции on commit () активная транзакция отсутствует, то функция-обработчик</w:t>
      </w:r>
      <w:r w:rsidR="000B10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83C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ыполнена не будет.</w:t>
      </w:r>
    </w:p>
    <w:sectPr w:rsidR="00D87BF1" w:rsidRPr="00783CF3" w:rsidSect="00262506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2C2E" w14:textId="77777777" w:rsidR="00EA28F1" w:rsidRDefault="00EA28F1" w:rsidP="0034712C">
      <w:pPr>
        <w:spacing w:after="0" w:line="240" w:lineRule="auto"/>
      </w:pPr>
      <w:r>
        <w:separator/>
      </w:r>
    </w:p>
  </w:endnote>
  <w:endnote w:type="continuationSeparator" w:id="0">
    <w:p w14:paraId="6BBA3D47" w14:textId="77777777" w:rsidR="00EA28F1" w:rsidRDefault="00EA28F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D66D7">
          <w:rPr>
            <w:noProof/>
            <w:sz w:val="20"/>
          </w:rPr>
          <w:t>12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D66D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BFBC" w14:textId="77777777" w:rsidR="00EA28F1" w:rsidRDefault="00EA28F1" w:rsidP="0034712C">
      <w:pPr>
        <w:spacing w:after="0" w:line="240" w:lineRule="auto"/>
      </w:pPr>
      <w:r>
        <w:separator/>
      </w:r>
    </w:p>
  </w:footnote>
  <w:footnote w:type="continuationSeparator" w:id="0">
    <w:p w14:paraId="2822FE7F" w14:textId="77777777" w:rsidR="00EA28F1" w:rsidRDefault="00EA28F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30257905">
    <w:abstractNumId w:val="5"/>
  </w:num>
  <w:num w:numId="2" w16cid:durableId="1117723278">
    <w:abstractNumId w:val="1"/>
  </w:num>
  <w:num w:numId="3" w16cid:durableId="858275027">
    <w:abstractNumId w:val="2"/>
  </w:num>
  <w:num w:numId="4" w16cid:durableId="1848405973">
    <w:abstractNumId w:val="4"/>
  </w:num>
  <w:num w:numId="5" w16cid:durableId="567228963">
    <w:abstractNumId w:val="7"/>
  </w:num>
  <w:num w:numId="6" w16cid:durableId="1110782882">
    <w:abstractNumId w:val="3"/>
  </w:num>
  <w:num w:numId="7" w16cid:durableId="866409170">
    <w:abstractNumId w:val="2"/>
  </w:num>
  <w:num w:numId="8" w16cid:durableId="2057004204">
    <w:abstractNumId w:val="2"/>
  </w:num>
  <w:num w:numId="9" w16cid:durableId="1458991175">
    <w:abstractNumId w:val="2"/>
  </w:num>
  <w:num w:numId="10" w16cid:durableId="540095053">
    <w:abstractNumId w:val="2"/>
  </w:num>
  <w:num w:numId="11" w16cid:durableId="1925915054">
    <w:abstractNumId w:val="2"/>
  </w:num>
  <w:num w:numId="12" w16cid:durableId="1926764351">
    <w:abstractNumId w:val="2"/>
  </w:num>
  <w:num w:numId="13" w16cid:durableId="1300498948">
    <w:abstractNumId w:val="2"/>
  </w:num>
  <w:num w:numId="14" w16cid:durableId="1954096891">
    <w:abstractNumId w:val="0"/>
  </w:num>
  <w:num w:numId="15" w16cid:durableId="1218513253">
    <w:abstractNumId w:val="6"/>
  </w:num>
  <w:num w:numId="16" w16cid:durableId="1547445071">
    <w:abstractNumId w:val="2"/>
    <w:lvlOverride w:ilvl="0">
      <w:startOverride w:val="1"/>
    </w:lvlOverride>
  </w:num>
  <w:num w:numId="17" w16cid:durableId="236212852">
    <w:abstractNumId w:val="2"/>
    <w:lvlOverride w:ilvl="0">
      <w:startOverride w:val="1"/>
    </w:lvlOverride>
  </w:num>
  <w:num w:numId="18" w16cid:durableId="122502549">
    <w:abstractNumId w:val="2"/>
    <w:lvlOverride w:ilvl="0">
      <w:startOverride w:val="1"/>
    </w:lvlOverride>
  </w:num>
  <w:num w:numId="19" w16cid:durableId="1452018863">
    <w:abstractNumId w:val="2"/>
    <w:lvlOverride w:ilvl="0">
      <w:startOverride w:val="1"/>
    </w:lvlOverride>
  </w:num>
  <w:num w:numId="20" w16cid:durableId="1442411400">
    <w:abstractNumId w:val="2"/>
    <w:lvlOverride w:ilvl="0">
      <w:startOverride w:val="1"/>
    </w:lvlOverride>
  </w:num>
  <w:num w:numId="21" w16cid:durableId="1205866280">
    <w:abstractNumId w:val="2"/>
    <w:lvlOverride w:ilvl="0">
      <w:startOverride w:val="1"/>
    </w:lvlOverride>
  </w:num>
  <w:num w:numId="22" w16cid:durableId="935137418">
    <w:abstractNumId w:val="2"/>
    <w:lvlOverride w:ilvl="0">
      <w:startOverride w:val="1"/>
    </w:lvlOverride>
  </w:num>
  <w:num w:numId="23" w16cid:durableId="412358081">
    <w:abstractNumId w:val="2"/>
    <w:lvlOverride w:ilvl="0">
      <w:startOverride w:val="1"/>
    </w:lvlOverride>
  </w:num>
  <w:num w:numId="24" w16cid:durableId="1712879408">
    <w:abstractNumId w:val="2"/>
    <w:lvlOverride w:ilvl="0">
      <w:startOverride w:val="1"/>
    </w:lvlOverride>
  </w:num>
  <w:num w:numId="25" w16cid:durableId="1869298988">
    <w:abstractNumId w:val="2"/>
    <w:lvlOverride w:ilvl="0">
      <w:startOverride w:val="1"/>
    </w:lvlOverride>
  </w:num>
  <w:num w:numId="26" w16cid:durableId="9618115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3EB2"/>
    <w:rsid w:val="000241E8"/>
    <w:rsid w:val="00035F55"/>
    <w:rsid w:val="00053F15"/>
    <w:rsid w:val="000551CA"/>
    <w:rsid w:val="00080392"/>
    <w:rsid w:val="00082B07"/>
    <w:rsid w:val="000A776E"/>
    <w:rsid w:val="000B10F7"/>
    <w:rsid w:val="000E156E"/>
    <w:rsid w:val="00125D18"/>
    <w:rsid w:val="00137667"/>
    <w:rsid w:val="0015210F"/>
    <w:rsid w:val="001561DD"/>
    <w:rsid w:val="001630EA"/>
    <w:rsid w:val="001633C6"/>
    <w:rsid w:val="00170F9F"/>
    <w:rsid w:val="00192F64"/>
    <w:rsid w:val="001A43A4"/>
    <w:rsid w:val="001C266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82074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20B1B"/>
    <w:rsid w:val="00322134"/>
    <w:rsid w:val="0034712C"/>
    <w:rsid w:val="0036759A"/>
    <w:rsid w:val="00367D6F"/>
    <w:rsid w:val="0037279F"/>
    <w:rsid w:val="00373A07"/>
    <w:rsid w:val="00376C43"/>
    <w:rsid w:val="003833ED"/>
    <w:rsid w:val="00383AAD"/>
    <w:rsid w:val="003A510B"/>
    <w:rsid w:val="003B0303"/>
    <w:rsid w:val="003B6985"/>
    <w:rsid w:val="003C773A"/>
    <w:rsid w:val="003E4611"/>
    <w:rsid w:val="004065A4"/>
    <w:rsid w:val="00415111"/>
    <w:rsid w:val="00417364"/>
    <w:rsid w:val="00417453"/>
    <w:rsid w:val="00423765"/>
    <w:rsid w:val="00423C85"/>
    <w:rsid w:val="00465F89"/>
    <w:rsid w:val="00466011"/>
    <w:rsid w:val="004721C1"/>
    <w:rsid w:val="00474BEC"/>
    <w:rsid w:val="004909DC"/>
    <w:rsid w:val="00491848"/>
    <w:rsid w:val="00497FCA"/>
    <w:rsid w:val="004A176A"/>
    <w:rsid w:val="004A20F1"/>
    <w:rsid w:val="004A2A9D"/>
    <w:rsid w:val="004A798B"/>
    <w:rsid w:val="004B0840"/>
    <w:rsid w:val="004D1000"/>
    <w:rsid w:val="004D675E"/>
    <w:rsid w:val="00500BBF"/>
    <w:rsid w:val="00502B09"/>
    <w:rsid w:val="00503CF8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147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0783D"/>
    <w:rsid w:val="0061163A"/>
    <w:rsid w:val="00620CC0"/>
    <w:rsid w:val="006308ED"/>
    <w:rsid w:val="00633121"/>
    <w:rsid w:val="00636125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2EC3"/>
    <w:rsid w:val="00737AF3"/>
    <w:rsid w:val="00741458"/>
    <w:rsid w:val="00743818"/>
    <w:rsid w:val="00747ECD"/>
    <w:rsid w:val="007527EC"/>
    <w:rsid w:val="00775255"/>
    <w:rsid w:val="0077594D"/>
    <w:rsid w:val="00783CF3"/>
    <w:rsid w:val="0079298A"/>
    <w:rsid w:val="00792A5F"/>
    <w:rsid w:val="007B300F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51C73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9F7BC2"/>
    <w:rsid w:val="00A03FD2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D66D7"/>
    <w:rsid w:val="00AE0B0E"/>
    <w:rsid w:val="00AE5F96"/>
    <w:rsid w:val="00AF5BF9"/>
    <w:rsid w:val="00B01AAE"/>
    <w:rsid w:val="00B216E8"/>
    <w:rsid w:val="00B31638"/>
    <w:rsid w:val="00B33287"/>
    <w:rsid w:val="00B465D0"/>
    <w:rsid w:val="00B47FED"/>
    <w:rsid w:val="00B50E7D"/>
    <w:rsid w:val="00B53C82"/>
    <w:rsid w:val="00B64CC0"/>
    <w:rsid w:val="00B656D0"/>
    <w:rsid w:val="00B6659C"/>
    <w:rsid w:val="00B72577"/>
    <w:rsid w:val="00B75317"/>
    <w:rsid w:val="00B766E4"/>
    <w:rsid w:val="00B77879"/>
    <w:rsid w:val="00B77C3B"/>
    <w:rsid w:val="00B95B5B"/>
    <w:rsid w:val="00BA24DB"/>
    <w:rsid w:val="00BB0D53"/>
    <w:rsid w:val="00BB200A"/>
    <w:rsid w:val="00BB2EF7"/>
    <w:rsid w:val="00BD14DF"/>
    <w:rsid w:val="00BD5058"/>
    <w:rsid w:val="00BD627A"/>
    <w:rsid w:val="00C03094"/>
    <w:rsid w:val="00C03A4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CE4680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350A"/>
    <w:rsid w:val="00D879A0"/>
    <w:rsid w:val="00D87BF1"/>
    <w:rsid w:val="00D91E83"/>
    <w:rsid w:val="00D93DAD"/>
    <w:rsid w:val="00DA08F4"/>
    <w:rsid w:val="00DA1888"/>
    <w:rsid w:val="00DC4A73"/>
    <w:rsid w:val="00DC6D8E"/>
    <w:rsid w:val="00DD508D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28F1"/>
    <w:rsid w:val="00EA4851"/>
    <w:rsid w:val="00EB292E"/>
    <w:rsid w:val="00EB2D52"/>
    <w:rsid w:val="00EC5DE6"/>
    <w:rsid w:val="00ED5DD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60EC-7F98-409D-83A4-C4364B75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256</cp:revision>
  <dcterms:created xsi:type="dcterms:W3CDTF">2021-03-30T04:30:00Z</dcterms:created>
  <dcterms:modified xsi:type="dcterms:W3CDTF">2022-08-31T16:05:00Z</dcterms:modified>
</cp:coreProperties>
</file>