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5BB5" w14:textId="77777777" w:rsidR="006F7C5D" w:rsidRPr="00A76DF1" w:rsidRDefault="006F7C5D" w:rsidP="006F7C5D">
      <w:pPr>
        <w:pStyle w:val="ab"/>
        <w:ind w:left="0" w:firstLine="0"/>
        <w:jc w:val="left"/>
      </w:pPr>
      <w:bookmarkStart w:id="0" w:name="_Hlk62046479"/>
      <w:r w:rsidRPr="006E64BC">
        <w:rPr>
          <w:b/>
          <w:sz w:val="32"/>
          <w:szCs w:val="24"/>
        </w:rPr>
        <w:t>Практическая работа №</w:t>
      </w:r>
      <w:r w:rsidRPr="0063513F">
        <w:rPr>
          <w:b/>
          <w:sz w:val="32"/>
          <w:szCs w:val="24"/>
        </w:rPr>
        <w:t>20: Объектно-ориентированное программирование</w:t>
      </w:r>
    </w:p>
    <w:bookmarkEnd w:id="0"/>
    <w:p w14:paraId="21353974" w14:textId="77777777" w:rsidR="003A6CCE" w:rsidRDefault="003A6CCE" w:rsidP="006F7C5D">
      <w:pPr>
        <w:pStyle w:val="ab"/>
        <w:ind w:left="0" w:firstLine="567"/>
        <w:rPr>
          <w:sz w:val="28"/>
          <w:szCs w:val="28"/>
        </w:rPr>
      </w:pPr>
    </w:p>
    <w:p w14:paraId="3DD6DC3C" w14:textId="11E1DF03" w:rsidR="006F7C5D" w:rsidRPr="006E64BC" w:rsidRDefault="006F7C5D" w:rsidP="006F7C5D">
      <w:pPr>
        <w:pStyle w:val="ab"/>
        <w:ind w:left="0" w:firstLine="567"/>
        <w:rPr>
          <w:sz w:val="28"/>
          <w:szCs w:val="28"/>
        </w:rPr>
      </w:pPr>
      <w:r w:rsidRPr="006E64BC">
        <w:rPr>
          <w:sz w:val="28"/>
          <w:szCs w:val="28"/>
        </w:rPr>
        <w:t>Выполните следующие задания:</w:t>
      </w:r>
    </w:p>
    <w:p w14:paraId="76CBCD73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</w:p>
    <w:p w14:paraId="0395B06A" w14:textId="77777777" w:rsidR="006F7C5D" w:rsidRPr="006E64BC" w:rsidRDefault="006F7C5D" w:rsidP="006F7C5D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Cs w:val="24"/>
        </w:rPr>
      </w:pPr>
      <w:r w:rsidRPr="006E64BC">
        <w:rPr>
          <w:b/>
          <w:i/>
          <w:iCs/>
          <w:color w:val="1F3864" w:themeColor="accent1" w:themeShade="80"/>
          <w:sz w:val="28"/>
          <w:szCs w:val="28"/>
        </w:rPr>
        <w:t>Задания №1</w:t>
      </w:r>
    </w:p>
    <w:p w14:paraId="209D7AE5" w14:textId="77777777" w:rsidR="006F7C5D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szCs w:val="24"/>
        </w:rPr>
        <w:t>Создайте класс Число (или используйте уже ранее созданный вами). Класс число хранит внутри одно значение. Используя перегрузку операторов реализуйте для него арифметические операции для работы с числом (операции +, -, *, /).</w:t>
      </w:r>
    </w:p>
    <w:p w14:paraId="5480795C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</w:p>
    <w:p w14:paraId="5FBC93EA" w14:textId="77777777" w:rsidR="006F7C5D" w:rsidRPr="006E64BC" w:rsidRDefault="006F7C5D" w:rsidP="006F7C5D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6E64BC">
        <w:rPr>
          <w:b/>
          <w:i/>
          <w:iCs/>
          <w:color w:val="1F3864" w:themeColor="accent1" w:themeShade="80"/>
          <w:sz w:val="28"/>
          <w:szCs w:val="28"/>
        </w:rPr>
        <w:t>Задания №2</w:t>
      </w:r>
    </w:p>
    <w:p w14:paraId="60835B83" w14:textId="77777777" w:rsidR="006F7C5D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szCs w:val="24"/>
        </w:rPr>
        <w:t>Создайте класс Дробь (или используйте уже ранее созданный вами). Используя перегрузку операторов реализуйте для него арифметические операции для работы с дробями (операции +, -, *, /).</w:t>
      </w:r>
    </w:p>
    <w:p w14:paraId="2A5A92D3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</w:p>
    <w:p w14:paraId="6FBF6125" w14:textId="77777777" w:rsidR="006F7C5D" w:rsidRPr="006E64BC" w:rsidRDefault="006F7C5D" w:rsidP="006F7C5D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6E64BC">
        <w:rPr>
          <w:b/>
          <w:i/>
          <w:iCs/>
          <w:color w:val="1F3864" w:themeColor="accent1" w:themeShade="80"/>
          <w:sz w:val="28"/>
          <w:szCs w:val="28"/>
        </w:rPr>
        <w:t>Задания №3</w:t>
      </w:r>
    </w:p>
    <w:p w14:paraId="1BFEC6FF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szCs w:val="24"/>
        </w:rPr>
        <w:t>Создайте класс Библиотека. Класс предназначен для хранения информации о библиотеке (название, адрес, количество книг). Реализуйте необходимые для класса методы. Используя перегрузку операторов реализуйте для него следующие арифметические операции:</w:t>
      </w:r>
    </w:p>
    <w:p w14:paraId="1824F689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color w:val="4A96D1"/>
          <w:szCs w:val="24"/>
        </w:rPr>
        <w:t xml:space="preserve"> </w:t>
      </w:r>
      <w:r w:rsidRPr="00634EE4">
        <w:rPr>
          <w:szCs w:val="24"/>
        </w:rPr>
        <w:t>+ добавляет к количеству книг указанное значение;</w:t>
      </w:r>
    </w:p>
    <w:p w14:paraId="5D12ADB3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color w:val="4A96D1"/>
          <w:szCs w:val="24"/>
        </w:rPr>
        <w:t xml:space="preserve"> </w:t>
      </w:r>
      <w:r w:rsidRPr="00634EE4">
        <w:rPr>
          <w:szCs w:val="24"/>
        </w:rPr>
        <w:t>- вычитает из количества книг указанное значение;</w:t>
      </w:r>
    </w:p>
    <w:p w14:paraId="309E9441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color w:val="4A96D1"/>
          <w:szCs w:val="24"/>
        </w:rPr>
        <w:t xml:space="preserve"> </w:t>
      </w:r>
      <w:r w:rsidRPr="00634EE4">
        <w:rPr>
          <w:szCs w:val="24"/>
        </w:rPr>
        <w:t>+= добавляет к количеству книг указанное значение;</w:t>
      </w:r>
    </w:p>
    <w:p w14:paraId="4EAA4E7D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color w:val="4A96D1"/>
          <w:szCs w:val="24"/>
        </w:rPr>
        <w:t xml:space="preserve">     </w:t>
      </w:r>
      <w:r w:rsidRPr="00634EE4">
        <w:rPr>
          <w:szCs w:val="24"/>
        </w:rPr>
        <w:t>-= вычитает из количества книг указанное значение; Используя перегрузку операторов реализуйте (сравнение по количеству книг):</w:t>
      </w:r>
    </w:p>
    <w:p w14:paraId="7691F92F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color w:val="4A96D1"/>
          <w:szCs w:val="24"/>
        </w:rPr>
        <w:t xml:space="preserve"> </w:t>
      </w:r>
      <w:r w:rsidRPr="00634EE4">
        <w:rPr>
          <w:szCs w:val="24"/>
        </w:rPr>
        <w:t>&lt;;</w:t>
      </w:r>
    </w:p>
    <w:p w14:paraId="59116FDE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color w:val="4A96D1"/>
          <w:szCs w:val="24"/>
        </w:rPr>
        <w:t xml:space="preserve"> </w:t>
      </w:r>
      <w:r w:rsidRPr="00634EE4">
        <w:rPr>
          <w:szCs w:val="24"/>
        </w:rPr>
        <w:t>&gt;;</w:t>
      </w:r>
    </w:p>
    <w:p w14:paraId="0CFD71CA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color w:val="4A96D1"/>
          <w:szCs w:val="24"/>
        </w:rPr>
        <w:t xml:space="preserve"> </w:t>
      </w:r>
      <w:r w:rsidRPr="00634EE4">
        <w:rPr>
          <w:szCs w:val="24"/>
        </w:rPr>
        <w:t>&lt;=;</w:t>
      </w:r>
    </w:p>
    <w:p w14:paraId="72031990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color w:val="4A96D1"/>
          <w:szCs w:val="24"/>
        </w:rPr>
        <w:t xml:space="preserve"> </w:t>
      </w:r>
      <w:r w:rsidRPr="00634EE4">
        <w:rPr>
          <w:szCs w:val="24"/>
        </w:rPr>
        <w:t>&gt;=;</w:t>
      </w:r>
    </w:p>
    <w:p w14:paraId="7BF89894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color w:val="4A96D1"/>
          <w:szCs w:val="24"/>
        </w:rPr>
        <w:t xml:space="preserve"> </w:t>
      </w:r>
      <w:r w:rsidRPr="00634EE4">
        <w:rPr>
          <w:szCs w:val="24"/>
        </w:rPr>
        <w:t xml:space="preserve">==; </w:t>
      </w:r>
    </w:p>
    <w:p w14:paraId="0B025BEE" w14:textId="77777777" w:rsidR="006F7C5D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color w:val="4A96D1"/>
          <w:szCs w:val="24"/>
        </w:rPr>
        <w:t xml:space="preserve"> </w:t>
      </w:r>
      <w:r w:rsidRPr="00634EE4">
        <w:rPr>
          <w:szCs w:val="24"/>
        </w:rPr>
        <w:t>!=.</w:t>
      </w:r>
    </w:p>
    <w:p w14:paraId="748D7E2B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</w:p>
    <w:p w14:paraId="732E271D" w14:textId="77777777" w:rsidR="006F7C5D" w:rsidRPr="006E64BC" w:rsidRDefault="006F7C5D" w:rsidP="006F7C5D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6E64BC">
        <w:rPr>
          <w:b/>
          <w:i/>
          <w:iCs/>
          <w:color w:val="1F3864" w:themeColor="accent1" w:themeShade="80"/>
          <w:sz w:val="28"/>
          <w:szCs w:val="28"/>
        </w:rPr>
        <w:t>Задания №4</w:t>
      </w:r>
    </w:p>
    <w:p w14:paraId="4C9F682A" w14:textId="77777777" w:rsidR="006F7C5D" w:rsidRPr="00634EE4" w:rsidRDefault="006F7C5D" w:rsidP="006F7C5D">
      <w:pPr>
        <w:pStyle w:val="ab"/>
        <w:ind w:left="0" w:firstLine="567"/>
        <w:rPr>
          <w:szCs w:val="24"/>
        </w:rPr>
      </w:pPr>
      <w:r w:rsidRPr="00634EE4">
        <w:rPr>
          <w:szCs w:val="24"/>
        </w:rPr>
        <w:t xml:space="preserve">Создайте класс </w:t>
      </w:r>
      <w:proofErr w:type="spellStart"/>
      <w:r w:rsidRPr="00634EE4">
        <w:rPr>
          <w:szCs w:val="24"/>
        </w:rPr>
        <w:t>Date</w:t>
      </w:r>
      <w:proofErr w:type="spellEnd"/>
      <w:r w:rsidRPr="00634EE4">
        <w:rPr>
          <w:szCs w:val="24"/>
        </w:rPr>
        <w:t>, который будет содержать информацию о дате (день, месяц, год). С помощью механизма перегрузки операторов, определите операцию разности двух дат (результат в виде количества дней между датами), а также операцию увеличения даты на определенное количество дней.</w:t>
      </w:r>
    </w:p>
    <w:p w14:paraId="1A6BEB00" w14:textId="77777777" w:rsidR="006F7C5D" w:rsidRPr="00A76DF1" w:rsidRDefault="006F7C5D" w:rsidP="006F7C5D">
      <w:pPr>
        <w:pStyle w:val="ab"/>
        <w:ind w:left="0" w:firstLine="567"/>
      </w:pPr>
    </w:p>
    <w:p w14:paraId="20E6FF00" w14:textId="77777777" w:rsidR="00362797" w:rsidRPr="006F7C5D" w:rsidRDefault="00362797" w:rsidP="006F7C5D"/>
    <w:sectPr w:rsidR="00362797" w:rsidRPr="006F7C5D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ED46D" w14:textId="77777777" w:rsidR="009A7A4C" w:rsidRDefault="009A7A4C" w:rsidP="0034712C">
      <w:pPr>
        <w:spacing w:after="0" w:line="240" w:lineRule="auto"/>
      </w:pPr>
      <w:r>
        <w:separator/>
      </w:r>
    </w:p>
  </w:endnote>
  <w:endnote w:type="continuationSeparator" w:id="0">
    <w:p w14:paraId="720368DC" w14:textId="77777777" w:rsidR="009A7A4C" w:rsidRDefault="009A7A4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52A5" w14:textId="77777777" w:rsidR="009A7A4C" w:rsidRDefault="009A7A4C" w:rsidP="0034712C">
      <w:pPr>
        <w:spacing w:after="0" w:line="240" w:lineRule="auto"/>
      </w:pPr>
      <w:r>
        <w:separator/>
      </w:r>
    </w:p>
  </w:footnote>
  <w:footnote w:type="continuationSeparator" w:id="0">
    <w:p w14:paraId="49F8D9FB" w14:textId="77777777" w:rsidR="009A7A4C" w:rsidRDefault="009A7A4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21033094">
    <w:abstractNumId w:val="7"/>
  </w:num>
  <w:num w:numId="2" w16cid:durableId="138501752">
    <w:abstractNumId w:val="5"/>
  </w:num>
  <w:num w:numId="3" w16cid:durableId="313949131">
    <w:abstractNumId w:val="2"/>
  </w:num>
  <w:num w:numId="4" w16cid:durableId="1772819264">
    <w:abstractNumId w:val="1"/>
  </w:num>
  <w:num w:numId="5" w16cid:durableId="158278738">
    <w:abstractNumId w:val="3"/>
  </w:num>
  <w:num w:numId="6" w16cid:durableId="1322274634">
    <w:abstractNumId w:val="6"/>
  </w:num>
  <w:num w:numId="7" w16cid:durableId="1866747540">
    <w:abstractNumId w:val="8"/>
  </w:num>
  <w:num w:numId="8" w16cid:durableId="1130130767">
    <w:abstractNumId w:val="4"/>
  </w:num>
  <w:num w:numId="9" w16cid:durableId="104825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A6CCE"/>
    <w:rsid w:val="003B4569"/>
    <w:rsid w:val="003D3A2F"/>
    <w:rsid w:val="00440F31"/>
    <w:rsid w:val="004E794A"/>
    <w:rsid w:val="005232FA"/>
    <w:rsid w:val="00526217"/>
    <w:rsid w:val="00544163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6F7C5D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9A7A4C"/>
    <w:rsid w:val="00A04A89"/>
    <w:rsid w:val="00A114EE"/>
    <w:rsid w:val="00A2672B"/>
    <w:rsid w:val="00A9334C"/>
    <w:rsid w:val="00AD67C4"/>
    <w:rsid w:val="00B36E55"/>
    <w:rsid w:val="00B80C39"/>
    <w:rsid w:val="00BB1B7F"/>
    <w:rsid w:val="00BF3442"/>
    <w:rsid w:val="00C13347"/>
    <w:rsid w:val="00C16C10"/>
    <w:rsid w:val="00C3430C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2021-03-30T04:30:00Z</dcterms:created>
  <dcterms:modified xsi:type="dcterms:W3CDTF">2023-03-31T18:16:00Z</dcterms:modified>
</cp:coreProperties>
</file>