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FA" w:rsidRDefault="007F09D8">
      <w:r>
        <w:t>Предыстория:</w:t>
      </w:r>
    </w:p>
    <w:p w:rsidR="007F09D8" w:rsidRDefault="007F09D8">
      <w:r>
        <w:t>«</w:t>
      </w:r>
      <w:proofErr w:type="spellStart"/>
      <w:r>
        <w:t>Новопринятая</w:t>
      </w:r>
      <w:proofErr w:type="spellEnd"/>
      <w:r>
        <w:t>» редакция политики информационной безопасности</w:t>
      </w:r>
      <w:r w:rsidR="00072029">
        <w:t xml:space="preserve"> одним из подпунктов</w:t>
      </w:r>
      <w:r w:rsidR="00D96701">
        <w:t xml:space="preserve"> обязывает разделять технологическую и корпоративную сеть (почта). Сюда подпадает АСД (АСУТП), Позиционирование персонала, Усталость водителей, Автоматизированная Станция Мониторинга (экология) и другие проекты с внешней связью.</w:t>
      </w:r>
    </w:p>
    <w:p w:rsidR="00072029" w:rsidRDefault="00D96701">
      <w:r>
        <w:t xml:space="preserve">Чтобы не оборудовать каждое рабочее место, ради каждого проекта </w:t>
      </w:r>
      <w:r w:rsidR="002A08A6">
        <w:t xml:space="preserve">дополнительной </w:t>
      </w:r>
      <w:r>
        <w:t>рабочей станцией</w:t>
      </w:r>
      <w:r>
        <w:t xml:space="preserve">, пояснение - например, сеть АСД не должна быть связана с </w:t>
      </w:r>
      <w:r w:rsidR="002A08A6">
        <w:t>сетью позиционирования</w:t>
      </w:r>
      <w:r w:rsidR="00072029">
        <w:t xml:space="preserve"> (</w:t>
      </w:r>
      <w:r>
        <w:t>при этом они обе не должны быть связаны с корпоративной</w:t>
      </w:r>
      <w:r w:rsidR="002A08A6">
        <w:t xml:space="preserve"> и так далее</w:t>
      </w:r>
      <w:r w:rsidR="00072029">
        <w:t>), было принято предложить руководству разработать «промежуточный веб сервер», временное название «Цифровой двойник» (КГП). Также оно будет решать некоторые проблемы с возможным будущим внедрением АСД «Полина».</w:t>
      </w:r>
    </w:p>
    <w:p w:rsidR="00C7310D" w:rsidRDefault="00072029">
      <w:r>
        <w:t>Чтобы идея не смотрелась «сухо» и не решала только задачи ИБ к ней можно попытаться добавить что-то полезное.</w:t>
      </w:r>
      <w:r w:rsidR="00C7310D">
        <w:t xml:space="preserve"> </w:t>
      </w:r>
      <w:r w:rsidR="009805F8">
        <w:t>Но каждую идею нужно будет обсуждать ещё и с ИБ.</w:t>
      </w:r>
    </w:p>
    <w:p w:rsidR="00D96701" w:rsidRDefault="00C7310D">
      <w:r>
        <w:t>Приведу пару примеров: для удобства разделил на «условные модули»:</w:t>
      </w:r>
      <w:r>
        <w:br/>
        <w:t xml:space="preserve">1) </w:t>
      </w:r>
      <w:r w:rsidRPr="00C7310D">
        <w:t>Интеллектуальные системы</w:t>
      </w:r>
      <w:r>
        <w:t xml:space="preserve"> – машинное зрение, анализ больших данных или машинное обучение.</w:t>
      </w:r>
    </w:p>
    <w:p w:rsidR="00C7310D" w:rsidRDefault="00C7310D">
      <w:r>
        <w:t>2) Предиктивная аналитика – ТОИР (техническое обслуживание и ремонт), - коррекция сроков для механиков или других служб, проводящих плановые ТО.</w:t>
      </w:r>
    </w:p>
    <w:p w:rsidR="00C7310D" w:rsidRDefault="00C7310D">
      <w:r>
        <w:t xml:space="preserve">3) </w:t>
      </w:r>
      <w:r w:rsidR="009805F8">
        <w:t>Виртуальная и дополненная реальность, - тренажёры, симуляторы и прочее.</w:t>
      </w:r>
    </w:p>
    <w:p w:rsidR="009805F8" w:rsidRDefault="009805F8">
      <w:r>
        <w:t>4) АСД, - сюда мы будем вытаскивать отчётность, большей части которой лишена АСД «Полина», также мониторинг.</w:t>
      </w:r>
    </w:p>
    <w:p w:rsidR="009805F8" w:rsidRDefault="009805F8">
      <w:r>
        <w:t>5) Внешние интеграции – проекты: контроль усталости, мониторинг выбросов, позиционирование персонала, также можно будет подключить датчики и контроллеры (уведомления, отчёты)</w:t>
      </w:r>
    </w:p>
    <w:p w:rsidR="009805F8" w:rsidRDefault="009805F8">
      <w:r>
        <w:t xml:space="preserve">6) Служба управления персоналом, - тут сложнее в плане ИБ, хотелось бы расчётные листы, отпуска, справки с места работы или личные дела, но </w:t>
      </w:r>
      <w:proofErr w:type="spellStart"/>
      <w:r>
        <w:t>врятли</w:t>
      </w:r>
      <w:proofErr w:type="spellEnd"/>
      <w:r>
        <w:t xml:space="preserve"> одобрят. Возможно библиотека или акты.</w:t>
      </w:r>
    </w:p>
    <w:p w:rsidR="009805F8" w:rsidRDefault="009805F8">
      <w:r>
        <w:t>7) 1С, опять же с одобрения можно вытаскивать какие-либо интеграции и обмен данными.</w:t>
      </w:r>
    </w:p>
    <w:p w:rsidR="00AB7CD1" w:rsidRDefault="00AB7CD1">
      <w:r>
        <w:t>8) Инструкции, обучение…</w:t>
      </w:r>
    </w:p>
    <w:p w:rsidR="00090AEB" w:rsidRDefault="00090AEB"/>
    <w:p w:rsidR="00090AEB" w:rsidRDefault="00090AEB">
      <w:r>
        <w:t>Функционал из себя представляет, если простыми словами, веб-сайт, но внутри предприятия, внешний вид подстраивается под размер экрана, от телевизоров и мониторов, до планшетов и смартфонов</w:t>
      </w:r>
      <w:bookmarkStart w:id="0" w:name="_GoBack"/>
      <w:bookmarkEnd w:id="0"/>
      <w:r>
        <w:t xml:space="preserve">. </w:t>
      </w:r>
    </w:p>
    <w:p w:rsidR="002A08A6" w:rsidRDefault="002A08A6"/>
    <w:sectPr w:rsidR="002A08A6" w:rsidSect="007F0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D5"/>
    <w:rsid w:val="00072029"/>
    <w:rsid w:val="00090AEB"/>
    <w:rsid w:val="002A08A6"/>
    <w:rsid w:val="003247FA"/>
    <w:rsid w:val="004D1BD5"/>
    <w:rsid w:val="007F09D8"/>
    <w:rsid w:val="009805F8"/>
    <w:rsid w:val="00AB7CD1"/>
    <w:rsid w:val="00C7310D"/>
    <w:rsid w:val="00D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7023"/>
  <w15:chartTrackingRefBased/>
  <w15:docId w15:val="{2BB10AD7-88DB-4A17-97A3-A5332FB3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6</cp:revision>
  <dcterms:created xsi:type="dcterms:W3CDTF">2022-12-01T08:20:00Z</dcterms:created>
  <dcterms:modified xsi:type="dcterms:W3CDTF">2022-12-01T09:03:00Z</dcterms:modified>
</cp:coreProperties>
</file>