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5CAE" w14:textId="141E4BBC" w:rsidR="00C05A2F" w:rsidRPr="00C27770" w:rsidRDefault="00806251" w:rsidP="00C27770">
      <w:pPr>
        <w:pStyle w:val="a9"/>
        <w:ind w:left="0" w:firstLine="0"/>
        <w:rPr>
          <w:b/>
          <w:sz w:val="32"/>
          <w:szCs w:val="24"/>
        </w:rPr>
      </w:pPr>
      <w:bookmarkStart w:id="0" w:name="_Hlk62046479"/>
      <w:r w:rsidRPr="00C27770">
        <w:rPr>
          <w:b/>
          <w:sz w:val="32"/>
          <w:szCs w:val="28"/>
        </w:rPr>
        <w:t xml:space="preserve">Тема </w:t>
      </w:r>
      <w:r w:rsidRPr="00CB032B">
        <w:rPr>
          <w:b/>
          <w:color w:val="auto"/>
          <w:sz w:val="32"/>
          <w:szCs w:val="28"/>
        </w:rPr>
        <w:t>занятия №</w:t>
      </w:r>
      <w:r w:rsidR="00176B50" w:rsidRPr="00CB032B">
        <w:rPr>
          <w:b/>
          <w:color w:val="auto"/>
          <w:sz w:val="32"/>
          <w:szCs w:val="28"/>
        </w:rPr>
        <w:t>2</w:t>
      </w:r>
      <w:r w:rsidR="009F52E8">
        <w:rPr>
          <w:b/>
          <w:color w:val="auto"/>
          <w:sz w:val="32"/>
          <w:szCs w:val="28"/>
        </w:rPr>
        <w:t>1</w:t>
      </w:r>
      <w:r w:rsidR="00727B70" w:rsidRPr="00CB032B">
        <w:rPr>
          <w:b/>
          <w:color w:val="auto"/>
          <w:sz w:val="32"/>
          <w:szCs w:val="28"/>
        </w:rPr>
        <w:t xml:space="preserve">: </w:t>
      </w:r>
      <w:bookmarkEnd w:id="0"/>
      <w:r w:rsidR="009F52E8" w:rsidRPr="009F52E8">
        <w:rPr>
          <w:b/>
          <w:color w:val="auto"/>
          <w:sz w:val="28"/>
        </w:rPr>
        <w:t>Многопоточное, асинхронное и мультипроцессорное программирование</w:t>
      </w:r>
    </w:p>
    <w:p w14:paraId="051A64CD" w14:textId="3B17C1CC" w:rsidR="00DB73FD" w:rsidRDefault="00DB73FD" w:rsidP="00012A03">
      <w:pPr>
        <w:pStyle w:val="a9"/>
        <w:ind w:left="0" w:firstLine="567"/>
        <w:rPr>
          <w:b/>
          <w:sz w:val="28"/>
        </w:rPr>
      </w:pPr>
    </w:p>
    <w:p w14:paraId="1F41CF97" w14:textId="4BCE153B" w:rsidR="00273612" w:rsidRPr="00212AEC" w:rsidRDefault="00DB73FD" w:rsidP="00273612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C27770">
        <w:rPr>
          <w:b/>
          <w:color w:val="2F5496" w:themeColor="accent1" w:themeShade="BF"/>
          <w:sz w:val="28"/>
          <w:szCs w:val="24"/>
        </w:rPr>
        <w:t>1</w:t>
      </w:r>
      <w:r w:rsidR="00273612" w:rsidRPr="00C27770">
        <w:rPr>
          <w:b/>
          <w:color w:val="2F5496" w:themeColor="accent1" w:themeShade="BF"/>
          <w:sz w:val="28"/>
          <w:szCs w:val="24"/>
        </w:rPr>
        <w:t>.</w:t>
      </w:r>
      <w:r w:rsidR="00445B31" w:rsidRPr="00C27770">
        <w:rPr>
          <w:b/>
          <w:color w:val="2F5496" w:themeColor="accent1" w:themeShade="BF"/>
          <w:sz w:val="28"/>
          <w:szCs w:val="24"/>
        </w:rPr>
        <w:t xml:space="preserve"> </w:t>
      </w:r>
      <w:proofErr w:type="spellStart"/>
      <w:r w:rsidR="00641ABD">
        <w:rPr>
          <w:b/>
          <w:color w:val="2F5496" w:themeColor="accent1" w:themeShade="BF"/>
          <w:sz w:val="28"/>
          <w:szCs w:val="24"/>
          <w:lang w:val="en-US"/>
        </w:rPr>
        <w:t>Asyncio</w:t>
      </w:r>
      <w:proofErr w:type="spellEnd"/>
    </w:p>
    <w:p w14:paraId="499CDB08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77B158DE" w14:textId="77777777" w:rsidR="00212AEC" w:rsidRPr="00212AEC" w:rsidRDefault="00212AEC" w:rsidP="00212AEC">
      <w:pPr>
        <w:pStyle w:val="a9"/>
        <w:ind w:left="0" w:firstLine="567"/>
        <w:rPr>
          <w:szCs w:val="24"/>
        </w:rPr>
      </w:pPr>
      <w:r w:rsidRPr="00212AEC">
        <w:rPr>
          <w:szCs w:val="24"/>
        </w:rPr>
        <w:t xml:space="preserve">Модуль </w:t>
      </w:r>
      <w:proofErr w:type="spellStart"/>
      <w:r w:rsidRPr="00212AEC">
        <w:rPr>
          <w:szCs w:val="24"/>
        </w:rPr>
        <w:t>asyncio</w:t>
      </w:r>
      <w:proofErr w:type="spellEnd"/>
      <w:r w:rsidRPr="00212AEC">
        <w:rPr>
          <w:szCs w:val="24"/>
        </w:rPr>
        <w:t xml:space="preserve"> позволяет писать параллельный (асинхронный) код.</w:t>
      </w:r>
    </w:p>
    <w:p w14:paraId="69AB2865" w14:textId="3C92BEF4" w:rsidR="00212AEC" w:rsidRPr="00212AEC" w:rsidRDefault="00212AEC" w:rsidP="00212AEC">
      <w:pPr>
        <w:pStyle w:val="a9"/>
        <w:ind w:left="0" w:firstLine="567"/>
        <w:rPr>
          <w:szCs w:val="24"/>
        </w:rPr>
      </w:pPr>
      <w:r w:rsidRPr="007E1478">
        <w:rPr>
          <w:b/>
          <w:bCs/>
          <w:szCs w:val="24"/>
        </w:rPr>
        <w:t xml:space="preserve">Модуль </w:t>
      </w:r>
      <w:proofErr w:type="spellStart"/>
      <w:r w:rsidRPr="007E1478">
        <w:rPr>
          <w:b/>
          <w:bCs/>
          <w:szCs w:val="24"/>
        </w:rPr>
        <w:t>asyncio</w:t>
      </w:r>
      <w:proofErr w:type="spellEnd"/>
      <w:r w:rsidRPr="00212AEC">
        <w:rPr>
          <w:szCs w:val="24"/>
        </w:rPr>
        <w:t xml:space="preserve"> </w:t>
      </w:r>
      <w:r w:rsidR="00C311F4" w:rsidRPr="00212AEC">
        <w:rPr>
          <w:szCs w:val="24"/>
        </w:rPr>
        <w:t>— это</w:t>
      </w:r>
      <w:r w:rsidRPr="00212AEC">
        <w:rPr>
          <w:szCs w:val="24"/>
        </w:rPr>
        <w:t xml:space="preserve"> библиотека для написания параллельного (асинхронного) кода с использованием синтаксиса </w:t>
      </w:r>
      <w:proofErr w:type="spellStart"/>
      <w:r w:rsidRPr="00212AEC">
        <w:rPr>
          <w:szCs w:val="24"/>
        </w:rPr>
        <w:t>async</w:t>
      </w:r>
      <w:proofErr w:type="spellEnd"/>
      <w:r w:rsidRPr="00212AEC">
        <w:rPr>
          <w:szCs w:val="24"/>
        </w:rPr>
        <w:t>/</w:t>
      </w:r>
      <w:proofErr w:type="spellStart"/>
      <w:r w:rsidRPr="00212AEC">
        <w:rPr>
          <w:szCs w:val="24"/>
        </w:rPr>
        <w:t>await</w:t>
      </w:r>
      <w:proofErr w:type="spellEnd"/>
      <w:r w:rsidRPr="00212AEC">
        <w:rPr>
          <w:szCs w:val="24"/>
        </w:rPr>
        <w:t xml:space="preserve"> и часто идеально подходит для высокоуровневого структурированного кода с привязкой к сетевому вводу-выводу и не связанного с блокирующими вызовами.</w:t>
      </w:r>
    </w:p>
    <w:p w14:paraId="66398C52" w14:textId="77777777" w:rsidR="00212AEC" w:rsidRPr="00212AEC" w:rsidRDefault="00212AEC" w:rsidP="00212AEC">
      <w:pPr>
        <w:pStyle w:val="a9"/>
        <w:ind w:left="0" w:firstLine="567"/>
        <w:rPr>
          <w:szCs w:val="24"/>
        </w:rPr>
      </w:pPr>
      <w:r w:rsidRPr="00212AEC">
        <w:rPr>
          <w:szCs w:val="24"/>
        </w:rPr>
        <w:t>Асинхронное программирование сильно отличается от классического "последовательного" программирования.</w:t>
      </w:r>
    </w:p>
    <w:p w14:paraId="48C919A1" w14:textId="77777777" w:rsidR="00212AEC" w:rsidRPr="00212AEC" w:rsidRDefault="00212AEC" w:rsidP="00212AEC">
      <w:pPr>
        <w:pStyle w:val="a9"/>
        <w:ind w:left="0" w:firstLine="567"/>
        <w:rPr>
          <w:szCs w:val="24"/>
        </w:rPr>
      </w:pPr>
      <w:r w:rsidRPr="00212AEC">
        <w:rPr>
          <w:szCs w:val="24"/>
        </w:rPr>
        <w:t xml:space="preserve">Модуль </w:t>
      </w:r>
      <w:proofErr w:type="spellStart"/>
      <w:r w:rsidRPr="00212AEC">
        <w:rPr>
          <w:szCs w:val="24"/>
        </w:rPr>
        <w:t>asyncio</w:t>
      </w:r>
      <w:proofErr w:type="spellEnd"/>
      <w:r w:rsidRPr="00212AEC">
        <w:rPr>
          <w:szCs w:val="24"/>
        </w:rPr>
        <w:t xml:space="preserve"> предоставляет инструменты для создания асинхронных/параллельных приложений с использованием сопрограмм. В то время как модуль </w:t>
      </w:r>
      <w:proofErr w:type="spellStart"/>
      <w:r w:rsidRPr="00212AEC">
        <w:rPr>
          <w:szCs w:val="24"/>
        </w:rPr>
        <w:t>threading</w:t>
      </w:r>
      <w:proofErr w:type="spellEnd"/>
      <w:r w:rsidRPr="00212AEC">
        <w:rPr>
          <w:szCs w:val="24"/>
        </w:rPr>
        <w:t xml:space="preserve"> реализует параллелизм через потоки приложений, а модуль </w:t>
      </w:r>
      <w:proofErr w:type="spellStart"/>
      <w:r w:rsidRPr="00212AEC">
        <w:rPr>
          <w:szCs w:val="24"/>
        </w:rPr>
        <w:t>multiprocessing</w:t>
      </w:r>
      <w:proofErr w:type="spellEnd"/>
      <w:r w:rsidRPr="00212AEC">
        <w:rPr>
          <w:szCs w:val="24"/>
        </w:rPr>
        <w:t xml:space="preserve"> реализует параллелизм с использованием системных процессов.</w:t>
      </w:r>
    </w:p>
    <w:p w14:paraId="65E90848" w14:textId="77777777" w:rsidR="00212AEC" w:rsidRPr="00212AEC" w:rsidRDefault="00212AEC" w:rsidP="00212AEC">
      <w:pPr>
        <w:pStyle w:val="a9"/>
        <w:ind w:left="0" w:firstLine="567"/>
        <w:rPr>
          <w:szCs w:val="24"/>
        </w:rPr>
      </w:pPr>
      <w:r w:rsidRPr="00212AEC">
        <w:rPr>
          <w:szCs w:val="24"/>
        </w:rPr>
        <w:t xml:space="preserve">Модуль </w:t>
      </w:r>
      <w:proofErr w:type="spellStart"/>
      <w:r w:rsidRPr="00212AEC">
        <w:rPr>
          <w:szCs w:val="24"/>
        </w:rPr>
        <w:t>asyncio</w:t>
      </w:r>
      <w:proofErr w:type="spellEnd"/>
      <w:r w:rsidRPr="00212AEC">
        <w:rPr>
          <w:szCs w:val="24"/>
        </w:rPr>
        <w:t xml:space="preserve"> использует однопоточный </w:t>
      </w:r>
      <w:proofErr w:type="spellStart"/>
      <w:r w:rsidRPr="00212AEC">
        <w:rPr>
          <w:szCs w:val="24"/>
        </w:rPr>
        <w:t>однопроцессный</w:t>
      </w:r>
      <w:proofErr w:type="spellEnd"/>
      <w:r w:rsidRPr="00212AEC">
        <w:rPr>
          <w:szCs w:val="24"/>
        </w:rPr>
        <w:t xml:space="preserve"> подход, в котором части приложения взаимодействуют для явного переключения задач в оптимальное время. Чаще всего это переключение контекста происходит, когда программа не блокирует ожидание чтения или записи данных (например </w:t>
      </w:r>
      <w:proofErr w:type="spellStart"/>
      <w:r w:rsidRPr="00212AEC">
        <w:rPr>
          <w:szCs w:val="24"/>
        </w:rPr>
        <w:t>http</w:t>
      </w:r>
      <w:proofErr w:type="spellEnd"/>
      <w:r w:rsidRPr="00212AEC">
        <w:rPr>
          <w:szCs w:val="24"/>
        </w:rPr>
        <w:t xml:space="preserve"> или </w:t>
      </w:r>
      <w:proofErr w:type="spellStart"/>
      <w:r w:rsidRPr="00212AEC">
        <w:rPr>
          <w:szCs w:val="24"/>
        </w:rPr>
        <w:t>socket</w:t>
      </w:r>
      <w:proofErr w:type="spellEnd"/>
      <w:r w:rsidRPr="00212AEC">
        <w:rPr>
          <w:szCs w:val="24"/>
        </w:rPr>
        <w:t xml:space="preserve"> протоколы). Этот модуль также включает поддержку кода планирования для запуска задачи в определенное время в будущем, чтобы одна сопрограмма могла ждать завершения другой для обработки системных сигналов, а также для распознавания других событий, которые могут быть причиной изменения приложением того, над чем оно работает.</w:t>
      </w:r>
    </w:p>
    <w:p w14:paraId="0750561F" w14:textId="37EFA758" w:rsidR="00AE1A45" w:rsidRDefault="00212AEC" w:rsidP="00212AEC">
      <w:pPr>
        <w:pStyle w:val="a9"/>
        <w:ind w:left="0" w:firstLine="567"/>
        <w:rPr>
          <w:szCs w:val="24"/>
        </w:rPr>
      </w:pPr>
      <w:r w:rsidRPr="00212AEC">
        <w:rPr>
          <w:szCs w:val="24"/>
        </w:rPr>
        <w:t xml:space="preserve">Примечание: Не пытайтесь использовать модуль </w:t>
      </w:r>
      <w:proofErr w:type="spellStart"/>
      <w:r w:rsidRPr="00212AEC">
        <w:rPr>
          <w:szCs w:val="24"/>
        </w:rPr>
        <w:t>asyncio</w:t>
      </w:r>
      <w:proofErr w:type="spellEnd"/>
      <w:r w:rsidRPr="00212AEC">
        <w:rPr>
          <w:szCs w:val="24"/>
        </w:rPr>
        <w:t xml:space="preserve"> для кода, который использует вызовы, блокирующие поток программы, например файловый ввод/вывод. Из за блокировок ваш код будет выполняться синхронно. Для таких задач есть альтернативные встроенные модули, такие как </w:t>
      </w:r>
      <w:proofErr w:type="spellStart"/>
      <w:r w:rsidRPr="00212AEC">
        <w:rPr>
          <w:szCs w:val="24"/>
        </w:rPr>
        <w:t>threading</w:t>
      </w:r>
      <w:proofErr w:type="spellEnd"/>
      <w:r w:rsidRPr="00212AEC">
        <w:rPr>
          <w:szCs w:val="24"/>
        </w:rPr>
        <w:t xml:space="preserve"> и </w:t>
      </w:r>
      <w:proofErr w:type="spellStart"/>
      <w:r w:rsidRPr="00212AEC">
        <w:rPr>
          <w:szCs w:val="24"/>
        </w:rPr>
        <w:t>multiprocessing</w:t>
      </w:r>
      <w:proofErr w:type="spellEnd"/>
      <w:r w:rsidRPr="00212AEC">
        <w:rPr>
          <w:szCs w:val="24"/>
        </w:rPr>
        <w:t xml:space="preserve">, у которых практически одинаковый API. Если вам все же необходим запуск блокирующих операций из асинхронного кода, то воспользуйтесь модулем </w:t>
      </w:r>
      <w:proofErr w:type="spellStart"/>
      <w:r w:rsidRPr="00212AEC">
        <w:rPr>
          <w:szCs w:val="24"/>
        </w:rPr>
        <w:t>concurrent.futures</w:t>
      </w:r>
      <w:proofErr w:type="spellEnd"/>
      <w:r w:rsidRPr="00212AEC">
        <w:rPr>
          <w:szCs w:val="24"/>
        </w:rPr>
        <w:t>, что бы запустить такие операции в отдельном потоке или на другом ядре процессора.</w:t>
      </w:r>
    </w:p>
    <w:p w14:paraId="48DBCDDE" w14:textId="5ACBD6CF" w:rsidR="00707E31" w:rsidRDefault="00707E31" w:rsidP="00580519">
      <w:pPr>
        <w:pStyle w:val="a9"/>
        <w:ind w:left="0" w:firstLine="567"/>
        <w:rPr>
          <w:szCs w:val="24"/>
        </w:rPr>
      </w:pPr>
    </w:p>
    <w:p w14:paraId="2BE60A7F" w14:textId="77777777" w:rsidR="00792B11" w:rsidRPr="00792B11" w:rsidRDefault="00792B11" w:rsidP="00792B11">
      <w:pPr>
        <w:pStyle w:val="a9"/>
        <w:ind w:left="0" w:firstLine="567"/>
        <w:rPr>
          <w:szCs w:val="24"/>
        </w:rPr>
      </w:pPr>
      <w:r w:rsidRPr="00792B11">
        <w:rPr>
          <w:szCs w:val="24"/>
        </w:rPr>
        <w:t xml:space="preserve">Модуль </w:t>
      </w:r>
      <w:proofErr w:type="spellStart"/>
      <w:r w:rsidRPr="00792B11">
        <w:rPr>
          <w:szCs w:val="24"/>
        </w:rPr>
        <w:t>asyncio</w:t>
      </w:r>
      <w:proofErr w:type="spellEnd"/>
      <w:r w:rsidRPr="00792B11">
        <w:rPr>
          <w:szCs w:val="24"/>
        </w:rPr>
        <w:t xml:space="preserve"> предоставляет высокоуровневый API.</w:t>
      </w:r>
    </w:p>
    <w:p w14:paraId="332D69E7" w14:textId="77777777" w:rsidR="00792B11" w:rsidRPr="00792B11" w:rsidRDefault="00792B11" w:rsidP="00792B11">
      <w:pPr>
        <w:pStyle w:val="a9"/>
        <w:ind w:left="0" w:firstLine="567"/>
        <w:rPr>
          <w:szCs w:val="24"/>
        </w:rPr>
      </w:pPr>
      <w:r w:rsidRPr="00792B11">
        <w:rPr>
          <w:szCs w:val="24"/>
        </w:rPr>
        <w:t>Высокоуровневый API позволяет:</w:t>
      </w:r>
    </w:p>
    <w:p w14:paraId="70448C7F" w14:textId="77777777" w:rsidR="00792B11" w:rsidRPr="00792B11" w:rsidRDefault="00792B11" w:rsidP="00C311F4">
      <w:pPr>
        <w:pStyle w:val="a9"/>
        <w:numPr>
          <w:ilvl w:val="0"/>
          <w:numId w:val="10"/>
        </w:numPr>
        <w:ind w:left="993"/>
        <w:rPr>
          <w:szCs w:val="24"/>
        </w:rPr>
      </w:pPr>
      <w:r w:rsidRPr="00792B11">
        <w:rPr>
          <w:szCs w:val="24"/>
        </w:rPr>
        <w:t>одновременно запускать сопрограммы Python и полностью контролировать их выполнение;</w:t>
      </w:r>
    </w:p>
    <w:p w14:paraId="10CECC37" w14:textId="77777777" w:rsidR="00792B11" w:rsidRPr="00792B11" w:rsidRDefault="00792B11" w:rsidP="00C311F4">
      <w:pPr>
        <w:pStyle w:val="a9"/>
        <w:numPr>
          <w:ilvl w:val="0"/>
          <w:numId w:val="10"/>
        </w:numPr>
        <w:ind w:left="993"/>
        <w:rPr>
          <w:szCs w:val="24"/>
        </w:rPr>
      </w:pPr>
      <w:r w:rsidRPr="00792B11">
        <w:rPr>
          <w:szCs w:val="24"/>
        </w:rPr>
        <w:t>выполнять сетевой ввод-вывод и IPC;</w:t>
      </w:r>
    </w:p>
    <w:p w14:paraId="687D18FE" w14:textId="77777777" w:rsidR="00792B11" w:rsidRPr="00792B11" w:rsidRDefault="00792B11" w:rsidP="00C311F4">
      <w:pPr>
        <w:pStyle w:val="a9"/>
        <w:numPr>
          <w:ilvl w:val="0"/>
          <w:numId w:val="10"/>
        </w:numPr>
        <w:ind w:left="993"/>
        <w:rPr>
          <w:szCs w:val="24"/>
        </w:rPr>
      </w:pPr>
      <w:r w:rsidRPr="00792B11">
        <w:rPr>
          <w:szCs w:val="24"/>
        </w:rPr>
        <w:t>контролировать ход подпроцессов;</w:t>
      </w:r>
    </w:p>
    <w:p w14:paraId="2234BF43" w14:textId="77777777" w:rsidR="00792B11" w:rsidRPr="00792B11" w:rsidRDefault="00792B11" w:rsidP="00C311F4">
      <w:pPr>
        <w:pStyle w:val="a9"/>
        <w:numPr>
          <w:ilvl w:val="0"/>
          <w:numId w:val="10"/>
        </w:numPr>
        <w:ind w:left="993"/>
        <w:rPr>
          <w:szCs w:val="24"/>
        </w:rPr>
      </w:pPr>
      <w:r w:rsidRPr="00792B11">
        <w:rPr>
          <w:szCs w:val="24"/>
        </w:rPr>
        <w:t>распределять задачи по очередям;</w:t>
      </w:r>
    </w:p>
    <w:p w14:paraId="5C9A31E6" w14:textId="77777777" w:rsidR="00792B11" w:rsidRPr="00792B11" w:rsidRDefault="00792B11" w:rsidP="00C311F4">
      <w:pPr>
        <w:pStyle w:val="a9"/>
        <w:numPr>
          <w:ilvl w:val="0"/>
          <w:numId w:val="10"/>
        </w:numPr>
        <w:ind w:left="993"/>
        <w:rPr>
          <w:szCs w:val="24"/>
        </w:rPr>
      </w:pPr>
      <w:r w:rsidRPr="00792B11">
        <w:rPr>
          <w:szCs w:val="24"/>
        </w:rPr>
        <w:t>синхронизировать параллельный код;</w:t>
      </w:r>
    </w:p>
    <w:p w14:paraId="2279261D" w14:textId="5AC2263A" w:rsidR="00792B11" w:rsidRPr="00792B11" w:rsidRDefault="00792B11" w:rsidP="00792B11">
      <w:pPr>
        <w:pStyle w:val="a9"/>
        <w:ind w:left="0" w:firstLine="567"/>
        <w:rPr>
          <w:szCs w:val="24"/>
        </w:rPr>
      </w:pPr>
      <w:r w:rsidRPr="00792B11">
        <w:rPr>
          <w:szCs w:val="24"/>
        </w:rPr>
        <w:t xml:space="preserve">Цикл событий </w:t>
      </w:r>
      <w:r w:rsidR="00C311F4" w:rsidRPr="00792B11">
        <w:rPr>
          <w:szCs w:val="24"/>
        </w:rPr>
        <w:t>— это</w:t>
      </w:r>
      <w:r w:rsidRPr="00792B11">
        <w:rPr>
          <w:szCs w:val="24"/>
        </w:rPr>
        <w:t xml:space="preserve"> ядро ​​любого приложения, использующего модуль </w:t>
      </w:r>
      <w:proofErr w:type="spellStart"/>
      <w:r w:rsidRPr="00792B11">
        <w:rPr>
          <w:szCs w:val="24"/>
        </w:rPr>
        <w:t>asyncio</w:t>
      </w:r>
      <w:proofErr w:type="spellEnd"/>
      <w:r w:rsidRPr="00792B11">
        <w:rPr>
          <w:szCs w:val="24"/>
        </w:rPr>
        <w:t>. Циклы событий запускают асинхронные задачи и обратные вызовы, выполняют сетевые операции ввода-вывода и запускают подпроцессы.</w:t>
      </w:r>
    </w:p>
    <w:p w14:paraId="58FCAC9F" w14:textId="570D95E9" w:rsidR="00792B11" w:rsidRDefault="00792B11" w:rsidP="00C311F4">
      <w:pPr>
        <w:pStyle w:val="a9"/>
        <w:keepNext/>
        <w:ind w:left="0" w:right="57" w:firstLine="567"/>
        <w:rPr>
          <w:szCs w:val="24"/>
        </w:rPr>
      </w:pPr>
      <w:r w:rsidRPr="00792B11">
        <w:rPr>
          <w:szCs w:val="24"/>
        </w:rPr>
        <w:lastRenderedPageBreak/>
        <w:t xml:space="preserve">Простой пример программы </w:t>
      </w:r>
      <w:proofErr w:type="spellStart"/>
      <w:r w:rsidRPr="00792B11">
        <w:rPr>
          <w:szCs w:val="24"/>
        </w:rPr>
        <w:t>высокоуровнего</w:t>
      </w:r>
      <w:proofErr w:type="spellEnd"/>
      <w:r w:rsidRPr="00792B11">
        <w:rPr>
          <w:szCs w:val="24"/>
        </w:rPr>
        <w:t xml:space="preserve"> API:</w:t>
      </w:r>
    </w:p>
    <w:p w14:paraId="3F3D0075" w14:textId="2247692A" w:rsidR="00792B11" w:rsidRDefault="00792B11" w:rsidP="00C311F4">
      <w:pPr>
        <w:pStyle w:val="a9"/>
        <w:keepNext/>
        <w:ind w:left="0" w:right="57" w:firstLine="567"/>
        <w:rPr>
          <w:szCs w:val="24"/>
        </w:rPr>
      </w:pPr>
    </w:p>
    <w:p w14:paraId="289A2FE0" w14:textId="367E4C50" w:rsidR="00792B11" w:rsidRDefault="00033E3D" w:rsidP="00792B11">
      <w:pPr>
        <w:pStyle w:val="a9"/>
        <w:ind w:left="0" w:firstLine="567"/>
        <w:rPr>
          <w:szCs w:val="24"/>
        </w:rPr>
      </w:pPr>
      <w:r w:rsidRPr="00033E3D">
        <w:rPr>
          <w:noProof/>
          <w:szCs w:val="24"/>
        </w:rPr>
        <w:drawing>
          <wp:inline distT="0" distB="0" distL="0" distR="0" wp14:anchorId="58D11529" wp14:editId="57216075">
            <wp:extent cx="1975036" cy="227235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2787" cy="228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58D4" w14:textId="5A568698" w:rsidR="00033E3D" w:rsidRDefault="00033E3D" w:rsidP="00792B11">
      <w:pPr>
        <w:pStyle w:val="a9"/>
        <w:ind w:left="0" w:firstLine="567"/>
        <w:rPr>
          <w:szCs w:val="24"/>
        </w:rPr>
      </w:pPr>
    </w:p>
    <w:p w14:paraId="389652AF" w14:textId="77777777" w:rsidR="00841D49" w:rsidRPr="00841D49" w:rsidRDefault="00841D49" w:rsidP="00841D49">
      <w:pPr>
        <w:pStyle w:val="a9"/>
        <w:ind w:left="0" w:firstLine="567"/>
        <w:rPr>
          <w:szCs w:val="24"/>
        </w:rPr>
      </w:pPr>
      <w:r w:rsidRPr="00841D49">
        <w:rPr>
          <w:szCs w:val="24"/>
        </w:rPr>
        <w:t>Кроме того, существуют низкоуровневый API:</w:t>
      </w:r>
    </w:p>
    <w:p w14:paraId="79EEE0EF" w14:textId="77777777" w:rsidR="00841D49" w:rsidRPr="00841D49" w:rsidRDefault="00841D49" w:rsidP="00841D49">
      <w:pPr>
        <w:pStyle w:val="a9"/>
        <w:ind w:left="0" w:firstLine="567"/>
        <w:rPr>
          <w:szCs w:val="24"/>
        </w:rPr>
      </w:pPr>
      <w:r w:rsidRPr="00841D49">
        <w:rPr>
          <w:szCs w:val="24"/>
        </w:rPr>
        <w:t xml:space="preserve">Разработчики приложений обычно должны использовать высокоуровневые функции </w:t>
      </w:r>
      <w:proofErr w:type="spellStart"/>
      <w:r w:rsidRPr="00841D49">
        <w:rPr>
          <w:szCs w:val="24"/>
        </w:rPr>
        <w:t>asyncio</w:t>
      </w:r>
      <w:proofErr w:type="spellEnd"/>
      <w:r w:rsidRPr="00841D49">
        <w:rPr>
          <w:szCs w:val="24"/>
        </w:rPr>
        <w:t xml:space="preserve">, такие как </w:t>
      </w:r>
      <w:proofErr w:type="spellStart"/>
      <w:r w:rsidRPr="00841D49">
        <w:rPr>
          <w:szCs w:val="24"/>
        </w:rPr>
        <w:t>asyncio.run</w:t>
      </w:r>
      <w:proofErr w:type="spellEnd"/>
      <w:r w:rsidRPr="00841D49">
        <w:rPr>
          <w:szCs w:val="24"/>
        </w:rPr>
        <w:t>(), так как редко нужно ссылаться на объект цикла или вызывать его методы. Низкоуровневый API в основном предназначен для авторов, библиотек и фреймворков, которым нужен более тонкий контроль над поведением цикла событий.</w:t>
      </w:r>
    </w:p>
    <w:p w14:paraId="5C38171A" w14:textId="77777777" w:rsidR="00841D49" w:rsidRPr="00841D49" w:rsidRDefault="00841D49" w:rsidP="00841D49">
      <w:pPr>
        <w:pStyle w:val="a9"/>
        <w:ind w:left="0" w:firstLine="567"/>
        <w:rPr>
          <w:szCs w:val="24"/>
        </w:rPr>
      </w:pPr>
      <w:r w:rsidRPr="00841D49">
        <w:rPr>
          <w:szCs w:val="24"/>
        </w:rPr>
        <w:t>Низкоуровневый API обеспечивает:</w:t>
      </w:r>
    </w:p>
    <w:p w14:paraId="6EDB1809" w14:textId="77777777" w:rsidR="00841D49" w:rsidRPr="00841D49" w:rsidRDefault="00841D49" w:rsidP="00C311F4">
      <w:pPr>
        <w:pStyle w:val="a9"/>
        <w:numPr>
          <w:ilvl w:val="0"/>
          <w:numId w:val="10"/>
        </w:numPr>
        <w:ind w:left="993"/>
        <w:rPr>
          <w:szCs w:val="24"/>
        </w:rPr>
      </w:pPr>
      <w:r w:rsidRPr="00841D49">
        <w:rPr>
          <w:szCs w:val="24"/>
        </w:rPr>
        <w:t>создание и управление циклами событий, которые предоставляют асинхронный API для работы в сети, запуска подпроцессов, обработки сигналов ОС и т. д;</w:t>
      </w:r>
    </w:p>
    <w:p w14:paraId="6635F812" w14:textId="77777777" w:rsidR="00841D49" w:rsidRPr="00841D49" w:rsidRDefault="00841D49" w:rsidP="00C311F4">
      <w:pPr>
        <w:pStyle w:val="a9"/>
        <w:numPr>
          <w:ilvl w:val="0"/>
          <w:numId w:val="10"/>
        </w:numPr>
        <w:ind w:left="993"/>
        <w:rPr>
          <w:szCs w:val="24"/>
        </w:rPr>
      </w:pPr>
      <w:r w:rsidRPr="00841D49">
        <w:rPr>
          <w:szCs w:val="24"/>
        </w:rPr>
        <w:t>реализацию эффективных протоколов с использованием транспортов;</w:t>
      </w:r>
    </w:p>
    <w:p w14:paraId="44765D4B" w14:textId="724EF157" w:rsidR="00033E3D" w:rsidRDefault="00841D49" w:rsidP="00C311F4">
      <w:pPr>
        <w:pStyle w:val="a9"/>
        <w:numPr>
          <w:ilvl w:val="0"/>
          <w:numId w:val="10"/>
        </w:numPr>
        <w:ind w:left="993"/>
        <w:rPr>
          <w:szCs w:val="24"/>
        </w:rPr>
      </w:pPr>
      <w:r w:rsidRPr="00841D49">
        <w:rPr>
          <w:szCs w:val="24"/>
        </w:rPr>
        <w:t xml:space="preserve">обеспечения взаимодействия объектов </w:t>
      </w:r>
      <w:proofErr w:type="spellStart"/>
      <w:r w:rsidRPr="00841D49">
        <w:rPr>
          <w:szCs w:val="24"/>
        </w:rPr>
        <w:t>future</w:t>
      </w:r>
      <w:proofErr w:type="spellEnd"/>
      <w:r w:rsidRPr="00841D49">
        <w:rPr>
          <w:szCs w:val="24"/>
        </w:rPr>
        <w:t xml:space="preserve"> на основе обратного вызова и </w:t>
      </w:r>
      <w:proofErr w:type="spellStart"/>
      <w:r w:rsidRPr="00841D49">
        <w:rPr>
          <w:szCs w:val="24"/>
        </w:rPr>
        <w:t>высокоуровнего</w:t>
      </w:r>
      <w:proofErr w:type="spellEnd"/>
      <w:r w:rsidRPr="00841D49">
        <w:rPr>
          <w:szCs w:val="24"/>
        </w:rPr>
        <w:t xml:space="preserve"> кода, основанного на синтаксисе </w:t>
      </w:r>
      <w:proofErr w:type="spellStart"/>
      <w:r w:rsidRPr="00841D49">
        <w:rPr>
          <w:szCs w:val="24"/>
        </w:rPr>
        <w:t>async</w:t>
      </w:r>
      <w:proofErr w:type="spellEnd"/>
      <w:r w:rsidRPr="00841D49">
        <w:rPr>
          <w:szCs w:val="24"/>
        </w:rPr>
        <w:t>/</w:t>
      </w:r>
      <w:proofErr w:type="spellStart"/>
      <w:r w:rsidRPr="00841D49">
        <w:rPr>
          <w:szCs w:val="24"/>
        </w:rPr>
        <w:t>await</w:t>
      </w:r>
      <w:proofErr w:type="spellEnd"/>
      <w:r w:rsidRPr="00841D49">
        <w:rPr>
          <w:szCs w:val="24"/>
        </w:rPr>
        <w:t>.</w:t>
      </w:r>
    </w:p>
    <w:p w14:paraId="598D7850" w14:textId="234D6982" w:rsidR="00A81D19" w:rsidRDefault="00A81D19" w:rsidP="00841D49">
      <w:pPr>
        <w:pStyle w:val="a9"/>
        <w:ind w:left="0" w:firstLine="567"/>
        <w:rPr>
          <w:szCs w:val="24"/>
        </w:rPr>
      </w:pPr>
    </w:p>
    <w:p w14:paraId="0A00C257" w14:textId="77777777" w:rsidR="00F13DF8" w:rsidRPr="00F13DF8" w:rsidRDefault="00F13DF8" w:rsidP="00F13DF8">
      <w:pPr>
        <w:pStyle w:val="a9"/>
        <w:ind w:left="0" w:firstLine="567"/>
        <w:rPr>
          <w:szCs w:val="24"/>
        </w:rPr>
      </w:pPr>
      <w:r w:rsidRPr="00F13DF8">
        <w:rPr>
          <w:szCs w:val="24"/>
        </w:rPr>
        <w:t xml:space="preserve">Функция </w:t>
      </w:r>
      <w:proofErr w:type="spellStart"/>
      <w:r w:rsidRPr="00F13DF8">
        <w:rPr>
          <w:szCs w:val="24"/>
        </w:rPr>
        <w:t>asyncio.run</w:t>
      </w:r>
      <w:proofErr w:type="spellEnd"/>
      <w:r w:rsidRPr="00F13DF8">
        <w:rPr>
          <w:szCs w:val="24"/>
        </w:rPr>
        <w:t>() запускает цикл событий в асинхронном коде.</w:t>
      </w:r>
    </w:p>
    <w:p w14:paraId="6BD56EE6" w14:textId="6DDC8BB4" w:rsidR="00A81D19" w:rsidRDefault="00F13DF8" w:rsidP="00F13DF8">
      <w:pPr>
        <w:pStyle w:val="a9"/>
        <w:ind w:left="0" w:firstLine="567"/>
        <w:rPr>
          <w:szCs w:val="24"/>
        </w:rPr>
      </w:pPr>
      <w:r w:rsidRPr="00F13DF8">
        <w:rPr>
          <w:szCs w:val="24"/>
        </w:rPr>
        <w:t>Синтаксис:</w:t>
      </w:r>
    </w:p>
    <w:p w14:paraId="40E865C9" w14:textId="2E95B15A" w:rsidR="00F13DF8" w:rsidRDefault="00F13DF8" w:rsidP="00F13DF8">
      <w:pPr>
        <w:pStyle w:val="a9"/>
        <w:ind w:left="0" w:firstLine="567"/>
        <w:rPr>
          <w:szCs w:val="24"/>
        </w:rPr>
      </w:pPr>
    </w:p>
    <w:p w14:paraId="3FC1A1A9" w14:textId="252D5DED" w:rsidR="00F13DF8" w:rsidRDefault="00055DF7" w:rsidP="00F13DF8">
      <w:pPr>
        <w:pStyle w:val="a9"/>
        <w:ind w:left="0" w:firstLine="567"/>
        <w:rPr>
          <w:szCs w:val="24"/>
        </w:rPr>
      </w:pPr>
      <w:r w:rsidRPr="00055DF7">
        <w:rPr>
          <w:noProof/>
          <w:szCs w:val="24"/>
        </w:rPr>
        <w:drawing>
          <wp:inline distT="0" distB="0" distL="0" distR="0" wp14:anchorId="3E7D19FE" wp14:editId="432CB520">
            <wp:extent cx="3296110" cy="924054"/>
            <wp:effectExtent l="152400" t="152400" r="361950" b="3714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240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E6FEBC" w14:textId="77777777" w:rsidR="00846CE3" w:rsidRPr="00846CE3" w:rsidRDefault="00846CE3" w:rsidP="00846CE3">
      <w:pPr>
        <w:pStyle w:val="a9"/>
        <w:ind w:left="0" w:firstLine="567"/>
        <w:rPr>
          <w:szCs w:val="24"/>
        </w:rPr>
      </w:pPr>
      <w:r w:rsidRPr="00846CE3">
        <w:rPr>
          <w:szCs w:val="24"/>
        </w:rPr>
        <w:t>Параметры:</w:t>
      </w:r>
    </w:p>
    <w:p w14:paraId="7EC77498" w14:textId="77777777" w:rsidR="00846CE3" w:rsidRPr="00846CE3" w:rsidRDefault="00846CE3" w:rsidP="00846CE3">
      <w:pPr>
        <w:pStyle w:val="a9"/>
        <w:ind w:left="0" w:firstLine="567"/>
        <w:rPr>
          <w:szCs w:val="24"/>
        </w:rPr>
      </w:pPr>
      <w:proofErr w:type="spellStart"/>
      <w:r w:rsidRPr="00846CE3">
        <w:rPr>
          <w:szCs w:val="24"/>
        </w:rPr>
        <w:t>coro</w:t>
      </w:r>
      <w:proofErr w:type="spellEnd"/>
      <w:r w:rsidRPr="00846CE3">
        <w:rPr>
          <w:szCs w:val="24"/>
        </w:rPr>
        <w:t xml:space="preserve"> - точка входа в асинхронную программу,</w:t>
      </w:r>
    </w:p>
    <w:p w14:paraId="44D0E6A0" w14:textId="77777777" w:rsidR="00846CE3" w:rsidRPr="00846CE3" w:rsidRDefault="00846CE3" w:rsidP="00846CE3">
      <w:pPr>
        <w:pStyle w:val="a9"/>
        <w:ind w:left="0" w:firstLine="567"/>
        <w:rPr>
          <w:szCs w:val="24"/>
        </w:rPr>
      </w:pPr>
      <w:proofErr w:type="spellStart"/>
      <w:r w:rsidRPr="00846CE3">
        <w:rPr>
          <w:szCs w:val="24"/>
        </w:rPr>
        <w:t>debug</w:t>
      </w:r>
      <w:proofErr w:type="spellEnd"/>
      <w:r w:rsidRPr="00846CE3">
        <w:rPr>
          <w:szCs w:val="24"/>
        </w:rPr>
        <w:t>=</w:t>
      </w:r>
      <w:proofErr w:type="spellStart"/>
      <w:r w:rsidRPr="00846CE3">
        <w:rPr>
          <w:szCs w:val="24"/>
        </w:rPr>
        <w:t>False</w:t>
      </w:r>
      <w:proofErr w:type="spellEnd"/>
      <w:r w:rsidRPr="00846CE3">
        <w:rPr>
          <w:szCs w:val="24"/>
        </w:rPr>
        <w:t xml:space="preserve"> - включение отладчика.</w:t>
      </w:r>
    </w:p>
    <w:p w14:paraId="1D2C6843" w14:textId="77777777" w:rsidR="00846CE3" w:rsidRPr="00846CE3" w:rsidRDefault="00846CE3" w:rsidP="00846CE3">
      <w:pPr>
        <w:pStyle w:val="a9"/>
        <w:ind w:left="0" w:firstLine="567"/>
        <w:rPr>
          <w:szCs w:val="24"/>
        </w:rPr>
      </w:pPr>
      <w:r w:rsidRPr="00846CE3">
        <w:rPr>
          <w:szCs w:val="24"/>
        </w:rPr>
        <w:t>Возвращаемое значение:</w:t>
      </w:r>
    </w:p>
    <w:p w14:paraId="4BA8878A" w14:textId="77777777" w:rsidR="00846CE3" w:rsidRPr="00846CE3" w:rsidRDefault="00846CE3" w:rsidP="00846CE3">
      <w:pPr>
        <w:pStyle w:val="a9"/>
        <w:ind w:left="0" w:firstLine="567"/>
        <w:rPr>
          <w:szCs w:val="24"/>
        </w:rPr>
      </w:pPr>
      <w:r w:rsidRPr="00846CE3">
        <w:rPr>
          <w:szCs w:val="24"/>
        </w:rPr>
        <w:t>результат работы программы.</w:t>
      </w:r>
    </w:p>
    <w:p w14:paraId="1B6491A0" w14:textId="77777777" w:rsidR="00846CE3" w:rsidRPr="00846CE3" w:rsidRDefault="00846CE3" w:rsidP="00846CE3">
      <w:pPr>
        <w:pStyle w:val="a9"/>
        <w:ind w:left="0" w:firstLine="567"/>
        <w:rPr>
          <w:szCs w:val="24"/>
        </w:rPr>
      </w:pPr>
      <w:r w:rsidRPr="00846CE3">
        <w:rPr>
          <w:szCs w:val="24"/>
        </w:rPr>
        <w:t>Описание:</w:t>
      </w:r>
    </w:p>
    <w:p w14:paraId="7C336E74" w14:textId="77777777" w:rsidR="00846CE3" w:rsidRPr="00846CE3" w:rsidRDefault="00846CE3" w:rsidP="00846CE3">
      <w:pPr>
        <w:pStyle w:val="a9"/>
        <w:ind w:left="0" w:firstLine="567"/>
        <w:rPr>
          <w:szCs w:val="24"/>
        </w:rPr>
      </w:pPr>
      <w:r w:rsidRPr="00846CE3">
        <w:rPr>
          <w:szCs w:val="24"/>
        </w:rPr>
        <w:t xml:space="preserve">Функция </w:t>
      </w:r>
      <w:proofErr w:type="spellStart"/>
      <w:r w:rsidRPr="00846CE3">
        <w:rPr>
          <w:szCs w:val="24"/>
        </w:rPr>
        <w:t>run</w:t>
      </w:r>
      <w:proofErr w:type="spellEnd"/>
      <w:r w:rsidRPr="00846CE3">
        <w:rPr>
          <w:szCs w:val="24"/>
        </w:rPr>
        <w:t xml:space="preserve">() модуля </w:t>
      </w:r>
      <w:proofErr w:type="spellStart"/>
      <w:r w:rsidRPr="00846CE3">
        <w:rPr>
          <w:szCs w:val="24"/>
        </w:rPr>
        <w:t>asyncio</w:t>
      </w:r>
      <w:proofErr w:type="spellEnd"/>
      <w:r w:rsidRPr="00846CE3">
        <w:rPr>
          <w:szCs w:val="24"/>
        </w:rPr>
        <w:t xml:space="preserve"> выполнит сопрограмму </w:t>
      </w:r>
      <w:proofErr w:type="spellStart"/>
      <w:r w:rsidRPr="00846CE3">
        <w:rPr>
          <w:szCs w:val="24"/>
        </w:rPr>
        <w:t>coro</w:t>
      </w:r>
      <w:proofErr w:type="spellEnd"/>
      <w:r w:rsidRPr="00846CE3">
        <w:rPr>
          <w:szCs w:val="24"/>
        </w:rPr>
        <w:t xml:space="preserve"> и вернет результат ее работы.</w:t>
      </w:r>
    </w:p>
    <w:p w14:paraId="5C215558" w14:textId="77777777" w:rsidR="00846CE3" w:rsidRPr="00846CE3" w:rsidRDefault="00846CE3" w:rsidP="00846CE3">
      <w:pPr>
        <w:pStyle w:val="a9"/>
        <w:ind w:left="0" w:firstLine="567"/>
        <w:rPr>
          <w:szCs w:val="24"/>
        </w:rPr>
      </w:pPr>
      <w:r w:rsidRPr="00846CE3">
        <w:rPr>
          <w:szCs w:val="24"/>
        </w:rPr>
        <w:t xml:space="preserve">Функция </w:t>
      </w:r>
      <w:proofErr w:type="spellStart"/>
      <w:r w:rsidRPr="00846CE3">
        <w:rPr>
          <w:szCs w:val="24"/>
        </w:rPr>
        <w:t>asyncio.run</w:t>
      </w:r>
      <w:proofErr w:type="spellEnd"/>
      <w:r w:rsidRPr="00846CE3">
        <w:rPr>
          <w:szCs w:val="24"/>
        </w:rPr>
        <w:t xml:space="preserve">() создает новый цикл событий, запускает переданную сопрограмму </w:t>
      </w:r>
      <w:proofErr w:type="spellStart"/>
      <w:r w:rsidRPr="00846CE3">
        <w:rPr>
          <w:szCs w:val="24"/>
        </w:rPr>
        <w:t>coro</w:t>
      </w:r>
      <w:proofErr w:type="spellEnd"/>
      <w:r w:rsidRPr="00846CE3">
        <w:rPr>
          <w:szCs w:val="24"/>
        </w:rPr>
        <w:t xml:space="preserve"> и в конце закрывает цикл событий. Если в программе используются асинхронные генераторы или пул потоков, то функция завершит их работу.</w:t>
      </w:r>
    </w:p>
    <w:p w14:paraId="05D3FEE4" w14:textId="77777777" w:rsidR="00846CE3" w:rsidRPr="00846CE3" w:rsidRDefault="00846CE3" w:rsidP="00846CE3">
      <w:pPr>
        <w:pStyle w:val="a9"/>
        <w:ind w:left="0" w:firstLine="567"/>
        <w:rPr>
          <w:szCs w:val="24"/>
        </w:rPr>
      </w:pPr>
      <w:r w:rsidRPr="00846CE3">
        <w:rPr>
          <w:szCs w:val="24"/>
        </w:rPr>
        <w:t xml:space="preserve">Функция </w:t>
      </w:r>
      <w:proofErr w:type="spellStart"/>
      <w:r w:rsidRPr="00846CE3">
        <w:rPr>
          <w:szCs w:val="24"/>
        </w:rPr>
        <w:t>asyncio.run</w:t>
      </w:r>
      <w:proofErr w:type="spellEnd"/>
      <w:r w:rsidRPr="00846CE3">
        <w:rPr>
          <w:szCs w:val="24"/>
        </w:rPr>
        <w:t xml:space="preserve">() не может быть вызвана, когда другой цикл событий </w:t>
      </w:r>
      <w:proofErr w:type="spellStart"/>
      <w:r w:rsidRPr="00846CE3">
        <w:rPr>
          <w:szCs w:val="24"/>
        </w:rPr>
        <w:t>asyncio</w:t>
      </w:r>
      <w:proofErr w:type="spellEnd"/>
      <w:r w:rsidRPr="00846CE3">
        <w:rPr>
          <w:szCs w:val="24"/>
        </w:rPr>
        <w:t xml:space="preserve"> выполняется в том же потоке.</w:t>
      </w:r>
    </w:p>
    <w:p w14:paraId="30E63637" w14:textId="77777777" w:rsidR="00846CE3" w:rsidRPr="00846CE3" w:rsidRDefault="00846CE3" w:rsidP="00846CE3">
      <w:pPr>
        <w:pStyle w:val="a9"/>
        <w:ind w:left="0" w:firstLine="567"/>
        <w:rPr>
          <w:szCs w:val="24"/>
        </w:rPr>
      </w:pPr>
      <w:r w:rsidRPr="00846CE3">
        <w:rPr>
          <w:szCs w:val="24"/>
        </w:rPr>
        <w:t xml:space="preserve">Если аргумент </w:t>
      </w:r>
      <w:proofErr w:type="spellStart"/>
      <w:r w:rsidRPr="00846CE3">
        <w:rPr>
          <w:szCs w:val="24"/>
        </w:rPr>
        <w:t>debug</w:t>
      </w:r>
      <w:proofErr w:type="spellEnd"/>
      <w:r w:rsidRPr="00846CE3">
        <w:rPr>
          <w:szCs w:val="24"/>
        </w:rPr>
        <w:t>=True, то цикл событий будет запущен в режиме отладки.</w:t>
      </w:r>
    </w:p>
    <w:p w14:paraId="0ABA971A" w14:textId="77777777" w:rsidR="00846CE3" w:rsidRPr="00846CE3" w:rsidRDefault="00846CE3" w:rsidP="00846CE3">
      <w:pPr>
        <w:pStyle w:val="a9"/>
        <w:ind w:left="0" w:firstLine="567"/>
        <w:rPr>
          <w:szCs w:val="24"/>
        </w:rPr>
      </w:pPr>
      <w:r w:rsidRPr="00846CE3">
        <w:rPr>
          <w:szCs w:val="24"/>
        </w:rPr>
        <w:t xml:space="preserve">Функция </w:t>
      </w:r>
      <w:proofErr w:type="spellStart"/>
      <w:r w:rsidRPr="00846CE3">
        <w:rPr>
          <w:szCs w:val="24"/>
        </w:rPr>
        <w:t>asyncio.run</w:t>
      </w:r>
      <w:proofErr w:type="spellEnd"/>
      <w:r w:rsidRPr="00846CE3">
        <w:rPr>
          <w:szCs w:val="24"/>
        </w:rPr>
        <w:t xml:space="preserve">() всегда создает новый цикл событий и в конце его закрывает. Её следует использовать в качестве основной точки входа для программ с использованием модуля </w:t>
      </w:r>
      <w:proofErr w:type="spellStart"/>
      <w:r w:rsidRPr="00846CE3">
        <w:rPr>
          <w:szCs w:val="24"/>
        </w:rPr>
        <w:t>asyncio</w:t>
      </w:r>
      <w:proofErr w:type="spellEnd"/>
      <w:r w:rsidRPr="00846CE3">
        <w:rPr>
          <w:szCs w:val="24"/>
        </w:rPr>
        <w:t xml:space="preserve">, а в идеале функцию </w:t>
      </w:r>
      <w:proofErr w:type="spellStart"/>
      <w:r w:rsidRPr="00846CE3">
        <w:rPr>
          <w:szCs w:val="24"/>
        </w:rPr>
        <w:t>asyncio.run</w:t>
      </w:r>
      <w:proofErr w:type="spellEnd"/>
      <w:r w:rsidRPr="00846CE3">
        <w:rPr>
          <w:szCs w:val="24"/>
        </w:rPr>
        <w:t>() следует вызывать только один раз.</w:t>
      </w:r>
    </w:p>
    <w:p w14:paraId="33437FFC" w14:textId="77777777" w:rsidR="00846CE3" w:rsidRPr="00846CE3" w:rsidRDefault="00846CE3" w:rsidP="00846CE3">
      <w:pPr>
        <w:pStyle w:val="a9"/>
        <w:ind w:left="0" w:firstLine="567"/>
        <w:rPr>
          <w:szCs w:val="24"/>
        </w:rPr>
      </w:pPr>
      <w:r w:rsidRPr="00846CE3">
        <w:rPr>
          <w:szCs w:val="24"/>
        </w:rPr>
        <w:t>Новое в Python 3.7</w:t>
      </w:r>
    </w:p>
    <w:p w14:paraId="3F91C196" w14:textId="77777777" w:rsidR="00846CE3" w:rsidRPr="00846CE3" w:rsidRDefault="00846CE3" w:rsidP="00846CE3">
      <w:pPr>
        <w:pStyle w:val="a9"/>
        <w:ind w:left="0" w:firstLine="567"/>
        <w:rPr>
          <w:szCs w:val="24"/>
        </w:rPr>
      </w:pPr>
      <w:r w:rsidRPr="00846CE3">
        <w:rPr>
          <w:szCs w:val="24"/>
        </w:rPr>
        <w:t xml:space="preserve">Изменено в Python 3.9: обновлено для использования </w:t>
      </w:r>
      <w:proofErr w:type="spellStart"/>
      <w:r w:rsidRPr="00846CE3">
        <w:rPr>
          <w:szCs w:val="24"/>
        </w:rPr>
        <w:t>loop.shutdown_default_executor</w:t>
      </w:r>
      <w:proofErr w:type="spellEnd"/>
      <w:r w:rsidRPr="00846CE3">
        <w:rPr>
          <w:szCs w:val="24"/>
        </w:rPr>
        <w:t>().</w:t>
      </w:r>
    </w:p>
    <w:p w14:paraId="55BC6591" w14:textId="77777777" w:rsidR="00846CE3" w:rsidRPr="00846CE3" w:rsidRDefault="00846CE3" w:rsidP="00846CE3">
      <w:pPr>
        <w:pStyle w:val="a9"/>
        <w:ind w:left="0" w:firstLine="567"/>
        <w:rPr>
          <w:szCs w:val="24"/>
        </w:rPr>
      </w:pPr>
      <w:r w:rsidRPr="00846CE3">
        <w:rPr>
          <w:szCs w:val="24"/>
        </w:rPr>
        <w:t xml:space="preserve">Изменено в Python 3.10: по умолчанию для </w:t>
      </w:r>
      <w:proofErr w:type="spellStart"/>
      <w:r w:rsidRPr="00846CE3">
        <w:rPr>
          <w:szCs w:val="24"/>
        </w:rPr>
        <w:t>debug</w:t>
      </w:r>
      <w:proofErr w:type="spellEnd"/>
      <w:r w:rsidRPr="00846CE3">
        <w:rPr>
          <w:szCs w:val="24"/>
        </w:rPr>
        <w:t xml:space="preserve"> установлено значение </w:t>
      </w:r>
      <w:proofErr w:type="spellStart"/>
      <w:r w:rsidRPr="00846CE3">
        <w:rPr>
          <w:szCs w:val="24"/>
        </w:rPr>
        <w:t>None</w:t>
      </w:r>
      <w:proofErr w:type="spellEnd"/>
      <w:r w:rsidRPr="00846CE3">
        <w:rPr>
          <w:szCs w:val="24"/>
        </w:rPr>
        <w:t>, чтобы учитывать глобальные настройки режима отладки.</w:t>
      </w:r>
    </w:p>
    <w:p w14:paraId="37914FDB" w14:textId="77777777" w:rsidR="00846CE3" w:rsidRPr="00846CE3" w:rsidRDefault="00846CE3" w:rsidP="00846CE3">
      <w:pPr>
        <w:pStyle w:val="a9"/>
        <w:ind w:left="0" w:firstLine="567"/>
        <w:rPr>
          <w:szCs w:val="24"/>
        </w:rPr>
      </w:pPr>
      <w:r w:rsidRPr="00846CE3">
        <w:rPr>
          <w:szCs w:val="24"/>
        </w:rPr>
        <w:t xml:space="preserve">Обратите внимание, что в Python 3.11 добавлен менеджер контекста </w:t>
      </w:r>
      <w:proofErr w:type="spellStart"/>
      <w:r w:rsidRPr="00846CE3">
        <w:rPr>
          <w:szCs w:val="24"/>
        </w:rPr>
        <w:t>asyncio.Runner</w:t>
      </w:r>
      <w:proofErr w:type="spellEnd"/>
      <w:r w:rsidRPr="00846CE3">
        <w:rPr>
          <w:szCs w:val="24"/>
        </w:rPr>
        <w:t>(), упрощающий вызовы нескольких асинхронных функций в одном контексте.</w:t>
      </w:r>
    </w:p>
    <w:p w14:paraId="5CB158C7" w14:textId="77777777" w:rsidR="00846CE3" w:rsidRPr="00846CE3" w:rsidRDefault="00846CE3" w:rsidP="00846CE3">
      <w:pPr>
        <w:pStyle w:val="a9"/>
        <w:ind w:left="0" w:firstLine="567"/>
        <w:rPr>
          <w:szCs w:val="24"/>
        </w:rPr>
      </w:pPr>
      <w:r w:rsidRPr="00846CE3">
        <w:rPr>
          <w:szCs w:val="24"/>
        </w:rPr>
        <w:t>Примеры запуска асинхронных программ:</w:t>
      </w:r>
    </w:p>
    <w:p w14:paraId="587903A5" w14:textId="2D41F329" w:rsidR="00055DF7" w:rsidRDefault="00846CE3" w:rsidP="00846CE3">
      <w:pPr>
        <w:pStyle w:val="a9"/>
        <w:ind w:left="0" w:firstLine="567"/>
        <w:rPr>
          <w:szCs w:val="24"/>
        </w:rPr>
      </w:pPr>
      <w:r w:rsidRPr="00846CE3">
        <w:rPr>
          <w:szCs w:val="24"/>
        </w:rPr>
        <w:t xml:space="preserve">В примере, сопрограмма </w:t>
      </w:r>
      <w:proofErr w:type="spellStart"/>
      <w:r w:rsidRPr="00846CE3">
        <w:rPr>
          <w:szCs w:val="24"/>
        </w:rPr>
        <w:t>loop.getnameinfo</w:t>
      </w:r>
      <w:proofErr w:type="spellEnd"/>
      <w:r w:rsidRPr="00846CE3">
        <w:rPr>
          <w:szCs w:val="24"/>
        </w:rPr>
        <w:t xml:space="preserve">() (асинхронный вариант функции </w:t>
      </w:r>
      <w:proofErr w:type="spellStart"/>
      <w:r w:rsidRPr="00846CE3">
        <w:rPr>
          <w:szCs w:val="24"/>
        </w:rPr>
        <w:t>socket.getnameinfo</w:t>
      </w:r>
      <w:proofErr w:type="spellEnd"/>
      <w:r w:rsidRPr="00846CE3">
        <w:rPr>
          <w:szCs w:val="24"/>
        </w:rPr>
        <w:t>()) конвертирует IP-адрес в имя хоста и номер порта в имя протокола, где это возможно.</w:t>
      </w:r>
    </w:p>
    <w:p w14:paraId="561A4462" w14:textId="48BE514C" w:rsidR="00846CE3" w:rsidRDefault="00846CE3" w:rsidP="00846CE3">
      <w:pPr>
        <w:pStyle w:val="a9"/>
        <w:ind w:left="0" w:firstLine="567"/>
        <w:rPr>
          <w:szCs w:val="24"/>
        </w:rPr>
      </w:pPr>
    </w:p>
    <w:p w14:paraId="4841A773" w14:textId="7FE338FB" w:rsidR="00846CE3" w:rsidRDefault="00B24F62" w:rsidP="00846CE3">
      <w:pPr>
        <w:pStyle w:val="a9"/>
        <w:ind w:left="0" w:firstLine="567"/>
        <w:rPr>
          <w:szCs w:val="24"/>
        </w:rPr>
      </w:pPr>
      <w:r w:rsidRPr="00B24F62">
        <w:rPr>
          <w:noProof/>
          <w:szCs w:val="24"/>
        </w:rPr>
        <w:drawing>
          <wp:inline distT="0" distB="0" distL="0" distR="0" wp14:anchorId="70F4F58C" wp14:editId="79E0F1BE">
            <wp:extent cx="4686954" cy="7602011"/>
            <wp:effectExtent l="152400" t="152400" r="361315" b="3613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6020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0DF4C9" w14:textId="7174A9BE" w:rsidR="00B24F62" w:rsidRDefault="00B24F62" w:rsidP="00846CE3">
      <w:pPr>
        <w:pStyle w:val="a9"/>
        <w:ind w:left="0" w:firstLine="567"/>
        <w:rPr>
          <w:szCs w:val="24"/>
        </w:rPr>
      </w:pPr>
    </w:p>
    <w:p w14:paraId="24DCBCA6" w14:textId="0C2E07DF" w:rsidR="00055DF7" w:rsidRDefault="00CA2908" w:rsidP="00F13DF8">
      <w:pPr>
        <w:pStyle w:val="a9"/>
        <w:ind w:left="0" w:firstLine="567"/>
        <w:rPr>
          <w:szCs w:val="24"/>
        </w:rPr>
      </w:pPr>
      <w:r w:rsidRPr="00CA2908">
        <w:rPr>
          <w:szCs w:val="24"/>
        </w:rPr>
        <w:t xml:space="preserve">Исходный код функции </w:t>
      </w:r>
      <w:proofErr w:type="spellStart"/>
      <w:r w:rsidRPr="00CA2908">
        <w:rPr>
          <w:szCs w:val="24"/>
        </w:rPr>
        <w:t>asyncio.run</w:t>
      </w:r>
      <w:proofErr w:type="spellEnd"/>
      <w:r w:rsidRPr="00CA2908">
        <w:rPr>
          <w:szCs w:val="24"/>
        </w:rPr>
        <w:t>() можно найти в /</w:t>
      </w:r>
      <w:proofErr w:type="spellStart"/>
      <w:r w:rsidRPr="00CA2908">
        <w:rPr>
          <w:szCs w:val="24"/>
        </w:rPr>
        <w:t>python</w:t>
      </w:r>
      <w:proofErr w:type="spellEnd"/>
      <w:r w:rsidRPr="00CA2908">
        <w:rPr>
          <w:szCs w:val="24"/>
        </w:rPr>
        <w:t>/</w:t>
      </w:r>
      <w:proofErr w:type="spellStart"/>
      <w:r w:rsidRPr="00CA2908">
        <w:rPr>
          <w:szCs w:val="24"/>
        </w:rPr>
        <w:t>lib</w:t>
      </w:r>
      <w:proofErr w:type="spellEnd"/>
      <w:r w:rsidRPr="00CA2908">
        <w:rPr>
          <w:szCs w:val="24"/>
        </w:rPr>
        <w:t>/</w:t>
      </w:r>
      <w:proofErr w:type="spellStart"/>
      <w:r w:rsidRPr="00CA2908">
        <w:rPr>
          <w:szCs w:val="24"/>
        </w:rPr>
        <w:t>asyncio</w:t>
      </w:r>
      <w:proofErr w:type="spellEnd"/>
      <w:r w:rsidRPr="00CA2908">
        <w:rPr>
          <w:szCs w:val="24"/>
        </w:rPr>
        <w:t>/runners.py.</w:t>
      </w:r>
    </w:p>
    <w:p w14:paraId="399917FD" w14:textId="77777777" w:rsidR="00055DF7" w:rsidRPr="00A52D86" w:rsidRDefault="00055DF7" w:rsidP="00F13DF8">
      <w:pPr>
        <w:pStyle w:val="a9"/>
        <w:ind w:left="0" w:firstLine="567"/>
        <w:rPr>
          <w:szCs w:val="24"/>
        </w:rPr>
      </w:pPr>
    </w:p>
    <w:sectPr w:rsidR="00055DF7" w:rsidRPr="00A52D86" w:rsidSect="009E116D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5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892C3" w14:textId="77777777" w:rsidR="002C273C" w:rsidRDefault="002C273C" w:rsidP="0034712C">
      <w:pPr>
        <w:spacing w:after="0" w:line="240" w:lineRule="auto"/>
      </w:pPr>
      <w:r>
        <w:separator/>
      </w:r>
    </w:p>
  </w:endnote>
  <w:endnote w:type="continuationSeparator" w:id="0">
    <w:p w14:paraId="3867E780" w14:textId="77777777" w:rsidR="002C273C" w:rsidRDefault="002C273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3D588030" w:rsidR="00253D27" w:rsidRPr="00924A58" w:rsidRDefault="00253D27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DB73FD">
          <w:rPr>
            <w:noProof/>
            <w:sz w:val="20"/>
          </w:rPr>
          <w:t>9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0C8E7A44" w:rsidR="00253D27" w:rsidRPr="000C405D" w:rsidRDefault="00253D27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DB73FD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9DCA4" w14:textId="77777777" w:rsidR="002C273C" w:rsidRDefault="002C273C" w:rsidP="0034712C">
      <w:pPr>
        <w:spacing w:after="0" w:line="240" w:lineRule="auto"/>
      </w:pPr>
      <w:r>
        <w:separator/>
      </w:r>
    </w:p>
  </w:footnote>
  <w:footnote w:type="continuationSeparator" w:id="0">
    <w:p w14:paraId="63F986AD" w14:textId="77777777" w:rsidR="002C273C" w:rsidRDefault="002C273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253D27" w:rsidRPr="00924A58" w:rsidRDefault="00253D27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D4906DA" w:rsidR="00253D27" w:rsidRDefault="00C2777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9895ED" wp14:editId="44273A9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D27" w:rsidRPr="0034712C">
      <w:rPr>
        <w:b/>
        <w:sz w:val="22"/>
      </w:rPr>
      <w:t>КОМПЬЮТЕРНАЯ АКАДЕМИЯ «ШАГ»</w:t>
    </w:r>
    <w:r w:rsidR="00253D27" w:rsidRPr="0034712C">
      <w:rPr>
        <w:sz w:val="22"/>
      </w:rPr>
      <w:t xml:space="preserve"> </w:t>
    </w:r>
  </w:p>
  <w:p w14:paraId="583B7D99" w14:textId="190D342A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1B97E82E" w:rsidR="00253D27" w:rsidRPr="009E116D" w:rsidRDefault="00253D27" w:rsidP="00C27770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36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36459" w:rsidRPr="009E116D">
      <w:rPr>
        <w:b/>
        <w:sz w:val="28"/>
        <w:szCs w:val="28"/>
      </w:rPr>
      <w:t>Django</w:t>
    </w:r>
    <w:proofErr w:type="spellEnd"/>
  </w:p>
  <w:p w14:paraId="35166D79" w14:textId="50D40C64" w:rsidR="00253D27" w:rsidRPr="009E116D" w:rsidRDefault="00253D27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>Дисциплина:</w:t>
    </w:r>
    <w:r w:rsidR="00C36459" w:rsidRPr="00C36459">
      <w:rPr>
        <w:b/>
        <w:sz w:val="28"/>
        <w:szCs w:val="28"/>
      </w:rPr>
      <w:t xml:space="preserve"> </w:t>
    </w:r>
    <w:r w:rsidR="00C36459" w:rsidRPr="009E116D">
      <w:rPr>
        <w:b/>
        <w:sz w:val="28"/>
        <w:szCs w:val="28"/>
      </w:rPr>
      <w:t>Основы программирования на Python</w:t>
    </w: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C36459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11EF57DF" w14:textId="77777777" w:rsidR="00253D27" w:rsidRPr="009E116D" w:rsidRDefault="00253D27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4C02BA"/>
    <w:multiLevelType w:val="hybridMultilevel"/>
    <w:tmpl w:val="9FB2059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5632E47"/>
    <w:multiLevelType w:val="hybridMultilevel"/>
    <w:tmpl w:val="0B8E84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6DB1E3A"/>
    <w:multiLevelType w:val="hybridMultilevel"/>
    <w:tmpl w:val="7ECCBF5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47001">
    <w:abstractNumId w:val="9"/>
  </w:num>
  <w:num w:numId="2" w16cid:durableId="101414669">
    <w:abstractNumId w:val="5"/>
  </w:num>
  <w:num w:numId="3" w16cid:durableId="829441338">
    <w:abstractNumId w:val="3"/>
  </w:num>
  <w:num w:numId="4" w16cid:durableId="1187673551">
    <w:abstractNumId w:val="6"/>
  </w:num>
  <w:num w:numId="5" w16cid:durableId="663776916">
    <w:abstractNumId w:val="8"/>
  </w:num>
  <w:num w:numId="6" w16cid:durableId="603003584">
    <w:abstractNumId w:val="2"/>
  </w:num>
  <w:num w:numId="7" w16cid:durableId="1889339100">
    <w:abstractNumId w:val="1"/>
  </w:num>
  <w:num w:numId="8" w16cid:durableId="1837108577">
    <w:abstractNumId w:val="7"/>
  </w:num>
  <w:num w:numId="9" w16cid:durableId="1018586486">
    <w:abstractNumId w:val="0"/>
  </w:num>
  <w:num w:numId="10" w16cid:durableId="12394370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2A03"/>
    <w:rsid w:val="00025152"/>
    <w:rsid w:val="00033E3D"/>
    <w:rsid w:val="00055DF7"/>
    <w:rsid w:val="000971ED"/>
    <w:rsid w:val="000B4DF3"/>
    <w:rsid w:val="000B7143"/>
    <w:rsid w:val="000C0E93"/>
    <w:rsid w:val="000C405D"/>
    <w:rsid w:val="000C62F8"/>
    <w:rsid w:val="000C6DC1"/>
    <w:rsid w:val="000D522B"/>
    <w:rsid w:val="000D6EF4"/>
    <w:rsid w:val="000E1960"/>
    <w:rsid w:val="000E7B7B"/>
    <w:rsid w:val="001133F3"/>
    <w:rsid w:val="001213DE"/>
    <w:rsid w:val="00176B50"/>
    <w:rsid w:val="001823BD"/>
    <w:rsid w:val="001836CB"/>
    <w:rsid w:val="001A2F59"/>
    <w:rsid w:val="001C76A3"/>
    <w:rsid w:val="001E2586"/>
    <w:rsid w:val="00212AEC"/>
    <w:rsid w:val="00224D44"/>
    <w:rsid w:val="00247756"/>
    <w:rsid w:val="00253D27"/>
    <w:rsid w:val="00256A3A"/>
    <w:rsid w:val="00261154"/>
    <w:rsid w:val="00273612"/>
    <w:rsid w:val="002915EC"/>
    <w:rsid w:val="002937FA"/>
    <w:rsid w:val="002A015E"/>
    <w:rsid w:val="002B6D9A"/>
    <w:rsid w:val="002C273C"/>
    <w:rsid w:val="002D189C"/>
    <w:rsid w:val="002D3957"/>
    <w:rsid w:val="002E1745"/>
    <w:rsid w:val="002F1E53"/>
    <w:rsid w:val="003007B2"/>
    <w:rsid w:val="003423E3"/>
    <w:rsid w:val="0034712C"/>
    <w:rsid w:val="003659FB"/>
    <w:rsid w:val="003D2061"/>
    <w:rsid w:val="003E5A2E"/>
    <w:rsid w:val="003F59F9"/>
    <w:rsid w:val="004007AA"/>
    <w:rsid w:val="00403F1B"/>
    <w:rsid w:val="00420EFF"/>
    <w:rsid w:val="004440C5"/>
    <w:rsid w:val="00445B31"/>
    <w:rsid w:val="0045355B"/>
    <w:rsid w:val="004D6159"/>
    <w:rsid w:val="004E3161"/>
    <w:rsid w:val="00535F92"/>
    <w:rsid w:val="005670C8"/>
    <w:rsid w:val="00580519"/>
    <w:rsid w:val="0058565B"/>
    <w:rsid w:val="005A5072"/>
    <w:rsid w:val="005B142B"/>
    <w:rsid w:val="005C04F6"/>
    <w:rsid w:val="005C38DA"/>
    <w:rsid w:val="005E39BD"/>
    <w:rsid w:val="00611BEA"/>
    <w:rsid w:val="00633121"/>
    <w:rsid w:val="00634B81"/>
    <w:rsid w:val="006410F3"/>
    <w:rsid w:val="00641ABD"/>
    <w:rsid w:val="006711CB"/>
    <w:rsid w:val="0067514F"/>
    <w:rsid w:val="006E6328"/>
    <w:rsid w:val="00705E01"/>
    <w:rsid w:val="00707E31"/>
    <w:rsid w:val="00721CC7"/>
    <w:rsid w:val="00727B70"/>
    <w:rsid w:val="00730096"/>
    <w:rsid w:val="00733383"/>
    <w:rsid w:val="007433AA"/>
    <w:rsid w:val="00757E28"/>
    <w:rsid w:val="00777C5E"/>
    <w:rsid w:val="0079298A"/>
    <w:rsid w:val="00792B11"/>
    <w:rsid w:val="007A7B63"/>
    <w:rsid w:val="007D112B"/>
    <w:rsid w:val="007D3215"/>
    <w:rsid w:val="007D6121"/>
    <w:rsid w:val="007E1478"/>
    <w:rsid w:val="007E1792"/>
    <w:rsid w:val="007E2D8F"/>
    <w:rsid w:val="007E2F44"/>
    <w:rsid w:val="00806251"/>
    <w:rsid w:val="00834399"/>
    <w:rsid w:val="00841D49"/>
    <w:rsid w:val="00846CE3"/>
    <w:rsid w:val="00847F38"/>
    <w:rsid w:val="00882E4B"/>
    <w:rsid w:val="008A01E0"/>
    <w:rsid w:val="008A3891"/>
    <w:rsid w:val="008E0473"/>
    <w:rsid w:val="008E19E3"/>
    <w:rsid w:val="008F1D70"/>
    <w:rsid w:val="009221F3"/>
    <w:rsid w:val="009229BB"/>
    <w:rsid w:val="00924A58"/>
    <w:rsid w:val="00935E1D"/>
    <w:rsid w:val="00950FCB"/>
    <w:rsid w:val="00985930"/>
    <w:rsid w:val="009941B4"/>
    <w:rsid w:val="009B0960"/>
    <w:rsid w:val="009D532A"/>
    <w:rsid w:val="009E116D"/>
    <w:rsid w:val="009F52E8"/>
    <w:rsid w:val="00A04716"/>
    <w:rsid w:val="00A2102A"/>
    <w:rsid w:val="00A42278"/>
    <w:rsid w:val="00A52D86"/>
    <w:rsid w:val="00A71426"/>
    <w:rsid w:val="00A81D19"/>
    <w:rsid w:val="00A86BF1"/>
    <w:rsid w:val="00A8782A"/>
    <w:rsid w:val="00A94CB1"/>
    <w:rsid w:val="00AE1A45"/>
    <w:rsid w:val="00AF2F2E"/>
    <w:rsid w:val="00B21C48"/>
    <w:rsid w:val="00B23490"/>
    <w:rsid w:val="00B24F62"/>
    <w:rsid w:val="00B27C6F"/>
    <w:rsid w:val="00B4000C"/>
    <w:rsid w:val="00B42D7C"/>
    <w:rsid w:val="00BD2616"/>
    <w:rsid w:val="00BD48B7"/>
    <w:rsid w:val="00C05A2F"/>
    <w:rsid w:val="00C210B9"/>
    <w:rsid w:val="00C27770"/>
    <w:rsid w:val="00C311F4"/>
    <w:rsid w:val="00C36459"/>
    <w:rsid w:val="00C82FF5"/>
    <w:rsid w:val="00C8547C"/>
    <w:rsid w:val="00C942B5"/>
    <w:rsid w:val="00CA2908"/>
    <w:rsid w:val="00CB032B"/>
    <w:rsid w:val="00CB1FB6"/>
    <w:rsid w:val="00CD3EA7"/>
    <w:rsid w:val="00CE172A"/>
    <w:rsid w:val="00CE582D"/>
    <w:rsid w:val="00D036A0"/>
    <w:rsid w:val="00D16420"/>
    <w:rsid w:val="00D31D5A"/>
    <w:rsid w:val="00D610C6"/>
    <w:rsid w:val="00D905B7"/>
    <w:rsid w:val="00D91447"/>
    <w:rsid w:val="00D91F4B"/>
    <w:rsid w:val="00D94C23"/>
    <w:rsid w:val="00DA4780"/>
    <w:rsid w:val="00DB73FD"/>
    <w:rsid w:val="00DE2BA3"/>
    <w:rsid w:val="00E302D9"/>
    <w:rsid w:val="00E50C14"/>
    <w:rsid w:val="00E626EE"/>
    <w:rsid w:val="00E965F9"/>
    <w:rsid w:val="00EE1036"/>
    <w:rsid w:val="00EF1C1C"/>
    <w:rsid w:val="00EF5B2D"/>
    <w:rsid w:val="00F04CEB"/>
    <w:rsid w:val="00F13C60"/>
    <w:rsid w:val="00F13DF8"/>
    <w:rsid w:val="00F93FD4"/>
    <w:rsid w:val="00FC138A"/>
    <w:rsid w:val="00FC28FA"/>
    <w:rsid w:val="00FC4A0E"/>
    <w:rsid w:val="00FC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D206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940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4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98</cp:revision>
  <dcterms:created xsi:type="dcterms:W3CDTF">2022-08-10T13:03:00Z</dcterms:created>
  <dcterms:modified xsi:type="dcterms:W3CDTF">2023-06-30T12:08:00Z</dcterms:modified>
</cp:coreProperties>
</file>