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78CCF734" w:rsidR="000551CA" w:rsidRPr="002C1A19" w:rsidRDefault="000551CA" w:rsidP="002C1A19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2C1A1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8663C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="00301941" w:rsidRPr="002C1A1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Посредники и обработчики контекста</w:t>
      </w:r>
    </w:p>
    <w:p w14:paraId="0E7CF208" w14:textId="77777777" w:rsidR="000551CA" w:rsidRPr="002C1A19" w:rsidRDefault="000551CA" w:rsidP="002C1A19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5A7FBFE" w14:textId="749FEEDC" w:rsidR="000A79B0" w:rsidRPr="002C1A19" w:rsidRDefault="000A79B0" w:rsidP="004831D9">
      <w:pPr>
        <w:pStyle w:val="1"/>
        <w:spacing w:after="0" w:line="276" w:lineRule="auto"/>
      </w:pPr>
      <w:r w:rsidRPr="002C1A19">
        <w:t>Посредники</w:t>
      </w:r>
    </w:p>
    <w:p w14:paraId="3FD4B949" w14:textId="23498B89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 (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программный модуль, выполняющий предварительную обработку клиентского запроса перед передачей его контроллеру и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кончательную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обработку ответа, выданного контроллером, перед отправкой его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лиенту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Список посредников, зарегистрированных в проекте, указывается в параметре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</w:t>
      </w:r>
      <w:r w:rsidR="007B21FB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строек проекта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DA2187" w14:textId="39363B59" w:rsidR="000A79B0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Посредники в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использовать не только для обработки запросов и ответов, но и для добавления в контекст шаблона каких-либо значений. Ту же самую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адачу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выполняют и обработчики контекста, список которых указывается в дополнительном параметре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</w:t>
      </w:r>
      <w:r w:rsidR="007B21FB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оек шаблонизатора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22A803A" w14:textId="0DD9B888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 — весьма мощный инструмент по обработке данных, пересылаемых по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ети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Немалая часть функциональности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реализована именно в посредниках.</w:t>
      </w:r>
    </w:p>
    <w:p w14:paraId="4541DCC6" w14:textId="77777777" w:rsidR="004831D9" w:rsidRDefault="004831D9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C6AE0D" w14:textId="7488F592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31D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Стандартные посредники</w:t>
      </w:r>
    </w:p>
    <w:p w14:paraId="4458FED2" w14:textId="06A02BDD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Посредники, изначально включенные в список параметра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</w:t>
      </w:r>
      <w:r w:rsidR="007B21FB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екта, были описаны ранее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Помимо них, в составе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имеется еще ряд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осредников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15E895" w14:textId="3829EA6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spellEnd"/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Gzip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gzipmiddiewa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—сжимает запрашиваемую страницу с применением алгоритма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gzip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размер страницы превышает 200 байтов, страница не была сжата на уровне контроллера (для чего достаточно указать у него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екоратор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</w:t>
      </w:r>
      <w:r w:rsidR="00AD46F9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="00AD46F9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pageo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веб-обозреватель способен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брабатывать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сжатые страницы.</w:t>
      </w:r>
    </w:p>
    <w:p w14:paraId="5297E787" w14:textId="3332E59C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зарегистрированных посредников должен находиться перед теми, которые получают доступ к содержимому ответа с целью прочитать или изменить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посредника </w:t>
      </w:r>
      <w:proofErr w:type="spellStart"/>
      <w:proofErr w:type="gram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.cache.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updatecachemiddleware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2F128F5" w14:textId="0C04D65B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.http.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conditionalgetmiddleware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выполняет обработку заголовков, связанных с кэшированием страниц на уровне клиента. Если ответ не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меет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заголовка Е-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такой заголовок будет добавлен. Если ответ имеет заголовки Е-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Last-Modified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Запрос— заголовки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-Match ИЛИ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ifmodified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-since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вместо страницы будет отправлен ’’пустой” ответ с кодом 304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(запрашиваемая страница не была изменена).</w:t>
      </w:r>
    </w:p>
    <w:p w14:paraId="2569D671" w14:textId="33A84343" w:rsidR="00B85FF6" w:rsidRPr="00542F5E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зарегистрированных посредников должен находиться перед</w:t>
      </w:r>
      <w:r w:rsidR="00542F5E"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635AD"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</w:t>
      </w:r>
      <w:r w:rsidR="00542F5E"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0635AD"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Commonmiddleware</w:t>
      </w:r>
      <w:proofErr w:type="spellEnd"/>
      <w:r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854719C" w14:textId="271B20ED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gramEnd"/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cache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updatecachemiddleware</w:t>
      </w:r>
      <w:proofErr w:type="spellEnd"/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обновляет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КЭШ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включенном</w:t>
      </w:r>
      <w:r w:rsidR="000635AD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режиме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кэширования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всего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сайта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C750F0" w14:textId="19ED090B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зарегистрированных посредников должен находиться перед теми,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оторые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модифицируют заголовок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Vary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proofErr w:type="gram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.sessions.middleware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790478" w14:textId="29BAEF16" w:rsidR="00B85FF6" w:rsidRPr="002C1A19" w:rsidRDefault="000635AD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Sessionmiddleware</w:t>
      </w:r>
      <w:proofErr w:type="spellEnd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gramEnd"/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.gzip.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gzipmiddleware</w:t>
      </w:r>
      <w:proofErr w:type="spellEnd"/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8320CA7" w14:textId="06B3B92F" w:rsidR="00B85FF6" w:rsidRPr="00BE174D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proofErr w:type="gramStart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spellEnd"/>
      <w:proofErr w:type="gramEnd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cache. </w:t>
      </w:r>
      <w:proofErr w:type="spellStart"/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Fetchfromcachemiddleware</w:t>
      </w:r>
      <w:proofErr w:type="spellEnd"/>
      <w:r w:rsidR="000635AD"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извлекает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запрошенную</w:t>
      </w:r>
      <w:r w:rsidR="004831D9"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траницу</w:t>
      </w:r>
      <w:r w:rsidR="000635AD"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кэша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включенном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режиме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кэширования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всего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сайта</w:t>
      </w:r>
      <w:r w:rsidRPr="00BE17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1C48A5" w14:textId="268D0E2C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списке зарегистрированных посредников должен находиться после тех, которые модифицируют заголовок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Vary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390B3B" w14:textId="78175F20" w:rsidR="00B85FF6" w:rsidRPr="004831D9" w:rsidRDefault="000635AD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Sessionmiddleware</w:t>
      </w:r>
      <w:proofErr w:type="spellEnd"/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gramEnd"/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gzip</w:t>
      </w:r>
      <w:proofErr w:type="spellEnd"/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gzipmiddleware</w:t>
      </w:r>
      <w:proofErr w:type="spellEnd"/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E60EAA6" w14:textId="77777777" w:rsidR="00DF2B0F" w:rsidRPr="004831D9" w:rsidRDefault="00DF2B0F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B7FA63" w14:textId="71D87662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Любой из этих посредников в случае необходимости можно вставить в список параметра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 согласно указаниям касательно очередности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следования.</w:t>
      </w:r>
    </w:p>
    <w:p w14:paraId="2E01C833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3C80A3" w14:textId="77777777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31D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Порядок выполнения посредников</w:t>
      </w:r>
    </w:p>
    <w:p w14:paraId="131FA231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Посредники, зарегистрированные в проекте, при получении запроса и формировании ответа выполняются дважды.</w:t>
      </w:r>
    </w:p>
    <w:p w14:paraId="29DBAAA9" w14:textId="4166D26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Первый раз — при получении запроса, перед передачей его контроллеру, в том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орядке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 котором записаны в списке параметра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проекта.</w:t>
      </w:r>
    </w:p>
    <w:p w14:paraId="1CF0EF13" w14:textId="1DDFB0A5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 Второй раз— после того, как контроллер сгенерирует ответ, до отправки его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лиенту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ответ представлен экземпляром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посредники выполняются до непосредственного рендеринга шаблона (что позволяет изменить некоторые параметры запроса — например, добавить какие-либо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анные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контекст шаблона). Порядок выполнения посредников на этот раз противоположен тому, в каком они записаны в списке параметра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1EFE48" w14:textId="00FFF2F9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Рассмотрим для примера посредники, зарегистрированные во вновь созданном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роекте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B8707B" w14:textId="77777777" w:rsidR="00700FB3" w:rsidRPr="004831D9" w:rsidRDefault="00700FB3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AA24C6" w14:textId="7C4FAC76" w:rsidR="001C55AC" w:rsidRDefault="001C55AC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C55A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981E8F" wp14:editId="0A7E8336">
            <wp:extent cx="5940425" cy="912495"/>
            <wp:effectExtent l="133350" t="114300" r="136525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C75BA" w14:textId="284937DF" w:rsidR="001C55AC" w:rsidRDefault="001C55AC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C55A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F1234E" wp14:editId="20A369C3">
            <wp:extent cx="5940425" cy="815975"/>
            <wp:effectExtent l="133350" t="133350" r="155575" b="155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C40297" w14:textId="62AC958A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получении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сначала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выполнен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самый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первый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.middleware.security</w:t>
      </w:r>
      <w:proofErr w:type="gramEnd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securitymiddleware</w:t>
      </w:r>
      <w:proofErr w:type="spellEnd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django.contrib.sessions</w:t>
      </w:r>
      <w:proofErr w:type="spellEnd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sessionmiddleware</w:t>
      </w:r>
      <w:proofErr w:type="spellEnd"/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выполнения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посредника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spellEnd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Clickjacking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Xframeoptionsmiddleware</w:t>
      </w:r>
      <w:proofErr w:type="spellEnd"/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последнего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управление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ередано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контроллеру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43C2DA" w14:textId="4F868CF4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того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сгенерирует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выполнится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последний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gramEnd"/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.clickjacking.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xframeoptionsmiddleware</w:t>
      </w:r>
      <w:proofErr w:type="spellEnd"/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НИМ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Предпоследний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django.contrib.messages.middleware.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messagemiddleware</w:t>
      </w:r>
      <w:proofErr w:type="spellEnd"/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ыполнения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самого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первого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посредника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gramEnd"/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.security</w:t>
      </w:r>
      <w:proofErr w:type="spellEnd"/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6A29F7" w14:textId="7DD0B8F3" w:rsidR="00B85FF6" w:rsidRPr="002C1A19" w:rsidRDefault="000635AD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Securitymiddleware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 отправится клиенту.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FC7206B" w14:textId="77777777" w:rsidR="00B85FF6" w:rsidRPr="003B1F6C" w:rsidRDefault="00B85FF6" w:rsidP="003B1F6C">
      <w:pPr>
        <w:pStyle w:val="Default"/>
        <w:keepNext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1F6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своих посредников</w:t>
      </w:r>
    </w:p>
    <w:p w14:paraId="3C462E98" w14:textId="3D25B803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разработчику не хватает стандартных посредников, он может написать свой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обственный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реализовав его в виде функции или класса.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35B01B16" w14:textId="77777777" w:rsidR="00B85FF6" w:rsidRPr="003B1F6C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1F6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Посредники-функции</w:t>
      </w:r>
    </w:p>
    <w:p w14:paraId="400BF249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Посредники-функции проще в написании, но предоставляют не очень много функциональных возможностей.</w:t>
      </w:r>
    </w:p>
    <w:p w14:paraId="79EB2FDF" w14:textId="415BED0D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Посредник-функция должен принимать один параметр. С ним будет передан либо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ледующий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посредник (если это не последний посредник в списке), либо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(если текущий посредник — последний в списке).</w:t>
      </w:r>
    </w:p>
    <w:p w14:paraId="490CAE4D" w14:textId="54039FB5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Посредник-функция в качестве результата должна возвращать функцию, в качестве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динственного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параметра принимающую запрос в виде экземпляра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BA8E0B" w14:textId="401B10A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этой ’’внутренней” функции и будет выполняться предварительная обработка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апроса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окончательная — ответа в следующей последовательности:</w:t>
      </w:r>
    </w:p>
    <w:p w14:paraId="14D6B12E" w14:textId="20549892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если нужно— выполняется предварительная обработка запроса, получаемого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озвращаемой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функцией в единственном параметре (здесь можно, например,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зменить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запроса и добавить в него новые атрибуты)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57E9B0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46ACAC5A" w14:textId="26C783BF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Содержимое можно изменить только у обычного,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непотокового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ответа. Объект потокового ответа не поддерживает атрибут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поэтому добраться до его соде</w:t>
      </w:r>
      <w:r w:rsidR="00AD46F9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ржимого невозможно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6501B5" w14:textId="37E219FF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обязательно— вызывается функция, полученная с параметром посредником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функцией. В качестве единственного параметра полученной функции передается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бъект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запроса, а в качестве результата она вернет ответ в виде экземпляра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A210D4" w14:textId="248C33E0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если нужно — выполняется окончательная обработка ответа, ранее возвращенного полученной функцией;</w:t>
      </w:r>
    </w:p>
    <w:p w14:paraId="478C51BB" w14:textId="6BB4D1BF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обязательно — объект ответа возвращается из "внутренней" функции в качестве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езультата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28437B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своеобразный шаблон, согласно которому пишутся посредники-функции:</w:t>
      </w:r>
    </w:p>
    <w:p w14:paraId="31AEEDB8" w14:textId="77777777" w:rsidR="003F234B" w:rsidRPr="002C1A19" w:rsidRDefault="003F234B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8B0D5B" w14:textId="74EC7D10" w:rsidR="003F234B" w:rsidRDefault="00F33D19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33D1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86C8A6" wp14:editId="09D67A95">
            <wp:extent cx="5940425" cy="2842895"/>
            <wp:effectExtent l="114300" t="114300" r="117475" b="147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360367" w14:textId="77777777" w:rsidR="00F33D19" w:rsidRPr="002C1A19" w:rsidRDefault="00F33D19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C1B916" w14:textId="4E35BAA4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Регистрируется такой посредник следующим образом (подразумевается, что он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бъявлен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модуле middleware.py пакета приложения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7A079AA" w14:textId="77777777" w:rsidR="003F234B" w:rsidRPr="002C1A19" w:rsidRDefault="003F234B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B36DE1" w14:textId="061A9AAB" w:rsidR="003F234B" w:rsidRPr="002C1A19" w:rsidRDefault="00146F8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46F8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AC582E" wp14:editId="03F2D1F4">
            <wp:extent cx="4677428" cy="1581371"/>
            <wp:effectExtent l="114300" t="114300" r="10414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81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5B1A2B" w14:textId="77777777" w:rsidR="00B85FF6" w:rsidRPr="003B1F6C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1F6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Посредники-классы</w:t>
      </w:r>
    </w:p>
    <w:p w14:paraId="36BD6EEA" w14:textId="6DC8D6A9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Посредники-классы предлагают больше функциональных возможностей, но писать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несколько сложнее.</w:t>
      </w:r>
    </w:p>
    <w:p w14:paraId="1C54E233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Посредник-класс должен объявлять, по меньшей мере, два метода:</w:t>
      </w:r>
    </w:p>
    <w:p w14:paraId="6DB7CB90" w14:textId="75446B06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конструктор __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должен принять в параметре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либо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ледующий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посредник, либо контроллер (если посредников больше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 сохранить его. Также может выполнить какую-либо инициализацию.</w:t>
      </w:r>
    </w:p>
    <w:p w14:paraId="5F07780D" w14:textId="6A732D61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теле конструктора возбудить исключение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middiewarenotused</w:t>
      </w:r>
      <w:proofErr w:type="spellEnd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.core.exceptions</w:t>
      </w:r>
      <w:proofErr w:type="spellEnd"/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посредник деактивируется и более не будет использоваться в дальнейшем;</w:t>
      </w:r>
    </w:p>
    <w:p w14:paraId="3C956A2F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__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call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spellStart"/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должен принимать в параметре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 запроса и возвращать объект ответа. Тело этого метода пишется по тем же правилам, что и тело "внутренней" функции у посредника-функции.</w:t>
      </w:r>
    </w:p>
    <w:p w14:paraId="586FD7BC" w14:textId="4D7A88D2" w:rsidR="00B85FF6" w:rsidRPr="003B1F6C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приведен аналогичный шаблон исходного кода, согласно которому пишутся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осредники</w:t>
      </w:r>
      <w:r w:rsidRP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</w:t>
      </w:r>
      <w:r w:rsidRP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952BEE" w14:textId="77777777" w:rsidR="001103BE" w:rsidRPr="003B1F6C" w:rsidRDefault="001103BE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C07384" w14:textId="01D1EB7C" w:rsidR="00F9242F" w:rsidRDefault="00F9242F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242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439CE1" wp14:editId="579C4458">
            <wp:extent cx="5940425" cy="1024890"/>
            <wp:effectExtent l="133350" t="114300" r="136525" b="1562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1C7C94" w14:textId="0C2ED683" w:rsidR="00F9242F" w:rsidRPr="002C1A19" w:rsidRDefault="00F9242F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242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81BD4" wp14:editId="0FEC5E59">
            <wp:extent cx="5940425" cy="1851025"/>
            <wp:effectExtent l="114300" t="114300" r="136525" b="149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E801AE" w14:textId="77777777" w:rsidR="001103BE" w:rsidRPr="002C1A19" w:rsidRDefault="001103BE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F14578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Дополнительно в посреднике-классе можно объявить следующие методы:</w:t>
      </w:r>
    </w:p>
    <w:p w14:paraId="6202CE01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process_view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view_func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view_args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view_kwargs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выполняется непосредственно перед вызовом следующего в списке посредника или контроллера (если это последний посредник в списке).</w:t>
      </w:r>
    </w:p>
    <w:p w14:paraId="4BF6D607" w14:textId="4BE3CE3E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методу передается запрос в виде экземпляра класса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параметром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ссылка на функцию, реализующую контроллер. Это может быть контроллер-функция или функция, возвращенная методом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viewo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контроллера-класса. Параметром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методу передается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писок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позиционных URL-параметров (в текущих версиях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используется), а параметром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 именованными URL-параметрами,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ередаваемыми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контроллеру.</w:t>
      </w:r>
    </w:p>
    <w:p w14:paraId="577D9A57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должен возвращать один из перечисленных далее результатов:</w:t>
      </w:r>
    </w:p>
    <w:p w14:paraId="20198A79" w14:textId="5F7B0F44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тогда обработка запроса продолжится: будет вызван следующий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 посредник или контроллер;</w:t>
      </w:r>
    </w:p>
    <w:p w14:paraId="0EE20659" w14:textId="1C770B9E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экземпляр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(т.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тогда обработка запроса прервется, и возвращенный методом ответ будет отправлен клиенту;</w:t>
      </w:r>
    </w:p>
    <w:p w14:paraId="5EB5211E" w14:textId="51056782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process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вызывается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возбуждении</w:t>
      </w:r>
      <w:r w:rsidR="009C5954"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сключения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теле контроллера. Параметром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методу передается запрос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виде экземпляра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параметром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само исключение в виде экземпляра класса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C463BF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должен возвращать:</w:t>
      </w:r>
    </w:p>
    <w:p w14:paraId="3A338D26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тогда будет выполнена обработка исключения по умолчанию;</w:t>
      </w:r>
    </w:p>
    <w:p w14:paraId="25842636" w14:textId="01A44803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экземпляр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(т.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тогда возвращенный методом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твет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отправлен клиенту;</w:t>
      </w:r>
    </w:p>
    <w:p w14:paraId="31025496" w14:textId="292F419C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process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вызывается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уже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</w:t>
      </w:r>
      <w:r w:rsidR="009C5954"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ого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как контроллер сгенерировал ответ, но перед рендерингом шаблона. Параметром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методу передается запрос в виде экземпляра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gram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</w:t>
      </w:r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виде экземпляра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6D047C" w14:textId="13263E90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должен возвращать ответ в виде экземпляра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ибо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полученный с параметром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измененный, либо новый, сгенерированный на основе полученного. Этот ответ и будет отправлен клиенту.</w:t>
      </w:r>
    </w:p>
    <w:p w14:paraId="431F94FF" w14:textId="20551161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может заменить имя шаблона, занеся его в атрибут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ответа,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содержимое контекста шаблона, доступного из атрибута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A3D633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70ADF625" w14:textId="5AADDF48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Эффект от замены имени шаблона или изменения содержимого контекста в методе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Process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responseo</w:t>
      </w:r>
      <w:proofErr w:type="spellEnd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будет ДОСТИГНУТ ТОЛЬКО В ТОМ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лучае,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отв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 </w:t>
      </w:r>
      <w:r w:rsidR="009C5954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представлен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экземпляром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454167" w14:textId="569D75D8" w:rsidR="00B85FF6" w:rsidRPr="002C1A19" w:rsidRDefault="005E58D5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посредника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rubricsmiddieware</w:t>
      </w:r>
      <w:proofErr w:type="spellEnd"/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добавляет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 шаблона СПИСОК рубрик, ВЗЯТЫЙ ИЗ модели </w:t>
      </w:r>
      <w:proofErr w:type="spellStart"/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E815F7" w14:textId="77777777" w:rsidR="005E58D5" w:rsidRPr="002C1A19" w:rsidRDefault="005E58D5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89CF72" w14:textId="45ABA80F" w:rsidR="005E58D5" w:rsidRPr="002C1A19" w:rsidRDefault="00C805B2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05B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5B31FF" wp14:editId="174ACAEB">
            <wp:extent cx="5940425" cy="2635250"/>
            <wp:effectExtent l="133350" t="133350" r="155575" b="1651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7942ED" w14:textId="3CCC5DE4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забудем зарегистрировать этот посредник в проекте (предполагается, что он сохранен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proofErr w:type="spellStart"/>
      <w:proofErr w:type="gram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bboard.middlewares</w:t>
      </w:r>
      <w:proofErr w:type="spellEnd"/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1ADBD4E" w14:textId="77777777" w:rsidR="001A495B" w:rsidRPr="002C1A19" w:rsidRDefault="001A495B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443161" w14:textId="2EC98C08" w:rsidR="001A495B" w:rsidRPr="002C1A19" w:rsidRDefault="00C8654A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654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0DCCF3" wp14:editId="4F1CC441">
            <wp:extent cx="5458587" cy="1247949"/>
            <wp:effectExtent l="133350" t="133350" r="142240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47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5C6E4C" w14:textId="22B51C00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мы можем удалить из контроллеров код, добавляющий в контекст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аблона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список рубрик, разумеется, при условии, что ответ во всех этих контроллерах </w:t>
      </w:r>
      <w:proofErr w:type="gram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формируется</w:t>
      </w:r>
      <w:proofErr w:type="gram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виде экземпляра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FAB441" w14:textId="77777777" w:rsidR="000A79B0" w:rsidRPr="002C1A19" w:rsidRDefault="000A79B0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A2BE44" w14:textId="2B1DAE95" w:rsidR="00ED2B74" w:rsidRPr="002C1A19" w:rsidRDefault="000A79B0" w:rsidP="004831D9">
      <w:pPr>
        <w:pStyle w:val="1"/>
        <w:spacing w:after="0" w:line="276" w:lineRule="auto"/>
      </w:pPr>
      <w:r w:rsidRPr="002C1A19">
        <w:t>Обработчики контекста</w:t>
      </w:r>
    </w:p>
    <w:p w14:paraId="432BAA59" w14:textId="0C3BB791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контекста— это программный модуль, добавляющий в контекст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аблона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какие-либо дополнительные данные уже после формирования ответа контроллером.</w:t>
      </w:r>
    </w:p>
    <w:p w14:paraId="4E7F2FC3" w14:textId="5BE941C2" w:rsidR="00B85FF6" w:rsidRPr="009C5954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Обработчики контекста удобно использовать, если нужно просто добавить в контекст шаблона какие-либо данные. Обработчики контекста реализуются проще, чем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осредники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работают в любом случае, независимо от того, представлен ответ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кземпляром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proofErr w:type="spellEnd"/>
      <w:r w:rsidR="000635AD"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6AED38" w14:textId="0A720DE6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Обработчик контекста реализуется в виде обычной функции. Единственным параметром она должна принимать запрос в виде экземпляра класса </w:t>
      </w:r>
      <w:proofErr w:type="spellStart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возвращать словарь с данными, которые нужно добавить в контекст шаблона.</w:t>
      </w:r>
    </w:p>
    <w:p w14:paraId="48B8F3F8" w14:textId="7B8E6D68" w:rsidR="00B85FF6" w:rsidRPr="002C1A19" w:rsidRDefault="00587764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обработчика контекста </w:t>
      </w:r>
      <w:proofErr w:type="spellStart"/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</w:t>
      </w:r>
      <w:proofErr w:type="spellEnd"/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добавляет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 шаблона список рубрик.</w:t>
      </w:r>
    </w:p>
    <w:p w14:paraId="2A6AAF7F" w14:textId="77777777" w:rsidR="001A495B" w:rsidRPr="002C1A19" w:rsidRDefault="001A495B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4CCD3E" w14:textId="1D80F748" w:rsidR="001A495B" w:rsidRDefault="00D0406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0406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9B3A6D" wp14:editId="05272B60">
            <wp:extent cx="5430008" cy="1314633"/>
            <wp:effectExtent l="133350" t="114300" r="132715" b="1714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B7BD98" w14:textId="77777777" w:rsidR="00D04066" w:rsidRPr="002C1A19" w:rsidRDefault="00D0406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0C033C" w14:textId="14A1C49E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Этот обработчик шаблона мы занесем в список параметра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processors</w:t>
      </w:r>
      <w:proofErr w:type="spellEnd"/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оторый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входит в состав дополнительных параметров используемого нами шаблонизатора:</w:t>
      </w:r>
    </w:p>
    <w:p w14:paraId="18C43B1C" w14:textId="77777777" w:rsidR="000F00BA" w:rsidRPr="002C1A19" w:rsidRDefault="000F00BA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37B7A0" w14:textId="76A29790" w:rsidR="000A79B0" w:rsidRPr="002C1A19" w:rsidRDefault="00830D61" w:rsidP="00830D61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30D6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9D597C" wp14:editId="19F3C1A3">
            <wp:extent cx="5940425" cy="2745740"/>
            <wp:effectExtent l="133350" t="133350" r="155575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A79B0" w:rsidRPr="002C1A19" w:rsidSect="0026250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4E0D" w14:textId="77777777" w:rsidR="003843F0" w:rsidRDefault="003843F0" w:rsidP="0034712C">
      <w:pPr>
        <w:spacing w:after="0" w:line="240" w:lineRule="auto"/>
      </w:pPr>
      <w:r>
        <w:separator/>
      </w:r>
    </w:p>
  </w:endnote>
  <w:endnote w:type="continuationSeparator" w:id="0">
    <w:p w14:paraId="1FAB7CD0" w14:textId="77777777" w:rsidR="003843F0" w:rsidRDefault="003843F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30D61">
          <w:rPr>
            <w:noProof/>
            <w:sz w:val="20"/>
          </w:rPr>
          <w:t>7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30D6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6835" w14:textId="77777777" w:rsidR="003843F0" w:rsidRDefault="003843F0" w:rsidP="0034712C">
      <w:pPr>
        <w:spacing w:after="0" w:line="240" w:lineRule="auto"/>
      </w:pPr>
      <w:r>
        <w:separator/>
      </w:r>
    </w:p>
  </w:footnote>
  <w:footnote w:type="continuationSeparator" w:id="0">
    <w:p w14:paraId="3993AE1A" w14:textId="77777777" w:rsidR="003843F0" w:rsidRDefault="003843F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48CF7FA9" w:rsidR="00265EFE" w:rsidRDefault="00BE174D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73CACC2" wp14:editId="3F209A8F">
          <wp:simplePos x="0" y="0"/>
          <wp:positionH relativeFrom="margin">
            <wp:posOffset>5759450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596314472" name="Рисунок 5963144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00FD1023" w14:textId="77777777" w:rsidR="00BE174D" w:rsidRDefault="00CB546E" w:rsidP="00BE174D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BE174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E174D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BE174D" w:rsidRPr="009E116D">
      <w:rPr>
        <w:b/>
        <w:sz w:val="28"/>
        <w:szCs w:val="28"/>
      </w:rPr>
      <w:t>Django</w:t>
    </w:r>
    <w:proofErr w:type="spellEnd"/>
    <w:r w:rsidR="00BE174D" w:rsidRPr="009E116D">
      <w:rPr>
        <w:b/>
        <w:sz w:val="28"/>
        <w:szCs w:val="28"/>
      </w:rPr>
      <w:t xml:space="preserve"> </w:t>
    </w:r>
  </w:p>
  <w:p w14:paraId="0760B588" w14:textId="77777777" w:rsidR="00BE174D" w:rsidRPr="009E116D" w:rsidRDefault="00BE174D" w:rsidP="00BE174D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2420D955" w:rsidR="00265EFE" w:rsidRPr="00741458" w:rsidRDefault="00265EFE" w:rsidP="00BE174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A134B4DC"/>
    <w:lvl w:ilvl="0" w:tplc="13284546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84113223">
    <w:abstractNumId w:val="5"/>
  </w:num>
  <w:num w:numId="2" w16cid:durableId="1197816529">
    <w:abstractNumId w:val="1"/>
  </w:num>
  <w:num w:numId="3" w16cid:durableId="44110884">
    <w:abstractNumId w:val="2"/>
  </w:num>
  <w:num w:numId="4" w16cid:durableId="44836924">
    <w:abstractNumId w:val="4"/>
  </w:num>
  <w:num w:numId="5" w16cid:durableId="1839150486">
    <w:abstractNumId w:val="7"/>
  </w:num>
  <w:num w:numId="6" w16cid:durableId="373627313">
    <w:abstractNumId w:val="3"/>
  </w:num>
  <w:num w:numId="7" w16cid:durableId="1259675464">
    <w:abstractNumId w:val="2"/>
  </w:num>
  <w:num w:numId="8" w16cid:durableId="1538735707">
    <w:abstractNumId w:val="2"/>
  </w:num>
  <w:num w:numId="9" w16cid:durableId="407658109">
    <w:abstractNumId w:val="2"/>
  </w:num>
  <w:num w:numId="10" w16cid:durableId="1605771368">
    <w:abstractNumId w:val="2"/>
  </w:num>
  <w:num w:numId="11" w16cid:durableId="246693855">
    <w:abstractNumId w:val="2"/>
  </w:num>
  <w:num w:numId="12" w16cid:durableId="408700983">
    <w:abstractNumId w:val="2"/>
  </w:num>
  <w:num w:numId="13" w16cid:durableId="1569226065">
    <w:abstractNumId w:val="2"/>
  </w:num>
  <w:num w:numId="14" w16cid:durableId="1702319035">
    <w:abstractNumId w:val="0"/>
  </w:num>
  <w:num w:numId="15" w16cid:durableId="1911883090">
    <w:abstractNumId w:val="6"/>
  </w:num>
  <w:num w:numId="16" w16cid:durableId="362487923">
    <w:abstractNumId w:val="2"/>
    <w:lvlOverride w:ilvl="0">
      <w:startOverride w:val="1"/>
    </w:lvlOverride>
  </w:num>
  <w:num w:numId="17" w16cid:durableId="1986741632">
    <w:abstractNumId w:val="2"/>
    <w:lvlOverride w:ilvl="0">
      <w:startOverride w:val="1"/>
    </w:lvlOverride>
  </w:num>
  <w:num w:numId="18" w16cid:durableId="1648124516">
    <w:abstractNumId w:val="2"/>
    <w:lvlOverride w:ilvl="0">
      <w:startOverride w:val="1"/>
    </w:lvlOverride>
  </w:num>
  <w:num w:numId="19" w16cid:durableId="462700627">
    <w:abstractNumId w:val="2"/>
    <w:lvlOverride w:ilvl="0">
      <w:startOverride w:val="1"/>
    </w:lvlOverride>
  </w:num>
  <w:num w:numId="20" w16cid:durableId="506554644">
    <w:abstractNumId w:val="2"/>
    <w:lvlOverride w:ilvl="0">
      <w:startOverride w:val="1"/>
    </w:lvlOverride>
  </w:num>
  <w:num w:numId="21" w16cid:durableId="963536430">
    <w:abstractNumId w:val="2"/>
    <w:lvlOverride w:ilvl="0">
      <w:startOverride w:val="1"/>
    </w:lvlOverride>
  </w:num>
  <w:num w:numId="22" w16cid:durableId="1897550940">
    <w:abstractNumId w:val="2"/>
    <w:lvlOverride w:ilvl="0">
      <w:startOverride w:val="1"/>
    </w:lvlOverride>
  </w:num>
  <w:num w:numId="23" w16cid:durableId="779303234">
    <w:abstractNumId w:val="2"/>
    <w:lvlOverride w:ilvl="0">
      <w:startOverride w:val="1"/>
    </w:lvlOverride>
  </w:num>
  <w:num w:numId="24" w16cid:durableId="1394697681">
    <w:abstractNumId w:val="2"/>
    <w:lvlOverride w:ilvl="0">
      <w:startOverride w:val="1"/>
    </w:lvlOverride>
  </w:num>
  <w:num w:numId="25" w16cid:durableId="1437092071">
    <w:abstractNumId w:val="2"/>
    <w:lvlOverride w:ilvl="0">
      <w:startOverride w:val="1"/>
    </w:lvlOverride>
  </w:num>
  <w:num w:numId="26" w16cid:durableId="1352029900">
    <w:abstractNumId w:val="2"/>
    <w:lvlOverride w:ilvl="0">
      <w:startOverride w:val="1"/>
    </w:lvlOverride>
  </w:num>
  <w:num w:numId="27" w16cid:durableId="188189167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50B30"/>
    <w:rsid w:val="00053F15"/>
    <w:rsid w:val="000551CA"/>
    <w:rsid w:val="000635AD"/>
    <w:rsid w:val="00080392"/>
    <w:rsid w:val="00082B07"/>
    <w:rsid w:val="000A776E"/>
    <w:rsid w:val="000A79B0"/>
    <w:rsid w:val="000E156E"/>
    <w:rsid w:val="000F00BA"/>
    <w:rsid w:val="000F484C"/>
    <w:rsid w:val="001103BE"/>
    <w:rsid w:val="00121C12"/>
    <w:rsid w:val="00125D18"/>
    <w:rsid w:val="00137667"/>
    <w:rsid w:val="00146F86"/>
    <w:rsid w:val="0015210F"/>
    <w:rsid w:val="001561DD"/>
    <w:rsid w:val="001630EA"/>
    <w:rsid w:val="001633C6"/>
    <w:rsid w:val="00170F9F"/>
    <w:rsid w:val="00192F64"/>
    <w:rsid w:val="001A43A4"/>
    <w:rsid w:val="001A495B"/>
    <w:rsid w:val="001C2666"/>
    <w:rsid w:val="001C55AC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1A19"/>
    <w:rsid w:val="002C5130"/>
    <w:rsid w:val="002C553D"/>
    <w:rsid w:val="002D5C33"/>
    <w:rsid w:val="002E2F1B"/>
    <w:rsid w:val="002F7A47"/>
    <w:rsid w:val="00301941"/>
    <w:rsid w:val="00322134"/>
    <w:rsid w:val="00336F65"/>
    <w:rsid w:val="0034712C"/>
    <w:rsid w:val="0036759A"/>
    <w:rsid w:val="00367D6F"/>
    <w:rsid w:val="00370FF9"/>
    <w:rsid w:val="00373A07"/>
    <w:rsid w:val="00376C43"/>
    <w:rsid w:val="003833ED"/>
    <w:rsid w:val="00383AAD"/>
    <w:rsid w:val="003843F0"/>
    <w:rsid w:val="003A510B"/>
    <w:rsid w:val="003B0303"/>
    <w:rsid w:val="003B1F6C"/>
    <w:rsid w:val="003B6985"/>
    <w:rsid w:val="003C773A"/>
    <w:rsid w:val="003E4611"/>
    <w:rsid w:val="003F234B"/>
    <w:rsid w:val="00415111"/>
    <w:rsid w:val="00417364"/>
    <w:rsid w:val="00417453"/>
    <w:rsid w:val="00423765"/>
    <w:rsid w:val="00423C85"/>
    <w:rsid w:val="00445C31"/>
    <w:rsid w:val="00465404"/>
    <w:rsid w:val="00466011"/>
    <w:rsid w:val="004721C1"/>
    <w:rsid w:val="00474BEC"/>
    <w:rsid w:val="004831D9"/>
    <w:rsid w:val="0048529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42F5E"/>
    <w:rsid w:val="00550745"/>
    <w:rsid w:val="00556173"/>
    <w:rsid w:val="00565B91"/>
    <w:rsid w:val="005660A4"/>
    <w:rsid w:val="005660BC"/>
    <w:rsid w:val="00572381"/>
    <w:rsid w:val="00576CA7"/>
    <w:rsid w:val="005843E4"/>
    <w:rsid w:val="0058776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5E58D5"/>
    <w:rsid w:val="005E6D2E"/>
    <w:rsid w:val="005F6DF8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A1A3E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0FB3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50A62"/>
    <w:rsid w:val="00757709"/>
    <w:rsid w:val="00775255"/>
    <w:rsid w:val="0077594D"/>
    <w:rsid w:val="0079298A"/>
    <w:rsid w:val="00792A5F"/>
    <w:rsid w:val="007B21FB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0D61"/>
    <w:rsid w:val="0083264A"/>
    <w:rsid w:val="00836548"/>
    <w:rsid w:val="0083713A"/>
    <w:rsid w:val="00840C2E"/>
    <w:rsid w:val="00852BAA"/>
    <w:rsid w:val="00860415"/>
    <w:rsid w:val="008663CA"/>
    <w:rsid w:val="00867BC6"/>
    <w:rsid w:val="008A7F1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22F8"/>
    <w:rsid w:val="009B7485"/>
    <w:rsid w:val="009B7DE2"/>
    <w:rsid w:val="009C5954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A75DC"/>
    <w:rsid w:val="00AB2123"/>
    <w:rsid w:val="00AB45A6"/>
    <w:rsid w:val="00AC640A"/>
    <w:rsid w:val="00AD46F9"/>
    <w:rsid w:val="00AE0B0E"/>
    <w:rsid w:val="00AE5F96"/>
    <w:rsid w:val="00AF5BF9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66E4"/>
    <w:rsid w:val="00B77879"/>
    <w:rsid w:val="00B77C3B"/>
    <w:rsid w:val="00B85FF6"/>
    <w:rsid w:val="00B95B5B"/>
    <w:rsid w:val="00BB0D53"/>
    <w:rsid w:val="00BB200A"/>
    <w:rsid w:val="00BD14DF"/>
    <w:rsid w:val="00BD627A"/>
    <w:rsid w:val="00BE174D"/>
    <w:rsid w:val="00C03094"/>
    <w:rsid w:val="00C13C55"/>
    <w:rsid w:val="00C166B3"/>
    <w:rsid w:val="00C232FA"/>
    <w:rsid w:val="00C337F5"/>
    <w:rsid w:val="00C40E6B"/>
    <w:rsid w:val="00C433B3"/>
    <w:rsid w:val="00C50143"/>
    <w:rsid w:val="00C51898"/>
    <w:rsid w:val="00C619FC"/>
    <w:rsid w:val="00C805B2"/>
    <w:rsid w:val="00C8086A"/>
    <w:rsid w:val="00C8654A"/>
    <w:rsid w:val="00C90F9E"/>
    <w:rsid w:val="00C92D4C"/>
    <w:rsid w:val="00C93111"/>
    <w:rsid w:val="00C93D23"/>
    <w:rsid w:val="00CA1003"/>
    <w:rsid w:val="00CB546E"/>
    <w:rsid w:val="00CB73AF"/>
    <w:rsid w:val="00CC0EBE"/>
    <w:rsid w:val="00CC435B"/>
    <w:rsid w:val="00D04066"/>
    <w:rsid w:val="00D079FB"/>
    <w:rsid w:val="00D07C68"/>
    <w:rsid w:val="00D157F8"/>
    <w:rsid w:val="00D26D24"/>
    <w:rsid w:val="00D32352"/>
    <w:rsid w:val="00D370A3"/>
    <w:rsid w:val="00D51DDE"/>
    <w:rsid w:val="00D536A5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2B0F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C5DE6"/>
    <w:rsid w:val="00ED2B74"/>
    <w:rsid w:val="00ED5DDE"/>
    <w:rsid w:val="00EE6330"/>
    <w:rsid w:val="00EF154B"/>
    <w:rsid w:val="00F30B35"/>
    <w:rsid w:val="00F33D19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242F"/>
    <w:rsid w:val="00F944C2"/>
    <w:rsid w:val="00FB0557"/>
    <w:rsid w:val="00FB272E"/>
    <w:rsid w:val="00FB3716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ED2B74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479C-DC7D-4826-B72C-C595E46E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268</cp:revision>
  <dcterms:created xsi:type="dcterms:W3CDTF">2021-03-30T04:30:00Z</dcterms:created>
  <dcterms:modified xsi:type="dcterms:W3CDTF">2023-07-03T17:22:00Z</dcterms:modified>
</cp:coreProperties>
</file>