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UNIVERSITY “POLITEHNICA” OF BUCHAREST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FACULTY OF ENGINEERING IN FOREIGN LANGUAGES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b w:val="1"/>
          <w:sz w:val="36"/>
          <w:vertAlign w:val="baseline"/>
          <w:rtl w:val="0"/>
        </w:rPr>
        <w:t xml:space="preserve">Book Library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STUDENT: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Bogdan Matragociu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BUCHAREST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Table of Contents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80"/>
          <w:tab w:val="right" w:pos="9064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1.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vertAlign w:val="baseline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FEATURES. REQUIREMENTS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right" w:pos="9064"/>
        </w:tabs>
        <w:spacing w:lineRule="auto" w:after="0" w:line="240" w:before="0"/>
        <w:ind w:left="2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1.1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vertAlign w:val="baseline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Features</w:t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4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80"/>
          <w:tab w:val="right" w:pos="9064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2.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vertAlign w:val="baseline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FILES. INSTALLATION AND EXECUTION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right" w:pos="9064"/>
        </w:tabs>
        <w:spacing w:lineRule="auto" w:after="0" w:line="240" w:before="0"/>
        <w:ind w:left="2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2.1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vertAlign w:val="baseline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Files</w:t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4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right" w:pos="9064"/>
        </w:tabs>
        <w:spacing w:lineRule="auto" w:after="0" w:line="240" w:before="0"/>
        <w:ind w:left="2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2.2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vertAlign w:val="baseline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Installation and Execution</w:t>
      </w:r>
      <w:r w:rsidRPr="00000000" w:rsidR="00000000" w:rsidDel="00000000">
        <w:rPr>
          <w:rFonts w:cs="Calibri" w:hAnsi="Calibri" w:eastAsia="Calibri" w:ascii="Calibri"/>
          <w:b w:val="0"/>
          <w:smallCaps w:val="1"/>
          <w:sz w:val="24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200"/>
          <w:tab w:val="right" w:pos="9064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4"/>
          <w:vertAlign w:val="baseline"/>
          <w:rtl w:val="0"/>
        </w:rPr>
        <w:t xml:space="preserve">2.2.1</w:t>
      </w:r>
      <w:r w:rsidRPr="00000000" w:rsidR="00000000" w:rsidDel="00000000">
        <w:rPr>
          <w:rFonts w:cs="Calibri" w:hAnsi="Calibri" w:eastAsia="Calibri" w:ascii="Calibri"/>
          <w:b w:val="0"/>
          <w:i w:val="0"/>
          <w:sz w:val="24"/>
          <w:vertAlign w:val="baseline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i w:val="1"/>
          <w:sz w:val="24"/>
          <w:vertAlign w:val="baseline"/>
          <w:rtl w:val="0"/>
        </w:rPr>
        <w:t xml:space="preserve">U</w:t>
      </w:r>
      <w:r w:rsidRPr="00000000" w:rsidR="00000000" w:rsidDel="00000000">
        <w:rPr>
          <w:b w:val="1"/>
          <w:i w:val="1"/>
          <w:sz w:val="24"/>
          <w:rtl w:val="0"/>
        </w:rPr>
        <w:t xml:space="preserve">SING THE SOURCE FILES</w:t>
      </w:r>
      <w:r w:rsidRPr="00000000" w:rsidR="00000000" w:rsidDel="00000000">
        <w:rPr>
          <w:rFonts w:cs="Calibri" w:hAnsi="Calibri" w:eastAsia="Calibri" w:ascii="Calibri"/>
          <w:b w:val="0"/>
          <w:i w:val="1"/>
          <w:sz w:val="24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80"/>
          <w:tab w:val="right" w:pos="9064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3.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vertAlign w:val="baseline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DESIGN AND IMPLEMENTATION DETAILS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80"/>
          <w:tab w:val="right" w:pos="9064"/>
        </w:tabs>
        <w:spacing w:lineRule="auto" w:after="120" w:line="240" w:before="1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4.</w:t>
      </w:r>
      <w:r w:rsidRPr="00000000" w:rsidR="00000000" w:rsidDel="00000000">
        <w:rPr>
          <w:rFonts w:cs="Calibri" w:hAnsi="Calibri" w:eastAsia="Calibri" w:ascii="Calibri"/>
          <w:b w:val="0"/>
          <w:smallCaps w:val="0"/>
          <w:sz w:val="24"/>
          <w:vertAlign w:val="baseline"/>
          <w:rtl w:val="0"/>
        </w:rPr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sz w:val="24"/>
          <w:vertAlign w:val="baseline"/>
          <w:rtl w:val="0"/>
        </w:rPr>
        <w:t xml:space="preserve">FUTURE WORK. POSSIBLE IMPROVEMENTS</w:t>
      </w:r>
      <w:hyperlink w:anchor="h.17dp8vu">
        <w:r w:rsidRPr="00000000" w:rsidR="00000000" w:rsidDel="00000000">
          <w:rPr>
            <w:rFonts w:cs="Calibri" w:hAnsi="Calibri" w:eastAsia="Calibri" w:ascii="Calibri"/>
            <w:b w:val="1"/>
            <w:smallCaps w:val="1"/>
            <w:sz w:val="24"/>
            <w:vertAlign w:val="baseline"/>
            <w:rtl w:val="0"/>
          </w:rPr>
          <w:tab/>
        </w:r>
      </w:hyperlink>
      <w:hyperlink w:anchor="h.17dp8vu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both"/>
      </w:pP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both"/>
      </w:pPr>
      <w:bookmarkStart w:id="0" w:colFirst="0" w:name="h.gjdgxs" w:colLast="0"/>
      <w:bookmarkEnd w:id="0"/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/>
        <w:ind w:left="0" w:firstLine="0"/>
        <w:jc w:val="both"/>
        <w:rPr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Features.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  <w:jc w:val="both"/>
      </w:pPr>
      <w:bookmarkStart w:id="1" w:colFirst="0" w:name="h.30j0zll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"/>
        </w:numPr>
        <w:spacing w:lineRule="auto" w:after="0" w:line="240"/>
        <w:ind w:left="795" w:hanging="434"/>
        <w:jc w:val="both"/>
        <w:rPr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Features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348"/>
        <w:contextualSpacing w:val="0"/>
        <w:jc w:val="both"/>
      </w:pPr>
      <w:r w:rsidRPr="00000000" w:rsidR="00000000" w:rsidDel="00000000">
        <w:rPr>
          <w:sz w:val="24"/>
          <w:vertAlign w:val="baseline"/>
          <w:rtl w:val="0"/>
        </w:rPr>
        <w:t xml:space="preserve">The Book Library application version 1.0 is designed to allow librarians to manage books and clients.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348"/>
        <w:contextualSpacing w:val="0"/>
        <w:jc w:val="both"/>
      </w:pPr>
      <w:r w:rsidRPr="00000000" w:rsidR="00000000" w:rsidDel="00000000">
        <w:rPr>
          <w:sz w:val="24"/>
          <w:vertAlign w:val="baseline"/>
          <w:rtl w:val="0"/>
        </w:rPr>
        <w:t xml:space="preserve">It allows only the librarians to log in and then select clients, insert new clients and view their current books. The application does not use a database but has the ability to save the content on disk and load content form disk.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348"/>
        <w:contextualSpacing w:val="0"/>
        <w:jc w:val="both"/>
      </w:pPr>
      <w:r w:rsidRPr="00000000" w:rsidR="00000000" w:rsidDel="00000000">
        <w:rPr>
          <w:sz w:val="24"/>
          <w:vertAlign w:val="baseline"/>
          <w:rtl w:val="0"/>
        </w:rPr>
        <w:t xml:space="preserve">It was implemented and tested on Windows Operating System and it requires java </w:t>
      </w:r>
      <w:r w:rsidRPr="00000000" w:rsidR="00000000" w:rsidDel="00000000">
        <w:rPr>
          <w:sz w:val="24"/>
          <w:rtl w:val="0"/>
        </w:rPr>
        <w:t xml:space="preserve">JDK</w:t>
      </w:r>
      <w:r w:rsidRPr="00000000" w:rsidR="00000000" w:rsidDel="00000000">
        <w:rPr>
          <w:sz w:val="24"/>
          <w:vertAlign w:val="baseline"/>
          <w:rtl w:val="0"/>
        </w:rPr>
        <w:t xml:space="preserve"> 1.5 or higher installed.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348"/>
        <w:contextualSpacing w:val="0"/>
        <w:jc w:val="both"/>
      </w:pPr>
      <w:r w:rsidRPr="00000000" w:rsidR="00000000" w:rsidDel="00000000">
        <w:rPr>
          <w:sz w:val="24"/>
          <w:vertAlign w:val="baseline"/>
          <w:rtl w:val="0"/>
        </w:rPr>
        <w:t xml:space="preserve">Additional features will be added in the next versions.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360" w:firstLine="0"/>
        <w:contextualSpacing w:val="0"/>
        <w:jc w:val="both"/>
      </w:pPr>
      <w:bookmarkStart w:id="2" w:colFirst="0" w:name="h.1fob9te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/>
        <w:ind w:left="0" w:firstLine="0"/>
        <w:jc w:val="both"/>
        <w:rPr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Files. Installation and Execution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bookmarkStart w:id="3" w:colFirst="0" w:name="h.3znysh7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"/>
        </w:numPr>
        <w:spacing w:lineRule="auto" w:after="0" w:line="240"/>
        <w:ind w:left="795" w:hanging="434"/>
        <w:jc w:val="both"/>
        <w:rPr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Files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360"/>
        <w:contextualSpacing w:val="0"/>
        <w:jc w:val="both"/>
      </w:pPr>
      <w:r w:rsidRPr="00000000" w:rsidR="00000000" w:rsidDel="00000000">
        <w:rPr>
          <w:sz w:val="24"/>
          <w:vertAlign w:val="baseline"/>
          <w:rtl w:val="0"/>
        </w:rPr>
        <w:t xml:space="preserve">Here is the file hierarchy of the application.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09" w:hanging="282"/>
        <w:jc w:val="both"/>
        <w:rPr/>
      </w:pPr>
      <w:r w:rsidRPr="00000000" w:rsidR="00000000" w:rsidDel="00000000">
        <w:rPr>
          <w:sz w:val="24"/>
          <w:vertAlign w:val="baseline"/>
          <w:rtl w:val="0"/>
        </w:rPr>
        <w:t xml:space="preserve">Book Library – packet structure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18" w:hanging="283"/>
        <w:jc w:val="both"/>
        <w:rPr/>
      </w:pPr>
      <w:r w:rsidRPr="00000000" w:rsidR="00000000" w:rsidDel="00000000">
        <w:drawing>
          <wp:inline distR="114300" distT="0" distB="0" distL="114300">
            <wp:extent cy="3510915" cx="2058035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10915" cx="205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bookmarkStart w:id="4" w:colFirst="0" w:name="h.2et92p0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"/>
        </w:numPr>
        <w:spacing w:lineRule="auto" w:after="0" w:line="240"/>
        <w:ind w:left="795" w:hanging="434"/>
        <w:jc w:val="both"/>
        <w:rPr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Installation and Execution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348"/>
        <w:contextualSpacing w:val="0"/>
        <w:jc w:val="both"/>
      </w:pPr>
      <w:r w:rsidRPr="00000000" w:rsidR="00000000" w:rsidDel="00000000">
        <w:rPr>
          <w:sz w:val="24"/>
          <w:vertAlign w:val="baseline"/>
          <w:rtl w:val="0"/>
        </w:rPr>
        <w:t xml:space="preserve">The application was implemented and tested on Windows Operating System and it requires java JDK 1.5 or higher installed.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1080" w:firstLine="0"/>
        <w:contextualSpacing w:val="0"/>
        <w:jc w:val="both"/>
      </w:pPr>
      <w:bookmarkStart w:id="5" w:colFirst="0" w:name="h.tyjcwt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spacing w:lineRule="auto" w:after="0" w:line="240"/>
        <w:ind w:left="1080" w:hanging="359"/>
        <w:jc w:val="both"/>
        <w:rPr/>
      </w:pPr>
      <w:r w:rsidRPr="00000000" w:rsidR="00000000" w:rsidDel="00000000">
        <w:rPr>
          <w:b w:val="1"/>
          <w:sz w:val="24"/>
          <w:vertAlign w:val="baseline"/>
          <w:rtl w:val="0"/>
        </w:rPr>
        <w:t xml:space="preserve">Using the Source Files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709" w:firstLine="374"/>
        <w:contextualSpacing w:val="0"/>
        <w:jc w:val="both"/>
      </w:pPr>
      <w:r w:rsidRPr="00000000" w:rsidR="00000000" w:rsidDel="00000000">
        <w:rPr>
          <w:sz w:val="24"/>
          <w:vertAlign w:val="baseline"/>
          <w:rtl w:val="0"/>
        </w:rPr>
        <w:t xml:space="preserve">If you are interested in using the source file you will need to install IntelliJ IDEA 14.0 or any other Java IDE.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709" w:firstLine="37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360" w:firstLine="0"/>
        <w:contextualSpacing w:val="0"/>
        <w:jc w:val="both"/>
      </w:pPr>
      <w:r w:rsidRPr="00000000" w:rsidR="00000000" w:rsidDel="00000000">
        <w:rPr>
          <w:sz w:val="24"/>
          <w:vertAlign w:val="baseline"/>
          <w:rtl w:val="0"/>
        </w:rPr>
        <w:tab/>
        <w:t xml:space="preserve">The entry point in the application is Main.java.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bookmarkStart w:id="6" w:colFirst="0" w:name="h.3dy6vkm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/>
        <w:ind w:left="0" w:firstLine="0"/>
        <w:jc w:val="both"/>
        <w:rPr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Design and Implementation Details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42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426" w:firstLine="0"/>
        <w:contextualSpacing w:val="0"/>
        <w:jc w:val="both"/>
      </w:pPr>
      <w:r w:rsidRPr="00000000" w:rsidR="00000000" w:rsidDel="00000000">
        <w:rPr>
          <w:sz w:val="24"/>
          <w:vertAlign w:val="baseline"/>
          <w:rtl w:val="0"/>
        </w:rPr>
        <w:t xml:space="preserve">The application abstracts the object in a library and exposes them to the user using a graphical interface. The interface is built using Swing Java library.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426" w:firstLine="0"/>
        <w:contextualSpacing w:val="0"/>
        <w:jc w:val="both"/>
      </w:pPr>
      <w:r w:rsidRPr="00000000" w:rsidR="00000000" w:rsidDel="00000000">
        <w:drawing>
          <wp:inline distR="114300" distT="0" distB="0" distL="114300">
            <wp:extent cy="742950" cx="540131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42950" cx="540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42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1080" w:hanging="359"/>
        <w:jc w:val="both"/>
        <w:rPr/>
      </w:pPr>
      <w:r w:rsidRPr="00000000" w:rsidR="00000000" w:rsidDel="00000000">
        <w:rPr>
          <w:sz w:val="24"/>
          <w:vertAlign w:val="baseline"/>
          <w:rtl w:val="0"/>
        </w:rPr>
        <w:t xml:space="preserve">books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426" w:firstLine="0"/>
        <w:contextualSpacing w:val="0"/>
        <w:jc w:val="both"/>
      </w:pPr>
      <w:r w:rsidRPr="00000000" w:rsidR="00000000" w:rsidDel="00000000">
        <w:drawing>
          <wp:inline distR="114300" distT="0" distB="0" distL="114300">
            <wp:extent cy="2927350" cx="5756275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27350" cx="575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42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42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1080" w:hanging="359"/>
        <w:jc w:val="both"/>
        <w:rPr/>
      </w:pPr>
      <w:r w:rsidRPr="00000000" w:rsidR="00000000" w:rsidDel="00000000">
        <w:rPr>
          <w:sz w:val="24"/>
          <w:vertAlign w:val="baseline"/>
          <w:rtl w:val="0"/>
        </w:rPr>
        <w:t xml:space="preserve">gui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1080" w:firstLine="0"/>
        <w:contextualSpacing w:val="0"/>
        <w:jc w:val="both"/>
      </w:pPr>
      <w:r w:rsidRPr="00000000" w:rsidR="00000000" w:rsidDel="00000000">
        <w:drawing>
          <wp:inline distR="114300" distT="0" distB="0" distL="114300">
            <wp:extent cy="2623820" cx="5759450"/>
            <wp:effectExtent t="0" b="0" r="0" l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23820" cx="575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1080" w:hanging="359"/>
        <w:jc w:val="both"/>
        <w:rPr/>
      </w:pPr>
      <w:r w:rsidRPr="00000000" w:rsidR="00000000" w:rsidDel="00000000">
        <w:rPr>
          <w:sz w:val="24"/>
          <w:vertAlign w:val="baseline"/>
          <w:rtl w:val="0"/>
        </w:rPr>
        <w:t xml:space="preserve">library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1080" w:firstLine="0"/>
        <w:contextualSpacing w:val="0"/>
        <w:jc w:val="both"/>
      </w:pPr>
      <w:r w:rsidRPr="00000000" w:rsidR="00000000" w:rsidDel="00000000">
        <w:drawing>
          <wp:inline distR="114300" distT="0" distB="0" distL="114300">
            <wp:extent cy="4923790" cx="4048760"/>
            <wp:effectExtent t="0" b="0" r="0" l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923790" cx="404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1080" w:hanging="359"/>
        <w:jc w:val="both"/>
        <w:rPr/>
      </w:pPr>
      <w:r w:rsidRPr="00000000" w:rsidR="00000000" w:rsidDel="00000000">
        <w:rPr>
          <w:sz w:val="24"/>
          <w:vertAlign w:val="baseline"/>
          <w:rtl w:val="0"/>
        </w:rPr>
        <w:t xml:space="preserve">exceptions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426" w:firstLine="0"/>
        <w:contextualSpacing w:val="0"/>
        <w:jc w:val="both"/>
      </w:pPr>
      <w:r w:rsidRPr="00000000" w:rsidR="00000000" w:rsidDel="00000000">
        <w:drawing>
          <wp:inline distR="114300" distT="0" distB="0" distL="114300">
            <wp:extent cy="1352550" cx="2219325"/>
            <wp:effectExtent t="0" b="0" r="0" l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52550" cx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42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/>
        <w:ind w:left="0" w:firstLine="0"/>
        <w:jc w:val="both"/>
        <w:rPr/>
      </w:pPr>
      <w:bookmarkStart w:id="7" w:colFirst="0" w:name="h.17dp8vu" w:colLast="0"/>
      <w:bookmarkEnd w:id="7"/>
      <w:r w:rsidRPr="00000000" w:rsidR="00000000" w:rsidDel="00000000">
        <w:rPr>
          <w:b w:val="1"/>
          <w:sz w:val="28"/>
          <w:vertAlign w:val="baseline"/>
          <w:rtl w:val="0"/>
        </w:rPr>
        <w:t xml:space="preserve">Future Work. Possible Improvements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57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26" w:firstLine="282"/>
        <w:contextualSpacing w:val="0"/>
      </w:pPr>
      <w:r w:rsidRPr="00000000" w:rsidR="00000000" w:rsidDel="00000000">
        <w:rPr>
          <w:sz w:val="24"/>
          <w:vertAlign w:val="baseline"/>
          <w:rtl w:val="0"/>
        </w:rPr>
        <w:t xml:space="preserve">As stated previously, current software version of the Book Library application is version number 1.0.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26" w:firstLine="282"/>
        <w:contextualSpacing w:val="0"/>
      </w:pPr>
      <w:r w:rsidRPr="00000000" w:rsidR="00000000" w:rsidDel="00000000">
        <w:rPr>
          <w:sz w:val="24"/>
          <w:vertAlign w:val="baseline"/>
          <w:rtl w:val="0"/>
        </w:rPr>
        <w:t xml:space="preserve">Future versions target the following features: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28" w:hanging="359"/>
        <w:rPr/>
      </w:pPr>
      <w:r w:rsidRPr="00000000" w:rsidR="00000000" w:rsidDel="00000000">
        <w:rPr>
          <w:sz w:val="24"/>
          <w:vertAlign w:val="baseline"/>
          <w:rtl w:val="0"/>
        </w:rPr>
        <w:t xml:space="preserve">Integrating a database.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28" w:hanging="359"/>
        <w:rPr/>
      </w:pPr>
      <w:r w:rsidRPr="00000000" w:rsidR="00000000" w:rsidDel="00000000">
        <w:rPr>
          <w:sz w:val="24"/>
          <w:vertAlign w:val="baseline"/>
          <w:rtl w:val="0"/>
        </w:rPr>
        <w:t xml:space="preserve">Performance enhancement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28" w:hanging="359"/>
        <w:rPr/>
      </w:pPr>
      <w:r w:rsidRPr="00000000" w:rsidR="00000000" w:rsidDel="00000000">
        <w:rPr>
          <w:sz w:val="24"/>
          <w:vertAlign w:val="baseline"/>
          <w:rtl w:val="0"/>
        </w:rPr>
        <w:t xml:space="preserve">E-mail notifications</w:t>
      </w:r>
      <w:r w:rsidRPr="00000000" w:rsidR="00000000" w:rsidDel="00000000">
        <w:rPr>
          <w:rtl w:val="0"/>
        </w:rPr>
      </w:r>
    </w:p>
    <w:sectPr>
      <w:footerReference r:id="rId13" w:type="default"/>
      <w:pgSz w:w="11909" w:h="16834"/>
      <w:pgMar w:left="1701" w:right="1134" w:top="1701" w:bottom="17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after="0" w:line="240" w:before="0"/>
      <w:contextualSpacing w:val="0"/>
      <w:jc w:val="righ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40" w:before="0"/>
      <w:ind w:right="36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9450" w:firstLine="909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firstLine="1068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9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firstLine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9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firstLine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300" w:line="240" w:before="0"/>
    </w:pPr>
    <w:rPr>
      <w:rFonts w:cs="Cambria" w:hAnsi="Cambria" w:eastAsia="Cambria" w:ascii="Cambria"/>
      <w:b w:val="0"/>
      <w:color w:val="17365d"/>
      <w:sz w:val="52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media/image11.png" Type="http://schemas.openxmlformats.org/officeDocument/2006/relationships/image" Id="rId12"/><Relationship Target="footer1.xml" Type="http://schemas.openxmlformats.org/officeDocument/2006/relationships/footer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9.png" Type="http://schemas.openxmlformats.org/officeDocument/2006/relationships/image" Id="rId10"/><Relationship Target="numbering.xml" Type="http://schemas.openxmlformats.org/officeDocument/2006/relationships/numbering" Id="rId3"/><Relationship Target="media/image10.png" Type="http://schemas.openxmlformats.org/officeDocument/2006/relationships/image" Id="rId11"/><Relationship Target="media/image08.png" Type="http://schemas.openxmlformats.org/officeDocument/2006/relationships/image" Id="rId9"/><Relationship Target="http://#_Toc344721661" Type="http://schemas.openxmlformats.org/officeDocument/2006/relationships/hyperlink" TargetMode="External" Id="rId6"/><Relationship Target="http://#_Toc344721661" Type="http://schemas.openxmlformats.org/officeDocument/2006/relationships/hyperlink" TargetMode="External" Id="rId5"/><Relationship Target="media/image04.png" Type="http://schemas.openxmlformats.org/officeDocument/2006/relationships/image" Id="rId8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Library.docx</dc:title>
</cp:coreProperties>
</file>